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8B74" w14:textId="4D657F5C" w:rsidR="00DB538C" w:rsidRPr="002A75C7" w:rsidRDefault="00DB538C" w:rsidP="00F470B5">
      <w:pPr>
        <w:tabs>
          <w:tab w:val="num" w:pos="720"/>
        </w:tabs>
        <w:spacing w:line="360" w:lineRule="auto"/>
        <w:ind w:left="720" w:hanging="360"/>
        <w:jc w:val="center"/>
        <w:rPr>
          <w:rFonts w:ascii="Times New Roman" w:hAnsi="Times New Roman" w:cs="Times New Roman"/>
          <w:b/>
          <w:bCs/>
          <w:sz w:val="28"/>
          <w:szCs w:val="28"/>
        </w:rPr>
      </w:pPr>
      <w:r w:rsidRPr="002A75C7">
        <w:rPr>
          <w:rFonts w:ascii="Times New Roman" w:hAnsi="Times New Roman" w:cs="Times New Roman"/>
          <w:b/>
          <w:bCs/>
          <w:sz w:val="28"/>
          <w:szCs w:val="28"/>
        </w:rPr>
        <w:t>Functional Document</w:t>
      </w:r>
    </w:p>
    <w:p w14:paraId="770B0F37" w14:textId="77777777" w:rsidR="00DB538C" w:rsidRDefault="00DB538C" w:rsidP="00F470B5">
      <w:pPr>
        <w:numPr>
          <w:ilvl w:val="0"/>
          <w:numId w:val="1"/>
        </w:numPr>
        <w:spacing w:line="360" w:lineRule="auto"/>
        <w:rPr>
          <w:rFonts w:ascii="Times New Roman" w:hAnsi="Times New Roman" w:cs="Times New Roman"/>
          <w:sz w:val="24"/>
          <w:szCs w:val="24"/>
        </w:rPr>
      </w:pPr>
      <w:r w:rsidRPr="00DB538C">
        <w:rPr>
          <w:rFonts w:ascii="Times New Roman" w:hAnsi="Times New Roman" w:cs="Times New Roman"/>
          <w:sz w:val="24"/>
          <w:szCs w:val="24"/>
        </w:rPr>
        <w:t>Introduction</w:t>
      </w:r>
    </w:p>
    <w:p w14:paraId="7C5B5318" w14:textId="77777777" w:rsidR="001731CB" w:rsidRDefault="001731CB" w:rsidP="00F470B5">
      <w:pPr>
        <w:pStyle w:val="NormalWeb"/>
        <w:spacing w:line="360" w:lineRule="auto"/>
        <w:ind w:left="720"/>
        <w:jc w:val="both"/>
      </w:pPr>
      <w:r>
        <w:t xml:space="preserve">The </w:t>
      </w:r>
      <w:r>
        <w:rPr>
          <w:rStyle w:val="Strong"/>
        </w:rPr>
        <w:t>Visionary Career Assistance</w:t>
      </w:r>
      <w:r>
        <w:t xml:space="preserve"> project is designed to support schools and administrators in collecting, </w:t>
      </w:r>
      <w:proofErr w:type="spellStart"/>
      <w:r>
        <w:t>analyzing</w:t>
      </w:r>
      <w:proofErr w:type="spellEnd"/>
      <w:r>
        <w:t xml:space="preserve">, and monitoring student survey data related to background, </w:t>
      </w:r>
      <w:proofErr w:type="spellStart"/>
      <w:r>
        <w:t>behavior</w:t>
      </w:r>
      <w:proofErr w:type="spellEnd"/>
      <w:r>
        <w:t>, family conditions, academic performance, and role model influence.</w:t>
      </w:r>
    </w:p>
    <w:p w14:paraId="568FB9ED" w14:textId="77777777" w:rsidR="001731CB" w:rsidRDefault="001731CB" w:rsidP="00F470B5">
      <w:pPr>
        <w:pStyle w:val="NormalWeb"/>
        <w:spacing w:line="360" w:lineRule="auto"/>
        <w:ind w:left="720"/>
        <w:jc w:val="both"/>
      </w:pPr>
      <w:r>
        <w:t xml:space="preserve">Sprint 2 focuses on strengthening the </w:t>
      </w:r>
      <w:r>
        <w:rPr>
          <w:rStyle w:val="Strong"/>
        </w:rPr>
        <w:t>reliability and observability of the data pipeline</w:t>
      </w:r>
      <w:r>
        <w:t xml:space="preserve"> by introducing post-ingestion data quality checks, a monitoring dashboard, and automated alerts for quality issues.</w:t>
      </w:r>
    </w:p>
    <w:p w14:paraId="78BEBB86" w14:textId="76F82481" w:rsidR="001731CB" w:rsidRDefault="001731CB" w:rsidP="00F470B5">
      <w:pPr>
        <w:pStyle w:val="NormalWeb"/>
        <w:spacing w:line="360" w:lineRule="auto"/>
        <w:ind w:left="720"/>
        <w:jc w:val="both"/>
      </w:pPr>
      <w:r>
        <w:t>The purpose of this sprint is to ensure that uploaded survey data is not only stored successfully but is also evaluated for quality so that stakeholders can quickly identify incomplete, duplicated, or abnormal records. By detecting such issues early, the system helps improve the accuracy and trustworthiness of analytics and insights generated from the collected data.</w:t>
      </w:r>
    </w:p>
    <w:p w14:paraId="7E53A6C4" w14:textId="77777777" w:rsidR="00DB538C" w:rsidRDefault="00DB538C" w:rsidP="00F470B5">
      <w:pPr>
        <w:numPr>
          <w:ilvl w:val="0"/>
          <w:numId w:val="1"/>
        </w:numPr>
        <w:spacing w:line="360" w:lineRule="auto"/>
        <w:rPr>
          <w:rFonts w:ascii="Times New Roman" w:hAnsi="Times New Roman" w:cs="Times New Roman"/>
          <w:sz w:val="24"/>
          <w:szCs w:val="24"/>
        </w:rPr>
      </w:pPr>
      <w:r w:rsidRPr="00DB538C">
        <w:rPr>
          <w:rFonts w:ascii="Times New Roman" w:hAnsi="Times New Roman" w:cs="Times New Roman"/>
          <w:sz w:val="24"/>
          <w:szCs w:val="24"/>
        </w:rPr>
        <w:t xml:space="preserve">Product Goal </w:t>
      </w:r>
    </w:p>
    <w:p w14:paraId="1A3F70D3" w14:textId="77777777" w:rsidR="001731CB" w:rsidRDefault="001731CB" w:rsidP="00F470B5">
      <w:pPr>
        <w:pStyle w:val="NormalWeb"/>
        <w:spacing w:line="360" w:lineRule="auto"/>
        <w:ind w:left="720"/>
        <w:jc w:val="both"/>
      </w:pPr>
      <w:r>
        <w:t xml:space="preserve">The primary goal of Sprint 2 is to improve the </w:t>
      </w:r>
      <w:r>
        <w:rPr>
          <w:rStyle w:val="Strong"/>
        </w:rPr>
        <w:t>quality, transparency, and operational monitoring</w:t>
      </w:r>
      <w:r>
        <w:t xml:space="preserve"> of survey data used by the system.</w:t>
      </w:r>
    </w:p>
    <w:p w14:paraId="0ED80188" w14:textId="77777777" w:rsidR="001731CB" w:rsidRDefault="001731CB" w:rsidP="00F470B5">
      <w:pPr>
        <w:pStyle w:val="NormalWeb"/>
        <w:spacing w:line="360" w:lineRule="auto"/>
        <w:ind w:left="720"/>
        <w:jc w:val="both"/>
      </w:pPr>
      <w:r>
        <w:t>The sprint introduces mechanisms to measure data quality immediately after ingestion, present those quality metrics through a monitoring dashboard, and automatically notify administrators when predefined thresholds are violated.</w:t>
      </w:r>
    </w:p>
    <w:p w14:paraId="242DE233" w14:textId="289D6A1E" w:rsidR="001731CB" w:rsidRPr="00DB538C" w:rsidRDefault="001731CB" w:rsidP="00F470B5">
      <w:pPr>
        <w:pStyle w:val="NormalWeb"/>
        <w:spacing w:line="360" w:lineRule="auto"/>
        <w:ind w:left="720"/>
        <w:jc w:val="both"/>
      </w:pPr>
      <w:r>
        <w:t>This capability supports the broader objective of the project, which is to deliver reliable insights about students by ensuring that poor-quality data is detected and corrected before it affects analysis and reporting.</w:t>
      </w:r>
    </w:p>
    <w:p w14:paraId="6A319BB8" w14:textId="6EEB2F9B" w:rsidR="00DB538C" w:rsidRDefault="00DB538C" w:rsidP="00F470B5">
      <w:pPr>
        <w:numPr>
          <w:ilvl w:val="0"/>
          <w:numId w:val="1"/>
        </w:numPr>
        <w:spacing w:line="360" w:lineRule="auto"/>
        <w:rPr>
          <w:rFonts w:ascii="Times New Roman" w:hAnsi="Times New Roman" w:cs="Times New Roman"/>
          <w:sz w:val="24"/>
          <w:szCs w:val="24"/>
        </w:rPr>
      </w:pPr>
      <w:r w:rsidRPr="00DB538C">
        <w:rPr>
          <w:rFonts w:ascii="Times New Roman" w:hAnsi="Times New Roman" w:cs="Times New Roman"/>
          <w:sz w:val="24"/>
          <w:szCs w:val="24"/>
        </w:rPr>
        <w:t>Demography (Users, Location)</w:t>
      </w:r>
    </w:p>
    <w:p w14:paraId="658A3E7A" w14:textId="77777777" w:rsidR="001731CB" w:rsidRPr="001731CB" w:rsidRDefault="001731CB" w:rsidP="00F470B5">
      <w:pPr>
        <w:spacing w:line="360" w:lineRule="auto"/>
        <w:ind w:left="720"/>
        <w:rPr>
          <w:rFonts w:ascii="Times New Roman" w:hAnsi="Times New Roman" w:cs="Times New Roman"/>
          <w:b/>
          <w:bCs/>
          <w:sz w:val="24"/>
          <w:szCs w:val="24"/>
        </w:rPr>
      </w:pPr>
      <w:r w:rsidRPr="001731CB">
        <w:rPr>
          <w:rFonts w:ascii="Times New Roman" w:hAnsi="Times New Roman" w:cs="Times New Roman"/>
          <w:b/>
          <w:bCs/>
          <w:sz w:val="24"/>
          <w:szCs w:val="24"/>
        </w:rPr>
        <w:t>Target Users</w:t>
      </w:r>
    </w:p>
    <w:p w14:paraId="038BC456" w14:textId="77777777" w:rsidR="001731CB" w:rsidRPr="001731CB" w:rsidRDefault="001731CB" w:rsidP="00F470B5">
      <w:pPr>
        <w:numPr>
          <w:ilvl w:val="0"/>
          <w:numId w:val="18"/>
        </w:numPr>
        <w:tabs>
          <w:tab w:val="clear" w:pos="720"/>
          <w:tab w:val="num" w:pos="1440"/>
        </w:tabs>
        <w:spacing w:line="360" w:lineRule="auto"/>
        <w:ind w:left="1440"/>
        <w:rPr>
          <w:rFonts w:ascii="Times New Roman" w:hAnsi="Times New Roman" w:cs="Times New Roman"/>
          <w:sz w:val="24"/>
          <w:szCs w:val="24"/>
        </w:rPr>
      </w:pPr>
      <w:r w:rsidRPr="001731CB">
        <w:rPr>
          <w:rFonts w:ascii="Times New Roman" w:hAnsi="Times New Roman" w:cs="Times New Roman"/>
          <w:sz w:val="24"/>
          <w:szCs w:val="24"/>
        </w:rPr>
        <w:t>School Administrators</w:t>
      </w:r>
    </w:p>
    <w:p w14:paraId="23F7CDF1" w14:textId="77777777" w:rsidR="001731CB" w:rsidRPr="001731CB" w:rsidRDefault="001731CB" w:rsidP="00F470B5">
      <w:pPr>
        <w:numPr>
          <w:ilvl w:val="0"/>
          <w:numId w:val="18"/>
        </w:numPr>
        <w:tabs>
          <w:tab w:val="clear" w:pos="720"/>
          <w:tab w:val="num" w:pos="1440"/>
        </w:tabs>
        <w:spacing w:line="360" w:lineRule="auto"/>
        <w:ind w:left="1440"/>
        <w:rPr>
          <w:rFonts w:ascii="Times New Roman" w:hAnsi="Times New Roman" w:cs="Times New Roman"/>
          <w:sz w:val="24"/>
          <w:szCs w:val="24"/>
        </w:rPr>
      </w:pPr>
      <w:r w:rsidRPr="001731CB">
        <w:rPr>
          <w:rFonts w:ascii="Times New Roman" w:hAnsi="Times New Roman" w:cs="Times New Roman"/>
          <w:sz w:val="24"/>
          <w:szCs w:val="24"/>
        </w:rPr>
        <w:lastRenderedPageBreak/>
        <w:t>Data Analysts or Project Reviewers</w:t>
      </w:r>
    </w:p>
    <w:p w14:paraId="74A460F4" w14:textId="77777777" w:rsidR="001731CB" w:rsidRPr="001731CB" w:rsidRDefault="001731CB" w:rsidP="00F470B5">
      <w:pPr>
        <w:numPr>
          <w:ilvl w:val="0"/>
          <w:numId w:val="18"/>
        </w:numPr>
        <w:tabs>
          <w:tab w:val="clear" w:pos="720"/>
          <w:tab w:val="num" w:pos="1440"/>
        </w:tabs>
        <w:spacing w:line="360" w:lineRule="auto"/>
        <w:ind w:left="1440"/>
        <w:rPr>
          <w:rFonts w:ascii="Times New Roman" w:hAnsi="Times New Roman" w:cs="Times New Roman"/>
          <w:sz w:val="24"/>
          <w:szCs w:val="24"/>
        </w:rPr>
      </w:pPr>
      <w:r w:rsidRPr="001731CB">
        <w:rPr>
          <w:rFonts w:ascii="Times New Roman" w:hAnsi="Times New Roman" w:cs="Times New Roman"/>
          <w:sz w:val="24"/>
          <w:szCs w:val="24"/>
        </w:rPr>
        <w:t>Teachers or Authorized Academic Staff</w:t>
      </w:r>
    </w:p>
    <w:p w14:paraId="612858A4" w14:textId="77777777" w:rsidR="001731CB" w:rsidRPr="001731CB" w:rsidRDefault="001731CB" w:rsidP="00F470B5">
      <w:pPr>
        <w:numPr>
          <w:ilvl w:val="0"/>
          <w:numId w:val="18"/>
        </w:numPr>
        <w:tabs>
          <w:tab w:val="clear" w:pos="720"/>
          <w:tab w:val="num" w:pos="1440"/>
        </w:tabs>
        <w:spacing w:line="360" w:lineRule="auto"/>
        <w:ind w:left="1440"/>
        <w:rPr>
          <w:rFonts w:ascii="Times New Roman" w:hAnsi="Times New Roman" w:cs="Times New Roman"/>
          <w:sz w:val="24"/>
          <w:szCs w:val="24"/>
        </w:rPr>
      </w:pPr>
      <w:r w:rsidRPr="001731CB">
        <w:rPr>
          <w:rFonts w:ascii="Times New Roman" w:hAnsi="Times New Roman" w:cs="Times New Roman"/>
          <w:sz w:val="24"/>
          <w:szCs w:val="24"/>
        </w:rPr>
        <w:t>System Administrators</w:t>
      </w:r>
    </w:p>
    <w:p w14:paraId="495E171B" w14:textId="6BD233FA" w:rsidR="001731CB" w:rsidRPr="001731CB" w:rsidRDefault="001731CB" w:rsidP="00F470B5">
      <w:pPr>
        <w:spacing w:line="360" w:lineRule="auto"/>
        <w:ind w:firstLine="360"/>
        <w:rPr>
          <w:rFonts w:ascii="Times New Roman" w:hAnsi="Times New Roman" w:cs="Times New Roman"/>
          <w:b/>
          <w:bCs/>
          <w:sz w:val="24"/>
          <w:szCs w:val="24"/>
        </w:rPr>
      </w:pPr>
      <w:r>
        <w:rPr>
          <w:rFonts w:ascii="Times New Roman" w:hAnsi="Times New Roman" w:cs="Times New Roman"/>
          <w:b/>
          <w:bCs/>
          <w:sz w:val="24"/>
          <w:szCs w:val="24"/>
        </w:rPr>
        <w:t xml:space="preserve">      </w:t>
      </w:r>
      <w:r w:rsidRPr="001731CB">
        <w:rPr>
          <w:rFonts w:ascii="Times New Roman" w:hAnsi="Times New Roman" w:cs="Times New Roman"/>
          <w:b/>
          <w:bCs/>
          <w:sz w:val="24"/>
          <w:szCs w:val="24"/>
        </w:rPr>
        <w:t>Target Location</w:t>
      </w:r>
    </w:p>
    <w:p w14:paraId="39A93629" w14:textId="77777777" w:rsidR="001731CB" w:rsidRPr="001731CB" w:rsidRDefault="001731CB" w:rsidP="00F470B5">
      <w:pPr>
        <w:numPr>
          <w:ilvl w:val="0"/>
          <w:numId w:val="20"/>
        </w:numPr>
        <w:spacing w:line="360" w:lineRule="auto"/>
        <w:rPr>
          <w:rFonts w:ascii="Times New Roman" w:hAnsi="Times New Roman" w:cs="Times New Roman"/>
          <w:sz w:val="24"/>
          <w:szCs w:val="24"/>
        </w:rPr>
      </w:pPr>
      <w:r w:rsidRPr="001731CB">
        <w:rPr>
          <w:rFonts w:ascii="Times New Roman" w:hAnsi="Times New Roman" w:cs="Times New Roman"/>
          <w:sz w:val="24"/>
          <w:szCs w:val="24"/>
        </w:rPr>
        <w:t xml:space="preserve">Schools and educational institutions primarily in </w:t>
      </w:r>
      <w:r w:rsidRPr="001731CB">
        <w:rPr>
          <w:rFonts w:ascii="Times New Roman" w:hAnsi="Times New Roman" w:cs="Times New Roman"/>
          <w:b/>
          <w:bCs/>
          <w:sz w:val="24"/>
          <w:szCs w:val="24"/>
        </w:rPr>
        <w:t>India</w:t>
      </w:r>
    </w:p>
    <w:p w14:paraId="2B8F8415" w14:textId="77777777" w:rsidR="001731CB" w:rsidRPr="001731CB" w:rsidRDefault="001731CB" w:rsidP="00F470B5">
      <w:pPr>
        <w:numPr>
          <w:ilvl w:val="0"/>
          <w:numId w:val="20"/>
        </w:numPr>
        <w:spacing w:line="360" w:lineRule="auto"/>
        <w:rPr>
          <w:rFonts w:ascii="Times New Roman" w:hAnsi="Times New Roman" w:cs="Times New Roman"/>
          <w:sz w:val="24"/>
          <w:szCs w:val="24"/>
        </w:rPr>
      </w:pPr>
      <w:r w:rsidRPr="001731CB">
        <w:rPr>
          <w:rFonts w:ascii="Times New Roman" w:hAnsi="Times New Roman" w:cs="Times New Roman"/>
          <w:sz w:val="24"/>
          <w:szCs w:val="24"/>
        </w:rPr>
        <w:t>Can be extended to other academic or survey-based environments</w:t>
      </w:r>
    </w:p>
    <w:p w14:paraId="3BCAF484" w14:textId="77777777" w:rsidR="001731CB" w:rsidRPr="001731CB" w:rsidRDefault="001731CB" w:rsidP="00F470B5">
      <w:pPr>
        <w:numPr>
          <w:ilvl w:val="0"/>
          <w:numId w:val="20"/>
        </w:numPr>
        <w:spacing w:line="360" w:lineRule="auto"/>
        <w:rPr>
          <w:rFonts w:ascii="Times New Roman" w:hAnsi="Times New Roman" w:cs="Times New Roman"/>
          <w:sz w:val="24"/>
          <w:szCs w:val="24"/>
        </w:rPr>
      </w:pPr>
      <w:r w:rsidRPr="001731CB">
        <w:rPr>
          <w:rFonts w:ascii="Times New Roman" w:hAnsi="Times New Roman" w:cs="Times New Roman"/>
          <w:sz w:val="24"/>
          <w:szCs w:val="24"/>
        </w:rPr>
        <w:t xml:space="preserve">Web-based access allows usage from any institution with </w:t>
      </w:r>
      <w:r w:rsidRPr="001731CB">
        <w:rPr>
          <w:rFonts w:ascii="Times New Roman" w:hAnsi="Times New Roman" w:cs="Times New Roman"/>
          <w:b/>
          <w:bCs/>
          <w:sz w:val="24"/>
          <w:szCs w:val="24"/>
        </w:rPr>
        <w:t>internet or local network connectivity</w:t>
      </w:r>
    </w:p>
    <w:p w14:paraId="76404F67" w14:textId="77777777" w:rsidR="001731CB" w:rsidRPr="001731CB" w:rsidRDefault="001731CB" w:rsidP="00F470B5">
      <w:pPr>
        <w:spacing w:line="360" w:lineRule="auto"/>
        <w:ind w:left="1080"/>
        <w:rPr>
          <w:rFonts w:ascii="Times New Roman" w:hAnsi="Times New Roman" w:cs="Times New Roman"/>
          <w:sz w:val="24"/>
          <w:szCs w:val="24"/>
        </w:rPr>
      </w:pPr>
    </w:p>
    <w:p w14:paraId="0C2FDF0D" w14:textId="77777777" w:rsidR="00DB538C" w:rsidRDefault="00DB538C" w:rsidP="00F470B5">
      <w:pPr>
        <w:numPr>
          <w:ilvl w:val="0"/>
          <w:numId w:val="1"/>
        </w:numPr>
        <w:spacing w:line="360" w:lineRule="auto"/>
        <w:rPr>
          <w:rFonts w:ascii="Times New Roman" w:hAnsi="Times New Roman" w:cs="Times New Roman"/>
          <w:sz w:val="24"/>
          <w:szCs w:val="24"/>
        </w:rPr>
      </w:pPr>
      <w:r w:rsidRPr="00DB538C">
        <w:rPr>
          <w:rFonts w:ascii="Times New Roman" w:hAnsi="Times New Roman" w:cs="Times New Roman"/>
          <w:sz w:val="24"/>
          <w:szCs w:val="24"/>
        </w:rPr>
        <w:t xml:space="preserve">Business Processes </w:t>
      </w:r>
    </w:p>
    <w:p w14:paraId="71D2A9B6" w14:textId="77777777" w:rsidR="001731CB" w:rsidRPr="001731CB" w:rsidRDefault="001731CB" w:rsidP="00F470B5">
      <w:pPr>
        <w:pStyle w:val="Heading2"/>
        <w:spacing w:line="360" w:lineRule="auto"/>
        <w:ind w:left="720"/>
        <w:rPr>
          <w:sz w:val="24"/>
          <w:szCs w:val="24"/>
        </w:rPr>
      </w:pPr>
      <w:r w:rsidRPr="001731CB">
        <w:rPr>
          <w:sz w:val="24"/>
          <w:szCs w:val="24"/>
        </w:rPr>
        <w:t>4.1 Batch Survey Ingestion</w:t>
      </w:r>
    </w:p>
    <w:p w14:paraId="39C59475" w14:textId="77777777" w:rsidR="001731CB" w:rsidRDefault="001731CB" w:rsidP="00F470B5">
      <w:pPr>
        <w:pStyle w:val="NormalWeb"/>
        <w:spacing w:line="360" w:lineRule="auto"/>
        <w:ind w:left="720"/>
      </w:pPr>
      <w:r>
        <w:t>Authorized users upload or submit survey data in batches. The system validates the input, removes duplicates where necessary, normalizes the data format, and stores the accepted records in the database.</w:t>
      </w:r>
    </w:p>
    <w:p w14:paraId="2D6F80E3" w14:textId="77777777" w:rsidR="001731CB" w:rsidRPr="001731CB" w:rsidRDefault="001731CB" w:rsidP="00F470B5">
      <w:pPr>
        <w:pStyle w:val="NormalWeb"/>
        <w:spacing w:line="360" w:lineRule="auto"/>
        <w:ind w:left="720"/>
        <w:rPr>
          <w:b/>
          <w:bCs/>
        </w:rPr>
      </w:pPr>
      <w:r w:rsidRPr="001731CB">
        <w:rPr>
          <w:b/>
          <w:bCs/>
        </w:rPr>
        <w:t>4.2 Post-Ingestion Quality Evaluation</w:t>
      </w:r>
    </w:p>
    <w:p w14:paraId="29B0477D" w14:textId="77777777" w:rsidR="001731CB" w:rsidRPr="001731CB" w:rsidRDefault="001731CB" w:rsidP="00F470B5">
      <w:pPr>
        <w:pStyle w:val="NormalWeb"/>
        <w:spacing w:line="360" w:lineRule="auto"/>
        <w:ind w:left="720"/>
      </w:pPr>
      <w:r w:rsidRPr="001731CB">
        <w:t xml:space="preserve">After ingestion, the system computes data quality metrics such as </w:t>
      </w:r>
      <w:r w:rsidRPr="001731CB">
        <w:rPr>
          <w:b/>
          <w:bCs/>
        </w:rPr>
        <w:t>completeness, duplicate counts, and outlier counts</w:t>
      </w:r>
      <w:r w:rsidRPr="001731CB">
        <w:t>. These metrics are associated with the specific batch and schema version and stored for monitoring and historical analysis.</w:t>
      </w:r>
    </w:p>
    <w:p w14:paraId="6AB35F63" w14:textId="77777777" w:rsidR="001731CB" w:rsidRPr="001731CB" w:rsidRDefault="001731CB" w:rsidP="00F470B5">
      <w:pPr>
        <w:pStyle w:val="NormalWeb"/>
        <w:spacing w:line="360" w:lineRule="auto"/>
        <w:ind w:left="720"/>
        <w:rPr>
          <w:b/>
          <w:bCs/>
        </w:rPr>
      </w:pPr>
      <w:r w:rsidRPr="001731CB">
        <w:rPr>
          <w:b/>
          <w:bCs/>
        </w:rPr>
        <w:t>4.3 Monitoring and Review</w:t>
      </w:r>
    </w:p>
    <w:p w14:paraId="7E5F3A68" w14:textId="77777777" w:rsidR="001731CB" w:rsidRPr="001731CB" w:rsidRDefault="001731CB" w:rsidP="00F470B5">
      <w:pPr>
        <w:pStyle w:val="NormalWeb"/>
        <w:spacing w:line="360" w:lineRule="auto"/>
        <w:ind w:left="720"/>
      </w:pPr>
      <w:r w:rsidRPr="001731CB">
        <w:t xml:space="preserve">Users can access a </w:t>
      </w:r>
      <w:r w:rsidRPr="001731CB">
        <w:rPr>
          <w:b/>
          <w:bCs/>
        </w:rPr>
        <w:t>monitoring dashboard</w:t>
      </w:r>
      <w:r w:rsidRPr="001731CB">
        <w:t xml:space="preserve"> that displays time-series charts, batch summaries, and key metrics. This allows administrators and analysts to track data quality trends and quickly detect anomalies.</w:t>
      </w:r>
    </w:p>
    <w:p w14:paraId="3DFD5070" w14:textId="77777777" w:rsidR="001731CB" w:rsidRPr="001731CB" w:rsidRDefault="001731CB" w:rsidP="00F470B5">
      <w:pPr>
        <w:pStyle w:val="NormalWeb"/>
        <w:spacing w:line="360" w:lineRule="auto"/>
        <w:ind w:left="720"/>
        <w:rPr>
          <w:b/>
          <w:bCs/>
        </w:rPr>
      </w:pPr>
      <w:r w:rsidRPr="001731CB">
        <w:rPr>
          <w:b/>
          <w:bCs/>
        </w:rPr>
        <w:t>4.4 Threshold-Based Alerting</w:t>
      </w:r>
    </w:p>
    <w:p w14:paraId="3A039F6C" w14:textId="77777777" w:rsidR="001731CB" w:rsidRPr="001731CB" w:rsidRDefault="001731CB" w:rsidP="00F470B5">
      <w:pPr>
        <w:pStyle w:val="NormalWeb"/>
        <w:spacing w:line="360" w:lineRule="auto"/>
        <w:ind w:left="720"/>
      </w:pPr>
      <w:r w:rsidRPr="001731CB">
        <w:lastRenderedPageBreak/>
        <w:t xml:space="preserve">When a quality metric exceeds a predefined threshold, the system automatically generates an alert. Notifications are sent through configured channels such as </w:t>
      </w:r>
      <w:r w:rsidRPr="001731CB">
        <w:rPr>
          <w:b/>
          <w:bCs/>
        </w:rPr>
        <w:t>email, Slack, or webhook services</w:t>
      </w:r>
      <w:r w:rsidRPr="001731CB">
        <w:t>.</w:t>
      </w:r>
    </w:p>
    <w:p w14:paraId="3807B7B2" w14:textId="77777777" w:rsidR="001731CB" w:rsidRPr="001731CB" w:rsidRDefault="001731CB" w:rsidP="00F470B5">
      <w:pPr>
        <w:pStyle w:val="NormalWeb"/>
        <w:spacing w:line="360" w:lineRule="auto"/>
        <w:ind w:left="720"/>
        <w:rPr>
          <w:b/>
          <w:bCs/>
        </w:rPr>
      </w:pPr>
      <w:r w:rsidRPr="001731CB">
        <w:rPr>
          <w:b/>
          <w:bCs/>
        </w:rPr>
        <w:t>4.5 Issue Investigation and Correction</w:t>
      </w:r>
    </w:p>
    <w:p w14:paraId="44157195" w14:textId="0332D95E" w:rsidR="001731CB" w:rsidRDefault="001731CB" w:rsidP="00F470B5">
      <w:pPr>
        <w:pStyle w:val="NormalWeb"/>
        <w:spacing w:line="360" w:lineRule="auto"/>
        <w:ind w:left="720"/>
      </w:pPr>
      <w:r w:rsidRPr="001731CB">
        <w:t>Users can follow links from alerts or dashboard drill-down views to inspect problematic batches. They can then investigate field-level issues and take corrective actions such as re-uploading cleaned datasets</w:t>
      </w:r>
    </w:p>
    <w:p w14:paraId="6F0D16F8" w14:textId="77777777" w:rsidR="001731CB" w:rsidRPr="00DB538C" w:rsidRDefault="001731CB" w:rsidP="00F470B5">
      <w:pPr>
        <w:spacing w:line="360" w:lineRule="auto"/>
        <w:ind w:left="720"/>
        <w:rPr>
          <w:rFonts w:ascii="Times New Roman" w:hAnsi="Times New Roman" w:cs="Times New Roman"/>
          <w:sz w:val="24"/>
          <w:szCs w:val="24"/>
        </w:rPr>
      </w:pPr>
    </w:p>
    <w:p w14:paraId="238CBD35" w14:textId="77777777" w:rsidR="00DB538C" w:rsidRPr="00DB538C" w:rsidRDefault="00DB538C" w:rsidP="00F470B5">
      <w:pPr>
        <w:numPr>
          <w:ilvl w:val="0"/>
          <w:numId w:val="1"/>
        </w:numPr>
        <w:spacing w:line="360" w:lineRule="auto"/>
        <w:rPr>
          <w:rFonts w:ascii="Times New Roman" w:hAnsi="Times New Roman" w:cs="Times New Roman"/>
          <w:sz w:val="24"/>
          <w:szCs w:val="24"/>
        </w:rPr>
      </w:pPr>
      <w:r w:rsidRPr="00DB538C">
        <w:rPr>
          <w:rFonts w:ascii="Times New Roman" w:hAnsi="Times New Roman" w:cs="Times New Roman"/>
          <w:sz w:val="24"/>
          <w:szCs w:val="24"/>
        </w:rPr>
        <w:t xml:space="preserve">Features </w:t>
      </w:r>
    </w:p>
    <w:p w14:paraId="3427B583" w14:textId="77777777" w:rsidR="001731CB" w:rsidRPr="001731CB" w:rsidRDefault="001731CB" w:rsidP="00F470B5">
      <w:pPr>
        <w:spacing w:line="360" w:lineRule="auto"/>
        <w:ind w:left="1080"/>
        <w:rPr>
          <w:rFonts w:ascii="Times New Roman" w:hAnsi="Times New Roman" w:cs="Times New Roman"/>
          <w:b/>
          <w:bCs/>
          <w:sz w:val="24"/>
          <w:szCs w:val="24"/>
        </w:rPr>
      </w:pPr>
      <w:r w:rsidRPr="001731CB">
        <w:rPr>
          <w:rFonts w:ascii="Times New Roman" w:hAnsi="Times New Roman" w:cs="Times New Roman"/>
          <w:b/>
          <w:bCs/>
          <w:sz w:val="24"/>
          <w:szCs w:val="24"/>
        </w:rPr>
        <w:t>5.1 Feature 1 – Batch Data Quality Metric Computation</w:t>
      </w:r>
    </w:p>
    <w:p w14:paraId="726B2499" w14:textId="77777777" w:rsidR="001731CB" w:rsidRPr="001731CB" w:rsidRDefault="001731CB" w:rsidP="00F470B5">
      <w:pPr>
        <w:spacing w:line="360" w:lineRule="auto"/>
        <w:ind w:left="1080"/>
        <w:rPr>
          <w:rFonts w:ascii="Times New Roman" w:hAnsi="Times New Roman" w:cs="Times New Roman"/>
          <w:b/>
          <w:bCs/>
          <w:sz w:val="24"/>
          <w:szCs w:val="24"/>
        </w:rPr>
      </w:pPr>
      <w:r w:rsidRPr="001731CB">
        <w:rPr>
          <w:rFonts w:ascii="Times New Roman" w:hAnsi="Times New Roman" w:cs="Times New Roman"/>
          <w:b/>
          <w:bCs/>
          <w:sz w:val="24"/>
          <w:szCs w:val="24"/>
        </w:rPr>
        <w:t>Description</w:t>
      </w:r>
    </w:p>
    <w:p w14:paraId="136802C3" w14:textId="77777777" w:rsidR="001731CB" w:rsidRPr="001731CB" w:rsidRDefault="001731CB" w:rsidP="00F470B5">
      <w:pPr>
        <w:spacing w:line="360" w:lineRule="auto"/>
        <w:ind w:left="1080"/>
        <w:rPr>
          <w:rFonts w:ascii="Times New Roman" w:hAnsi="Times New Roman" w:cs="Times New Roman"/>
          <w:sz w:val="24"/>
          <w:szCs w:val="24"/>
        </w:rPr>
      </w:pPr>
      <w:r w:rsidRPr="001731CB">
        <w:rPr>
          <w:rFonts w:ascii="Times New Roman" w:hAnsi="Times New Roman" w:cs="Times New Roman"/>
          <w:sz w:val="24"/>
          <w:szCs w:val="24"/>
        </w:rPr>
        <w:t>The system computes data quality metrics immediately after a survey batch is ingested. These metrics include:</w:t>
      </w:r>
    </w:p>
    <w:p w14:paraId="183EAC03" w14:textId="77777777" w:rsidR="001731CB" w:rsidRPr="00F470B5" w:rsidRDefault="001731CB" w:rsidP="00F470B5">
      <w:pPr>
        <w:pStyle w:val="ListParagraph"/>
        <w:numPr>
          <w:ilvl w:val="0"/>
          <w:numId w:val="22"/>
        </w:numPr>
        <w:spacing w:line="360" w:lineRule="auto"/>
        <w:rPr>
          <w:rFonts w:ascii="Times New Roman" w:hAnsi="Times New Roman" w:cs="Times New Roman"/>
          <w:sz w:val="24"/>
          <w:szCs w:val="24"/>
        </w:rPr>
      </w:pPr>
      <w:r w:rsidRPr="00F470B5">
        <w:rPr>
          <w:rFonts w:ascii="Times New Roman" w:hAnsi="Times New Roman" w:cs="Times New Roman"/>
          <w:sz w:val="24"/>
          <w:szCs w:val="24"/>
        </w:rPr>
        <w:t>Completeness score</w:t>
      </w:r>
    </w:p>
    <w:p w14:paraId="3759B945" w14:textId="77777777" w:rsidR="001731CB" w:rsidRPr="00F470B5" w:rsidRDefault="001731CB" w:rsidP="00F470B5">
      <w:pPr>
        <w:pStyle w:val="ListParagraph"/>
        <w:numPr>
          <w:ilvl w:val="0"/>
          <w:numId w:val="22"/>
        </w:numPr>
        <w:spacing w:line="360" w:lineRule="auto"/>
        <w:rPr>
          <w:rFonts w:ascii="Times New Roman" w:hAnsi="Times New Roman" w:cs="Times New Roman"/>
          <w:sz w:val="24"/>
          <w:szCs w:val="24"/>
        </w:rPr>
      </w:pPr>
      <w:r w:rsidRPr="00F470B5">
        <w:rPr>
          <w:rFonts w:ascii="Times New Roman" w:hAnsi="Times New Roman" w:cs="Times New Roman"/>
          <w:sz w:val="24"/>
          <w:szCs w:val="24"/>
        </w:rPr>
        <w:t>Duplicate row count</w:t>
      </w:r>
    </w:p>
    <w:p w14:paraId="08255F2A" w14:textId="77777777" w:rsidR="001731CB" w:rsidRPr="00F470B5" w:rsidRDefault="001731CB" w:rsidP="00F470B5">
      <w:pPr>
        <w:pStyle w:val="ListParagraph"/>
        <w:numPr>
          <w:ilvl w:val="0"/>
          <w:numId w:val="22"/>
        </w:numPr>
        <w:spacing w:line="360" w:lineRule="auto"/>
        <w:rPr>
          <w:rFonts w:ascii="Times New Roman" w:hAnsi="Times New Roman" w:cs="Times New Roman"/>
          <w:sz w:val="24"/>
          <w:szCs w:val="24"/>
        </w:rPr>
      </w:pPr>
      <w:r w:rsidRPr="00F470B5">
        <w:rPr>
          <w:rFonts w:ascii="Times New Roman" w:hAnsi="Times New Roman" w:cs="Times New Roman"/>
          <w:sz w:val="24"/>
          <w:szCs w:val="24"/>
        </w:rPr>
        <w:t>Outlier row count</w:t>
      </w:r>
    </w:p>
    <w:p w14:paraId="1CC09298" w14:textId="77777777" w:rsidR="001731CB" w:rsidRPr="001731CB" w:rsidRDefault="001731CB" w:rsidP="00F470B5">
      <w:pPr>
        <w:spacing w:line="360" w:lineRule="auto"/>
        <w:ind w:left="1080"/>
        <w:rPr>
          <w:rFonts w:ascii="Times New Roman" w:hAnsi="Times New Roman" w:cs="Times New Roman"/>
          <w:sz w:val="24"/>
          <w:szCs w:val="24"/>
        </w:rPr>
      </w:pPr>
      <w:r w:rsidRPr="001731CB">
        <w:rPr>
          <w:rFonts w:ascii="Times New Roman" w:hAnsi="Times New Roman" w:cs="Times New Roman"/>
          <w:sz w:val="24"/>
          <w:szCs w:val="24"/>
        </w:rPr>
        <w:t xml:space="preserve">The calculated metrics are stored along with the corresponding </w:t>
      </w:r>
      <w:r w:rsidRPr="001731CB">
        <w:rPr>
          <w:rFonts w:ascii="Times New Roman" w:hAnsi="Times New Roman" w:cs="Times New Roman"/>
          <w:b/>
          <w:bCs/>
          <w:sz w:val="24"/>
          <w:szCs w:val="24"/>
        </w:rPr>
        <w:t>batch ID and schema version</w:t>
      </w:r>
      <w:r w:rsidRPr="001731CB">
        <w:rPr>
          <w:rFonts w:ascii="Times New Roman" w:hAnsi="Times New Roman" w:cs="Times New Roman"/>
          <w:sz w:val="24"/>
          <w:szCs w:val="24"/>
        </w:rPr>
        <w:t xml:space="preserve"> so that they can be reviewed later and compared with other batches.</w:t>
      </w:r>
    </w:p>
    <w:p w14:paraId="22C49DDF" w14:textId="77777777" w:rsidR="001731CB" w:rsidRPr="001731CB" w:rsidRDefault="001731CB" w:rsidP="00F470B5">
      <w:pPr>
        <w:spacing w:line="360" w:lineRule="auto"/>
        <w:ind w:left="1080"/>
        <w:rPr>
          <w:rFonts w:ascii="Times New Roman" w:hAnsi="Times New Roman" w:cs="Times New Roman"/>
          <w:b/>
          <w:bCs/>
          <w:sz w:val="24"/>
          <w:szCs w:val="24"/>
        </w:rPr>
      </w:pPr>
      <w:r w:rsidRPr="001731CB">
        <w:rPr>
          <w:rFonts w:ascii="Times New Roman" w:hAnsi="Times New Roman" w:cs="Times New Roman"/>
          <w:b/>
          <w:bCs/>
          <w:sz w:val="24"/>
          <w:szCs w:val="24"/>
        </w:rPr>
        <w:t>User Story</w:t>
      </w:r>
    </w:p>
    <w:p w14:paraId="6BE946E1" w14:textId="77777777" w:rsidR="001731CB" w:rsidRDefault="001731CB" w:rsidP="00F470B5">
      <w:pPr>
        <w:spacing w:line="360" w:lineRule="auto"/>
        <w:ind w:left="1080"/>
        <w:rPr>
          <w:rFonts w:ascii="Times New Roman" w:hAnsi="Times New Roman" w:cs="Times New Roman"/>
          <w:sz w:val="24"/>
          <w:szCs w:val="24"/>
        </w:rPr>
      </w:pPr>
      <w:r w:rsidRPr="001731CB">
        <w:rPr>
          <w:rFonts w:ascii="Times New Roman" w:hAnsi="Times New Roman" w:cs="Times New Roman"/>
          <w:sz w:val="24"/>
          <w:szCs w:val="24"/>
        </w:rPr>
        <w:t xml:space="preserve">As a </w:t>
      </w:r>
      <w:r w:rsidRPr="001731CB">
        <w:rPr>
          <w:rFonts w:ascii="Times New Roman" w:hAnsi="Times New Roman" w:cs="Times New Roman"/>
          <w:b/>
          <w:bCs/>
          <w:sz w:val="24"/>
          <w:szCs w:val="24"/>
        </w:rPr>
        <w:t>school administrator</w:t>
      </w:r>
      <w:r w:rsidRPr="001731CB">
        <w:rPr>
          <w:rFonts w:ascii="Times New Roman" w:hAnsi="Times New Roman" w:cs="Times New Roman"/>
          <w:sz w:val="24"/>
          <w:szCs w:val="24"/>
        </w:rPr>
        <w:t>, I want the system to automatically calculate data quality metrics after each batch upload so that I can determine whether the ingested data is reliable for analysis.</w:t>
      </w:r>
    </w:p>
    <w:p w14:paraId="0B0242A9" w14:textId="77777777" w:rsidR="00F470B5" w:rsidRPr="00F470B5" w:rsidRDefault="00F470B5" w:rsidP="00F470B5">
      <w:pPr>
        <w:spacing w:line="360" w:lineRule="auto"/>
        <w:ind w:left="1080"/>
        <w:rPr>
          <w:rFonts w:ascii="Times New Roman" w:hAnsi="Times New Roman" w:cs="Times New Roman"/>
          <w:b/>
          <w:bCs/>
          <w:sz w:val="24"/>
          <w:szCs w:val="24"/>
        </w:rPr>
      </w:pPr>
      <w:r w:rsidRPr="00F470B5">
        <w:rPr>
          <w:rFonts w:ascii="Times New Roman" w:hAnsi="Times New Roman" w:cs="Times New Roman"/>
          <w:b/>
          <w:bCs/>
          <w:sz w:val="24"/>
          <w:szCs w:val="24"/>
        </w:rPr>
        <w:t>5.2 Feature 2 – Batch and Schema Version Tracking</w:t>
      </w:r>
    </w:p>
    <w:p w14:paraId="70C40FB4" w14:textId="77777777" w:rsidR="00F470B5" w:rsidRPr="00F470B5" w:rsidRDefault="00F470B5" w:rsidP="00F470B5">
      <w:pPr>
        <w:spacing w:line="360" w:lineRule="auto"/>
        <w:ind w:left="1080"/>
        <w:rPr>
          <w:rFonts w:ascii="Times New Roman" w:hAnsi="Times New Roman" w:cs="Times New Roman"/>
          <w:b/>
          <w:bCs/>
          <w:sz w:val="24"/>
          <w:szCs w:val="24"/>
        </w:rPr>
      </w:pPr>
      <w:r w:rsidRPr="00F470B5">
        <w:rPr>
          <w:rFonts w:ascii="Times New Roman" w:hAnsi="Times New Roman" w:cs="Times New Roman"/>
          <w:b/>
          <w:bCs/>
          <w:sz w:val="24"/>
          <w:szCs w:val="24"/>
        </w:rPr>
        <w:t>Description</w:t>
      </w:r>
    </w:p>
    <w:p w14:paraId="2C9B6314" w14:textId="77777777" w:rsidR="00F470B5" w:rsidRPr="00F470B5" w:rsidRDefault="00F470B5" w:rsidP="00F470B5">
      <w:pPr>
        <w:spacing w:line="360" w:lineRule="auto"/>
        <w:ind w:left="1080"/>
        <w:rPr>
          <w:rFonts w:ascii="Times New Roman" w:hAnsi="Times New Roman" w:cs="Times New Roman"/>
          <w:sz w:val="24"/>
          <w:szCs w:val="24"/>
        </w:rPr>
      </w:pPr>
      <w:r w:rsidRPr="00F470B5">
        <w:rPr>
          <w:rFonts w:ascii="Times New Roman" w:hAnsi="Times New Roman" w:cs="Times New Roman"/>
          <w:sz w:val="24"/>
          <w:szCs w:val="24"/>
        </w:rPr>
        <w:lastRenderedPageBreak/>
        <w:t xml:space="preserve">Each ingestion event is recorded with a unique </w:t>
      </w:r>
      <w:r w:rsidRPr="00F470B5">
        <w:rPr>
          <w:rFonts w:ascii="Times New Roman" w:hAnsi="Times New Roman" w:cs="Times New Roman"/>
          <w:b/>
          <w:bCs/>
          <w:sz w:val="24"/>
          <w:szCs w:val="24"/>
        </w:rPr>
        <w:t>batch identifier</w:t>
      </w:r>
      <w:r w:rsidRPr="00F470B5">
        <w:rPr>
          <w:rFonts w:ascii="Times New Roman" w:hAnsi="Times New Roman" w:cs="Times New Roman"/>
          <w:sz w:val="24"/>
          <w:szCs w:val="24"/>
        </w:rPr>
        <w:t xml:space="preserve"> and its associated </w:t>
      </w:r>
      <w:r w:rsidRPr="00F470B5">
        <w:rPr>
          <w:rFonts w:ascii="Times New Roman" w:hAnsi="Times New Roman" w:cs="Times New Roman"/>
          <w:b/>
          <w:bCs/>
          <w:sz w:val="24"/>
          <w:szCs w:val="24"/>
        </w:rPr>
        <w:t>schema version</w:t>
      </w:r>
      <w:r w:rsidRPr="00F470B5">
        <w:rPr>
          <w:rFonts w:ascii="Times New Roman" w:hAnsi="Times New Roman" w:cs="Times New Roman"/>
          <w:sz w:val="24"/>
          <w:szCs w:val="24"/>
        </w:rPr>
        <w:t>. This enables the system to track the quality of data across multiple uploads and compare results even when the survey structure evolves.</w:t>
      </w:r>
    </w:p>
    <w:p w14:paraId="6034C550" w14:textId="77777777" w:rsidR="00F470B5" w:rsidRPr="00F470B5" w:rsidRDefault="00F470B5" w:rsidP="00F470B5">
      <w:pPr>
        <w:spacing w:line="360" w:lineRule="auto"/>
        <w:ind w:left="1080"/>
        <w:rPr>
          <w:rFonts w:ascii="Times New Roman" w:hAnsi="Times New Roman" w:cs="Times New Roman"/>
          <w:b/>
          <w:bCs/>
          <w:sz w:val="24"/>
          <w:szCs w:val="24"/>
        </w:rPr>
      </w:pPr>
      <w:r w:rsidRPr="00F470B5">
        <w:rPr>
          <w:rFonts w:ascii="Times New Roman" w:hAnsi="Times New Roman" w:cs="Times New Roman"/>
          <w:b/>
          <w:bCs/>
          <w:sz w:val="24"/>
          <w:szCs w:val="24"/>
        </w:rPr>
        <w:t>User Story</w:t>
      </w:r>
    </w:p>
    <w:p w14:paraId="6382801A" w14:textId="77777777" w:rsidR="00F470B5" w:rsidRPr="00F470B5" w:rsidRDefault="00F470B5" w:rsidP="00F470B5">
      <w:pPr>
        <w:spacing w:line="360" w:lineRule="auto"/>
        <w:ind w:left="1080"/>
        <w:rPr>
          <w:rFonts w:ascii="Times New Roman" w:hAnsi="Times New Roman" w:cs="Times New Roman"/>
          <w:sz w:val="24"/>
          <w:szCs w:val="24"/>
        </w:rPr>
      </w:pPr>
      <w:r w:rsidRPr="00F470B5">
        <w:rPr>
          <w:rFonts w:ascii="Times New Roman" w:hAnsi="Times New Roman" w:cs="Times New Roman"/>
          <w:sz w:val="24"/>
          <w:szCs w:val="24"/>
        </w:rPr>
        <w:t xml:space="preserve">As a </w:t>
      </w:r>
      <w:r w:rsidRPr="00F470B5">
        <w:rPr>
          <w:rFonts w:ascii="Times New Roman" w:hAnsi="Times New Roman" w:cs="Times New Roman"/>
          <w:b/>
          <w:bCs/>
          <w:sz w:val="24"/>
          <w:szCs w:val="24"/>
        </w:rPr>
        <w:t>data analyst</w:t>
      </w:r>
      <w:r w:rsidRPr="00F470B5">
        <w:rPr>
          <w:rFonts w:ascii="Times New Roman" w:hAnsi="Times New Roman" w:cs="Times New Roman"/>
          <w:sz w:val="24"/>
          <w:szCs w:val="24"/>
        </w:rPr>
        <w:t>, I want every uploaded batch to include its schema version so that I can trace quality issues back to the exact ingestion run and data format used.</w:t>
      </w:r>
    </w:p>
    <w:p w14:paraId="7D2CE773" w14:textId="77777777" w:rsidR="00F470B5" w:rsidRPr="00F470B5" w:rsidRDefault="00F470B5" w:rsidP="00F470B5">
      <w:pPr>
        <w:spacing w:line="360" w:lineRule="auto"/>
        <w:ind w:left="1080"/>
        <w:rPr>
          <w:rFonts w:ascii="Times New Roman" w:hAnsi="Times New Roman" w:cs="Times New Roman"/>
          <w:b/>
          <w:bCs/>
          <w:sz w:val="24"/>
          <w:szCs w:val="24"/>
        </w:rPr>
      </w:pPr>
      <w:r w:rsidRPr="00F470B5">
        <w:rPr>
          <w:rFonts w:ascii="Times New Roman" w:hAnsi="Times New Roman" w:cs="Times New Roman"/>
          <w:b/>
          <w:bCs/>
          <w:sz w:val="24"/>
          <w:szCs w:val="24"/>
        </w:rPr>
        <w:t>5.3 Feature 3 – Lightweight Monitoring Dashboard</w:t>
      </w:r>
    </w:p>
    <w:p w14:paraId="3EB81EBD" w14:textId="77777777" w:rsidR="00F470B5" w:rsidRPr="00F470B5" w:rsidRDefault="00F470B5" w:rsidP="00F470B5">
      <w:pPr>
        <w:spacing w:line="360" w:lineRule="auto"/>
        <w:ind w:left="1080"/>
        <w:rPr>
          <w:rFonts w:ascii="Times New Roman" w:hAnsi="Times New Roman" w:cs="Times New Roman"/>
          <w:b/>
          <w:bCs/>
          <w:sz w:val="24"/>
          <w:szCs w:val="24"/>
        </w:rPr>
      </w:pPr>
      <w:r w:rsidRPr="00F470B5">
        <w:rPr>
          <w:rFonts w:ascii="Times New Roman" w:hAnsi="Times New Roman" w:cs="Times New Roman"/>
          <w:b/>
          <w:bCs/>
          <w:sz w:val="24"/>
          <w:szCs w:val="24"/>
        </w:rPr>
        <w:t>Description</w:t>
      </w:r>
    </w:p>
    <w:p w14:paraId="38800B28" w14:textId="77777777" w:rsidR="00F470B5" w:rsidRPr="00F470B5" w:rsidRDefault="00F470B5" w:rsidP="00F470B5">
      <w:pPr>
        <w:spacing w:line="360" w:lineRule="auto"/>
        <w:ind w:left="1080"/>
        <w:rPr>
          <w:rFonts w:ascii="Times New Roman" w:hAnsi="Times New Roman" w:cs="Times New Roman"/>
          <w:sz w:val="24"/>
          <w:szCs w:val="24"/>
        </w:rPr>
      </w:pPr>
      <w:r w:rsidRPr="00F470B5">
        <w:rPr>
          <w:rFonts w:ascii="Times New Roman" w:hAnsi="Times New Roman" w:cs="Times New Roman"/>
          <w:sz w:val="24"/>
          <w:szCs w:val="24"/>
        </w:rPr>
        <w:t>A monitoring dashboard provides visual insights into the quality of ingested survey data. The dashboard includes:</w:t>
      </w:r>
    </w:p>
    <w:p w14:paraId="2338D6D9" w14:textId="77777777" w:rsidR="00F470B5" w:rsidRPr="00F470B5" w:rsidRDefault="00F470B5" w:rsidP="00F470B5">
      <w:pPr>
        <w:numPr>
          <w:ilvl w:val="0"/>
          <w:numId w:val="23"/>
        </w:numPr>
        <w:spacing w:line="360" w:lineRule="auto"/>
        <w:rPr>
          <w:rFonts w:ascii="Times New Roman" w:hAnsi="Times New Roman" w:cs="Times New Roman"/>
          <w:sz w:val="24"/>
          <w:szCs w:val="24"/>
        </w:rPr>
      </w:pPr>
      <w:r w:rsidRPr="00F470B5">
        <w:rPr>
          <w:rFonts w:ascii="Times New Roman" w:hAnsi="Times New Roman" w:cs="Times New Roman"/>
          <w:sz w:val="24"/>
          <w:szCs w:val="24"/>
        </w:rPr>
        <w:t>Time-series charts for data quality metrics</w:t>
      </w:r>
    </w:p>
    <w:p w14:paraId="56970A16" w14:textId="77777777" w:rsidR="00F470B5" w:rsidRPr="00F470B5" w:rsidRDefault="00F470B5" w:rsidP="00F470B5">
      <w:pPr>
        <w:numPr>
          <w:ilvl w:val="0"/>
          <w:numId w:val="23"/>
        </w:numPr>
        <w:spacing w:line="360" w:lineRule="auto"/>
        <w:rPr>
          <w:rFonts w:ascii="Times New Roman" w:hAnsi="Times New Roman" w:cs="Times New Roman"/>
          <w:sz w:val="24"/>
          <w:szCs w:val="24"/>
        </w:rPr>
      </w:pPr>
      <w:r w:rsidRPr="00F470B5">
        <w:rPr>
          <w:rFonts w:ascii="Times New Roman" w:hAnsi="Times New Roman" w:cs="Times New Roman"/>
          <w:sz w:val="24"/>
          <w:szCs w:val="24"/>
        </w:rPr>
        <w:t>Batch summaries</w:t>
      </w:r>
    </w:p>
    <w:p w14:paraId="7B6AE43A" w14:textId="77777777" w:rsidR="00F470B5" w:rsidRPr="00F470B5" w:rsidRDefault="00F470B5" w:rsidP="00F470B5">
      <w:pPr>
        <w:numPr>
          <w:ilvl w:val="0"/>
          <w:numId w:val="23"/>
        </w:numPr>
        <w:spacing w:line="360" w:lineRule="auto"/>
        <w:rPr>
          <w:rFonts w:ascii="Times New Roman" w:hAnsi="Times New Roman" w:cs="Times New Roman"/>
          <w:sz w:val="24"/>
          <w:szCs w:val="24"/>
        </w:rPr>
      </w:pPr>
      <w:r w:rsidRPr="00F470B5">
        <w:rPr>
          <w:rFonts w:ascii="Times New Roman" w:hAnsi="Times New Roman" w:cs="Times New Roman"/>
          <w:sz w:val="24"/>
          <w:szCs w:val="24"/>
        </w:rPr>
        <w:t>Indicators for completeness, duplicates, and outliers</w:t>
      </w:r>
    </w:p>
    <w:p w14:paraId="4EC27709" w14:textId="77777777" w:rsidR="00F470B5" w:rsidRPr="00F470B5" w:rsidRDefault="00F470B5" w:rsidP="00F470B5">
      <w:pPr>
        <w:spacing w:line="360" w:lineRule="auto"/>
        <w:ind w:left="1080"/>
        <w:rPr>
          <w:rFonts w:ascii="Times New Roman" w:hAnsi="Times New Roman" w:cs="Times New Roman"/>
          <w:sz w:val="24"/>
          <w:szCs w:val="24"/>
        </w:rPr>
      </w:pPr>
      <w:r w:rsidRPr="00F470B5">
        <w:rPr>
          <w:rFonts w:ascii="Times New Roman" w:hAnsi="Times New Roman" w:cs="Times New Roman"/>
          <w:sz w:val="24"/>
          <w:szCs w:val="24"/>
        </w:rPr>
        <w:t>This allows users to identify unusual patterns and monitor the health of the dataset over time.</w:t>
      </w:r>
    </w:p>
    <w:p w14:paraId="155D78C0" w14:textId="77777777" w:rsidR="00F470B5" w:rsidRPr="00F470B5" w:rsidRDefault="00F470B5" w:rsidP="00F470B5">
      <w:pPr>
        <w:spacing w:line="360" w:lineRule="auto"/>
        <w:ind w:left="1080"/>
        <w:rPr>
          <w:rFonts w:ascii="Times New Roman" w:hAnsi="Times New Roman" w:cs="Times New Roman"/>
          <w:b/>
          <w:bCs/>
          <w:sz w:val="24"/>
          <w:szCs w:val="24"/>
        </w:rPr>
      </w:pPr>
      <w:r w:rsidRPr="00F470B5">
        <w:rPr>
          <w:rFonts w:ascii="Times New Roman" w:hAnsi="Times New Roman" w:cs="Times New Roman"/>
          <w:b/>
          <w:bCs/>
          <w:sz w:val="24"/>
          <w:szCs w:val="24"/>
        </w:rPr>
        <w:t>User Story</w:t>
      </w:r>
    </w:p>
    <w:p w14:paraId="3DEE277B" w14:textId="77777777" w:rsidR="00F470B5" w:rsidRDefault="00F470B5" w:rsidP="00F470B5">
      <w:pPr>
        <w:spacing w:line="360" w:lineRule="auto"/>
        <w:ind w:left="1080"/>
        <w:rPr>
          <w:rFonts w:ascii="Times New Roman" w:hAnsi="Times New Roman" w:cs="Times New Roman"/>
          <w:sz w:val="24"/>
          <w:szCs w:val="24"/>
        </w:rPr>
      </w:pPr>
      <w:r w:rsidRPr="00F470B5">
        <w:rPr>
          <w:rFonts w:ascii="Times New Roman" w:hAnsi="Times New Roman" w:cs="Times New Roman"/>
          <w:sz w:val="24"/>
          <w:szCs w:val="24"/>
        </w:rPr>
        <w:t xml:space="preserve">As an </w:t>
      </w:r>
      <w:r w:rsidRPr="00F470B5">
        <w:rPr>
          <w:rFonts w:ascii="Times New Roman" w:hAnsi="Times New Roman" w:cs="Times New Roman"/>
          <w:b/>
          <w:bCs/>
          <w:sz w:val="24"/>
          <w:szCs w:val="24"/>
        </w:rPr>
        <w:t>authorized reviewer</w:t>
      </w:r>
      <w:r w:rsidRPr="00F470B5">
        <w:rPr>
          <w:rFonts w:ascii="Times New Roman" w:hAnsi="Times New Roman" w:cs="Times New Roman"/>
          <w:sz w:val="24"/>
          <w:szCs w:val="24"/>
        </w:rPr>
        <w:t>, I want a dashboard that shows charts and summaries so that I can monitor data quality trends without manually checking database records.</w:t>
      </w:r>
    </w:p>
    <w:p w14:paraId="27C22A63" w14:textId="77777777" w:rsidR="00F470B5" w:rsidRPr="00F470B5" w:rsidRDefault="00F470B5" w:rsidP="00F470B5">
      <w:pPr>
        <w:spacing w:line="360" w:lineRule="auto"/>
        <w:ind w:left="1080"/>
        <w:rPr>
          <w:rFonts w:ascii="Times New Roman" w:hAnsi="Times New Roman" w:cs="Times New Roman"/>
          <w:b/>
          <w:bCs/>
          <w:sz w:val="24"/>
          <w:szCs w:val="24"/>
        </w:rPr>
      </w:pPr>
      <w:r w:rsidRPr="00F470B5">
        <w:rPr>
          <w:rFonts w:ascii="Times New Roman" w:hAnsi="Times New Roman" w:cs="Times New Roman"/>
          <w:b/>
          <w:bCs/>
          <w:sz w:val="24"/>
          <w:szCs w:val="24"/>
        </w:rPr>
        <w:t>5.4 Feature 4 – Batch Drill-Down View</w:t>
      </w:r>
    </w:p>
    <w:p w14:paraId="5EE0E24B" w14:textId="77777777" w:rsidR="00F470B5" w:rsidRPr="00F470B5" w:rsidRDefault="00F470B5" w:rsidP="00F470B5">
      <w:pPr>
        <w:spacing w:line="360" w:lineRule="auto"/>
        <w:ind w:left="1080"/>
        <w:rPr>
          <w:rFonts w:ascii="Times New Roman" w:hAnsi="Times New Roman" w:cs="Times New Roman"/>
          <w:b/>
          <w:bCs/>
          <w:sz w:val="24"/>
          <w:szCs w:val="24"/>
        </w:rPr>
      </w:pPr>
      <w:r w:rsidRPr="00F470B5">
        <w:rPr>
          <w:rFonts w:ascii="Times New Roman" w:hAnsi="Times New Roman" w:cs="Times New Roman"/>
          <w:b/>
          <w:bCs/>
          <w:sz w:val="24"/>
          <w:szCs w:val="24"/>
        </w:rPr>
        <w:t>Description</w:t>
      </w:r>
    </w:p>
    <w:p w14:paraId="74563846" w14:textId="77777777" w:rsidR="00F470B5" w:rsidRPr="00F470B5" w:rsidRDefault="00F470B5" w:rsidP="00F470B5">
      <w:pPr>
        <w:spacing w:line="360" w:lineRule="auto"/>
        <w:ind w:left="1080"/>
        <w:rPr>
          <w:rFonts w:ascii="Times New Roman" w:hAnsi="Times New Roman" w:cs="Times New Roman"/>
          <w:sz w:val="24"/>
          <w:szCs w:val="24"/>
        </w:rPr>
      </w:pPr>
      <w:r w:rsidRPr="00F470B5">
        <w:rPr>
          <w:rFonts w:ascii="Times New Roman" w:hAnsi="Times New Roman" w:cs="Times New Roman"/>
          <w:sz w:val="24"/>
          <w:szCs w:val="24"/>
        </w:rPr>
        <w:t>The dashboard provides a drill-down feature that allows users to select a specific batch and view detailed field-level quality metrics. These metrics include missing value counts, completeness ratios, and outlier statistics for individual fields.</w:t>
      </w:r>
    </w:p>
    <w:p w14:paraId="2AB9DE40" w14:textId="77777777" w:rsidR="00F470B5" w:rsidRPr="00F470B5" w:rsidRDefault="00F470B5" w:rsidP="00F470B5">
      <w:pPr>
        <w:spacing w:line="360" w:lineRule="auto"/>
        <w:ind w:left="1080"/>
        <w:rPr>
          <w:rFonts w:ascii="Times New Roman" w:hAnsi="Times New Roman" w:cs="Times New Roman"/>
          <w:b/>
          <w:bCs/>
          <w:sz w:val="24"/>
          <w:szCs w:val="24"/>
        </w:rPr>
      </w:pPr>
      <w:r w:rsidRPr="00F470B5">
        <w:rPr>
          <w:rFonts w:ascii="Times New Roman" w:hAnsi="Times New Roman" w:cs="Times New Roman"/>
          <w:b/>
          <w:bCs/>
          <w:sz w:val="24"/>
          <w:szCs w:val="24"/>
        </w:rPr>
        <w:t>User Story</w:t>
      </w:r>
    </w:p>
    <w:p w14:paraId="37900ACD" w14:textId="77777777" w:rsidR="00F470B5" w:rsidRPr="00F470B5" w:rsidRDefault="00F470B5" w:rsidP="00F470B5">
      <w:pPr>
        <w:spacing w:line="360" w:lineRule="auto"/>
        <w:ind w:left="1080"/>
        <w:rPr>
          <w:rFonts w:ascii="Times New Roman" w:hAnsi="Times New Roman" w:cs="Times New Roman"/>
          <w:sz w:val="24"/>
          <w:szCs w:val="24"/>
        </w:rPr>
      </w:pPr>
      <w:r w:rsidRPr="00F470B5">
        <w:rPr>
          <w:rFonts w:ascii="Times New Roman" w:hAnsi="Times New Roman" w:cs="Times New Roman"/>
          <w:sz w:val="24"/>
          <w:szCs w:val="24"/>
        </w:rPr>
        <w:t xml:space="preserve">As a </w:t>
      </w:r>
      <w:r w:rsidRPr="00F470B5">
        <w:rPr>
          <w:rFonts w:ascii="Times New Roman" w:hAnsi="Times New Roman" w:cs="Times New Roman"/>
          <w:b/>
          <w:bCs/>
          <w:sz w:val="24"/>
          <w:szCs w:val="24"/>
        </w:rPr>
        <w:t>school administrator</w:t>
      </w:r>
      <w:r w:rsidRPr="00F470B5">
        <w:rPr>
          <w:rFonts w:ascii="Times New Roman" w:hAnsi="Times New Roman" w:cs="Times New Roman"/>
          <w:sz w:val="24"/>
          <w:szCs w:val="24"/>
        </w:rPr>
        <w:t>, I want to inspect a specific batch in detail so that I can identify which fields or records are responsible for data quality issues.</w:t>
      </w:r>
    </w:p>
    <w:p w14:paraId="409FE348" w14:textId="77777777" w:rsidR="00F470B5" w:rsidRPr="00F470B5" w:rsidRDefault="00F470B5" w:rsidP="00F470B5">
      <w:pPr>
        <w:spacing w:line="360" w:lineRule="auto"/>
        <w:ind w:left="1080"/>
        <w:rPr>
          <w:rFonts w:ascii="Times New Roman" w:hAnsi="Times New Roman" w:cs="Times New Roman"/>
          <w:b/>
          <w:bCs/>
          <w:sz w:val="24"/>
          <w:szCs w:val="24"/>
        </w:rPr>
      </w:pPr>
      <w:r w:rsidRPr="00F470B5">
        <w:rPr>
          <w:rFonts w:ascii="Times New Roman" w:hAnsi="Times New Roman" w:cs="Times New Roman"/>
          <w:b/>
          <w:bCs/>
          <w:sz w:val="24"/>
          <w:szCs w:val="24"/>
        </w:rPr>
        <w:lastRenderedPageBreak/>
        <w:t>5.5 Feature 5 – Automated Alert Configuration and Notification</w:t>
      </w:r>
    </w:p>
    <w:p w14:paraId="50DF0F9B" w14:textId="77777777" w:rsidR="00F470B5" w:rsidRPr="00F470B5" w:rsidRDefault="00F470B5" w:rsidP="00F470B5">
      <w:pPr>
        <w:spacing w:line="360" w:lineRule="auto"/>
        <w:ind w:left="1080"/>
        <w:rPr>
          <w:rFonts w:ascii="Times New Roman" w:hAnsi="Times New Roman" w:cs="Times New Roman"/>
          <w:b/>
          <w:bCs/>
          <w:sz w:val="24"/>
          <w:szCs w:val="24"/>
        </w:rPr>
      </w:pPr>
      <w:r w:rsidRPr="00F470B5">
        <w:rPr>
          <w:rFonts w:ascii="Times New Roman" w:hAnsi="Times New Roman" w:cs="Times New Roman"/>
          <w:b/>
          <w:bCs/>
          <w:sz w:val="24"/>
          <w:szCs w:val="24"/>
        </w:rPr>
        <w:t>Description</w:t>
      </w:r>
    </w:p>
    <w:p w14:paraId="18668DF8" w14:textId="77777777" w:rsidR="00F470B5" w:rsidRPr="00F470B5" w:rsidRDefault="00F470B5" w:rsidP="00F470B5">
      <w:pPr>
        <w:spacing w:line="360" w:lineRule="auto"/>
        <w:ind w:left="1080"/>
        <w:rPr>
          <w:rFonts w:ascii="Times New Roman" w:hAnsi="Times New Roman" w:cs="Times New Roman"/>
          <w:sz w:val="24"/>
          <w:szCs w:val="24"/>
        </w:rPr>
      </w:pPr>
      <w:r w:rsidRPr="00F470B5">
        <w:rPr>
          <w:rFonts w:ascii="Times New Roman" w:hAnsi="Times New Roman" w:cs="Times New Roman"/>
          <w:sz w:val="24"/>
          <w:szCs w:val="24"/>
        </w:rPr>
        <w:t xml:space="preserve">Administrators can configure thresholds for quality metrics such as completeness, duplicates, and outliers. When a threshold is exceeded, the system automatically generates an alert and sends notifications through configured channels such as </w:t>
      </w:r>
      <w:r w:rsidRPr="00F470B5">
        <w:rPr>
          <w:rFonts w:ascii="Times New Roman" w:hAnsi="Times New Roman" w:cs="Times New Roman"/>
          <w:b/>
          <w:bCs/>
          <w:sz w:val="24"/>
          <w:szCs w:val="24"/>
        </w:rPr>
        <w:t>email, Slack, or webhook integrations</w:t>
      </w:r>
      <w:r w:rsidRPr="00F470B5">
        <w:rPr>
          <w:rFonts w:ascii="Times New Roman" w:hAnsi="Times New Roman" w:cs="Times New Roman"/>
          <w:sz w:val="24"/>
          <w:szCs w:val="24"/>
        </w:rPr>
        <w:t>.</w:t>
      </w:r>
    </w:p>
    <w:p w14:paraId="316122B6" w14:textId="77777777" w:rsidR="00F470B5" w:rsidRPr="00F470B5" w:rsidRDefault="00F470B5" w:rsidP="00F470B5">
      <w:pPr>
        <w:spacing w:line="360" w:lineRule="auto"/>
        <w:ind w:left="1080"/>
        <w:rPr>
          <w:rFonts w:ascii="Times New Roman" w:hAnsi="Times New Roman" w:cs="Times New Roman"/>
          <w:sz w:val="24"/>
          <w:szCs w:val="24"/>
        </w:rPr>
      </w:pPr>
      <w:r w:rsidRPr="00F470B5">
        <w:rPr>
          <w:rFonts w:ascii="Times New Roman" w:hAnsi="Times New Roman" w:cs="Times New Roman"/>
          <w:sz w:val="24"/>
          <w:szCs w:val="24"/>
        </w:rPr>
        <w:t>Each alert message includes a direct link to the affected batch to enable faster investigation.</w:t>
      </w:r>
    </w:p>
    <w:p w14:paraId="767D5BC2" w14:textId="77777777" w:rsidR="00F470B5" w:rsidRPr="00F470B5" w:rsidRDefault="00F470B5" w:rsidP="00F470B5">
      <w:pPr>
        <w:spacing w:line="360" w:lineRule="auto"/>
        <w:ind w:left="1080"/>
        <w:rPr>
          <w:rFonts w:ascii="Times New Roman" w:hAnsi="Times New Roman" w:cs="Times New Roman"/>
          <w:b/>
          <w:bCs/>
          <w:sz w:val="24"/>
          <w:szCs w:val="24"/>
        </w:rPr>
      </w:pPr>
      <w:r w:rsidRPr="00F470B5">
        <w:rPr>
          <w:rFonts w:ascii="Times New Roman" w:hAnsi="Times New Roman" w:cs="Times New Roman"/>
          <w:b/>
          <w:bCs/>
          <w:sz w:val="24"/>
          <w:szCs w:val="24"/>
        </w:rPr>
        <w:t>User Story</w:t>
      </w:r>
    </w:p>
    <w:p w14:paraId="3F4A35DE" w14:textId="39901ADC" w:rsidR="00F470B5" w:rsidRPr="001731CB" w:rsidRDefault="00F470B5" w:rsidP="00F470B5">
      <w:pPr>
        <w:spacing w:line="360" w:lineRule="auto"/>
        <w:ind w:left="1080"/>
        <w:rPr>
          <w:rFonts w:ascii="Times New Roman" w:hAnsi="Times New Roman" w:cs="Times New Roman"/>
          <w:sz w:val="24"/>
          <w:szCs w:val="24"/>
        </w:rPr>
      </w:pPr>
      <w:r w:rsidRPr="00F470B5">
        <w:rPr>
          <w:rFonts w:ascii="Times New Roman" w:hAnsi="Times New Roman" w:cs="Times New Roman"/>
          <w:sz w:val="24"/>
          <w:szCs w:val="24"/>
        </w:rPr>
        <w:t xml:space="preserve">As a </w:t>
      </w:r>
      <w:r w:rsidRPr="00F470B5">
        <w:rPr>
          <w:rFonts w:ascii="Times New Roman" w:hAnsi="Times New Roman" w:cs="Times New Roman"/>
          <w:b/>
          <w:bCs/>
          <w:sz w:val="24"/>
          <w:szCs w:val="24"/>
        </w:rPr>
        <w:t>system administrator</w:t>
      </w:r>
      <w:r w:rsidRPr="00F470B5">
        <w:rPr>
          <w:rFonts w:ascii="Times New Roman" w:hAnsi="Times New Roman" w:cs="Times New Roman"/>
          <w:sz w:val="24"/>
          <w:szCs w:val="24"/>
        </w:rPr>
        <w:t>, I want automated alerts when data quality thresholds are crossed so that I can quickly respond to problematic data batches before they affect reporting and analysis.</w:t>
      </w:r>
    </w:p>
    <w:p w14:paraId="0927D53E" w14:textId="77777777" w:rsidR="00DB538C" w:rsidRDefault="00DB538C" w:rsidP="00F470B5">
      <w:pPr>
        <w:numPr>
          <w:ilvl w:val="0"/>
          <w:numId w:val="1"/>
        </w:numPr>
        <w:spacing w:line="360" w:lineRule="auto"/>
        <w:rPr>
          <w:rFonts w:ascii="Times New Roman" w:hAnsi="Times New Roman" w:cs="Times New Roman"/>
          <w:sz w:val="24"/>
          <w:szCs w:val="24"/>
        </w:rPr>
      </w:pPr>
      <w:r w:rsidRPr="00DB538C">
        <w:rPr>
          <w:rFonts w:ascii="Times New Roman" w:hAnsi="Times New Roman" w:cs="Times New Roman"/>
          <w:sz w:val="24"/>
          <w:szCs w:val="24"/>
        </w:rPr>
        <w:t xml:space="preserve">Authorization Matrix </w:t>
      </w:r>
    </w:p>
    <w:tbl>
      <w:tblPr>
        <w:tblStyle w:val="TableGrid"/>
        <w:tblW w:w="0" w:type="auto"/>
        <w:tblInd w:w="720" w:type="dxa"/>
        <w:tblLook w:val="04A0" w:firstRow="1" w:lastRow="0" w:firstColumn="1" w:lastColumn="0" w:noHBand="0" w:noVBand="1"/>
      </w:tblPr>
      <w:tblGrid>
        <w:gridCol w:w="2394"/>
        <w:gridCol w:w="5902"/>
      </w:tblGrid>
      <w:tr w:rsidR="00F470B5" w14:paraId="1A0214B4" w14:textId="77777777" w:rsidTr="00FF3C3C">
        <w:tc>
          <w:tcPr>
            <w:tcW w:w="2394" w:type="dxa"/>
            <w:vAlign w:val="center"/>
          </w:tcPr>
          <w:p w14:paraId="4A99D89A" w14:textId="0F91A997" w:rsidR="00F470B5" w:rsidRDefault="00F470B5" w:rsidP="00F470B5">
            <w:pPr>
              <w:spacing w:line="360" w:lineRule="auto"/>
              <w:rPr>
                <w:rFonts w:ascii="Times New Roman" w:hAnsi="Times New Roman" w:cs="Times New Roman"/>
                <w:sz w:val="24"/>
                <w:szCs w:val="24"/>
              </w:rPr>
            </w:pPr>
            <w:r>
              <w:rPr>
                <w:b/>
                <w:bCs/>
              </w:rPr>
              <w:t>Role</w:t>
            </w:r>
          </w:p>
        </w:tc>
        <w:tc>
          <w:tcPr>
            <w:tcW w:w="5902" w:type="dxa"/>
            <w:vAlign w:val="center"/>
          </w:tcPr>
          <w:p w14:paraId="0B175AC6" w14:textId="6223BC1A" w:rsidR="00F470B5" w:rsidRDefault="00F470B5" w:rsidP="00F470B5">
            <w:pPr>
              <w:spacing w:line="360" w:lineRule="auto"/>
              <w:rPr>
                <w:rFonts w:ascii="Times New Roman" w:hAnsi="Times New Roman" w:cs="Times New Roman"/>
                <w:sz w:val="24"/>
                <w:szCs w:val="24"/>
              </w:rPr>
            </w:pPr>
            <w:r>
              <w:rPr>
                <w:b/>
                <w:bCs/>
              </w:rPr>
              <w:t>Access Level</w:t>
            </w:r>
          </w:p>
        </w:tc>
      </w:tr>
      <w:tr w:rsidR="00F470B5" w14:paraId="3FA69B8E" w14:textId="77777777" w:rsidTr="00FF3C3C">
        <w:tc>
          <w:tcPr>
            <w:tcW w:w="2394" w:type="dxa"/>
            <w:vAlign w:val="center"/>
          </w:tcPr>
          <w:p w14:paraId="5CE10EC3" w14:textId="0FF41EC5" w:rsidR="00F470B5" w:rsidRDefault="00F470B5" w:rsidP="00F470B5">
            <w:pPr>
              <w:spacing w:line="360" w:lineRule="auto"/>
              <w:rPr>
                <w:rFonts w:ascii="Times New Roman" w:hAnsi="Times New Roman" w:cs="Times New Roman"/>
                <w:sz w:val="24"/>
                <w:szCs w:val="24"/>
              </w:rPr>
            </w:pPr>
            <w:r>
              <w:t>System Administrator</w:t>
            </w:r>
          </w:p>
        </w:tc>
        <w:tc>
          <w:tcPr>
            <w:tcW w:w="5902" w:type="dxa"/>
            <w:vAlign w:val="center"/>
          </w:tcPr>
          <w:p w14:paraId="410032B8" w14:textId="234D1F92" w:rsidR="00F470B5" w:rsidRDefault="00F470B5" w:rsidP="00F470B5">
            <w:pPr>
              <w:spacing w:line="360" w:lineRule="auto"/>
              <w:rPr>
                <w:rFonts w:ascii="Times New Roman" w:hAnsi="Times New Roman" w:cs="Times New Roman"/>
                <w:sz w:val="24"/>
                <w:szCs w:val="24"/>
              </w:rPr>
            </w:pPr>
            <w:r>
              <w:t>Full access to system configuration, alert settings, monitoring dashboard, and batch review</w:t>
            </w:r>
          </w:p>
        </w:tc>
      </w:tr>
      <w:tr w:rsidR="00F470B5" w14:paraId="76C44258" w14:textId="77777777" w:rsidTr="00FF3C3C">
        <w:tc>
          <w:tcPr>
            <w:tcW w:w="2394" w:type="dxa"/>
            <w:vAlign w:val="center"/>
          </w:tcPr>
          <w:p w14:paraId="75AA60D6" w14:textId="60C0D9C3" w:rsidR="00F470B5" w:rsidRDefault="00F470B5" w:rsidP="00F470B5">
            <w:pPr>
              <w:spacing w:line="360" w:lineRule="auto"/>
              <w:rPr>
                <w:rFonts w:ascii="Times New Roman" w:hAnsi="Times New Roman" w:cs="Times New Roman"/>
                <w:sz w:val="24"/>
                <w:szCs w:val="24"/>
              </w:rPr>
            </w:pPr>
            <w:r>
              <w:t>School Administrator</w:t>
            </w:r>
          </w:p>
        </w:tc>
        <w:tc>
          <w:tcPr>
            <w:tcW w:w="5902" w:type="dxa"/>
            <w:vAlign w:val="center"/>
          </w:tcPr>
          <w:p w14:paraId="2451F22C" w14:textId="616EF0BE" w:rsidR="00F470B5" w:rsidRDefault="00F470B5" w:rsidP="00F470B5">
            <w:pPr>
              <w:spacing w:line="360" w:lineRule="auto"/>
              <w:rPr>
                <w:rFonts w:ascii="Times New Roman" w:hAnsi="Times New Roman" w:cs="Times New Roman"/>
                <w:sz w:val="24"/>
                <w:szCs w:val="24"/>
              </w:rPr>
            </w:pPr>
            <w:r>
              <w:t>Access to upload survey batches, view monitoring dashboard, inspect batch drill-down, and manage alert thresholds where permitted</w:t>
            </w:r>
          </w:p>
        </w:tc>
      </w:tr>
      <w:tr w:rsidR="00F470B5" w14:paraId="41541986" w14:textId="77777777" w:rsidTr="00FF3C3C">
        <w:tc>
          <w:tcPr>
            <w:tcW w:w="2394" w:type="dxa"/>
            <w:vAlign w:val="center"/>
          </w:tcPr>
          <w:p w14:paraId="62322B4B" w14:textId="7816A03B" w:rsidR="00F470B5" w:rsidRDefault="00F470B5" w:rsidP="00F470B5">
            <w:pPr>
              <w:spacing w:line="360" w:lineRule="auto"/>
              <w:rPr>
                <w:rFonts w:ascii="Times New Roman" w:hAnsi="Times New Roman" w:cs="Times New Roman"/>
                <w:sz w:val="24"/>
                <w:szCs w:val="24"/>
              </w:rPr>
            </w:pPr>
            <w:r>
              <w:t>Data Analyst / Reviewer</w:t>
            </w:r>
          </w:p>
        </w:tc>
        <w:tc>
          <w:tcPr>
            <w:tcW w:w="5902" w:type="dxa"/>
            <w:vAlign w:val="center"/>
          </w:tcPr>
          <w:p w14:paraId="39B3C9DE" w14:textId="170DF744" w:rsidR="00F470B5" w:rsidRDefault="00F470B5" w:rsidP="00F470B5">
            <w:pPr>
              <w:spacing w:line="360" w:lineRule="auto"/>
              <w:rPr>
                <w:rFonts w:ascii="Times New Roman" w:hAnsi="Times New Roman" w:cs="Times New Roman"/>
                <w:sz w:val="24"/>
                <w:szCs w:val="24"/>
              </w:rPr>
            </w:pPr>
            <w:r>
              <w:t>Read-only access to dashboard metrics, charts, batch summaries, and investigation views</w:t>
            </w:r>
          </w:p>
        </w:tc>
      </w:tr>
      <w:tr w:rsidR="00F470B5" w14:paraId="3DECEA13" w14:textId="77777777" w:rsidTr="00FF3C3C">
        <w:tc>
          <w:tcPr>
            <w:tcW w:w="2394" w:type="dxa"/>
            <w:vAlign w:val="center"/>
          </w:tcPr>
          <w:p w14:paraId="5263F548" w14:textId="0DD39AB0" w:rsidR="00F470B5" w:rsidRDefault="00F470B5" w:rsidP="00F470B5">
            <w:pPr>
              <w:spacing w:line="360" w:lineRule="auto"/>
              <w:rPr>
                <w:rFonts w:ascii="Times New Roman" w:hAnsi="Times New Roman" w:cs="Times New Roman"/>
                <w:sz w:val="24"/>
                <w:szCs w:val="24"/>
              </w:rPr>
            </w:pPr>
            <w:r>
              <w:t>Teacher / Academic Staff</w:t>
            </w:r>
          </w:p>
        </w:tc>
        <w:tc>
          <w:tcPr>
            <w:tcW w:w="5902" w:type="dxa"/>
            <w:vAlign w:val="center"/>
          </w:tcPr>
          <w:p w14:paraId="5FC5AF8F" w14:textId="09E20125" w:rsidR="00F470B5" w:rsidRDefault="00F470B5" w:rsidP="00F470B5">
            <w:pPr>
              <w:spacing w:line="360" w:lineRule="auto"/>
              <w:rPr>
                <w:rFonts w:ascii="Times New Roman" w:hAnsi="Times New Roman" w:cs="Times New Roman"/>
                <w:sz w:val="24"/>
                <w:szCs w:val="24"/>
              </w:rPr>
            </w:pPr>
            <w:r>
              <w:t>Limited access to monitoring views if authorized, without ingestion or configuration permissions</w:t>
            </w:r>
          </w:p>
        </w:tc>
      </w:tr>
      <w:tr w:rsidR="00F470B5" w14:paraId="04093AEA" w14:textId="77777777" w:rsidTr="00FF3C3C">
        <w:tc>
          <w:tcPr>
            <w:tcW w:w="2394" w:type="dxa"/>
            <w:vAlign w:val="center"/>
          </w:tcPr>
          <w:p w14:paraId="44DCAEAC" w14:textId="3E52AC8D" w:rsidR="00F470B5" w:rsidRDefault="00F470B5" w:rsidP="00F470B5">
            <w:pPr>
              <w:spacing w:line="360" w:lineRule="auto"/>
              <w:rPr>
                <w:rFonts w:ascii="Times New Roman" w:hAnsi="Times New Roman" w:cs="Times New Roman"/>
                <w:sz w:val="24"/>
                <w:szCs w:val="24"/>
              </w:rPr>
            </w:pPr>
            <w:r>
              <w:t>Guest / Unauthorized User</w:t>
            </w:r>
          </w:p>
        </w:tc>
        <w:tc>
          <w:tcPr>
            <w:tcW w:w="5902" w:type="dxa"/>
            <w:vAlign w:val="center"/>
          </w:tcPr>
          <w:p w14:paraId="6125D92B" w14:textId="04B27B56" w:rsidR="00F470B5" w:rsidRDefault="00F470B5" w:rsidP="00F470B5">
            <w:pPr>
              <w:spacing w:line="360" w:lineRule="auto"/>
              <w:rPr>
                <w:rFonts w:ascii="Times New Roman" w:hAnsi="Times New Roman" w:cs="Times New Roman"/>
                <w:sz w:val="24"/>
                <w:szCs w:val="24"/>
              </w:rPr>
            </w:pPr>
            <w:r>
              <w:t>No access to ingestion, monitoring dashboard, alerts, or protected data</w:t>
            </w:r>
          </w:p>
        </w:tc>
      </w:tr>
    </w:tbl>
    <w:p w14:paraId="4298C81C" w14:textId="77777777" w:rsidR="00F470B5" w:rsidRPr="00DB538C" w:rsidRDefault="00F470B5" w:rsidP="00F470B5">
      <w:pPr>
        <w:spacing w:line="360" w:lineRule="auto"/>
        <w:ind w:left="720"/>
        <w:rPr>
          <w:rFonts w:ascii="Times New Roman" w:hAnsi="Times New Roman" w:cs="Times New Roman"/>
          <w:sz w:val="24"/>
          <w:szCs w:val="24"/>
        </w:rPr>
      </w:pPr>
    </w:p>
    <w:p w14:paraId="582C6777" w14:textId="77777777" w:rsidR="00DB538C" w:rsidRPr="00DB538C" w:rsidRDefault="00DB538C" w:rsidP="00F470B5">
      <w:pPr>
        <w:numPr>
          <w:ilvl w:val="0"/>
          <w:numId w:val="1"/>
        </w:numPr>
        <w:spacing w:line="360" w:lineRule="auto"/>
        <w:rPr>
          <w:rFonts w:ascii="Times New Roman" w:hAnsi="Times New Roman" w:cs="Times New Roman"/>
          <w:sz w:val="24"/>
          <w:szCs w:val="24"/>
        </w:rPr>
      </w:pPr>
      <w:r w:rsidRPr="00DB538C">
        <w:rPr>
          <w:rFonts w:ascii="Times New Roman" w:hAnsi="Times New Roman" w:cs="Times New Roman"/>
          <w:sz w:val="24"/>
          <w:szCs w:val="24"/>
        </w:rPr>
        <w:t xml:space="preserve">Assumptions </w:t>
      </w:r>
    </w:p>
    <w:p w14:paraId="3D624FA6" w14:textId="77777777" w:rsidR="00F470B5" w:rsidRPr="00F470B5" w:rsidRDefault="00F470B5" w:rsidP="00F470B5">
      <w:pPr>
        <w:spacing w:line="360" w:lineRule="auto"/>
        <w:ind w:left="720"/>
        <w:rPr>
          <w:sz w:val="24"/>
          <w:szCs w:val="24"/>
        </w:rPr>
      </w:pPr>
      <w:r w:rsidRPr="00F470B5">
        <w:rPr>
          <w:sz w:val="24"/>
          <w:szCs w:val="24"/>
        </w:rPr>
        <w:t>The following assumptions apply to Sprint 2 implementation:</w:t>
      </w:r>
    </w:p>
    <w:p w14:paraId="7F965BAF" w14:textId="77777777" w:rsidR="00F470B5" w:rsidRPr="00F470B5" w:rsidRDefault="00F470B5" w:rsidP="00F470B5">
      <w:pPr>
        <w:numPr>
          <w:ilvl w:val="0"/>
          <w:numId w:val="24"/>
        </w:numPr>
        <w:spacing w:line="360" w:lineRule="auto"/>
        <w:rPr>
          <w:sz w:val="24"/>
          <w:szCs w:val="24"/>
        </w:rPr>
      </w:pPr>
      <w:r w:rsidRPr="00F470B5">
        <w:rPr>
          <w:sz w:val="24"/>
          <w:szCs w:val="24"/>
        </w:rPr>
        <w:t xml:space="preserve">Survey data will be uploaded in </w:t>
      </w:r>
      <w:r w:rsidRPr="00F470B5">
        <w:rPr>
          <w:b/>
          <w:bCs/>
          <w:sz w:val="24"/>
          <w:szCs w:val="24"/>
        </w:rPr>
        <w:t>batch form</w:t>
      </w:r>
      <w:r w:rsidRPr="00F470B5">
        <w:rPr>
          <w:sz w:val="24"/>
          <w:szCs w:val="24"/>
        </w:rPr>
        <w:t xml:space="preserve"> through the existing ingestion workflow.</w:t>
      </w:r>
    </w:p>
    <w:p w14:paraId="4648343F" w14:textId="77777777" w:rsidR="00F470B5" w:rsidRPr="00F470B5" w:rsidRDefault="00F470B5" w:rsidP="00F470B5">
      <w:pPr>
        <w:numPr>
          <w:ilvl w:val="0"/>
          <w:numId w:val="24"/>
        </w:numPr>
        <w:spacing w:line="360" w:lineRule="auto"/>
        <w:rPr>
          <w:sz w:val="24"/>
          <w:szCs w:val="24"/>
        </w:rPr>
      </w:pPr>
      <w:r w:rsidRPr="00F470B5">
        <w:rPr>
          <w:sz w:val="24"/>
          <w:szCs w:val="24"/>
        </w:rPr>
        <w:lastRenderedPageBreak/>
        <w:t>Authorized users such as school administrators will review alerts and correct problematic datasets.</w:t>
      </w:r>
    </w:p>
    <w:p w14:paraId="5B092F79" w14:textId="77777777" w:rsidR="00F470B5" w:rsidRPr="00F470B5" w:rsidRDefault="00F470B5" w:rsidP="00F470B5">
      <w:pPr>
        <w:numPr>
          <w:ilvl w:val="0"/>
          <w:numId w:val="24"/>
        </w:numPr>
        <w:spacing w:line="360" w:lineRule="auto"/>
        <w:rPr>
          <w:sz w:val="24"/>
          <w:szCs w:val="24"/>
        </w:rPr>
      </w:pPr>
      <w:r w:rsidRPr="00F470B5">
        <w:rPr>
          <w:sz w:val="24"/>
          <w:szCs w:val="24"/>
        </w:rPr>
        <w:t xml:space="preserve">The backend system will have access to configured </w:t>
      </w:r>
      <w:r w:rsidRPr="00F470B5">
        <w:rPr>
          <w:b/>
          <w:bCs/>
          <w:sz w:val="24"/>
          <w:szCs w:val="24"/>
        </w:rPr>
        <w:t>email services, Slack webhooks, or generic webhook endpoints</w:t>
      </w:r>
      <w:r w:rsidRPr="00F470B5">
        <w:rPr>
          <w:sz w:val="24"/>
          <w:szCs w:val="24"/>
        </w:rPr>
        <w:t xml:space="preserve"> for alert delivery.</w:t>
      </w:r>
    </w:p>
    <w:p w14:paraId="0A6F25F4" w14:textId="77777777" w:rsidR="00F470B5" w:rsidRPr="00F470B5" w:rsidRDefault="00F470B5" w:rsidP="00F470B5">
      <w:pPr>
        <w:numPr>
          <w:ilvl w:val="0"/>
          <w:numId w:val="24"/>
        </w:numPr>
        <w:spacing w:line="360" w:lineRule="auto"/>
        <w:rPr>
          <w:sz w:val="24"/>
          <w:szCs w:val="24"/>
        </w:rPr>
      </w:pPr>
      <w:r w:rsidRPr="00F470B5">
        <w:rPr>
          <w:sz w:val="24"/>
          <w:szCs w:val="24"/>
        </w:rPr>
        <w:t xml:space="preserve">Each incoming batch will have a </w:t>
      </w:r>
      <w:r w:rsidRPr="00F470B5">
        <w:rPr>
          <w:b/>
          <w:bCs/>
          <w:sz w:val="24"/>
          <w:szCs w:val="24"/>
        </w:rPr>
        <w:t>schema version</w:t>
      </w:r>
      <w:r w:rsidRPr="00F470B5">
        <w:rPr>
          <w:sz w:val="24"/>
          <w:szCs w:val="24"/>
        </w:rPr>
        <w:t xml:space="preserve"> provided or automatically assigned by the system.</w:t>
      </w:r>
    </w:p>
    <w:p w14:paraId="650FB1D1" w14:textId="77777777" w:rsidR="00F470B5" w:rsidRPr="00F470B5" w:rsidRDefault="00F470B5" w:rsidP="00F470B5">
      <w:pPr>
        <w:numPr>
          <w:ilvl w:val="0"/>
          <w:numId w:val="24"/>
        </w:numPr>
        <w:spacing w:line="360" w:lineRule="auto"/>
        <w:rPr>
          <w:sz w:val="24"/>
          <w:szCs w:val="24"/>
        </w:rPr>
      </w:pPr>
      <w:r w:rsidRPr="00F470B5">
        <w:rPr>
          <w:sz w:val="24"/>
          <w:szCs w:val="24"/>
        </w:rPr>
        <w:t xml:space="preserve">Users require a </w:t>
      </w:r>
      <w:r w:rsidRPr="00F470B5">
        <w:rPr>
          <w:b/>
          <w:bCs/>
          <w:sz w:val="24"/>
          <w:szCs w:val="24"/>
        </w:rPr>
        <w:t>lightweight monitoring interface</w:t>
      </w:r>
      <w:r w:rsidRPr="00F470B5">
        <w:rPr>
          <w:sz w:val="24"/>
          <w:szCs w:val="24"/>
        </w:rPr>
        <w:t xml:space="preserve"> rather than a complex enterprise monitoring platform.</w:t>
      </w:r>
    </w:p>
    <w:p w14:paraId="0B28B43E" w14:textId="77777777" w:rsidR="00F470B5" w:rsidRPr="00F470B5" w:rsidRDefault="00F470B5" w:rsidP="00F470B5">
      <w:pPr>
        <w:numPr>
          <w:ilvl w:val="0"/>
          <w:numId w:val="24"/>
        </w:numPr>
        <w:spacing w:line="360" w:lineRule="auto"/>
        <w:rPr>
          <w:sz w:val="24"/>
          <w:szCs w:val="24"/>
        </w:rPr>
      </w:pPr>
      <w:r w:rsidRPr="00F470B5">
        <w:rPr>
          <w:sz w:val="24"/>
          <w:szCs w:val="24"/>
        </w:rPr>
        <w:t>Existing authentication and role-based access control mechanisms will remain operational during Sprint 2.</w:t>
      </w:r>
    </w:p>
    <w:p w14:paraId="24F4736B" w14:textId="77777777" w:rsidR="005B0938" w:rsidRDefault="005B0938" w:rsidP="00F470B5">
      <w:pPr>
        <w:spacing w:line="360" w:lineRule="auto"/>
        <w:rPr>
          <w:sz w:val="24"/>
          <w:szCs w:val="24"/>
        </w:rPr>
      </w:pPr>
    </w:p>
    <w:p w14:paraId="36475A6D" w14:textId="77777777" w:rsidR="00B87AFD" w:rsidRDefault="00B87AFD" w:rsidP="00F470B5">
      <w:pPr>
        <w:spacing w:line="360" w:lineRule="auto"/>
        <w:jc w:val="center"/>
        <w:rPr>
          <w:b/>
          <w:bCs/>
          <w:sz w:val="24"/>
          <w:szCs w:val="24"/>
        </w:rPr>
      </w:pPr>
    </w:p>
    <w:p w14:paraId="39A828B1" w14:textId="77777777" w:rsidR="00B87AFD" w:rsidRDefault="00B87AFD" w:rsidP="00F470B5">
      <w:pPr>
        <w:spacing w:line="360" w:lineRule="auto"/>
        <w:jc w:val="center"/>
        <w:rPr>
          <w:b/>
          <w:bCs/>
          <w:sz w:val="24"/>
          <w:szCs w:val="24"/>
        </w:rPr>
      </w:pPr>
    </w:p>
    <w:sectPr w:rsidR="00B87A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6C99"/>
    <w:multiLevelType w:val="multilevel"/>
    <w:tmpl w:val="D1A64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910006"/>
    <w:multiLevelType w:val="multilevel"/>
    <w:tmpl w:val="43602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0F6F3E"/>
    <w:multiLevelType w:val="multilevel"/>
    <w:tmpl w:val="DA20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3A27D6"/>
    <w:multiLevelType w:val="multilevel"/>
    <w:tmpl w:val="07F49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A64616"/>
    <w:multiLevelType w:val="multilevel"/>
    <w:tmpl w:val="FE8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7305C4"/>
    <w:multiLevelType w:val="multilevel"/>
    <w:tmpl w:val="D27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735D14"/>
    <w:multiLevelType w:val="multilevel"/>
    <w:tmpl w:val="24B6A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76610A"/>
    <w:multiLevelType w:val="multilevel"/>
    <w:tmpl w:val="EBAE1F4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405F3EDD"/>
    <w:multiLevelType w:val="multilevel"/>
    <w:tmpl w:val="AD06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5156A3"/>
    <w:multiLevelType w:val="multilevel"/>
    <w:tmpl w:val="0D08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2F6D09"/>
    <w:multiLevelType w:val="multilevel"/>
    <w:tmpl w:val="75DE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948C6"/>
    <w:multiLevelType w:val="multilevel"/>
    <w:tmpl w:val="2C58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A52EA"/>
    <w:multiLevelType w:val="multilevel"/>
    <w:tmpl w:val="2ED2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387D9E"/>
    <w:multiLevelType w:val="multilevel"/>
    <w:tmpl w:val="B49A2E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887052"/>
    <w:multiLevelType w:val="multilevel"/>
    <w:tmpl w:val="A750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31AC1"/>
    <w:multiLevelType w:val="multilevel"/>
    <w:tmpl w:val="16BA63E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6" w15:restartNumberingAfterBreak="0">
    <w:nsid w:val="65C16E3C"/>
    <w:multiLevelType w:val="multilevel"/>
    <w:tmpl w:val="9FF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495668"/>
    <w:multiLevelType w:val="multilevel"/>
    <w:tmpl w:val="1DE687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6B902FFB"/>
    <w:multiLevelType w:val="multilevel"/>
    <w:tmpl w:val="BAD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B31AF0"/>
    <w:multiLevelType w:val="multilevel"/>
    <w:tmpl w:val="648EF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B56322"/>
    <w:multiLevelType w:val="hybridMultilevel"/>
    <w:tmpl w:val="DCDC6338"/>
    <w:lvl w:ilvl="0" w:tplc="CB9475C2">
      <w:start w:val="1"/>
      <w:numFmt w:val="decimal"/>
      <w:lvlText w:val="%1."/>
      <w:lvlJc w:val="left"/>
      <w:pPr>
        <w:tabs>
          <w:tab w:val="num" w:pos="720"/>
        </w:tabs>
        <w:ind w:left="720" w:hanging="360"/>
      </w:pPr>
    </w:lvl>
    <w:lvl w:ilvl="1" w:tplc="1F44F682">
      <w:start w:val="1"/>
      <w:numFmt w:val="decimal"/>
      <w:lvlText w:val="%2."/>
      <w:lvlJc w:val="left"/>
      <w:pPr>
        <w:tabs>
          <w:tab w:val="num" w:pos="1440"/>
        </w:tabs>
        <w:ind w:left="1440" w:hanging="360"/>
      </w:pPr>
    </w:lvl>
    <w:lvl w:ilvl="2" w:tplc="7C509C4E">
      <w:start w:val="1"/>
      <w:numFmt w:val="decimal"/>
      <w:lvlText w:val="%3."/>
      <w:lvlJc w:val="left"/>
      <w:pPr>
        <w:tabs>
          <w:tab w:val="num" w:pos="2160"/>
        </w:tabs>
        <w:ind w:left="2160" w:hanging="360"/>
      </w:pPr>
    </w:lvl>
    <w:lvl w:ilvl="3" w:tplc="D630872A" w:tentative="1">
      <w:start w:val="1"/>
      <w:numFmt w:val="decimal"/>
      <w:lvlText w:val="%4."/>
      <w:lvlJc w:val="left"/>
      <w:pPr>
        <w:tabs>
          <w:tab w:val="num" w:pos="2880"/>
        </w:tabs>
        <w:ind w:left="2880" w:hanging="360"/>
      </w:pPr>
    </w:lvl>
    <w:lvl w:ilvl="4" w:tplc="C2D8894E" w:tentative="1">
      <w:start w:val="1"/>
      <w:numFmt w:val="decimal"/>
      <w:lvlText w:val="%5."/>
      <w:lvlJc w:val="left"/>
      <w:pPr>
        <w:tabs>
          <w:tab w:val="num" w:pos="3600"/>
        </w:tabs>
        <w:ind w:left="3600" w:hanging="360"/>
      </w:pPr>
    </w:lvl>
    <w:lvl w:ilvl="5" w:tplc="1F50C278" w:tentative="1">
      <w:start w:val="1"/>
      <w:numFmt w:val="decimal"/>
      <w:lvlText w:val="%6."/>
      <w:lvlJc w:val="left"/>
      <w:pPr>
        <w:tabs>
          <w:tab w:val="num" w:pos="4320"/>
        </w:tabs>
        <w:ind w:left="4320" w:hanging="360"/>
      </w:pPr>
    </w:lvl>
    <w:lvl w:ilvl="6" w:tplc="19B0CEE0" w:tentative="1">
      <w:start w:val="1"/>
      <w:numFmt w:val="decimal"/>
      <w:lvlText w:val="%7."/>
      <w:lvlJc w:val="left"/>
      <w:pPr>
        <w:tabs>
          <w:tab w:val="num" w:pos="5040"/>
        </w:tabs>
        <w:ind w:left="5040" w:hanging="360"/>
      </w:pPr>
    </w:lvl>
    <w:lvl w:ilvl="7" w:tplc="2528BC46" w:tentative="1">
      <w:start w:val="1"/>
      <w:numFmt w:val="decimal"/>
      <w:lvlText w:val="%8."/>
      <w:lvlJc w:val="left"/>
      <w:pPr>
        <w:tabs>
          <w:tab w:val="num" w:pos="5760"/>
        </w:tabs>
        <w:ind w:left="5760" w:hanging="360"/>
      </w:pPr>
    </w:lvl>
    <w:lvl w:ilvl="8" w:tplc="3884A46A" w:tentative="1">
      <w:start w:val="1"/>
      <w:numFmt w:val="decimal"/>
      <w:lvlText w:val="%9."/>
      <w:lvlJc w:val="left"/>
      <w:pPr>
        <w:tabs>
          <w:tab w:val="num" w:pos="6480"/>
        </w:tabs>
        <w:ind w:left="6480" w:hanging="360"/>
      </w:pPr>
    </w:lvl>
  </w:abstractNum>
  <w:abstractNum w:abstractNumId="21" w15:restartNumberingAfterBreak="0">
    <w:nsid w:val="73F553C6"/>
    <w:multiLevelType w:val="hybridMultilevel"/>
    <w:tmpl w:val="135E396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767F3C47"/>
    <w:multiLevelType w:val="multilevel"/>
    <w:tmpl w:val="3F8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134EBE"/>
    <w:multiLevelType w:val="multilevel"/>
    <w:tmpl w:val="4ED8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459422">
    <w:abstractNumId w:val="20"/>
  </w:num>
  <w:num w:numId="2" w16cid:durableId="1144471679">
    <w:abstractNumId w:val="16"/>
  </w:num>
  <w:num w:numId="3" w16cid:durableId="89203076">
    <w:abstractNumId w:val="2"/>
  </w:num>
  <w:num w:numId="4" w16cid:durableId="1774592910">
    <w:abstractNumId w:val="19"/>
  </w:num>
  <w:num w:numId="5" w16cid:durableId="31267593">
    <w:abstractNumId w:val="6"/>
  </w:num>
  <w:num w:numId="6" w16cid:durableId="408769093">
    <w:abstractNumId w:val="22"/>
  </w:num>
  <w:num w:numId="7" w16cid:durableId="1673412252">
    <w:abstractNumId w:val="8"/>
  </w:num>
  <w:num w:numId="8" w16cid:durableId="28191316">
    <w:abstractNumId w:val="5"/>
  </w:num>
  <w:num w:numId="9" w16cid:durableId="533274305">
    <w:abstractNumId w:val="1"/>
  </w:num>
  <w:num w:numId="10" w16cid:durableId="305205850">
    <w:abstractNumId w:val="0"/>
  </w:num>
  <w:num w:numId="11" w16cid:durableId="539974264">
    <w:abstractNumId w:val="23"/>
  </w:num>
  <w:num w:numId="12" w16cid:durableId="2141216475">
    <w:abstractNumId w:val="12"/>
  </w:num>
  <w:num w:numId="13" w16cid:durableId="1276444820">
    <w:abstractNumId w:val="9"/>
  </w:num>
  <w:num w:numId="14" w16cid:durableId="2070035607">
    <w:abstractNumId w:val="13"/>
  </w:num>
  <w:num w:numId="15" w16cid:durableId="2122530525">
    <w:abstractNumId w:val="3"/>
  </w:num>
  <w:num w:numId="16" w16cid:durableId="1902014821">
    <w:abstractNumId w:val="4"/>
  </w:num>
  <w:num w:numId="17" w16cid:durableId="1419058838">
    <w:abstractNumId w:val="15"/>
  </w:num>
  <w:num w:numId="18" w16cid:durableId="52626036">
    <w:abstractNumId w:val="14"/>
  </w:num>
  <w:num w:numId="19" w16cid:durableId="573275822">
    <w:abstractNumId w:val="10"/>
  </w:num>
  <w:num w:numId="20" w16cid:durableId="1802530120">
    <w:abstractNumId w:val="17"/>
  </w:num>
  <w:num w:numId="21" w16cid:durableId="1177040716">
    <w:abstractNumId w:val="11"/>
  </w:num>
  <w:num w:numId="22" w16cid:durableId="1910378916">
    <w:abstractNumId w:val="21"/>
  </w:num>
  <w:num w:numId="23" w16cid:durableId="1506824405">
    <w:abstractNumId w:val="7"/>
  </w:num>
  <w:num w:numId="24" w16cid:durableId="9167430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8C"/>
    <w:rsid w:val="0002621C"/>
    <w:rsid w:val="00117F53"/>
    <w:rsid w:val="001731CB"/>
    <w:rsid w:val="001E045A"/>
    <w:rsid w:val="001F2C8E"/>
    <w:rsid w:val="002A5F64"/>
    <w:rsid w:val="002A75C7"/>
    <w:rsid w:val="0037184B"/>
    <w:rsid w:val="004C5B59"/>
    <w:rsid w:val="00554229"/>
    <w:rsid w:val="005562B6"/>
    <w:rsid w:val="005B0938"/>
    <w:rsid w:val="0067441B"/>
    <w:rsid w:val="00677C4B"/>
    <w:rsid w:val="006864B3"/>
    <w:rsid w:val="00760F32"/>
    <w:rsid w:val="007A0B30"/>
    <w:rsid w:val="008C19E3"/>
    <w:rsid w:val="00B87AFD"/>
    <w:rsid w:val="00DB538C"/>
    <w:rsid w:val="00E3531F"/>
    <w:rsid w:val="00F470B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722CF"/>
  <w15:chartTrackingRefBased/>
  <w15:docId w15:val="{08FF996C-02B1-4614-84C0-0D83DF90E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B093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5B093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5B093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093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5B0938"/>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5B0938"/>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unhideWhenUsed/>
    <w:rsid w:val="005B093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B0938"/>
    <w:rPr>
      <w:b/>
      <w:bCs/>
    </w:rPr>
  </w:style>
  <w:style w:type="paragraph" w:styleId="ListParagraph">
    <w:name w:val="List Paragraph"/>
    <w:basedOn w:val="Normal"/>
    <w:uiPriority w:val="34"/>
    <w:qFormat/>
    <w:rsid w:val="002A75C7"/>
    <w:pPr>
      <w:ind w:left="720"/>
      <w:contextualSpacing/>
    </w:pPr>
  </w:style>
  <w:style w:type="table" w:styleId="TableGrid">
    <w:name w:val="Table Grid"/>
    <w:basedOn w:val="TableNormal"/>
    <w:uiPriority w:val="39"/>
    <w:rsid w:val="00F470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007433">
      <w:bodyDiv w:val="1"/>
      <w:marLeft w:val="0"/>
      <w:marRight w:val="0"/>
      <w:marTop w:val="0"/>
      <w:marBottom w:val="0"/>
      <w:divBdr>
        <w:top w:val="none" w:sz="0" w:space="0" w:color="auto"/>
        <w:left w:val="none" w:sz="0" w:space="0" w:color="auto"/>
        <w:bottom w:val="none" w:sz="0" w:space="0" w:color="auto"/>
        <w:right w:val="none" w:sz="0" w:space="0" w:color="auto"/>
      </w:divBdr>
      <w:divsChild>
        <w:div w:id="547256827">
          <w:marLeft w:val="547"/>
          <w:marRight w:val="0"/>
          <w:marTop w:val="0"/>
          <w:marBottom w:val="0"/>
          <w:divBdr>
            <w:top w:val="none" w:sz="0" w:space="0" w:color="auto"/>
            <w:left w:val="none" w:sz="0" w:space="0" w:color="auto"/>
            <w:bottom w:val="none" w:sz="0" w:space="0" w:color="auto"/>
            <w:right w:val="none" w:sz="0" w:space="0" w:color="auto"/>
          </w:divBdr>
        </w:div>
        <w:div w:id="530460036">
          <w:marLeft w:val="547"/>
          <w:marRight w:val="0"/>
          <w:marTop w:val="0"/>
          <w:marBottom w:val="0"/>
          <w:divBdr>
            <w:top w:val="none" w:sz="0" w:space="0" w:color="auto"/>
            <w:left w:val="none" w:sz="0" w:space="0" w:color="auto"/>
            <w:bottom w:val="none" w:sz="0" w:space="0" w:color="auto"/>
            <w:right w:val="none" w:sz="0" w:space="0" w:color="auto"/>
          </w:divBdr>
        </w:div>
        <w:div w:id="1710643465">
          <w:marLeft w:val="547"/>
          <w:marRight w:val="0"/>
          <w:marTop w:val="0"/>
          <w:marBottom w:val="0"/>
          <w:divBdr>
            <w:top w:val="none" w:sz="0" w:space="0" w:color="auto"/>
            <w:left w:val="none" w:sz="0" w:space="0" w:color="auto"/>
            <w:bottom w:val="none" w:sz="0" w:space="0" w:color="auto"/>
            <w:right w:val="none" w:sz="0" w:space="0" w:color="auto"/>
          </w:divBdr>
        </w:div>
        <w:div w:id="1601915965">
          <w:marLeft w:val="547"/>
          <w:marRight w:val="0"/>
          <w:marTop w:val="0"/>
          <w:marBottom w:val="0"/>
          <w:divBdr>
            <w:top w:val="none" w:sz="0" w:space="0" w:color="auto"/>
            <w:left w:val="none" w:sz="0" w:space="0" w:color="auto"/>
            <w:bottom w:val="none" w:sz="0" w:space="0" w:color="auto"/>
            <w:right w:val="none" w:sz="0" w:space="0" w:color="auto"/>
          </w:divBdr>
        </w:div>
        <w:div w:id="32970444">
          <w:marLeft w:val="547"/>
          <w:marRight w:val="0"/>
          <w:marTop w:val="0"/>
          <w:marBottom w:val="0"/>
          <w:divBdr>
            <w:top w:val="none" w:sz="0" w:space="0" w:color="auto"/>
            <w:left w:val="none" w:sz="0" w:space="0" w:color="auto"/>
            <w:bottom w:val="none" w:sz="0" w:space="0" w:color="auto"/>
            <w:right w:val="none" w:sz="0" w:space="0" w:color="auto"/>
          </w:divBdr>
        </w:div>
        <w:div w:id="1350569349">
          <w:marLeft w:val="1267"/>
          <w:marRight w:val="0"/>
          <w:marTop w:val="0"/>
          <w:marBottom w:val="0"/>
          <w:divBdr>
            <w:top w:val="none" w:sz="0" w:space="0" w:color="auto"/>
            <w:left w:val="none" w:sz="0" w:space="0" w:color="auto"/>
            <w:bottom w:val="none" w:sz="0" w:space="0" w:color="auto"/>
            <w:right w:val="none" w:sz="0" w:space="0" w:color="auto"/>
          </w:divBdr>
        </w:div>
        <w:div w:id="588005391">
          <w:marLeft w:val="1987"/>
          <w:marRight w:val="0"/>
          <w:marTop w:val="0"/>
          <w:marBottom w:val="0"/>
          <w:divBdr>
            <w:top w:val="none" w:sz="0" w:space="0" w:color="auto"/>
            <w:left w:val="none" w:sz="0" w:space="0" w:color="auto"/>
            <w:bottom w:val="none" w:sz="0" w:space="0" w:color="auto"/>
            <w:right w:val="none" w:sz="0" w:space="0" w:color="auto"/>
          </w:divBdr>
        </w:div>
        <w:div w:id="1926572818">
          <w:marLeft w:val="1987"/>
          <w:marRight w:val="0"/>
          <w:marTop w:val="0"/>
          <w:marBottom w:val="0"/>
          <w:divBdr>
            <w:top w:val="none" w:sz="0" w:space="0" w:color="auto"/>
            <w:left w:val="none" w:sz="0" w:space="0" w:color="auto"/>
            <w:bottom w:val="none" w:sz="0" w:space="0" w:color="auto"/>
            <w:right w:val="none" w:sz="0" w:space="0" w:color="auto"/>
          </w:divBdr>
        </w:div>
        <w:div w:id="597718770">
          <w:marLeft w:val="1987"/>
          <w:marRight w:val="0"/>
          <w:marTop w:val="0"/>
          <w:marBottom w:val="0"/>
          <w:divBdr>
            <w:top w:val="none" w:sz="0" w:space="0" w:color="auto"/>
            <w:left w:val="none" w:sz="0" w:space="0" w:color="auto"/>
            <w:bottom w:val="none" w:sz="0" w:space="0" w:color="auto"/>
            <w:right w:val="none" w:sz="0" w:space="0" w:color="auto"/>
          </w:divBdr>
        </w:div>
        <w:div w:id="1005401630">
          <w:marLeft w:val="547"/>
          <w:marRight w:val="0"/>
          <w:marTop w:val="0"/>
          <w:marBottom w:val="0"/>
          <w:divBdr>
            <w:top w:val="none" w:sz="0" w:space="0" w:color="auto"/>
            <w:left w:val="none" w:sz="0" w:space="0" w:color="auto"/>
            <w:bottom w:val="none" w:sz="0" w:space="0" w:color="auto"/>
            <w:right w:val="none" w:sz="0" w:space="0" w:color="auto"/>
          </w:divBdr>
        </w:div>
        <w:div w:id="1598362100">
          <w:marLeft w:val="547"/>
          <w:marRight w:val="0"/>
          <w:marTop w:val="0"/>
          <w:marBottom w:val="0"/>
          <w:divBdr>
            <w:top w:val="none" w:sz="0" w:space="0" w:color="auto"/>
            <w:left w:val="none" w:sz="0" w:space="0" w:color="auto"/>
            <w:bottom w:val="none" w:sz="0" w:space="0" w:color="auto"/>
            <w:right w:val="none" w:sz="0" w:space="0" w:color="auto"/>
          </w:divBdr>
        </w:div>
      </w:divsChild>
    </w:div>
    <w:div w:id="1654605340">
      <w:bodyDiv w:val="1"/>
      <w:marLeft w:val="0"/>
      <w:marRight w:val="0"/>
      <w:marTop w:val="0"/>
      <w:marBottom w:val="0"/>
      <w:divBdr>
        <w:top w:val="none" w:sz="0" w:space="0" w:color="auto"/>
        <w:left w:val="none" w:sz="0" w:space="0" w:color="auto"/>
        <w:bottom w:val="none" w:sz="0" w:space="0" w:color="auto"/>
        <w:right w:val="none" w:sz="0" w:space="0" w:color="auto"/>
      </w:divBdr>
    </w:div>
    <w:div w:id="1753894241">
      <w:bodyDiv w:val="1"/>
      <w:marLeft w:val="0"/>
      <w:marRight w:val="0"/>
      <w:marTop w:val="0"/>
      <w:marBottom w:val="0"/>
      <w:divBdr>
        <w:top w:val="none" w:sz="0" w:space="0" w:color="auto"/>
        <w:left w:val="none" w:sz="0" w:space="0" w:color="auto"/>
        <w:bottom w:val="none" w:sz="0" w:space="0" w:color="auto"/>
        <w:right w:val="none" w:sz="0" w:space="0" w:color="auto"/>
      </w:divBdr>
    </w:div>
    <w:div w:id="1956869041">
      <w:bodyDiv w:val="1"/>
      <w:marLeft w:val="0"/>
      <w:marRight w:val="0"/>
      <w:marTop w:val="0"/>
      <w:marBottom w:val="0"/>
      <w:divBdr>
        <w:top w:val="none" w:sz="0" w:space="0" w:color="auto"/>
        <w:left w:val="none" w:sz="0" w:space="0" w:color="auto"/>
        <w:bottom w:val="none" w:sz="0" w:space="0" w:color="auto"/>
        <w:right w:val="none" w:sz="0" w:space="0" w:color="auto"/>
      </w:divBdr>
    </w:div>
    <w:div w:id="212580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1072</Words>
  <Characters>6114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Atharv Dobhal</cp:lastModifiedBy>
  <cp:revision>3</cp:revision>
  <dcterms:created xsi:type="dcterms:W3CDTF">2024-08-22T09:14:00Z</dcterms:created>
  <dcterms:modified xsi:type="dcterms:W3CDTF">2026-03-06T19:23:00Z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03356892-bcfe-4fbe-9148-363343945a84</vt:lpwstr>
  </property>
</Properties>
</file>