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12C2" w14:textId="29004721" w:rsidR="0038436D" w:rsidRPr="00F07D97" w:rsidRDefault="0038436D" w:rsidP="003042DB">
      <w:pPr>
        <w:jc w:val="center"/>
        <w:rPr>
          <w:color w:val="5B9BD5" w:themeColor="accent5"/>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7D97">
        <w:rPr>
          <w:color w:val="5B9BD5" w:themeColor="accent5"/>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Documentation: Predicting Potability of Water</w:t>
      </w:r>
    </w:p>
    <w:p w14:paraId="31D39A41" w14:textId="77777777" w:rsidR="00B72891" w:rsidRPr="003042DB" w:rsidRDefault="00B72891" w:rsidP="003042DB">
      <w:pPr>
        <w:jc w:val="center"/>
        <w:rPr>
          <w:color w:val="2F5496" w:themeColor="accent1" w:themeShade="BF"/>
          <w:sz w:val="40"/>
          <w:szCs w:val="40"/>
        </w:rPr>
      </w:pPr>
    </w:p>
    <w:p w14:paraId="69254D67" w14:textId="6281B005" w:rsidR="0038436D" w:rsidRPr="00F07D97" w:rsidRDefault="0038436D" w:rsidP="0038436D">
      <w:pPr>
        <w:rPr>
          <w:color w:val="00B05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7D97">
        <w:rPr>
          <w:color w:val="00B05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Table of Contents</w:t>
      </w:r>
      <w:r w:rsidR="005D786C" w:rsidRPr="00F07D97">
        <w:rPr>
          <w:color w:val="00B05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571759B5" w14:textId="597D2A88" w:rsidR="0038436D" w:rsidRPr="00062147" w:rsidRDefault="00F10DC8" w:rsidP="0038436D">
      <w:pPr>
        <w:rPr>
          <w:color w:val="00B0F0"/>
          <w:sz w:val="32"/>
          <w:szCs w:val="32"/>
        </w:rPr>
      </w:pPr>
      <w:r w:rsidRPr="00062147">
        <w:rPr>
          <w:color w:val="00B0F0"/>
          <w:sz w:val="32"/>
          <w:szCs w:val="32"/>
        </w:rPr>
        <w:t xml:space="preserve">1. </w:t>
      </w:r>
      <w:r w:rsidR="0038436D" w:rsidRPr="00062147">
        <w:rPr>
          <w:color w:val="00B0F0"/>
          <w:sz w:val="32"/>
          <w:szCs w:val="32"/>
        </w:rPr>
        <w:t>Introduction</w:t>
      </w:r>
    </w:p>
    <w:p w14:paraId="35D9672C" w14:textId="2EE10ACA" w:rsidR="0038436D" w:rsidRPr="00062147" w:rsidRDefault="006A3AAE" w:rsidP="0038436D">
      <w:pPr>
        <w:rPr>
          <w:color w:val="00B0F0"/>
          <w:sz w:val="32"/>
          <w:szCs w:val="32"/>
        </w:rPr>
      </w:pPr>
      <w:r w:rsidRPr="00062147">
        <w:rPr>
          <w:color w:val="00B0F0"/>
          <w:sz w:val="32"/>
          <w:szCs w:val="32"/>
        </w:rPr>
        <w:t xml:space="preserve">2. </w:t>
      </w:r>
      <w:r w:rsidR="0038436D" w:rsidRPr="00062147">
        <w:rPr>
          <w:color w:val="00B0F0"/>
          <w:sz w:val="32"/>
          <w:szCs w:val="32"/>
        </w:rPr>
        <w:t>Data Overview</w:t>
      </w:r>
    </w:p>
    <w:p w14:paraId="7057C478" w14:textId="426E3A7A" w:rsidR="0038436D" w:rsidRPr="00062147" w:rsidRDefault="00D164F3" w:rsidP="0038436D">
      <w:pPr>
        <w:rPr>
          <w:color w:val="00B0F0"/>
          <w:sz w:val="32"/>
          <w:szCs w:val="32"/>
        </w:rPr>
      </w:pPr>
      <w:r w:rsidRPr="00062147">
        <w:rPr>
          <w:color w:val="00B0F0"/>
          <w:sz w:val="32"/>
          <w:szCs w:val="32"/>
        </w:rPr>
        <w:t>3.</w:t>
      </w:r>
      <w:r w:rsidR="003A4181" w:rsidRPr="00062147">
        <w:rPr>
          <w:color w:val="00B0F0"/>
          <w:sz w:val="32"/>
          <w:szCs w:val="32"/>
        </w:rPr>
        <w:t xml:space="preserve"> </w:t>
      </w:r>
      <w:r w:rsidR="0038436D" w:rsidRPr="00062147">
        <w:rPr>
          <w:color w:val="00B0F0"/>
          <w:sz w:val="32"/>
          <w:szCs w:val="32"/>
        </w:rPr>
        <w:t>Data Preprocessing</w:t>
      </w:r>
    </w:p>
    <w:p w14:paraId="7219265A" w14:textId="77777777" w:rsidR="0038436D" w:rsidRPr="00062147" w:rsidRDefault="0038436D" w:rsidP="0038436D">
      <w:pPr>
        <w:rPr>
          <w:color w:val="00B0F0"/>
          <w:sz w:val="32"/>
          <w:szCs w:val="32"/>
        </w:rPr>
      </w:pPr>
      <w:r w:rsidRPr="00062147">
        <w:rPr>
          <w:color w:val="00B0F0"/>
          <w:sz w:val="32"/>
          <w:szCs w:val="32"/>
        </w:rPr>
        <w:t>3.1 Data Cleaning</w:t>
      </w:r>
    </w:p>
    <w:p w14:paraId="49E14727" w14:textId="77777777" w:rsidR="0038436D" w:rsidRPr="00062147" w:rsidRDefault="0038436D" w:rsidP="0038436D">
      <w:pPr>
        <w:rPr>
          <w:color w:val="00B0F0"/>
          <w:sz w:val="32"/>
          <w:szCs w:val="32"/>
        </w:rPr>
      </w:pPr>
      <w:r w:rsidRPr="00062147">
        <w:rPr>
          <w:color w:val="00B0F0"/>
          <w:sz w:val="32"/>
          <w:szCs w:val="32"/>
        </w:rPr>
        <w:t>3.2 Handling Missing Values</w:t>
      </w:r>
    </w:p>
    <w:p w14:paraId="627371C4" w14:textId="77777777" w:rsidR="0038436D" w:rsidRPr="00062147" w:rsidRDefault="0038436D" w:rsidP="0038436D">
      <w:pPr>
        <w:rPr>
          <w:color w:val="00B0F0"/>
          <w:sz w:val="32"/>
          <w:szCs w:val="32"/>
        </w:rPr>
      </w:pPr>
      <w:r w:rsidRPr="00062147">
        <w:rPr>
          <w:color w:val="00B0F0"/>
          <w:sz w:val="32"/>
          <w:szCs w:val="32"/>
        </w:rPr>
        <w:t>3.3 Outlier Detection and Treatment</w:t>
      </w:r>
    </w:p>
    <w:p w14:paraId="01E05ACD" w14:textId="77777777" w:rsidR="0038436D" w:rsidRPr="00062147" w:rsidRDefault="0038436D" w:rsidP="0038436D">
      <w:pPr>
        <w:rPr>
          <w:color w:val="00B0F0"/>
          <w:sz w:val="32"/>
          <w:szCs w:val="32"/>
        </w:rPr>
      </w:pPr>
      <w:r w:rsidRPr="00062147">
        <w:rPr>
          <w:color w:val="00B0F0"/>
          <w:sz w:val="32"/>
          <w:szCs w:val="32"/>
        </w:rPr>
        <w:t>3.4 Feature Engineering</w:t>
      </w:r>
    </w:p>
    <w:p w14:paraId="170821D9" w14:textId="63E991C2" w:rsidR="0038436D" w:rsidRPr="00062147" w:rsidRDefault="00D164F3" w:rsidP="0038436D">
      <w:pPr>
        <w:rPr>
          <w:color w:val="00B0F0"/>
          <w:sz w:val="32"/>
          <w:szCs w:val="32"/>
        </w:rPr>
      </w:pPr>
      <w:r w:rsidRPr="00062147">
        <w:rPr>
          <w:color w:val="00B0F0"/>
          <w:sz w:val="32"/>
          <w:szCs w:val="32"/>
        </w:rPr>
        <w:t xml:space="preserve">4. </w:t>
      </w:r>
      <w:r w:rsidR="0038436D" w:rsidRPr="00062147">
        <w:rPr>
          <w:color w:val="00B0F0"/>
          <w:sz w:val="32"/>
          <w:szCs w:val="32"/>
        </w:rPr>
        <w:t>Model Selection and Tuning</w:t>
      </w:r>
    </w:p>
    <w:p w14:paraId="2E073E3A" w14:textId="77777777" w:rsidR="0038436D" w:rsidRPr="00062147" w:rsidRDefault="0038436D" w:rsidP="0038436D">
      <w:pPr>
        <w:rPr>
          <w:color w:val="00B0F0"/>
          <w:sz w:val="32"/>
          <w:szCs w:val="32"/>
        </w:rPr>
      </w:pPr>
      <w:r w:rsidRPr="00062147">
        <w:rPr>
          <w:color w:val="00B0F0"/>
          <w:sz w:val="32"/>
          <w:szCs w:val="32"/>
        </w:rPr>
        <w:t>4.1 Model Selection</w:t>
      </w:r>
    </w:p>
    <w:p w14:paraId="66EB10FB" w14:textId="77777777" w:rsidR="0038436D" w:rsidRPr="00062147" w:rsidRDefault="0038436D" w:rsidP="0038436D">
      <w:pPr>
        <w:rPr>
          <w:color w:val="00B0F0"/>
          <w:sz w:val="32"/>
          <w:szCs w:val="32"/>
        </w:rPr>
      </w:pPr>
      <w:r w:rsidRPr="00062147">
        <w:rPr>
          <w:color w:val="00B0F0"/>
          <w:sz w:val="32"/>
          <w:szCs w:val="32"/>
        </w:rPr>
        <w:t>4.2 Hyperparameter Tuning</w:t>
      </w:r>
    </w:p>
    <w:p w14:paraId="62F76C2F" w14:textId="2F26EFF3" w:rsidR="0038436D" w:rsidRPr="00062147" w:rsidRDefault="00D164F3" w:rsidP="0038436D">
      <w:pPr>
        <w:rPr>
          <w:color w:val="00B0F0"/>
          <w:sz w:val="32"/>
          <w:szCs w:val="32"/>
        </w:rPr>
      </w:pPr>
      <w:r w:rsidRPr="00062147">
        <w:rPr>
          <w:color w:val="00B0F0"/>
          <w:sz w:val="32"/>
          <w:szCs w:val="32"/>
        </w:rPr>
        <w:t xml:space="preserve">5. </w:t>
      </w:r>
      <w:r w:rsidR="0038436D" w:rsidRPr="00062147">
        <w:rPr>
          <w:color w:val="00B0F0"/>
          <w:sz w:val="32"/>
          <w:szCs w:val="32"/>
        </w:rPr>
        <w:t>Model Evaluation</w:t>
      </w:r>
    </w:p>
    <w:p w14:paraId="48FE42B5" w14:textId="77777777" w:rsidR="0038436D" w:rsidRPr="00062147" w:rsidRDefault="0038436D" w:rsidP="0038436D">
      <w:pPr>
        <w:rPr>
          <w:color w:val="00B0F0"/>
          <w:sz w:val="32"/>
          <w:szCs w:val="32"/>
        </w:rPr>
      </w:pPr>
      <w:r w:rsidRPr="00062147">
        <w:rPr>
          <w:color w:val="00B0F0"/>
          <w:sz w:val="32"/>
          <w:szCs w:val="32"/>
        </w:rPr>
        <w:t>5.1 Performance Metrics</w:t>
      </w:r>
    </w:p>
    <w:p w14:paraId="5D51E85A" w14:textId="77777777" w:rsidR="0038436D" w:rsidRPr="00062147" w:rsidRDefault="0038436D" w:rsidP="0038436D">
      <w:pPr>
        <w:rPr>
          <w:color w:val="00B0F0"/>
          <w:sz w:val="32"/>
          <w:szCs w:val="32"/>
        </w:rPr>
      </w:pPr>
      <w:r w:rsidRPr="00062147">
        <w:rPr>
          <w:color w:val="00B0F0"/>
          <w:sz w:val="32"/>
          <w:szCs w:val="32"/>
        </w:rPr>
        <w:t>5.2 Results</w:t>
      </w:r>
    </w:p>
    <w:p w14:paraId="2A4BB34B" w14:textId="64C6DE6A" w:rsidR="0038436D" w:rsidRPr="00062147" w:rsidRDefault="00AE059C" w:rsidP="0038436D">
      <w:pPr>
        <w:rPr>
          <w:color w:val="00B0F0"/>
          <w:sz w:val="32"/>
          <w:szCs w:val="32"/>
        </w:rPr>
      </w:pPr>
      <w:r w:rsidRPr="00062147">
        <w:rPr>
          <w:color w:val="00B0F0"/>
          <w:sz w:val="32"/>
          <w:szCs w:val="32"/>
        </w:rPr>
        <w:t xml:space="preserve">6. </w:t>
      </w:r>
      <w:r w:rsidR="0038436D" w:rsidRPr="00062147">
        <w:rPr>
          <w:color w:val="00B0F0"/>
          <w:sz w:val="32"/>
          <w:szCs w:val="32"/>
        </w:rPr>
        <w:t>Application Development</w:t>
      </w:r>
    </w:p>
    <w:p w14:paraId="3529FB9E" w14:textId="76B9F069" w:rsidR="0038436D" w:rsidRPr="00062147" w:rsidRDefault="00AE059C" w:rsidP="0038436D">
      <w:pPr>
        <w:rPr>
          <w:color w:val="00B0F0"/>
          <w:sz w:val="32"/>
          <w:szCs w:val="32"/>
        </w:rPr>
      </w:pPr>
      <w:r w:rsidRPr="00062147">
        <w:rPr>
          <w:color w:val="00B0F0"/>
          <w:sz w:val="32"/>
          <w:szCs w:val="32"/>
        </w:rPr>
        <w:t xml:space="preserve">7. </w:t>
      </w:r>
      <w:r w:rsidR="0038436D" w:rsidRPr="00062147">
        <w:rPr>
          <w:color w:val="00B0F0"/>
          <w:sz w:val="32"/>
          <w:szCs w:val="32"/>
        </w:rPr>
        <w:t>Conclusion and Future Work</w:t>
      </w:r>
    </w:p>
    <w:p w14:paraId="0CDDCDF0" w14:textId="77777777" w:rsidR="00881BBA" w:rsidRDefault="00881BBA" w:rsidP="0038436D"/>
    <w:p w14:paraId="26A6BF28" w14:textId="77777777" w:rsidR="0038436D" w:rsidRPr="00F07D97" w:rsidRDefault="0038436D" w:rsidP="0038436D">
      <w:pPr>
        <w:rPr>
          <w:color w:val="2F5496" w:themeColor="accent1" w:themeShade="B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7D97">
        <w:rPr>
          <w:color w:val="2F5496" w:themeColor="accent1" w:themeShade="B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1. Introduction</w:t>
      </w:r>
    </w:p>
    <w:p w14:paraId="2E82E4C2" w14:textId="612E8943" w:rsidR="0038436D" w:rsidRDefault="0055721D" w:rsidP="0038436D">
      <w:r>
        <w:t>W</w:t>
      </w:r>
      <w:r w:rsidR="000C0E72" w:rsidRPr="000C0E72">
        <w:t>ater is utilized for drinking, household usage, food production, or recreational activities, it is crucial for the public's health to have access to safe, readily available water. Drinking water, also referred to as potable water, is obtained from surface and underground sources and treated to satisfy state and federal criteria for consumption. Natural water is purified to remove viruses, germs, hazardous compounds, feces, and microbes. Consuming raw, untreated water might result in stomach issues including diarrhea, vomiting, or fever. This is an effort to use machine learning to evaluate whether the water that is accessible is drinkable or not</w:t>
      </w:r>
      <w:r w:rsidR="006F7A37" w:rsidRPr="006F7A37">
        <w:t>.</w:t>
      </w:r>
    </w:p>
    <w:p w14:paraId="6E8EBAEB" w14:textId="77777777" w:rsidR="0038436D" w:rsidRPr="00F07D97" w:rsidRDefault="0038436D" w:rsidP="0038436D">
      <w:pPr>
        <w:rPr>
          <w:color w:val="2F5496" w:themeColor="accent1" w:themeShade="B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7D97">
        <w:rPr>
          <w:color w:val="2F5496" w:themeColor="accent1" w:themeShade="B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 Data Overview</w:t>
      </w:r>
    </w:p>
    <w:p w14:paraId="74A5BE68" w14:textId="1B736DAA" w:rsidR="0038436D" w:rsidRDefault="0038436D" w:rsidP="0038436D">
      <w:r w:rsidRPr="00BC1BA6">
        <w:rPr>
          <w:color w:val="00B050"/>
        </w:rPr>
        <w:t>Source:</w:t>
      </w:r>
      <w:r>
        <w:t xml:space="preserve"> </w:t>
      </w:r>
      <w:r w:rsidR="00486CC4" w:rsidRPr="00486CC4">
        <w:t>public dataset from Kaggle</w:t>
      </w:r>
      <w:r>
        <w:t>.</w:t>
      </w:r>
    </w:p>
    <w:p w14:paraId="6352C4CF" w14:textId="30C66ED1" w:rsidR="00781A2E" w:rsidRDefault="0038436D" w:rsidP="0038436D">
      <w:r w:rsidRPr="00BC1BA6">
        <w:rPr>
          <w:color w:val="00B050"/>
        </w:rPr>
        <w:t xml:space="preserve">Size: </w:t>
      </w:r>
      <w:r w:rsidR="00781A2E">
        <w:tab/>
      </w:r>
      <w:r w:rsidR="0034513F">
        <w:t xml:space="preserve">Total Number of </w:t>
      </w:r>
      <w:proofErr w:type="gramStart"/>
      <w:r w:rsidR="0034513F">
        <w:t>columns :</w:t>
      </w:r>
      <w:proofErr w:type="gramEnd"/>
      <w:r w:rsidR="0034513F">
        <w:t>- 10</w:t>
      </w:r>
      <w:r w:rsidR="00781A2E">
        <w:t>,</w:t>
      </w:r>
      <w:r w:rsidR="0034513F">
        <w:t xml:space="preserve"> </w:t>
      </w:r>
    </w:p>
    <w:p w14:paraId="2C55E99E" w14:textId="46F94181" w:rsidR="0034513F" w:rsidRDefault="00781A2E" w:rsidP="00781A2E">
      <w:pPr>
        <w:ind w:firstLine="720"/>
      </w:pPr>
      <w:r>
        <w:t>T</w:t>
      </w:r>
      <w:r w:rsidR="0034513F">
        <w:t xml:space="preserve">otal </w:t>
      </w:r>
      <w:r>
        <w:t xml:space="preserve">number of </w:t>
      </w:r>
      <w:proofErr w:type="gramStart"/>
      <w:r w:rsidR="0034513F">
        <w:t>records</w:t>
      </w:r>
      <w:r>
        <w:t xml:space="preserve"> :</w:t>
      </w:r>
      <w:proofErr w:type="gramEnd"/>
      <w:r>
        <w:t>- 3276</w:t>
      </w:r>
      <w:r w:rsidR="0034513F">
        <w:t>.</w:t>
      </w:r>
    </w:p>
    <w:p w14:paraId="66887666" w14:textId="77777777" w:rsidR="0038436D" w:rsidRPr="00BC1BA6" w:rsidRDefault="0038436D" w:rsidP="0038436D">
      <w:pPr>
        <w:rPr>
          <w:color w:val="00B050"/>
        </w:rPr>
      </w:pPr>
      <w:r w:rsidRPr="00BC1BA6">
        <w:rPr>
          <w:color w:val="00B050"/>
        </w:rPr>
        <w:t>Features:</w:t>
      </w:r>
    </w:p>
    <w:p w14:paraId="1C3308EA" w14:textId="6FE25272" w:rsidR="0038436D" w:rsidRDefault="0038436D" w:rsidP="00D8739A">
      <w:pPr>
        <w:pStyle w:val="ListParagraph"/>
        <w:numPr>
          <w:ilvl w:val="0"/>
          <w:numId w:val="1"/>
        </w:numPr>
        <w:spacing w:line="360" w:lineRule="auto"/>
      </w:pPr>
      <w:proofErr w:type="spellStart"/>
      <w:r>
        <w:t>ph</w:t>
      </w:r>
      <w:proofErr w:type="spellEnd"/>
    </w:p>
    <w:p w14:paraId="6CE9B506" w14:textId="2B5B9891" w:rsidR="0038436D" w:rsidRDefault="0038436D" w:rsidP="00D8739A">
      <w:pPr>
        <w:pStyle w:val="ListParagraph"/>
        <w:numPr>
          <w:ilvl w:val="0"/>
          <w:numId w:val="1"/>
        </w:numPr>
        <w:spacing w:line="360" w:lineRule="auto"/>
      </w:pPr>
      <w:r>
        <w:t>Hardness</w:t>
      </w:r>
    </w:p>
    <w:p w14:paraId="5CD293F9" w14:textId="71EE69DB" w:rsidR="0038436D" w:rsidRDefault="0038436D" w:rsidP="00D8739A">
      <w:pPr>
        <w:pStyle w:val="ListParagraph"/>
        <w:numPr>
          <w:ilvl w:val="0"/>
          <w:numId w:val="1"/>
        </w:numPr>
        <w:spacing w:line="360" w:lineRule="auto"/>
      </w:pPr>
      <w:r>
        <w:t>Solids</w:t>
      </w:r>
    </w:p>
    <w:p w14:paraId="1583ADC6" w14:textId="3442AC78" w:rsidR="0038436D" w:rsidRDefault="0038436D" w:rsidP="00D8739A">
      <w:pPr>
        <w:pStyle w:val="ListParagraph"/>
        <w:numPr>
          <w:ilvl w:val="0"/>
          <w:numId w:val="1"/>
        </w:numPr>
        <w:spacing w:line="360" w:lineRule="auto"/>
      </w:pPr>
      <w:r>
        <w:t>Chloramines</w:t>
      </w:r>
    </w:p>
    <w:p w14:paraId="77AE3122" w14:textId="65EE851F" w:rsidR="0038436D" w:rsidRDefault="0038436D" w:rsidP="00D8739A">
      <w:pPr>
        <w:pStyle w:val="ListParagraph"/>
        <w:numPr>
          <w:ilvl w:val="0"/>
          <w:numId w:val="1"/>
        </w:numPr>
        <w:spacing w:line="360" w:lineRule="auto"/>
      </w:pPr>
      <w:r>
        <w:t>Sulfate</w:t>
      </w:r>
    </w:p>
    <w:p w14:paraId="709FEBFF" w14:textId="67CEE78D" w:rsidR="0038436D" w:rsidRDefault="0038436D" w:rsidP="00D8739A">
      <w:pPr>
        <w:pStyle w:val="ListParagraph"/>
        <w:numPr>
          <w:ilvl w:val="0"/>
          <w:numId w:val="1"/>
        </w:numPr>
        <w:spacing w:line="360" w:lineRule="auto"/>
      </w:pPr>
      <w:r>
        <w:t>Conductivity</w:t>
      </w:r>
    </w:p>
    <w:p w14:paraId="422D7F36" w14:textId="03767E9C" w:rsidR="0038436D" w:rsidRDefault="0038436D" w:rsidP="00D8739A">
      <w:pPr>
        <w:pStyle w:val="ListParagraph"/>
        <w:numPr>
          <w:ilvl w:val="0"/>
          <w:numId w:val="1"/>
        </w:numPr>
        <w:spacing w:line="360" w:lineRule="auto"/>
      </w:pPr>
      <w:proofErr w:type="spellStart"/>
      <w:r>
        <w:t>Organic_carbon</w:t>
      </w:r>
      <w:proofErr w:type="spellEnd"/>
    </w:p>
    <w:p w14:paraId="667611E8" w14:textId="7F197C60" w:rsidR="0038436D" w:rsidRDefault="0038436D" w:rsidP="00D8739A">
      <w:pPr>
        <w:pStyle w:val="ListParagraph"/>
        <w:numPr>
          <w:ilvl w:val="0"/>
          <w:numId w:val="1"/>
        </w:numPr>
        <w:spacing w:line="360" w:lineRule="auto"/>
      </w:pPr>
      <w:r>
        <w:t>Trihalomethanes</w:t>
      </w:r>
    </w:p>
    <w:p w14:paraId="5A99E292" w14:textId="0CAFAF3A" w:rsidR="0038436D" w:rsidRDefault="0038436D" w:rsidP="00D8739A">
      <w:pPr>
        <w:pStyle w:val="ListParagraph"/>
        <w:numPr>
          <w:ilvl w:val="0"/>
          <w:numId w:val="1"/>
        </w:numPr>
        <w:spacing w:line="360" w:lineRule="auto"/>
      </w:pPr>
      <w:r>
        <w:t>Turbidity</w:t>
      </w:r>
    </w:p>
    <w:p w14:paraId="7EC362FD" w14:textId="58F9D7E5" w:rsidR="0038436D" w:rsidRDefault="0038436D" w:rsidP="0038436D">
      <w:r w:rsidRPr="00BC1BA6">
        <w:rPr>
          <w:color w:val="00B050"/>
        </w:rPr>
        <w:t>Target Variable:</w:t>
      </w:r>
      <w:r w:rsidR="00FD5947" w:rsidRPr="00BC1BA6">
        <w:rPr>
          <w:color w:val="00B050"/>
        </w:rPr>
        <w:t xml:space="preserve"> </w:t>
      </w:r>
      <w:r>
        <w:t>Potability (0 for non-potable, 1 for potable)</w:t>
      </w:r>
    </w:p>
    <w:p w14:paraId="0A988248" w14:textId="77777777" w:rsidR="00164132" w:rsidRDefault="00164132" w:rsidP="0038436D"/>
    <w:p w14:paraId="585AE35B" w14:textId="77777777" w:rsidR="00164132" w:rsidRDefault="00164132" w:rsidP="0038436D"/>
    <w:p w14:paraId="3B628B1C" w14:textId="77777777" w:rsidR="00164132" w:rsidRDefault="00164132" w:rsidP="0038436D"/>
    <w:p w14:paraId="0EED994A" w14:textId="77777777" w:rsidR="00164132" w:rsidRDefault="00164132" w:rsidP="0038436D"/>
    <w:p w14:paraId="45E3AB15" w14:textId="77777777" w:rsidR="00164132" w:rsidRDefault="00164132" w:rsidP="0038436D"/>
    <w:p w14:paraId="5AEB0634" w14:textId="77777777" w:rsidR="00164132" w:rsidRDefault="00164132" w:rsidP="0038436D"/>
    <w:p w14:paraId="64FA73F5" w14:textId="77777777" w:rsidR="00284E2E" w:rsidRDefault="00284E2E" w:rsidP="0038436D"/>
    <w:p w14:paraId="23FC2595" w14:textId="77777777" w:rsidR="00F07D97" w:rsidRDefault="00F07D97" w:rsidP="0038436D"/>
    <w:p w14:paraId="611C077D" w14:textId="30169DF3" w:rsidR="005A0E84" w:rsidRPr="00F07D97"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7D97">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3. Architecture </w:t>
      </w:r>
    </w:p>
    <w:p w14:paraId="09D13AFA" w14:textId="7843038F" w:rsidR="005A0E84" w:rsidRDefault="00514B09" w:rsidP="002A6C76">
      <w:pPr>
        <w:jc w:val="center"/>
      </w:pPr>
      <w:r>
        <w:rPr>
          <w:noProof/>
        </w:rPr>
        <w:drawing>
          <wp:inline distT="0" distB="0" distL="0" distR="0" wp14:anchorId="3DEC7CD6" wp14:editId="35EE5527">
            <wp:extent cx="5943600" cy="5117465"/>
            <wp:effectExtent l="0" t="0" r="0" b="6985"/>
            <wp:docPr id="118112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29248" name=""/>
                    <pic:cNvPicPr/>
                  </pic:nvPicPr>
                  <pic:blipFill>
                    <a:blip r:embed="rId5"/>
                    <a:stretch>
                      <a:fillRect/>
                    </a:stretch>
                  </pic:blipFill>
                  <pic:spPr>
                    <a:xfrm>
                      <a:off x="0" y="0"/>
                      <a:ext cx="5943600" cy="5117465"/>
                    </a:xfrm>
                    <a:prstGeom prst="rect">
                      <a:avLst/>
                    </a:prstGeom>
                  </pic:spPr>
                </pic:pic>
              </a:graphicData>
            </a:graphic>
          </wp:inline>
        </w:drawing>
      </w:r>
    </w:p>
    <w:p w14:paraId="28B97AAC" w14:textId="625D4DB5" w:rsidR="0038436D" w:rsidRPr="00F8634E" w:rsidRDefault="005A0E84" w:rsidP="0038436D">
      <w:pPr>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r w:rsidR="0038436D"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Data Preprocessing</w:t>
      </w:r>
    </w:p>
    <w:p w14:paraId="6EA3EE93" w14:textId="7A31E670" w:rsidR="0038436D" w:rsidRPr="00F8634E" w:rsidRDefault="005A0E84" w:rsidP="0038436D">
      <w:pPr>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r w:rsidR="0038436D"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 Data Cleaning</w:t>
      </w:r>
    </w:p>
    <w:p w14:paraId="47134FFD" w14:textId="4EBE9737" w:rsidR="00EE2E73" w:rsidRDefault="002D50F6" w:rsidP="0038436D">
      <w:r w:rsidRPr="002D50F6">
        <w:t>Data cleaning is the process of identifying and correcting errors, inconsistencies, and inaccuracies in a dataset. It ensures that the data is of high quality and reliable for analysis and modeling</w:t>
      </w:r>
      <w:r w:rsidR="0038436D">
        <w:t>.</w:t>
      </w:r>
    </w:p>
    <w:p w14:paraId="0E332516" w14:textId="3EF7A541" w:rsidR="0038436D" w:rsidRPr="00F8634E" w:rsidRDefault="005A0E84" w:rsidP="0038436D">
      <w:pPr>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r w:rsidR="0038436D"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 Handling Missing Values</w:t>
      </w:r>
    </w:p>
    <w:p w14:paraId="7CE3B8CD" w14:textId="77777777" w:rsidR="00EE2E73" w:rsidRPr="008A1976" w:rsidRDefault="00AB6A48" w:rsidP="00AB6A48">
      <w:pPr>
        <w:rPr>
          <w:b/>
          <w:bCs/>
        </w:rPr>
      </w:pPr>
      <w:r w:rsidRPr="008A1976">
        <w:rPr>
          <w:b/>
          <w:bCs/>
        </w:rPr>
        <w:t xml:space="preserve">Identify Missing Values: </w:t>
      </w:r>
    </w:p>
    <w:p w14:paraId="3C9E5B7F" w14:textId="1C4E24BA" w:rsidR="00AB6A48" w:rsidRDefault="00AB6A48" w:rsidP="00AB6A48">
      <w:r>
        <w:t xml:space="preserve">Use functions like </w:t>
      </w:r>
      <w:proofErr w:type="spellStart"/>
      <w:proofErr w:type="gramStart"/>
      <w:r>
        <w:t>isna</w:t>
      </w:r>
      <w:proofErr w:type="spellEnd"/>
      <w:r>
        <w:t>(</w:t>
      </w:r>
      <w:proofErr w:type="gramEnd"/>
      <w:r>
        <w:t xml:space="preserve">) or </w:t>
      </w:r>
      <w:proofErr w:type="spellStart"/>
      <w:r>
        <w:t>isnull</w:t>
      </w:r>
      <w:proofErr w:type="spellEnd"/>
      <w:r>
        <w:t>() to detect missing values in your dataset.</w:t>
      </w:r>
    </w:p>
    <w:p w14:paraId="2228D8DA" w14:textId="77777777" w:rsidR="00AB6A48" w:rsidRPr="008A1976" w:rsidRDefault="00AB6A48" w:rsidP="00AB6A48">
      <w:pPr>
        <w:rPr>
          <w:b/>
          <w:bCs/>
        </w:rPr>
      </w:pPr>
      <w:r w:rsidRPr="008A1976">
        <w:rPr>
          <w:b/>
          <w:bCs/>
        </w:rPr>
        <w:t>Imputation:</w:t>
      </w:r>
    </w:p>
    <w:p w14:paraId="5B227902" w14:textId="5D9E2C1A" w:rsidR="0038436D" w:rsidRDefault="00AB6A48" w:rsidP="00AB6A48">
      <w:r>
        <w:lastRenderedPageBreak/>
        <w:t>Mean/Median Imputation: Replace missing values with the mean or median of the feature. This is suitable for numerical data.</w:t>
      </w:r>
      <w:r w:rsidR="007D4373">
        <w:t xml:space="preserve"> </w:t>
      </w:r>
      <w:r w:rsidR="00014629" w:rsidRPr="00014629">
        <w:t>For the water potability data use case, we will apply median imputation to handle missing values</w:t>
      </w:r>
      <w:r w:rsidR="007D4373">
        <w:t>.</w:t>
      </w:r>
    </w:p>
    <w:p w14:paraId="54892E86" w14:textId="2ACE1508" w:rsidR="0038436D" w:rsidRPr="00F8634E" w:rsidRDefault="005A0E84" w:rsidP="0038436D">
      <w:pPr>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r w:rsidR="0038436D" w:rsidRPr="00F8634E">
        <w:rPr>
          <w:color w:val="1F3864" w:themeColor="accent1"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 Outlier Detection and Treatment</w:t>
      </w:r>
    </w:p>
    <w:p w14:paraId="00C7F899" w14:textId="77777777" w:rsidR="007B4D2A" w:rsidRDefault="007B4D2A" w:rsidP="0038436D">
      <w:r w:rsidRPr="007B4D2A">
        <w:t xml:space="preserve">Utilizing box plot and z-score, outlier detection is carried out. To preserve the data in a small dataset, all outliers were imputed to the median value. </w:t>
      </w:r>
    </w:p>
    <w:p w14:paraId="509AE50F" w14:textId="70FC6E53"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 Feature Engineering</w:t>
      </w:r>
    </w:p>
    <w:p w14:paraId="615250BB" w14:textId="0B7F8006" w:rsidR="0038436D" w:rsidRDefault="00680282" w:rsidP="0038436D">
      <w:r w:rsidRPr="00680282">
        <w:t>A correlation matrix is used to discover relationships between the various dataset parameters</w:t>
      </w:r>
      <w:r w:rsidR="0038436D">
        <w:t>.</w:t>
      </w:r>
    </w:p>
    <w:p w14:paraId="2DEFFF6F" w14:textId="5CB181A3"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Model Selection and Tuning</w:t>
      </w:r>
    </w:p>
    <w:p w14:paraId="6B271592" w14:textId="168D72EB"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 Model Selection</w:t>
      </w:r>
    </w:p>
    <w:p w14:paraId="48AF14FF" w14:textId="57530B56" w:rsidR="0038436D" w:rsidRDefault="006B011C" w:rsidP="0038436D">
      <w:r w:rsidRPr="006B011C">
        <w:t>Evaluated various classification models like Logistic Regression, Decision Trees, Support Vector Classifier, Random Forest Classifier, KNN Classifier, XGBoost. Random Forest Classifier demonstrated superior performance in terms of accuracy and robustness.</w:t>
      </w:r>
    </w:p>
    <w:p w14:paraId="7FC54D34" w14:textId="4BD4149C"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 Hyperparameter Tuning</w:t>
      </w:r>
    </w:p>
    <w:p w14:paraId="4F4E7395" w14:textId="77777777" w:rsidR="00884893" w:rsidRDefault="00884893" w:rsidP="00884893">
      <w:proofErr w:type="spellStart"/>
      <w:r>
        <w:t>GridSerchCV</w:t>
      </w:r>
      <w:proofErr w:type="spellEnd"/>
      <w:r>
        <w:t xml:space="preserve"> and manual tuning with a lot of trials resulted in the final model. After tuning the </w:t>
      </w:r>
      <w:proofErr w:type="gramStart"/>
      <w:r>
        <w:t>Classifier</w:t>
      </w:r>
      <w:proofErr w:type="gramEnd"/>
      <w:r>
        <w:t xml:space="preserve"> we came to a conclusion that the following parameters provide best outcome. </w:t>
      </w:r>
    </w:p>
    <w:p w14:paraId="4F2FCA89" w14:textId="0FB4EA42" w:rsidR="0038436D" w:rsidRDefault="00884893" w:rsidP="00884893">
      <w:proofErr w:type="spellStart"/>
      <w:r>
        <w:t>RandomForestClassifier</w:t>
      </w:r>
      <w:proofErr w:type="spellEnd"/>
      <w:r>
        <w:t>(</w:t>
      </w:r>
      <w:proofErr w:type="spellStart"/>
      <w:r>
        <w:t>n_estimators</w:t>
      </w:r>
      <w:proofErr w:type="spellEnd"/>
      <w:r>
        <w:t>=</w:t>
      </w:r>
      <w:proofErr w:type="gramStart"/>
      <w:r>
        <w:t>170,criterion</w:t>
      </w:r>
      <w:proofErr w:type="gramEnd"/>
      <w:r>
        <w:t>='</w:t>
      </w:r>
      <w:proofErr w:type="spellStart"/>
      <w:r>
        <w:t>log_loss</w:t>
      </w:r>
      <w:proofErr w:type="spellEnd"/>
      <w:r>
        <w:t>')</w:t>
      </w:r>
      <w:r w:rsidR="0038436D">
        <w:t>.</w:t>
      </w:r>
    </w:p>
    <w:p w14:paraId="7779D357" w14:textId="6321373F"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Model Evaluation</w:t>
      </w:r>
    </w:p>
    <w:p w14:paraId="17ADAE30" w14:textId="2928717D"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 Performance Metrics</w:t>
      </w:r>
    </w:p>
    <w:p w14:paraId="7D002B65" w14:textId="555AB293" w:rsidR="0038436D" w:rsidRDefault="0038436D" w:rsidP="0038436D">
      <w:r>
        <w:t xml:space="preserve">Assessed model performance using metrics such as </w:t>
      </w:r>
      <w:r w:rsidR="009E13DD" w:rsidRPr="009E13DD">
        <w:t>Accuracy</w:t>
      </w:r>
      <w:r w:rsidR="009E13DD">
        <w:t xml:space="preserve">, </w:t>
      </w:r>
      <w:r w:rsidR="009E13DD" w:rsidRPr="009E13DD">
        <w:t>Recall</w:t>
      </w:r>
      <w:r w:rsidR="009E13DD">
        <w:t xml:space="preserve">, </w:t>
      </w:r>
      <w:r w:rsidR="009E13DD" w:rsidRPr="009E13DD">
        <w:t>Specificity</w:t>
      </w:r>
      <w:r w:rsidR="009E13DD">
        <w:t xml:space="preserve">, </w:t>
      </w:r>
      <w:r w:rsidR="009E13DD" w:rsidRPr="009E13DD">
        <w:t>Precision</w:t>
      </w:r>
      <w:r w:rsidR="009E13DD">
        <w:t xml:space="preserve">, </w:t>
      </w:r>
      <w:r w:rsidR="009E13DD" w:rsidRPr="009E13DD">
        <w:t>F1_Score</w:t>
      </w:r>
      <w:r>
        <w:t>.</w:t>
      </w:r>
    </w:p>
    <w:p w14:paraId="0A8DB83B" w14:textId="77777777" w:rsidR="0038436D" w:rsidRDefault="0038436D" w:rsidP="0038436D">
      <w:r>
        <w:t>Defined the confusion matrix to visualize model performance.</w:t>
      </w:r>
    </w:p>
    <w:p w14:paraId="45B57015" w14:textId="77777777" w:rsidR="00ED12BB" w:rsidRDefault="00ED12BB" w:rsidP="0038436D"/>
    <w:p w14:paraId="0D947B41" w14:textId="77777777" w:rsidR="00ED12BB" w:rsidRDefault="00ED12BB" w:rsidP="0038436D"/>
    <w:p w14:paraId="527B19E2" w14:textId="77777777" w:rsidR="00ED12BB" w:rsidRDefault="00ED12BB" w:rsidP="0038436D"/>
    <w:p w14:paraId="3640E1C8" w14:textId="77777777" w:rsidR="00ED12BB" w:rsidRDefault="00ED12BB" w:rsidP="0038436D"/>
    <w:p w14:paraId="33BF631C" w14:textId="77777777" w:rsidR="00ED12BB" w:rsidRDefault="00ED12BB" w:rsidP="0038436D"/>
    <w:p w14:paraId="4200A029" w14:textId="77777777" w:rsidR="00ED12BB" w:rsidRDefault="00ED12BB" w:rsidP="0038436D"/>
    <w:p w14:paraId="6F92A4FB" w14:textId="77777777" w:rsidR="00F8634E" w:rsidRDefault="00F8634E" w:rsidP="0038436D"/>
    <w:p w14:paraId="694FFBC3" w14:textId="77777777" w:rsidR="00ED12BB" w:rsidRDefault="00ED12BB" w:rsidP="0038436D"/>
    <w:p w14:paraId="79E170B1" w14:textId="1DED04AE"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6</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 Results</w:t>
      </w:r>
    </w:p>
    <w:p w14:paraId="094456DA" w14:textId="756B214C" w:rsidR="0038436D" w:rsidRDefault="00D82D03" w:rsidP="0038436D">
      <w:r>
        <w:rPr>
          <w:noProof/>
        </w:rPr>
        <w:drawing>
          <wp:inline distT="0" distB="0" distL="0" distR="0" wp14:anchorId="29E96024" wp14:editId="0AC6D66A">
            <wp:extent cx="5943600" cy="2676525"/>
            <wp:effectExtent l="0" t="0" r="0" b="9525"/>
            <wp:docPr id="183786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6245" name="Picture 183786245"/>
                    <pic:cNvPicPr/>
                  </pic:nvPicPr>
                  <pic:blipFill>
                    <a:blip r:embed="rId6">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1DC49734" w14:textId="30D2A1EE"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Application Development</w:t>
      </w:r>
    </w:p>
    <w:p w14:paraId="2B1E59E7" w14:textId="5FC70875" w:rsidR="0038436D" w:rsidRDefault="000C37DE" w:rsidP="0038436D">
      <w:r w:rsidRPr="000C37DE">
        <w:t xml:space="preserve">A simple web app built using Streamlit to take the nine parameters as input, pass the inputs to the model which then gives the prediction. The model gives a binary classification i.e. 0 or 1.  A text output is shown to the user along </w:t>
      </w:r>
      <w:proofErr w:type="gramStart"/>
      <w:r w:rsidRPr="000C37DE">
        <w:t>with  the</w:t>
      </w:r>
      <w:proofErr w:type="gramEnd"/>
      <w:r w:rsidRPr="000C37DE">
        <w:t xml:space="preserve"> probability  of the prediction</w:t>
      </w:r>
      <w:r w:rsidR="0038436D">
        <w:t>.</w:t>
      </w:r>
    </w:p>
    <w:p w14:paraId="466BCC28" w14:textId="2234F3AD" w:rsidR="0038436D" w:rsidRPr="00F8634E" w:rsidRDefault="005A0E84" w:rsidP="0038436D">
      <w:pPr>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w:t>
      </w:r>
      <w:r w:rsidR="0038436D"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Future Work</w:t>
      </w:r>
    </w:p>
    <w:p w14:paraId="354E5008" w14:textId="77777777" w:rsidR="002D6868" w:rsidRDefault="002D6868" w:rsidP="002D6868">
      <w:r>
        <w:t>Future work may involve incorporating additional features or exploring more advanced modeling techniques.</w:t>
      </w:r>
    </w:p>
    <w:p w14:paraId="18610B4A" w14:textId="77777777" w:rsidR="002D6868" w:rsidRDefault="002D6868" w:rsidP="002D6868">
      <w:r>
        <w:t xml:space="preserve">Further, a IOT device providing the input parameters can be built using the required censors which can then be paired with this model to provide real time results. If the device is made to be pocket friendly it can be carried and used on the go. </w:t>
      </w:r>
    </w:p>
    <w:p w14:paraId="6174F9C4" w14:textId="7661EFB9" w:rsidR="00793A66" w:rsidRPr="00F8634E" w:rsidRDefault="005A0E84" w:rsidP="002D6868">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9</w:t>
      </w:r>
      <w:r w:rsidR="00793A66"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793A66" w:rsidRPr="00F8634E">
        <w:rPr>
          <w:color w:val="1F4E79" w:themeColor="accent5" w:themeShade="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793A66" w:rsidRPr="00F8634E">
        <w:rPr>
          <w:color w:val="1F4E79" w:themeColor="accent5" w:themeShade="8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Conclusion</w:t>
      </w:r>
    </w:p>
    <w:p w14:paraId="355EA5FF" w14:textId="78EFF7D8" w:rsidR="001530E2" w:rsidRDefault="005A0E84" w:rsidP="005A0E84">
      <w:r w:rsidRPr="005A0E84">
        <w:t>successfully developed a robust Random Forest Classifier model for predicting water potability. The model demonstrates high accuracy and performance, providing a reliable tool for water quality assessment. The implementation of median imputation further enhanced its predictive capabilities</w:t>
      </w:r>
    </w:p>
    <w:sectPr w:rsidR="0015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10972"/>
    <w:multiLevelType w:val="hybridMultilevel"/>
    <w:tmpl w:val="1D7A5624"/>
    <w:lvl w:ilvl="0" w:tplc="303CC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498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2F"/>
    <w:rsid w:val="00014629"/>
    <w:rsid w:val="00062147"/>
    <w:rsid w:val="000C0E72"/>
    <w:rsid w:val="000C37DE"/>
    <w:rsid w:val="000C4EF9"/>
    <w:rsid w:val="000F0BC9"/>
    <w:rsid w:val="00126F2F"/>
    <w:rsid w:val="001530E2"/>
    <w:rsid w:val="00160EC1"/>
    <w:rsid w:val="00164132"/>
    <w:rsid w:val="0017643A"/>
    <w:rsid w:val="002138F5"/>
    <w:rsid w:val="002342DC"/>
    <w:rsid w:val="00284E2E"/>
    <w:rsid w:val="00292F0A"/>
    <w:rsid w:val="002A6C76"/>
    <w:rsid w:val="002A6FE6"/>
    <w:rsid w:val="002C0A5D"/>
    <w:rsid w:val="002D50F6"/>
    <w:rsid w:val="002D6868"/>
    <w:rsid w:val="003042DB"/>
    <w:rsid w:val="0034513F"/>
    <w:rsid w:val="00353403"/>
    <w:rsid w:val="0038436D"/>
    <w:rsid w:val="00385FC8"/>
    <w:rsid w:val="003A4181"/>
    <w:rsid w:val="003D26FE"/>
    <w:rsid w:val="0047397A"/>
    <w:rsid w:val="00486CC4"/>
    <w:rsid w:val="004C2FEF"/>
    <w:rsid w:val="00510470"/>
    <w:rsid w:val="00514B09"/>
    <w:rsid w:val="00521829"/>
    <w:rsid w:val="00530966"/>
    <w:rsid w:val="005547CC"/>
    <w:rsid w:val="0055721D"/>
    <w:rsid w:val="00574572"/>
    <w:rsid w:val="005A0E84"/>
    <w:rsid w:val="005C692C"/>
    <w:rsid w:val="005D786C"/>
    <w:rsid w:val="005E4088"/>
    <w:rsid w:val="0063367C"/>
    <w:rsid w:val="006545D2"/>
    <w:rsid w:val="006566F0"/>
    <w:rsid w:val="00680282"/>
    <w:rsid w:val="006A3AAE"/>
    <w:rsid w:val="006B011C"/>
    <w:rsid w:val="006D78C2"/>
    <w:rsid w:val="006F7A37"/>
    <w:rsid w:val="00781A2E"/>
    <w:rsid w:val="00793A66"/>
    <w:rsid w:val="007B4D2A"/>
    <w:rsid w:val="007B5CF5"/>
    <w:rsid w:val="007D4373"/>
    <w:rsid w:val="00881BBA"/>
    <w:rsid w:val="00883A7F"/>
    <w:rsid w:val="00884893"/>
    <w:rsid w:val="008A1976"/>
    <w:rsid w:val="008A6035"/>
    <w:rsid w:val="00900082"/>
    <w:rsid w:val="00906CF2"/>
    <w:rsid w:val="00967415"/>
    <w:rsid w:val="009A4968"/>
    <w:rsid w:val="009D0F5A"/>
    <w:rsid w:val="009D36D0"/>
    <w:rsid w:val="009E13DD"/>
    <w:rsid w:val="00A12136"/>
    <w:rsid w:val="00A246D6"/>
    <w:rsid w:val="00AB6A48"/>
    <w:rsid w:val="00AE059C"/>
    <w:rsid w:val="00AF29C4"/>
    <w:rsid w:val="00B37706"/>
    <w:rsid w:val="00B409D2"/>
    <w:rsid w:val="00B725CB"/>
    <w:rsid w:val="00B72891"/>
    <w:rsid w:val="00BC1BA6"/>
    <w:rsid w:val="00BF4CEA"/>
    <w:rsid w:val="00CC4A5D"/>
    <w:rsid w:val="00CD1132"/>
    <w:rsid w:val="00CD7622"/>
    <w:rsid w:val="00D164F3"/>
    <w:rsid w:val="00D5202B"/>
    <w:rsid w:val="00D82D03"/>
    <w:rsid w:val="00D8739A"/>
    <w:rsid w:val="00E70AA3"/>
    <w:rsid w:val="00ED12BB"/>
    <w:rsid w:val="00EE2BD0"/>
    <w:rsid w:val="00EE2E73"/>
    <w:rsid w:val="00F06D74"/>
    <w:rsid w:val="00F07D97"/>
    <w:rsid w:val="00F10DC8"/>
    <w:rsid w:val="00F76777"/>
    <w:rsid w:val="00F8634E"/>
    <w:rsid w:val="00FB6763"/>
    <w:rsid w:val="00FD59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D646"/>
  <w15:chartTrackingRefBased/>
  <w15:docId w15:val="{36617161-8839-4D29-A47E-5E09721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1933">
      <w:bodyDiv w:val="1"/>
      <w:marLeft w:val="0"/>
      <w:marRight w:val="0"/>
      <w:marTop w:val="0"/>
      <w:marBottom w:val="0"/>
      <w:divBdr>
        <w:top w:val="none" w:sz="0" w:space="0" w:color="auto"/>
        <w:left w:val="none" w:sz="0" w:space="0" w:color="auto"/>
        <w:bottom w:val="none" w:sz="0" w:space="0" w:color="auto"/>
        <w:right w:val="none" w:sz="0" w:space="0" w:color="auto"/>
      </w:divBdr>
    </w:div>
    <w:div w:id="658003911">
      <w:bodyDiv w:val="1"/>
      <w:marLeft w:val="0"/>
      <w:marRight w:val="0"/>
      <w:marTop w:val="0"/>
      <w:marBottom w:val="0"/>
      <w:divBdr>
        <w:top w:val="none" w:sz="0" w:space="0" w:color="auto"/>
        <w:left w:val="none" w:sz="0" w:space="0" w:color="auto"/>
        <w:bottom w:val="none" w:sz="0" w:space="0" w:color="auto"/>
        <w:right w:val="none" w:sz="0" w:space="0" w:color="auto"/>
      </w:divBdr>
    </w:div>
    <w:div w:id="1533959583">
      <w:bodyDiv w:val="1"/>
      <w:marLeft w:val="0"/>
      <w:marRight w:val="0"/>
      <w:marTop w:val="0"/>
      <w:marBottom w:val="0"/>
      <w:divBdr>
        <w:top w:val="none" w:sz="0" w:space="0" w:color="auto"/>
        <w:left w:val="none" w:sz="0" w:space="0" w:color="auto"/>
        <w:bottom w:val="none" w:sz="0" w:space="0" w:color="auto"/>
        <w:right w:val="none" w:sz="0" w:space="0" w:color="auto"/>
      </w:divBdr>
    </w:div>
    <w:div w:id="16109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5</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hemantkumar chaudhari</dc:creator>
  <cp:keywords/>
  <dc:description/>
  <cp:lastModifiedBy>hemantkumar chaudhari</cp:lastModifiedBy>
  <cp:revision>105</cp:revision>
  <dcterms:created xsi:type="dcterms:W3CDTF">2023-09-15T15:28:00Z</dcterms:created>
  <dcterms:modified xsi:type="dcterms:W3CDTF">2023-09-17T17:32:00Z</dcterms:modified>
</cp:coreProperties>
</file>