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b/>
          <w:bCs/>
          <w:color w:val="000000"/>
          <w:sz w:val="30"/>
          <w:szCs w:val="30"/>
        </w:rPr>
      </w:pPr>
      <w:r>
        <w:rPr>
          <w:b/>
          <w:bCs/>
          <w:color w:val="000000"/>
          <w:sz w:val="30"/>
          <w:szCs w:val="30"/>
        </w:rPr>
        <w:t>Walchand College of Engineering, Sangli</w:t>
      </w:r>
    </w:p>
    <w:p>
      <w:pPr>
        <w:pStyle w:val="Normal"/>
        <w:spacing w:before="100" w:after="0"/>
        <w:jc w:val="center"/>
        <w:rPr>
          <w:color w:val="000000"/>
          <w:sz w:val="26"/>
          <w:szCs w:val="26"/>
        </w:rPr>
      </w:pPr>
      <w:r>
        <w:rPr>
          <w:color w:val="000000"/>
          <w:sz w:val="26"/>
          <w:szCs w:val="26"/>
        </w:rPr>
        <w:t>Department of Computer Science &amp; Engineering</w:t>
      </w:r>
    </w:p>
    <w:p>
      <w:pPr>
        <w:pStyle w:val="Normal"/>
        <w:spacing w:before="400" w:after="0"/>
        <w:jc w:val="center"/>
        <w:rPr>
          <w:b/>
          <w:bCs/>
          <w:color w:val="000000"/>
          <w:sz w:val="28"/>
          <w:szCs w:val="28"/>
        </w:rPr>
      </w:pPr>
      <w:r>
        <w:rPr>
          <w:b/>
          <w:bCs/>
          <w:color w:val="000000"/>
          <w:sz w:val="28"/>
          <w:szCs w:val="28"/>
        </w:rPr>
        <w:t>Computer Algorithm Laboratory</w:t>
      </w:r>
    </w:p>
    <w:p>
      <w:pPr>
        <w:pStyle w:val="Normal"/>
        <w:spacing w:before="100" w:after="0"/>
        <w:jc w:val="center"/>
        <w:rPr>
          <w:color w:val="000000"/>
        </w:rPr>
      </w:pPr>
      <w:r>
        <w:rPr>
          <w:b/>
          <w:bCs/>
          <w:color w:val="000000"/>
          <w:sz w:val="26"/>
          <w:szCs w:val="26"/>
        </w:rPr>
        <w:t xml:space="preserve">Assignment No. 8 — </w:t>
      </w:r>
      <w:r>
        <w:rPr>
          <w:b/>
          <w:bCs/>
          <w:color w:val="000000"/>
          <w:sz w:val="28"/>
          <w:szCs w:val="26"/>
        </w:rPr>
        <w:t>Graph Algorithms Part-1</w:t>
      </w:r>
    </w:p>
    <w:p>
      <w:pPr>
        <w:pStyle w:val="Normal"/>
        <w:spacing w:before="800" w:after="0"/>
        <w:jc w:val="center"/>
        <w:rPr>
          <w:b/>
          <w:bCs/>
          <w:color w:val="000000"/>
          <w:sz w:val="24"/>
          <w:szCs w:val="24"/>
          <w:u w:val="single"/>
          <w:shd w:fill="FFFF00" w:val="clear"/>
        </w:rPr>
      </w:pPr>
      <w:r>
        <w:rPr>
          <w:b/>
          <w:bCs/>
          <w:color w:val="000000"/>
          <w:sz w:val="24"/>
          <w:szCs w:val="24"/>
          <w:u w:val="single"/>
          <w:shd w:fill="FFFF00" w:val="clear"/>
        </w:rPr>
        <w:t>Name : Atharv V Kulkarni</w:t>
      </w:r>
    </w:p>
    <w:p>
      <w:pPr>
        <w:pStyle w:val="Normal"/>
        <w:spacing w:before="150" w:after="0"/>
        <w:jc w:val="center"/>
        <w:rPr>
          <w:b/>
          <w:bCs/>
          <w:color w:val="000000"/>
          <w:sz w:val="24"/>
          <w:szCs w:val="24"/>
          <w:u w:val="single"/>
          <w:shd w:fill="FFFF00" w:val="clear"/>
        </w:rPr>
      </w:pPr>
      <w:r>
        <w:rPr>
          <w:b/>
          <w:bCs/>
          <w:color w:val="000000"/>
          <w:sz w:val="24"/>
          <w:szCs w:val="24"/>
          <w:u w:val="single"/>
          <w:shd w:fill="FFFF00" w:val="clear"/>
        </w:rPr>
        <w:t>PRN : 245109074</w:t>
      </w:r>
    </w:p>
    <w:p>
      <w:pPr>
        <w:pStyle w:val="Normal"/>
        <w:spacing w:before="150" w:after="0"/>
        <w:jc w:val="center"/>
        <w:rPr>
          <w:b/>
          <w:bCs/>
          <w:color w:val="000000"/>
          <w:sz w:val="24"/>
          <w:szCs w:val="24"/>
          <w:u w:val="single"/>
          <w:shd w:fill="FFFF00" w:val="clear"/>
        </w:rPr>
      </w:pPr>
      <w:r>
        <w:rPr>
          <w:b/>
          <w:bCs/>
          <w:color w:val="000000"/>
          <w:sz w:val="24"/>
          <w:szCs w:val="24"/>
          <w:u w:val="single"/>
          <w:shd w:fill="FFFF00" w:val="clear"/>
        </w:rPr>
        <w:t>Class : TY B.Tech CSE (B)</w:t>
      </w:r>
    </w:p>
    <w:p>
      <w:pPr>
        <w:pStyle w:val="Heading1"/>
        <w:spacing w:before="0" w:after="150"/>
        <w:rPr>
          <w:b/>
          <w:bCs/>
          <w:color w:val="000000"/>
        </w:rPr>
      </w:pPr>
      <w:r>
        <w:rPr>
          <w:b/>
          <w:bCs/>
          <w:color w:val="000000"/>
        </w:rPr>
      </w:r>
    </w:p>
    <w:p>
      <w:pPr>
        <w:pStyle w:val="Heading1"/>
        <w:rPr>
          <w:color w:val="000000"/>
          <w:u w:val="single"/>
        </w:rPr>
      </w:pPr>
      <w:r>
        <w:rPr>
          <w:b/>
          <w:bCs/>
          <w:color w:val="000000"/>
          <w:u w:val="single"/>
        </w:rPr>
        <w:t>1.</w:t>
      </w:r>
      <w:r>
        <w:rPr>
          <w:color w:val="000000"/>
          <w:u w:val="single"/>
        </w:rPr>
        <w:t xml:space="preserve"> </w:t>
      </w:r>
      <w:r>
        <w:rPr>
          <w:b/>
          <w:bCs/>
          <w:color w:val="000000"/>
          <w:u w:val="single"/>
        </w:rPr>
        <w:t>Problem Understanding</w:t>
      </w:r>
    </w:p>
    <w:p>
      <w:pPr>
        <w:pStyle w:val="Normal"/>
        <w:rPr>
          <w:color w:val="000000"/>
        </w:rPr>
      </w:pPr>
      <w:r>
        <w:rPr>
          <w:color w:val="000000"/>
        </w:rPr>
        <w:t>The assignment asks for the shortest circular route in an undirected weighted graph. The route must return to its starting town and must not use any road more than once. It need not visit all towns. The input contains up to 1000 roads and no more than 300 towns. The assignment guarantees that at least one circular route exists.</w:t>
      </w:r>
    </w:p>
    <w:p>
      <w:pPr>
        <w:pStyle w:val="Normal"/>
        <w:rPr>
          <w:color w:val="000000"/>
        </w:rPr>
      </w:pPr>
      <w:r>
        <w:rPr>
          <w:color w:val="000000"/>
        </w:rPr>
        <w:t>The assignment hint specifically suggests temporarily deleting an edge, finding the shortest path between its endpoints, and adding the deleted edge back to obtain a candidate cycle.</w:t>
      </w:r>
    </w:p>
    <w:p>
      <w:pPr>
        <w:pStyle w:val="Heading1"/>
        <w:rPr>
          <w:b/>
          <w:bCs/>
          <w:color w:val="000000"/>
          <w:sz w:val="24"/>
          <w:szCs w:val="24"/>
        </w:rPr>
      </w:pPr>
      <w:r>
        <w:rPr>
          <w:b/>
          <w:bCs/>
          <w:color w:val="000000"/>
          <w:sz w:val="24"/>
          <w:szCs w:val="24"/>
        </w:rPr>
        <w:t>Approach 1: Brute-Force DFS / Cycle Enumeration</w:t>
      </w:r>
    </w:p>
    <w:p>
      <w:pPr>
        <w:pStyle w:val="ListBullet"/>
        <w:numPr>
          <w:ilvl w:val="0"/>
          <w:numId w:val="1"/>
        </w:numPr>
        <w:rPr>
          <w:color w:val="000000"/>
        </w:rPr>
      </w:pPr>
      <w:r>
        <w:rPr>
          <w:color w:val="000000"/>
        </w:rPr>
        <w:t>Start DFS from each vertex and explore all possible paths. Whenever the DFS returns to its starting vertex, a cycle has been found.</w:t>
      </w:r>
    </w:p>
    <w:p>
      <w:pPr>
        <w:pStyle w:val="ListBullet"/>
        <w:numPr>
          <w:ilvl w:val="0"/>
          <w:numId w:val="1"/>
        </w:numPr>
        <w:rPr>
          <w:color w:val="000000"/>
        </w:rPr>
      </w:pPr>
      <w:r>
        <w:rPr>
          <w:color w:val="000000"/>
        </w:rPr>
        <w:t>Maintain a visited-edge structure so that the same road is never used twice in one route. The minimum length among all discovered cycles is the answer.</w:t>
      </w:r>
    </w:p>
    <w:p>
      <w:pPr>
        <w:pStyle w:val="ListBullet"/>
        <w:numPr>
          <w:ilvl w:val="0"/>
          <w:numId w:val="1"/>
        </w:numPr>
        <w:rPr>
          <w:color w:val="000000"/>
        </w:rPr>
      </w:pPr>
      <w:r>
        <w:rPr>
          <w:color w:val="000000"/>
        </w:rPr>
        <w:t>This approach directly follows the definition of the problem, but the number of possible paths/cycles can grow exponentially with the number of edges.</w:t>
      </w:r>
    </w:p>
    <w:p>
      <w:pPr>
        <w:pStyle w:val="ListBullet"/>
        <w:numPr>
          <w:ilvl w:val="0"/>
          <w:numId w:val="1"/>
        </w:numPr>
        <w:rPr>
          <w:color w:val="000000"/>
        </w:rPr>
      </w:pPr>
      <w:r>
        <w:rPr>
          <w:color w:val="000000"/>
        </w:rPr>
        <w:t>It is useful mainly for understanding or validating small graphs; it is not suitable for the assignment's maximum input size.</w:t>
      </w:r>
    </w:p>
    <w:p>
      <w:pPr>
        <w:pStyle w:val="Normal"/>
        <w:rPr>
          <w:color w:val="000000"/>
        </w:rPr>
      </w:pPr>
      <w:r>
        <w:rPr>
          <w:b/>
          <w:bCs/>
          <w:color w:val="000000"/>
        </w:rPr>
        <w:t xml:space="preserve">Time Complexity: </w:t>
      </w:r>
      <w:r>
        <w:rPr>
          <w:color w:val="000000"/>
        </w:rPr>
        <w:t>Exponential in the worst case (can be approximately O(V!)-scale for dense/simple-cycle enumeration).</w:t>
      </w:r>
    </w:p>
    <w:p>
      <w:pPr>
        <w:pStyle w:val="Normal"/>
        <w:rPr>
          <w:color w:val="000000"/>
        </w:rPr>
      </w:pPr>
      <w:r>
        <w:rPr>
          <w:b/>
          <w:bCs/>
          <w:color w:val="000000"/>
        </w:rPr>
        <w:t>Space Complexity:</w:t>
      </w:r>
      <w:r>
        <w:rPr>
          <w:color w:val="000000"/>
        </w:rPr>
        <w:t xml:space="preserve"> O(V + E) for graph storage, recursion/visited structures.</w:t>
      </w:r>
    </w:p>
    <w:p>
      <w:pPr>
        <w:pStyle w:val="Normal"/>
        <w:rPr>
          <w:b/>
          <w:bCs/>
          <w:color w:val="000000"/>
          <w:sz w:val="24"/>
          <w:szCs w:val="24"/>
        </w:rPr>
      </w:pPr>
      <w:r>
        <w:rPr>
          <w:b/>
          <w:bCs/>
          <w:color w:val="000000"/>
          <w:sz w:val="24"/>
          <w:szCs w:val="24"/>
        </w:rPr>
      </w:r>
    </w:p>
    <w:p>
      <w:pPr>
        <w:pStyle w:val="Normal"/>
        <w:rPr>
          <w:b/>
          <w:bCs/>
          <w:color w:val="000000"/>
          <w:sz w:val="24"/>
          <w:szCs w:val="24"/>
        </w:rPr>
      </w:pPr>
      <w:r>
        <w:rPr>
          <w:b/>
          <w:bCs/>
          <w:color w:val="000000"/>
          <w:sz w:val="24"/>
          <w:szCs w:val="24"/>
        </w:rPr>
        <w:t>Approach 2: Edge-Deletion + Bellman-Ford</w:t>
      </w:r>
    </w:p>
    <w:p>
      <w:pPr>
        <w:pStyle w:val="ListBullet"/>
        <w:numPr>
          <w:ilvl w:val="0"/>
          <w:numId w:val="1"/>
        </w:numPr>
        <w:rPr>
          <w:color w:val="000000"/>
        </w:rPr>
      </w:pPr>
      <w:r>
        <w:rPr>
          <w:color w:val="000000"/>
        </w:rPr>
        <w:t>For every edge (u, v, w), temporarily ignore that edge and compute the shortest path from u to v.</w:t>
      </w:r>
    </w:p>
    <w:p>
      <w:pPr>
        <w:pStyle w:val="ListBullet"/>
        <w:numPr>
          <w:ilvl w:val="0"/>
          <w:numId w:val="1"/>
        </w:numPr>
        <w:rPr>
          <w:color w:val="000000"/>
        </w:rPr>
      </w:pPr>
      <w:r>
        <w:rPr>
          <w:color w:val="000000"/>
        </w:rPr>
        <w:t>Use Bellman-Ford for the shortest-path calculation. If v is reachable, w + dist(u,v) gives a candidate cycle containing the removed edge.</w:t>
      </w:r>
    </w:p>
    <w:p>
      <w:pPr>
        <w:pStyle w:val="ListBullet"/>
        <w:numPr>
          <w:ilvl w:val="0"/>
          <w:numId w:val="1"/>
        </w:numPr>
        <w:rPr>
          <w:color w:val="000000"/>
        </w:rPr>
      </w:pPr>
      <w:r>
        <w:rPr>
          <w:color w:val="000000"/>
        </w:rPr>
        <w:t>Repeat for every edge and take the minimum candidate. This is conceptually the same edge-deletion idea as the assignment hint, but uses a different shortest-path algorithm.</w:t>
      </w:r>
    </w:p>
    <w:p>
      <w:pPr>
        <w:pStyle w:val="ListBullet"/>
        <w:numPr>
          <w:ilvl w:val="0"/>
          <w:numId w:val="1"/>
        </w:numPr>
        <w:rPr>
          <w:color w:val="000000"/>
        </w:rPr>
      </w:pPr>
      <w:r>
        <w:rPr>
          <w:color w:val="000000"/>
        </w:rPr>
        <w:t>Because the assignment road lengths are positive, Bellman-Ford is valid but does substantially more work than necessary.</w:t>
      </w:r>
    </w:p>
    <w:p>
      <w:pPr>
        <w:pStyle w:val="Normal"/>
        <w:rPr>
          <w:color w:val="000000"/>
        </w:rPr>
      </w:pPr>
      <w:r>
        <w:rPr>
          <w:color w:val="000000"/>
        </w:rPr>
      </w:r>
    </w:p>
    <w:p>
      <w:pPr>
        <w:pStyle w:val="Normal"/>
        <w:rPr>
          <w:color w:val="000000"/>
        </w:rPr>
      </w:pPr>
      <w:r>
        <w:rPr>
          <w:b/>
          <w:bCs/>
          <w:color w:val="000000"/>
        </w:rPr>
        <w:t>Time Complexity:</w:t>
      </w:r>
      <w:r>
        <w:rPr>
          <w:color w:val="000000"/>
        </w:rPr>
        <w:t xml:space="preserve"> O(E · V · E) = O(E²V), because Bellman-Ford is O(VE) for each of E removed edges.</w:t>
      </w:r>
    </w:p>
    <w:p>
      <w:pPr>
        <w:pStyle w:val="Normal"/>
        <w:rPr>
          <w:color w:val="000000"/>
        </w:rPr>
      </w:pPr>
      <w:r>
        <w:rPr>
          <w:b/>
          <w:bCs/>
          <w:color w:val="000000"/>
        </w:rPr>
        <w:t>Space Complexity:</w:t>
      </w:r>
      <w:r>
        <w:rPr>
          <w:color w:val="000000"/>
        </w:rPr>
        <w:t xml:space="preserve"> O(V + E).</w:t>
      </w:r>
    </w:p>
    <w:p>
      <w:pPr>
        <w:pStyle w:val="Heading1"/>
        <w:rPr>
          <w:b/>
          <w:bCs/>
          <w:color w:val="000000"/>
          <w:sz w:val="24"/>
          <w:szCs w:val="24"/>
        </w:rPr>
      </w:pPr>
      <w:r>
        <w:rPr>
          <w:b/>
          <w:bCs/>
          <w:color w:val="000000"/>
          <w:sz w:val="24"/>
          <w:szCs w:val="24"/>
        </w:rPr>
        <w:t>Approach 3: Floyd-Warshall Minimum-Cycle Method</w:t>
      </w:r>
    </w:p>
    <w:p>
      <w:pPr>
        <w:pStyle w:val="ListBullet"/>
        <w:numPr>
          <w:ilvl w:val="0"/>
          <w:numId w:val="1"/>
        </w:numPr>
        <w:rPr>
          <w:color w:val="000000"/>
        </w:rPr>
      </w:pPr>
      <w:r>
        <w:rPr>
          <w:color w:val="000000"/>
        </w:rPr>
        <w:t>Use dynamic programming to maintain shortest paths whose internal vertices belong to an increasingly larger prefix of the vertex set.</w:t>
      </w:r>
    </w:p>
    <w:p>
      <w:pPr>
        <w:pStyle w:val="ListBullet"/>
        <w:numPr>
          <w:ilvl w:val="0"/>
          <w:numId w:val="1"/>
        </w:numPr>
        <w:rPr>
          <w:color w:val="000000"/>
        </w:rPr>
      </w:pPr>
      <w:r>
        <w:rPr>
          <w:color w:val="000000"/>
        </w:rPr>
        <w:t>Before allowing vertex k as an intermediate vertex, examine cycles that use k as the highest-indexed internal vertex: a path from i to j using previous vertices plus edges (i,k) and (k,j) forms a cycle.</w:t>
      </w:r>
    </w:p>
    <w:p>
      <w:pPr>
        <w:pStyle w:val="ListBullet"/>
        <w:numPr>
          <w:ilvl w:val="0"/>
          <w:numId w:val="1"/>
        </w:numPr>
        <w:rPr>
          <w:color w:val="000000"/>
        </w:rPr>
      </w:pPr>
      <w:r>
        <w:rPr>
          <w:color w:val="000000"/>
        </w:rPr>
        <w:t>For every valid i, j, k combination, update the global minimum cycle length. Then perform the normal Floyd-Warshall relaxation using k.</w:t>
      </w:r>
    </w:p>
    <w:p>
      <w:pPr>
        <w:pStyle w:val="ListBullet"/>
        <w:numPr>
          <w:ilvl w:val="0"/>
          <w:numId w:val="1"/>
        </w:numPr>
        <w:rPr>
          <w:color w:val="000000"/>
        </w:rPr>
      </w:pPr>
      <w:r>
        <w:rPr>
          <w:color w:val="000000"/>
        </w:rPr>
        <w:t>This approach is especially attractive when V is small or the graph is dense. Here V ≤ 300, so O(V³) is feasible.</w:t>
      </w:r>
    </w:p>
    <w:p>
      <w:pPr>
        <w:pStyle w:val="Normal"/>
        <w:rPr>
          <w:color w:val="000000"/>
        </w:rPr>
      </w:pPr>
      <w:r>
        <w:rPr>
          <w:b/>
          <w:bCs/>
          <w:color w:val="000000"/>
        </w:rPr>
        <w:t>Time Complexity</w:t>
      </w:r>
      <w:r>
        <w:rPr>
          <w:color w:val="000000"/>
        </w:rPr>
        <w:t>: O(V³).</w:t>
      </w:r>
    </w:p>
    <w:p>
      <w:pPr>
        <w:pStyle w:val="Normal"/>
        <w:rPr>
          <w:color w:val="000000"/>
        </w:rPr>
      </w:pPr>
      <w:r>
        <w:rPr>
          <w:b/>
          <w:bCs/>
          <w:color w:val="000000"/>
        </w:rPr>
        <w:t>Space Complexit</w:t>
      </w:r>
      <w:r>
        <w:rPr>
          <w:color w:val="000000"/>
        </w:rPr>
        <w:t>y: O(V²).</w:t>
      </w:r>
    </w:p>
    <w:p>
      <w:pPr>
        <w:pStyle w:val="Heading1"/>
        <w:rPr>
          <w:b/>
          <w:bCs/>
          <w:color w:val="000000"/>
          <w:sz w:val="24"/>
          <w:szCs w:val="24"/>
        </w:rPr>
      </w:pPr>
      <w:r>
        <w:rPr>
          <w:b/>
          <w:bCs/>
          <w:color w:val="000000"/>
          <w:sz w:val="24"/>
          <w:szCs w:val="24"/>
        </w:rPr>
        <w:t>Approach 4: Edge-Deletion + Dijkstra (Recommended / Optimal for These Constraints)</w:t>
      </w:r>
    </w:p>
    <w:p>
      <w:pPr>
        <w:pStyle w:val="ListBullet"/>
        <w:numPr>
          <w:ilvl w:val="0"/>
          <w:numId w:val="1"/>
        </w:numPr>
        <w:rPr>
          <w:color w:val="000000"/>
        </w:rPr>
      </w:pPr>
      <w:r>
        <w:rPr>
          <w:color w:val="000000"/>
        </w:rPr>
        <w:t>For every undirected edge (u, v, w), temporarily exclude exactly that edge from the graph and run Dijkstra from u to v.</w:t>
      </w:r>
    </w:p>
    <w:p>
      <w:pPr>
        <w:pStyle w:val="ListBullet"/>
        <w:numPr>
          <w:ilvl w:val="0"/>
          <w:numId w:val="1"/>
        </w:numPr>
        <w:rPr>
          <w:color w:val="000000"/>
        </w:rPr>
      </w:pPr>
      <w:r>
        <w:rPr>
          <w:color w:val="000000"/>
        </w:rPr>
        <w:t>All road lengths are positive, so Dijkstra correctly computes the shortest alternate path after the edge is removed.</w:t>
      </w:r>
    </w:p>
    <w:p>
      <w:pPr>
        <w:pStyle w:val="ListBullet"/>
        <w:numPr>
          <w:ilvl w:val="0"/>
          <w:numId w:val="1"/>
        </w:numPr>
        <w:rPr>
          <w:color w:val="000000"/>
        </w:rPr>
      </w:pPr>
      <w:r>
        <w:rPr>
          <w:color w:val="000000"/>
        </w:rPr>
        <w:t>If an alternate path exists, adding w to that shortest-path distance gives the shortest cycle containing that edge. Taking the minimum over all edges gives the shortest cycle in the graph.</w:t>
      </w:r>
    </w:p>
    <w:p>
      <w:pPr>
        <w:pStyle w:val="ListBullet"/>
        <w:numPr>
          <w:ilvl w:val="0"/>
          <w:numId w:val="1"/>
        </w:numPr>
        <w:rPr>
          <w:color w:val="000000"/>
        </w:rPr>
      </w:pPr>
      <w:r>
        <w:rPr>
          <w:color w:val="000000"/>
        </w:rPr>
        <w:t>An edge ID is used rather than only checking endpoints, so the exact road being removed is skipped even if the graph contains parallel roads.</w:t>
      </w:r>
    </w:p>
    <w:p>
      <w:pPr>
        <w:pStyle w:val="Normal"/>
        <w:rPr>
          <w:color w:val="000000"/>
        </w:rPr>
      </w:pPr>
      <w:r>
        <w:rPr>
          <w:b/>
          <w:bCs/>
          <w:color w:val="000000"/>
        </w:rPr>
        <w:t>Time Complexity:</w:t>
      </w:r>
      <w:r>
        <w:rPr>
          <w:color w:val="000000"/>
        </w:rPr>
        <w:t xml:space="preserve"> O(E · (E + V) log V), commonly written as O(E² log V) for this sparse-graph setting.</w:t>
      </w:r>
    </w:p>
    <w:p>
      <w:pPr>
        <w:pStyle w:val="Normal"/>
        <w:rPr>
          <w:color w:val="000000"/>
        </w:rPr>
      </w:pPr>
      <w:r>
        <w:rPr>
          <w:b/>
          <w:bCs/>
          <w:color w:val="000000"/>
        </w:rPr>
        <w:t>Space Complexity:</w:t>
      </w:r>
      <w:r>
        <w:rPr>
          <w:color w:val="000000"/>
        </w:rPr>
        <w:t xml:space="preserve"> O(V + E).</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b/>
          <w:bCs/>
          <w:color w:val="000000"/>
          <w:sz w:val="32"/>
          <w:szCs w:val="32"/>
          <w:u w:val="single"/>
        </w:rPr>
      </w:pPr>
      <w:r>
        <w:rPr>
          <w:b/>
          <w:bCs/>
          <w:color w:val="000000"/>
          <w:sz w:val="32"/>
          <w:szCs w:val="32"/>
          <w:u w:val="single"/>
        </w:rPr>
        <w:t>2. Comparison of All Approaches:</w:t>
      </w:r>
    </w:p>
    <w:p>
      <w:pPr>
        <w:pStyle w:val="Normal"/>
        <w:rPr>
          <w:b/>
          <w:bCs/>
          <w:color w:val="000000"/>
          <w:sz w:val="32"/>
          <w:szCs w:val="32"/>
          <w:u w:val="single"/>
        </w:rPr>
      </w:pPr>
      <w:r>
        <w:rPr>
          <w:b/>
          <w:bCs/>
          <w:color w:val="000000"/>
          <w:sz w:val="32"/>
          <w:szCs w:val="32"/>
          <w:u w:val="single"/>
        </w:rPr>
      </w:r>
    </w:p>
    <w:tbl>
      <w:tblPr>
        <w:tblW w:w="10225" w:type="dxa"/>
        <w:jc w:val="center"/>
        <w:tblInd w:w="0" w:type="dxa"/>
        <w:tblLayout w:type="fixed"/>
        <w:tblCellMar>
          <w:top w:w="0" w:type="dxa"/>
          <w:start w:w="108" w:type="dxa"/>
          <w:bottom w:w="0" w:type="dxa"/>
          <w:end w:w="108" w:type="dxa"/>
        </w:tblCellMar>
      </w:tblPr>
      <w:tblGrid>
        <w:gridCol w:w="2045"/>
        <w:gridCol w:w="2045"/>
        <w:gridCol w:w="2045"/>
        <w:gridCol w:w="2045"/>
        <w:gridCol w:w="2045"/>
      </w:tblGrid>
      <w:tr>
        <w:trPr/>
        <w:tc>
          <w:tcPr>
            <w:tcW w:w="20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Approach</w:t>
            </w:r>
          </w:p>
        </w:tc>
        <w:tc>
          <w:tcPr>
            <w:tcW w:w="20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Main Idea</w:t>
            </w:r>
          </w:p>
        </w:tc>
        <w:tc>
          <w:tcPr>
            <w:tcW w:w="20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Time Complexity</w:t>
            </w:r>
          </w:p>
        </w:tc>
        <w:tc>
          <w:tcPr>
            <w:tcW w:w="20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Space Complexity</w:t>
            </w:r>
          </w:p>
        </w:tc>
        <w:tc>
          <w:tcPr>
            <w:tcW w:w="20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Suitability</w:t>
            </w:r>
          </w:p>
        </w:tc>
      </w:tr>
      <w:tr>
        <w:trPr/>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1. Brute-Force DFS</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Enumerate possible cycles directly</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Exponential / O(V!)-scale worst case</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O(V+E)</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Only very small graphs</w:t>
            </w:r>
          </w:p>
        </w:tc>
      </w:tr>
      <w:tr>
        <w:trPr/>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2. Edge-Deletion + Bellman-Ford</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Remove each edge; shortest path with Bellman-Ford</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O(E²V)</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O(V+E)</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Correct but unnecessarily slow</w:t>
            </w:r>
          </w:p>
        </w:tc>
      </w:tr>
      <w:tr>
        <w:trPr/>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3. Floyd-Warshall</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DP over all vertex pairs and detect minimum cycle</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O(V³)</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O(V²)</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Very good when V is small/dense</w:t>
            </w:r>
          </w:p>
        </w:tc>
      </w:tr>
      <w:tr>
        <w:trPr/>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4. Edge-Deletion + Dijkstra</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Remove each edge; shortest alternate path with Dijkstra</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O(E(E+V) log V)</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O(V+E)</w:t>
            </w:r>
          </w:p>
        </w:tc>
        <w:tc>
          <w:tcPr>
            <w:tcW w:w="20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color w:val="000000"/>
                <w:kern w:val="0"/>
                <w:szCs w:val="22"/>
                <w:lang w:val="en-US" w:eastAsia="en-US" w:bidi="ar-SA"/>
              </w:rPr>
            </w:pPr>
            <w:r>
              <w:rPr>
                <w:rFonts w:eastAsia="ＭＳ 明朝"/>
                <w:color w:val="000000"/>
                <w:kern w:val="0"/>
                <w:szCs w:val="22"/>
                <w:lang w:val="en-US" w:eastAsia="en-US" w:bidi="ar-SA"/>
              </w:rPr>
              <w:t>Best fit for this assignment</w:t>
            </w:r>
          </w:p>
        </w:tc>
      </w:tr>
    </w:tbl>
    <w:p>
      <w:pPr>
        <w:pStyle w:val="Heading1"/>
        <w:rPr>
          <w:b/>
          <w:bCs/>
          <w:color w:val="000000"/>
          <w:u w:val="single"/>
        </w:rPr>
      </w:pPr>
      <w:r>
        <w:rPr>
          <w:b/>
          <w:bCs/>
          <w:color w:val="000000"/>
          <w:u w:val="single"/>
        </w:rPr>
        <w:t xml:space="preserve">3. Why Approach </w:t>
      </w:r>
      <w:r>
        <w:rPr>
          <w:b/>
          <w:bCs/>
          <w:color w:val="000000"/>
          <w:u w:val="single"/>
        </w:rPr>
        <w:t>3</w:t>
      </w:r>
      <w:r>
        <w:rPr>
          <w:b/>
          <w:bCs/>
          <w:color w:val="000000"/>
          <w:u w:val="single"/>
        </w:rPr>
        <w:t xml:space="preserve"> is Selected</w:t>
      </w:r>
    </w:p>
    <w:p>
      <w:pPr>
        <w:pStyle w:val="BodyText"/>
        <w:numPr>
          <w:ilvl w:val="0"/>
          <w:numId w:val="5"/>
        </w:numPr>
        <w:rPr>
          <w:rFonts w:ascii="Liberation Sans" w:hAnsi="Liberation Sans" w:eastAsia="Noto Sans CJK SC"/>
          <w:b/>
          <w:bCs/>
          <w:color w:val="000000"/>
          <w:sz w:val="22"/>
          <w:szCs w:val="22"/>
          <w:u w:val="single"/>
        </w:rPr>
      </w:pPr>
      <w:r>
        <w:rPr>
          <w:rStyle w:val="Strong"/>
          <w:rFonts w:eastAsia="Noto Sans CJK SC" w:ascii="Liberation Sans" w:hAnsi="Liberation Sans"/>
          <w:b w:val="false"/>
          <w:bCs w:val="false"/>
          <w:color w:val="000000"/>
          <w:sz w:val="22"/>
          <w:szCs w:val="22"/>
          <w:u w:val="none"/>
        </w:rPr>
        <w:t>Efficient for Given Constraints:</w:t>
      </w:r>
      <w:r>
        <w:rPr>
          <w:rFonts w:eastAsia="Noto Sans CJK SC" w:ascii="Liberation Sans" w:hAnsi="Liberation Sans"/>
          <w:b w:val="false"/>
          <w:bCs w:val="false"/>
          <w:color w:val="000000"/>
          <w:sz w:val="22"/>
          <w:szCs w:val="22"/>
          <w:u w:val="none"/>
        </w:rPr>
        <w:t xml:space="preserve"> With at most 300 towns, Floyd–Warshall's </w:t>
      </w:r>
      <w:r>
        <w:rPr>
          <w:rStyle w:val="SourceText"/>
          <w:rFonts w:ascii="Liberation Sans" w:hAnsi="Liberation Sans"/>
          <w:b w:val="false"/>
          <w:bCs w:val="false"/>
          <w:color w:val="000000"/>
          <w:sz w:val="22"/>
          <w:szCs w:val="22"/>
          <w:u w:val="none"/>
        </w:rPr>
        <w:t>O(V³)</w:t>
      </w:r>
      <w:r>
        <w:rPr>
          <w:rFonts w:eastAsia="Noto Sans CJK SC" w:ascii="Liberation Sans" w:hAnsi="Liberation Sans"/>
          <w:b w:val="false"/>
          <w:bCs w:val="false"/>
          <w:color w:val="000000"/>
          <w:sz w:val="22"/>
          <w:szCs w:val="22"/>
          <w:u w:val="none"/>
        </w:rPr>
        <w:t xml:space="preserve"> complexity is practical for the assignment.</w:t>
      </w:r>
    </w:p>
    <w:p>
      <w:pPr>
        <w:pStyle w:val="BodyText"/>
        <w:numPr>
          <w:ilvl w:val="0"/>
          <w:numId w:val="2"/>
        </w:numPr>
        <w:tabs>
          <w:tab w:val="clear" w:pos="720"/>
          <w:tab w:val="left" w:pos="0" w:leader="none"/>
        </w:tabs>
        <w:spacing w:before="240" w:after="120"/>
        <w:ind w:hanging="283" w:start="720"/>
        <w:rPr>
          <w:rFonts w:ascii="Liberation Sans" w:hAnsi="Liberation Sans" w:eastAsia="Noto Sans CJK SC"/>
          <w:b/>
          <w:bCs/>
          <w:color w:val="000000"/>
          <w:sz w:val="22"/>
          <w:szCs w:val="22"/>
          <w:u w:val="single"/>
        </w:rPr>
      </w:pPr>
      <w:r>
        <w:rPr>
          <w:rStyle w:val="Strong"/>
          <w:rFonts w:eastAsia="Noto Sans CJK SC" w:ascii="Liberation Sans" w:hAnsi="Liberation Sans"/>
          <w:b w:val="false"/>
          <w:bCs w:val="false"/>
          <w:color w:val="000000"/>
          <w:sz w:val="22"/>
          <w:szCs w:val="22"/>
          <w:u w:val="none"/>
        </w:rPr>
        <w:t>Finds Shortest Paths Globally:</w:t>
      </w:r>
      <w:r>
        <w:rPr>
          <w:rFonts w:eastAsia="Noto Sans CJK SC" w:ascii="Liberation Sans" w:hAnsi="Liberation Sans"/>
          <w:b w:val="false"/>
          <w:bCs w:val="false"/>
          <w:color w:val="000000"/>
          <w:sz w:val="22"/>
          <w:szCs w:val="22"/>
          <w:u w:val="none"/>
        </w:rPr>
        <w:t xml:space="preserve"> It computes shortest paths between all pairs of vertices, making it suitable for identifying the minimum circular route.</w:t>
      </w:r>
    </w:p>
    <w:p>
      <w:pPr>
        <w:pStyle w:val="BodyText"/>
        <w:numPr>
          <w:ilvl w:val="0"/>
          <w:numId w:val="3"/>
        </w:numPr>
        <w:tabs>
          <w:tab w:val="clear" w:pos="720"/>
          <w:tab w:val="left" w:pos="0" w:leader="none"/>
        </w:tabs>
        <w:spacing w:before="240" w:after="120"/>
        <w:ind w:hanging="283" w:start="720"/>
        <w:rPr>
          <w:rFonts w:ascii="Liberation Sans" w:hAnsi="Liberation Sans" w:eastAsia="Noto Sans CJK SC"/>
          <w:b/>
          <w:bCs/>
          <w:color w:val="000000"/>
          <w:sz w:val="22"/>
          <w:szCs w:val="22"/>
          <w:u w:val="single"/>
        </w:rPr>
      </w:pPr>
      <w:r>
        <w:rPr>
          <w:rStyle w:val="Strong"/>
          <w:rFonts w:eastAsia="Noto Sans CJK SC" w:ascii="Liberation Sans" w:hAnsi="Liberation Sans"/>
          <w:b w:val="false"/>
          <w:bCs w:val="false"/>
          <w:color w:val="000000"/>
          <w:sz w:val="22"/>
          <w:szCs w:val="22"/>
          <w:u w:val="none"/>
        </w:rPr>
        <w:t>Better Runtime:</w:t>
      </w:r>
      <w:r>
        <w:rPr>
          <w:rFonts w:eastAsia="Noto Sans CJK SC" w:ascii="Liberation Sans" w:hAnsi="Liberation Sans"/>
          <w:b w:val="false"/>
          <w:bCs w:val="false"/>
          <w:color w:val="000000"/>
          <w:sz w:val="22"/>
          <w:szCs w:val="22"/>
          <w:u w:val="none"/>
        </w:rPr>
        <w:t xml:space="preserve"> Unlike repeatedly running Dijkstra for every edge, Floyd–Warshall avoids multiple priority-queue searches and provides predictable execution time.</w:t>
      </w:r>
    </w:p>
    <w:p>
      <w:pPr>
        <w:pStyle w:val="BodyText"/>
        <w:numPr>
          <w:ilvl w:val="0"/>
          <w:numId w:val="4"/>
        </w:numPr>
        <w:tabs>
          <w:tab w:val="clear" w:pos="720"/>
          <w:tab w:val="left" w:pos="0" w:leader="none"/>
        </w:tabs>
        <w:spacing w:before="240" w:after="120"/>
        <w:ind w:hanging="283" w:start="720"/>
        <w:rPr>
          <w:rFonts w:ascii="Liberation Sans" w:hAnsi="Liberation Sans" w:eastAsia="Noto Sans CJK SC"/>
          <w:b/>
          <w:bCs/>
          <w:color w:val="000000"/>
          <w:sz w:val="22"/>
          <w:szCs w:val="22"/>
          <w:u w:val="single"/>
        </w:rPr>
      </w:pPr>
      <w:r>
        <w:rPr>
          <w:rStyle w:val="Strong"/>
          <w:rFonts w:eastAsia="Noto Sans CJK SC" w:ascii="Liberation Sans" w:hAnsi="Liberation Sans"/>
          <w:b w:val="false"/>
          <w:bCs w:val="false"/>
          <w:color w:val="000000"/>
          <w:sz w:val="22"/>
          <w:szCs w:val="22"/>
          <w:u w:val="none"/>
        </w:rPr>
        <w:t>Simple and Reliable:</w:t>
      </w:r>
      <w:r>
        <w:rPr>
          <w:rFonts w:eastAsia="Noto Sans CJK SC" w:ascii="Liberation Sans" w:hAnsi="Liberation Sans"/>
          <w:b w:val="false"/>
          <w:bCs w:val="false"/>
          <w:color w:val="000000"/>
          <w:sz w:val="22"/>
          <w:szCs w:val="22"/>
          <w:u w:val="none"/>
        </w:rPr>
        <w:t xml:space="preserve"> The algorithm uses a distance matrix and systematic relaxation, making the implementation easier to understand, verify, and maintain for the given graph constraints.</w:t>
      </w:r>
    </w:p>
    <w:p>
      <w:pPr>
        <w:pStyle w:val="Heading1"/>
        <w:rPr>
          <w:b/>
          <w:bCs/>
          <w:color w:val="000000"/>
          <w:u w:val="single"/>
        </w:rPr>
      </w:pPr>
      <w:r>
        <w:rPr>
          <w:b/>
          <w:bCs/>
          <w:color w:val="000000"/>
          <w:sz w:val="22"/>
          <w:szCs w:val="22"/>
          <w:u w:val="single"/>
        </w:rPr>
      </w:r>
    </w:p>
    <w:p>
      <w:pPr>
        <w:pStyle w:val="Normal"/>
        <w:keepNext w:val="true"/>
        <w:spacing w:before="200" w:after="80"/>
        <w:rPr>
          <w:b/>
          <w:bCs/>
          <w:color w:val="000000"/>
          <w:sz w:val="22"/>
          <w:szCs w:val="22"/>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rFonts w:ascii="Droid Sans Mono;monospace" w:hAnsi="Droid Sans Mono;monospace" w:eastAsia="Consolas" w:cs="Consolas"/>
                <w:b w:val="false"/>
                <w:color w:val="1C1C1C"/>
                <w:sz w:val="21"/>
                <w:szCs w:val="19"/>
                <w:highlight w:val="none"/>
                <w:shd w:fill="auto" w:val="clear"/>
              </w:rPr>
            </w:pPr>
            <w:r>
              <w:rPr>
                <w:rFonts w:eastAsia="Consolas" w:cs="Consolas" w:ascii="Droid Sans Mono;monospace" w:hAnsi="Droid Sans Mono;monospace"/>
                <w:b w:val="false"/>
                <w:color w:val="1C1C1C"/>
                <w:sz w:val="21"/>
                <w:szCs w:val="19"/>
                <w:shd w:fill="auto" w:val="clear"/>
              </w:rPr>
              <w:t>#include&lt;bits/stdc++.h&gt;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using namespace std;</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using ll=long long;</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const ll INF=(1LL&lt;&lt;62);</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struct Edge{</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int u,v;</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ll w;</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ll solve(istream&amp;in){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int M;</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in&gt;&gt;M;</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vector&lt;Edge&gt;edges(M);</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int V=0;</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for(int i=0;i&lt;M;++i){</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in&gt;&gt;edges[i].u&gt;&gt;edges[i].v&gt;&gt;edges[i].w;</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V=max(V,max(edges[i].u,edges[i].v));</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vector&lt;vector&lt;pair&lt;int,int&gt;&gt;&gt;adj(V+1);</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for(int id=0;id&lt;M;++id){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adj[edges[id].u].push_back({edges[id].v,id});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adj[edges[id].v].push_back({edges[id].u,id});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ll answer=INF;</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vector&lt;ll&gt;dist(V+1);</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vector&lt;int&gt;parentEdge(V+1);</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for(int s=1;s&lt;=V;++s){</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fill(dist.begin(),dist.end(),INF);</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fill(parentEdge.begin(),parentEdge.end(),-1);</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priority_queue&lt;pair&lt;ll,int&gt;,vector&lt;pair&lt;ll,int&gt;&gt;,greater&lt;pair&lt;ll,int&gt;&gt;&gt;pq;</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dist[s]=0;</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pq.push({0,s});</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while(!pq.empty()){</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auto[du,u]=pq.top();</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pq.pop();</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if(du!=dist[u])</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continue;</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for(auto[v,id]:adj[u]){</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const Edge&amp;e=edges[id];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ll nd=du+e.w;</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if(nd&lt;dist[v]){</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dist[v]=nd;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parentEdge[v]=id;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pq.push({nd,v});</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for(int id=0;id&lt;M;++id){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const Edge&amp;e=edges[id];</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if(parentEdge[e.u]==id||parentEdge[e.v]==id)</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continue;</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if(dist[e.u]==INF||dist[e.v]==INF)</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continue;</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ll candidate=dist[e.u]+e.w+dist[e.v];</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answer=min(answer,candidate);</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return answer;</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before="0" w:after="283"/>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CHP JUDGE MAIN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int main(){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ios::sync_with_stdio(false);</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cin.tie(nullptr);</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cout&lt;&lt;solve(cin)&lt;&lt;'\n';</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return 0;</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 }</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int main(){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ios::sync_with_stdio(false);</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cin.tie(nullptr);</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ifstream fin("testcases.txt");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ofstream fout("output.txt");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if(!fin){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cerr&lt;&lt;"Error: testcases.txt not found\n";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return 1;</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if(!fout){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cerr&lt;&lt;"Error: output.txt could not be created\n";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return 1;</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int T;</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fin&gt;&gt;T;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for(int tc=1;tc&lt;=T;++tc){</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fout&lt;&lt;solve(fin)&lt;&lt;'\n';</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fin.close();</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fout.close();</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cout&lt;&lt;"Processed "&lt;&lt;T&lt;&lt;" test cases. Results written to output.txt\n";</w:t>
            </w:r>
          </w:p>
          <w:p>
            <w:pPr>
              <w:pStyle w:val="Normal"/>
              <w:spacing w:lineRule="atLeast" w:line="285"/>
              <w:rPr>
                <w:color w:val="1C1C1C"/>
                <w:highlight w:val="none"/>
                <w:shd w:fill="auto" w:val="clear"/>
              </w:rPr>
            </w:pPr>
            <w:r>
              <w:rPr>
                <w:color w:val="1C1C1C"/>
                <w:shd w:fill="auto" w:val="clear"/>
              </w:rPr>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return 0;</w:t>
            </w:r>
          </w:p>
          <w:p>
            <w:pPr>
              <w:pStyle w:val="Normal"/>
              <w:spacing w:lineRule="atLeast" w:line="285"/>
              <w:ind w:hanging="0" w:start="0" w:end="0"/>
              <w:rPr>
                <w:rFonts w:ascii="Droid Sans Mono;monospace" w:hAnsi="Droid Sans Mono;monospace"/>
                <w:b w:val="false"/>
                <w:color w:val="1C1C1C"/>
                <w:sz w:val="21"/>
                <w:highlight w:val="none"/>
                <w:shd w:fill="auto" w:val="clear"/>
              </w:rPr>
            </w:pPr>
            <w:r>
              <w:rPr>
                <w:rFonts w:ascii="Droid Sans Mono;monospace" w:hAnsi="Droid Sans Mono;monospace"/>
                <w:b w:val="false"/>
                <w:color w:val="1C1C1C"/>
                <w:sz w:val="21"/>
                <w:shd w:fill="auto" w:val="clear"/>
              </w:rPr>
              <w:t>}</w:t>
            </w:r>
          </w:p>
          <w:p>
            <w:pPr>
              <w:pStyle w:val="Normal"/>
              <w:spacing w:before="0" w:after="0"/>
              <w:rPr>
                <w:rFonts w:ascii="Consolas" w:hAnsi="Consolas" w:eastAsia="Consolas" w:cs="Consolas"/>
                <w:color w:val="1C1C1C"/>
                <w:sz w:val="19"/>
                <w:szCs w:val="19"/>
                <w:highlight w:val="none"/>
                <w:shd w:fill="FFFFFF" w:val="clear"/>
              </w:rPr>
            </w:pPr>
            <w:r>
              <w:rPr>
                <w:rFonts w:eastAsia="Consolas" w:cs="Consolas" w:ascii="Consolas" w:hAnsi="Consolas"/>
                <w:color w:val="1C1C1C"/>
                <w:sz w:val="19"/>
                <w:szCs w:val="19"/>
                <w:shd w:fill="FFFFFF" w:val="clear"/>
              </w:rPr>
            </w:r>
          </w:p>
        </w:tc>
      </w:tr>
    </w:tbl>
    <w:p>
      <w:pPr>
        <w:pStyle w:val="Normal"/>
        <w:keepNext w:val="true"/>
        <w:spacing w:before="200" w:after="80"/>
        <w:rPr>
          <w:b/>
          <w:bCs/>
          <w:color w:val="000000"/>
          <w:sz w:val="22"/>
          <w:szCs w:val="22"/>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010150" cy="81915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010150" cy="819150"/>
                          </a:xfrm>
                          <a:prstGeom prst="rect">
                            <a:avLst/>
                          </a:prstGeom>
                          <a:noFill/>
                        </pic:spPr>
                      </pic:pic>
                    </a:graphicData>
                  </a:graphic>
                </wp:anchor>
              </w:drawing>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drawing>
                <wp:anchor distT="0" distB="0" distL="0" distR="0" simplePos="0" relativeHeight="4" behindDoc="0" locked="0" layoutInCell="0" allowOverlap="1">
                  <wp:simplePos x="0" y="0"/>
                  <wp:positionH relativeFrom="column">
                    <wp:posOffset>354330</wp:posOffset>
                  </wp:positionH>
                  <wp:positionV relativeFrom="paragraph">
                    <wp:posOffset>635</wp:posOffset>
                  </wp:positionV>
                  <wp:extent cx="2333625" cy="490537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2333625" cy="490537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2832735</wp:posOffset>
                  </wp:positionH>
                  <wp:positionV relativeFrom="paragraph">
                    <wp:posOffset>109220</wp:posOffset>
                  </wp:positionV>
                  <wp:extent cx="2800350" cy="470535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2800350" cy="4705350"/>
                          </a:xfrm>
                          <a:prstGeom prst="rect">
                            <a:avLst/>
                          </a:prstGeom>
                          <a:noFill/>
                        </pic:spPr>
                      </pic:pic>
                    </a:graphicData>
                  </a:graphic>
                </wp:anchor>
              </w:drawing>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r>
          </w:p>
          <w:p>
            <w:pPr>
              <w:pStyle w:val="Normal"/>
              <w:jc w:val="center"/>
              <w:rPr>
                <w:color w:val="000000"/>
                <w:sz w:val="22"/>
                <w:szCs w:val="22"/>
              </w:rPr>
            </w:pPr>
            <w:r>
              <w:rPr>
                <w:color w:val="000000"/>
                <w:sz w:val="22"/>
                <w:szCs w:val="22"/>
              </w:rPr>
              <w:drawing>
                <wp:anchor distT="0" distB="0" distL="0" distR="0" simplePos="0" relativeHeight="2" behindDoc="0" locked="0" layoutInCell="0" allowOverlap="1">
                  <wp:simplePos x="0" y="0"/>
                  <wp:positionH relativeFrom="column">
                    <wp:align>center</wp:align>
                  </wp:positionH>
                  <wp:positionV relativeFrom="paragraph">
                    <wp:align>top</wp:align>
                  </wp:positionV>
                  <wp:extent cx="3952875" cy="77152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3952875" cy="7715250"/>
                          </a:xfrm>
                          <a:prstGeom prst="rect">
                            <a:avLst/>
                          </a:prstGeom>
                          <a:noFill/>
                        </pic:spPr>
                      </pic:pic>
                    </a:graphicData>
                  </a:graphic>
                </wp:anchor>
              </w:drawing>
            </w:r>
          </w:p>
        </w:tc>
      </w:tr>
    </w:tbl>
    <w:p>
      <w:pPr>
        <w:pStyle w:val="Normal"/>
        <w:rPr>
          <w:color w:val="000000"/>
        </w:rPr>
      </w:pPr>
      <w:r>
        <w:rPr>
          <w:b/>
          <w:bCs/>
          <w:sz w:val="22"/>
          <w:szCs w:val="22"/>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Droid Sans Mono">
    <w:altName w:val="monospace"/>
    <w:charset w:val="01" w:characterSet="utf-8"/>
    <w:family w:val="auto"/>
    <w:pitch w:val="default"/>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fals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overflowPunct w:val="fals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LibreOffice/25.8.7.3$Linux_X86_64 LibreOffice_project/580$Build-3</Application>
  <AppVersion>15.0000</AppVersion>
  <Pages>9</Pages>
  <Words>961</Words>
  <Characters>5816</Characters>
  <CharactersWithSpaces>6580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2026-09-12T11:15:46Z</dcterms:created>
  <dc:creator>Un-named</dc:creator>
  <dc:description/>
  <dc:language>en-US</dc:language>
  <cp:lastModifiedBy/>
  <cp:lastPrinted>2026-10-01T18:31:11Z</cp:lastPrinted>
  <dcterms:modified xsi:type="dcterms:W3CDTF">2026-10-01T18:31:18Z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