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400lhvn5eis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Research and Development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o71lomi8cq82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Open Source Data Visualization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PROJECT_TITLE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OPEN SOURCE DATA VISUALIZATION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SUMMARY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Data visualization is the graphical representation of information and data. By using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6"/>
            <w:szCs w:val="26"/>
            <w:rtl w:val="0"/>
          </w:rPr>
          <w:t xml:space="preserve">visual elements like charts, graphs, and maps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, data visualization tools provide an accessible way to see and understand trends, outliers, and patterns in data.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In the world of Big Data, data visualization tools and technologies are essential to analyze massive amounts of information and make data-driven decisions.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It can be used by teachers to display student test results, by computer scientists exploring advancements in artificial intelligence(AI) or by executives looking to share information with stakeholders.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Create a Data visualization system using open source services and methods, where users can upload an file and expects different charts or graphs based on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u w:val="single"/>
          <w:rtl w:val="0"/>
        </w:rPr>
        <w:t xml:space="preserve">WHAT?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Data visualization is the practice of translating information into a visual context, such as a map or graph, to make data easier for the human brain to understand and pull insights from. It is important for almost every career. Below are the few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Example 1: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</w:rPr>
        <w:drawing>
          <wp:inline distB="114300" distT="114300" distL="114300" distR="114300">
            <wp:extent cx="5943600" cy="231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COVID STATISTICS IN COUNTRY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Example 2: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HOW?: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5083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95175"/>
                          <a:ext cx="5943600" cy="3508375"/>
                          <a:chOff x="0" y="295175"/>
                          <a:chExt cx="7043175" cy="4029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1889325"/>
                            <a:ext cx="1186800" cy="5901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722600" y="1871475"/>
                            <a:ext cx="1088400" cy="6258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642150" y="1871475"/>
                            <a:ext cx="1088400" cy="6258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Validator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62300" y="1895900"/>
                            <a:ext cx="1127700" cy="5901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File 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440550" y="3316925"/>
                            <a:ext cx="1127700" cy="5310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Graph generator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07500" y="3294725"/>
                            <a:ext cx="1324800" cy="5754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Graphs &amp; Charts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11000" y="2184375"/>
                            <a:ext cx="83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30550" y="2184375"/>
                            <a:ext cx="631800" cy="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19950" y="2510450"/>
                            <a:ext cx="23700" cy="83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32250" y="3582425"/>
                            <a:ext cx="160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86800" y="2184375"/>
                            <a:ext cx="53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225025" y="2112200"/>
                            <a:ext cx="63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809850" y="1790775"/>
                            <a:ext cx="92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.csv 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658025" y="1790775"/>
                            <a:ext cx="97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.csv 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258075" y="2510438"/>
                            <a:ext cx="785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Csv data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149675" y="3182225"/>
                            <a:ext cx="97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Charts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507500" y="3924000"/>
                            <a:ext cx="1186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Dashboard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0" y="2571750"/>
                            <a:ext cx="1186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Dashboard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descr="Graph chart in color | Free SVG" id="20" name="Shape 20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850" y="3369275"/>
                            <a:ext cx="426300" cy="42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File:Microsoft Office Excel (2013–2019).svg - Wikimedia Commons" id="21" name="Shape 21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3650" y="2112200"/>
                            <a:ext cx="317102" cy="31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Free photo Profile Man Symbol Human Communication User Home - Max ..." id="22" name="Shape 22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700" y="295175"/>
                            <a:ext cx="929399" cy="863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593400" y="1158613"/>
                            <a:ext cx="0" cy="73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93400" y="1181400"/>
                            <a:ext cx="160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excel file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87775" y="1254000"/>
                            <a:ext cx="2535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027738" y="2112200"/>
                            <a:ext cx="53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864800" y="2070650"/>
                            <a:ext cx="60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766950" y="2863175"/>
                            <a:ext cx="22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396875" y="3582425"/>
                            <a:ext cx="47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083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08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The user will provide a file in the dashboard.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2. Triggers the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controller.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Controller will send the file to the validator.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Validator checks the file and sends the request to the file reader.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FileReader  reads the data from the excel file and sends the data to the graph generator for generating the graph.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By using that data, the Graph generator creates charts.(it may be pie chart, bar graph, line graph).The chart will be shown in the dashboard.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WHY?: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We have chosen the above design because it is easy to understand and start the work.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We can always enhance the experience by adding new features.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TECHNICAL SPECIFICATION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Libraries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Version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Documentation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Google doc, Google sheet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Pycharm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REFERENCE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https://rawgraphs.io/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https://www.tableau.com/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yperlink" Target="https://rawgraphs.io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tableau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ableau.com/data-insights/reference-library/visual-analytics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