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13F90" w14:textId="3D90EBF0" w:rsidR="00EA2F69" w:rsidRDefault="00EA2F69" w:rsidP="001E18DD">
      <w:pPr>
        <w:tabs>
          <w:tab w:val="num" w:pos="720"/>
        </w:tabs>
        <w:ind w:left="720" w:hanging="360"/>
      </w:pPr>
      <w:r w:rsidRPr="00EA2F69">
        <w:t xml:space="preserve">To understand the IPL’s impact, we reviewed academic research, financial reports, and expert commentaries. The first key area is </w:t>
      </w:r>
      <w:r w:rsidRPr="00EA2F69">
        <w:rPr>
          <w:b/>
          <w:bCs/>
        </w:rPr>
        <w:t>revenue generation</w:t>
      </w:r>
      <w:r w:rsidRPr="00EA2F69">
        <w:t>.”</w:t>
      </w:r>
    </w:p>
    <w:p w14:paraId="08099433" w14:textId="77777777" w:rsidR="00EA2F69" w:rsidRDefault="00EA2F69" w:rsidP="001E18DD">
      <w:pPr>
        <w:numPr>
          <w:ilvl w:val="0"/>
          <w:numId w:val="3"/>
        </w:numPr>
      </w:pPr>
    </w:p>
    <w:p w14:paraId="54FC656D" w14:textId="7304132E" w:rsidR="001E18DD" w:rsidRPr="001E18DD" w:rsidRDefault="00EA2F69" w:rsidP="001E18DD">
      <w:pPr>
        <w:numPr>
          <w:ilvl w:val="0"/>
          <w:numId w:val="3"/>
        </w:numPr>
      </w:pPr>
      <w:r>
        <w:t>r</w:t>
      </w:r>
      <w:r w:rsidR="001E18DD" w:rsidRPr="001E18DD">
        <w:t xml:space="preserve">evenue Generation: The IPL’s franchise model has unlocked </w:t>
      </w:r>
      <w:r w:rsidR="001E18DD" w:rsidRPr="001E18DD">
        <w:rPr>
          <w:b/>
          <w:bCs/>
        </w:rPr>
        <w:t>huge revenue streams</w:t>
      </w:r>
      <w:r w:rsidR="001E18DD" w:rsidRPr="001E18DD">
        <w:t>. Gupta and Majumdar point out how team auctions, title sponsorships, and billion-dollar broadcasting rights have set new standards in cricket.</w:t>
      </w:r>
      <w:r w:rsidR="001E18DD" w:rsidRPr="001E18DD">
        <w:br/>
        <w:t>This model has been adopted globally, influencing leagues like the BBL and PSL.</w:t>
      </w:r>
    </w:p>
    <w:p w14:paraId="71CBF304" w14:textId="77777777" w:rsidR="001E18DD" w:rsidRPr="001E18DD" w:rsidRDefault="001E18DD" w:rsidP="001E18DD">
      <w:pPr>
        <w:numPr>
          <w:ilvl w:val="0"/>
          <w:numId w:val="3"/>
        </w:numPr>
      </w:pPr>
      <w:r w:rsidRPr="001E18DD">
        <w:t xml:space="preserve">Player Economics: Borooah explains how the IPL’s auction-based player selection drives up salaries. Even mid-level players earn more than traditional Test </w:t>
      </w:r>
      <w:proofErr w:type="spellStart"/>
      <w:proofErr w:type="gramStart"/>
      <w:r w:rsidRPr="001E18DD">
        <w:t>stars.Rumford</w:t>
      </w:r>
      <w:proofErr w:type="spellEnd"/>
      <w:proofErr w:type="gramEnd"/>
      <w:r w:rsidRPr="001E18DD">
        <w:t xml:space="preserve"> highlights the global talent drain, where players from smaller nations choose IPL over national duty due to better pay and exposure.</w:t>
      </w:r>
    </w:p>
    <w:p w14:paraId="3836DA4A" w14:textId="77777777" w:rsidR="001E18DD" w:rsidRPr="001E18DD" w:rsidRDefault="001E18DD" w:rsidP="001E18DD">
      <w:pPr>
        <w:numPr>
          <w:ilvl w:val="0"/>
          <w:numId w:val="3"/>
        </w:numPr>
      </w:pPr>
      <w:r w:rsidRPr="001E18DD">
        <w:t xml:space="preserve">TV Rights &amp; Viewership: Horton’s research shows that IPL's TV-friendly format—short, action-packed matches—attracts massive </w:t>
      </w:r>
      <w:proofErr w:type="spellStart"/>
      <w:proofErr w:type="gramStart"/>
      <w:r w:rsidRPr="001E18DD">
        <w:t>viewership.The</w:t>
      </w:r>
      <w:proofErr w:type="spellEnd"/>
      <w:proofErr w:type="gramEnd"/>
      <w:r w:rsidRPr="001E18DD">
        <w:t xml:space="preserve"> IPL’s global audience and diaspora reach make it one of the most-watched sports leagues. This has led to record-breaking media rights deals, </w:t>
      </w:r>
      <w:proofErr w:type="gramStart"/>
      <w:r w:rsidRPr="001E18DD">
        <w:t>exceeding</w:t>
      </w:r>
      <w:proofErr w:type="gramEnd"/>
      <w:r w:rsidRPr="001E18DD">
        <w:t xml:space="preserve"> even some European football leagues.</w:t>
      </w:r>
    </w:p>
    <w:p w14:paraId="71024BA6" w14:textId="5962909E" w:rsidR="001E18DD" w:rsidRPr="001E18DD" w:rsidRDefault="001E18DD" w:rsidP="001E18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1E18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tadium Infrastructure</w:t>
      </w:r>
    </w:p>
    <w:p w14:paraId="001D098F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rPr>
          <w:rFonts w:ascii="Times New Roman" w:eastAsia="Times New Roman" w:hAnsi="Times New Roman" w:cs="Times New Roman"/>
          <w:kern w:val="0"/>
          <w14:ligatures w14:val="none"/>
        </w:rPr>
        <w:t xml:space="preserve">“According to Dixit, IPL has driven massive upgrades in stadiums—modern seating, lighting, and premium experiences. </w:t>
      </w:r>
      <w:proofErr w:type="gramStart"/>
      <w:r w:rsidRPr="001E18DD">
        <w:rPr>
          <w:rFonts w:ascii="Times New Roman" w:eastAsia="Times New Roman" w:hAnsi="Times New Roman" w:cs="Times New Roman"/>
          <w:kern w:val="0"/>
          <w14:ligatures w14:val="none"/>
        </w:rPr>
        <w:t>It’s</w:t>
      </w:r>
      <w:proofErr w:type="gramEnd"/>
      <w:r w:rsidRPr="001E18DD">
        <w:rPr>
          <w:rFonts w:ascii="Times New Roman" w:eastAsia="Times New Roman" w:hAnsi="Times New Roman" w:cs="Times New Roman"/>
          <w:kern w:val="0"/>
          <w14:ligatures w14:val="none"/>
        </w:rPr>
        <w:t xml:space="preserve"> also created thousands of seasonal jobs and boosted local economies during the tournament season.”</w:t>
      </w:r>
    </w:p>
    <w:p w14:paraId="750455F0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pict w14:anchorId="380B4251">
          <v:rect id="_x0000_i1052" style="width:0;height:1.5pt" o:hralign="center" o:hrstd="t" o:hr="t" fillcolor="#a0a0a0" stroked="f"/>
        </w:pict>
      </w:r>
    </w:p>
    <w:p w14:paraId="3DB77FE6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pict w14:anchorId="22FBEB94">
          <v:rect id="_x0000_i1053" style="width:0;height:1.5pt" o:hralign="center" o:hrstd="t" o:hr="t" fillcolor="#a0a0a0" stroked="f"/>
        </w:pict>
      </w:r>
    </w:p>
    <w:p w14:paraId="43B25E4A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18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1E18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7: Literature Review – Part 2</w:t>
      </w:r>
    </w:p>
    <w:p w14:paraId="2CD81E84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rPr>
          <w:rFonts w:ascii="Times New Roman" w:eastAsia="Times New Roman" w:hAnsi="Times New Roman" w:cs="Times New Roman"/>
          <w:kern w:val="0"/>
          <w14:ligatures w14:val="none"/>
        </w:rPr>
        <w:t>“The next set of themes shows how the IPL is reshaping governance and threatening traditional cricket formats.”</w:t>
      </w:r>
    </w:p>
    <w:p w14:paraId="7A177B6D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pict w14:anchorId="3589518D">
          <v:rect id="_x0000_i1054" style="width:0;height:1.5pt" o:hralign="center" o:hrstd="t" o:hr="t" fillcolor="#a0a0a0" stroked="f"/>
        </w:pict>
      </w:r>
    </w:p>
    <w:p w14:paraId="71E6FDC1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18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1E18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Power Dynamics</w:t>
      </w:r>
    </w:p>
    <w:p w14:paraId="45A1CA60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rPr>
          <w:rFonts w:ascii="Times New Roman" w:eastAsia="Times New Roman" w:hAnsi="Times New Roman" w:cs="Times New Roman"/>
          <w:kern w:val="0"/>
          <w14:ligatures w14:val="none"/>
        </w:rPr>
        <w:t>“Fernando argues that the BCCI now holds disproportionate influence in global cricket, thanks to the IPL’s success. It controls a major share of ICC revenue and global scheduling.”</w:t>
      </w:r>
    </w:p>
    <w:p w14:paraId="6ADDA90D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pict w14:anchorId="700A5E52">
          <v:rect id="_x0000_i1055" style="width:0;height:1.5pt" o:hralign="center" o:hrstd="t" o:hr="t" fillcolor="#a0a0a0" stroked="f"/>
        </w:pict>
      </w:r>
    </w:p>
    <w:p w14:paraId="54AB524E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18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1E18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Governance Shift</w:t>
      </w:r>
    </w:p>
    <w:p w14:paraId="4B815A78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rPr>
          <w:rFonts w:ascii="Times New Roman" w:eastAsia="Times New Roman" w:hAnsi="Times New Roman" w:cs="Times New Roman"/>
          <w:kern w:val="0"/>
          <w14:ligatures w14:val="none"/>
        </w:rPr>
        <w:t>“Mondal’s research shows how ICC policies are now adjusted around the IPL calendar, reducing the voice and visibility of smaller or associate nations.”</w:t>
      </w:r>
    </w:p>
    <w:p w14:paraId="3C788928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pict w14:anchorId="58D1504C">
          <v:rect id="_x0000_i1056" style="width:0;height:1.5pt" o:hralign="center" o:hrstd="t" o:hr="t" fillcolor="#a0a0a0" stroked="f"/>
        </w:pict>
      </w:r>
    </w:p>
    <w:p w14:paraId="77329C05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18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1E18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Traditional Formats Decline</w:t>
      </w:r>
    </w:p>
    <w:p w14:paraId="6B985982" w14:textId="77777777" w:rsidR="001E18DD" w:rsidRPr="001E18DD" w:rsidRDefault="001E18DD" w:rsidP="001E18DD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18DD">
        <w:rPr>
          <w:rFonts w:ascii="Times New Roman" w:eastAsia="Times New Roman" w:hAnsi="Times New Roman" w:cs="Times New Roman"/>
          <w:kern w:val="0"/>
          <w14:ligatures w14:val="none"/>
        </w:rPr>
        <w:t>“Haigh reports a clear decline in Test and ODI viewership. With players choosing IPL, national boards are struggling to maintain high-quality teams for traditional formats.”</w:t>
      </w:r>
    </w:p>
    <w:p w14:paraId="45D75425" w14:textId="77777777" w:rsidR="001439D7" w:rsidRDefault="001439D7"/>
    <w:sectPr w:rsidR="0014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B6DF5"/>
    <w:multiLevelType w:val="multilevel"/>
    <w:tmpl w:val="1E30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97C81"/>
    <w:multiLevelType w:val="multilevel"/>
    <w:tmpl w:val="87B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D3420"/>
    <w:multiLevelType w:val="hybridMultilevel"/>
    <w:tmpl w:val="BEAE8A34"/>
    <w:lvl w:ilvl="0" w:tplc="84A2BCC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6666D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BEAB9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506EC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704FF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DC195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6ACB2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2C3D6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C79E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95812267">
    <w:abstractNumId w:val="1"/>
  </w:num>
  <w:num w:numId="2" w16cid:durableId="650136583">
    <w:abstractNumId w:val="0"/>
  </w:num>
  <w:num w:numId="3" w16cid:durableId="84806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D7"/>
    <w:rsid w:val="001439D7"/>
    <w:rsid w:val="001E18DD"/>
    <w:rsid w:val="007757C0"/>
    <w:rsid w:val="0090075E"/>
    <w:rsid w:val="00EA2F69"/>
    <w:rsid w:val="00F6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46E5"/>
  <w15:chartTrackingRefBased/>
  <w15:docId w15:val="{CD57C123-9710-4994-9EBE-1BEA5E65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D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1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5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2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592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8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4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Pansare</dc:creator>
  <cp:keywords/>
  <dc:description/>
  <cp:lastModifiedBy>Ganesh Pansare</cp:lastModifiedBy>
  <cp:revision>2</cp:revision>
  <dcterms:created xsi:type="dcterms:W3CDTF">2025-04-24T05:49:00Z</dcterms:created>
  <dcterms:modified xsi:type="dcterms:W3CDTF">2025-04-24T18:12:00Z</dcterms:modified>
</cp:coreProperties>
</file>