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60"/>
              <w:left w:type="dxa" w:w="560"/>
              <w:bottom w:type="dxa" w:w="120"/>
              <w:right w:type="dxa" w:w="4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99CC"/>
                <w:sz w:val="17"/>
                <w:szCs w:val="17"/>
              </w:rPr>
              <w:t xml:space="preserve">VIBE2SHIP  •  HACKATHON 2026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80"/>
                <w:szCs w:val="80"/>
              </w:rPr>
              <w:t xml:space="preserve">CivicPulse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560"/>
              <w:bottom w:type="dxa" w:w="100"/>
              <w:right w:type="dxa" w:w="4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4"/>
                <w:szCs w:val="24"/>
              </w:rPr>
              <w:t xml:space="preserve">Hyperlocal Problem Solver  —  AI-Powered Civic Issue Management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44"/>
                <w:szCs w:val="44"/>
              </w:rPr>
              <w:t xml:space="preserve">10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Key Features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54F"/>
                <w:sz w:val="44"/>
                <w:szCs w:val="44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Google APIs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44"/>
                <w:szCs w:val="44"/>
              </w:rPr>
              <w:t xml:space="preserve">7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Issue Categories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54F"/>
                <w:sz w:val="44"/>
                <w:szCs w:val="44"/>
              </w:rPr>
              <w:t xml:space="preserve">7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Tracking Stages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560"/>
              <w:bottom w:type="dxa" w:w="120"/>
              <w:right w:type="dxa" w:w="4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FF"/>
                <w:sz w:val="22"/>
                <w:szCs w:val="22"/>
              </w:rPr>
              <w:t xml:space="preserve">“See It. Report It. Verify It. Solve It. Together.”</w:t>
            </w:r>
          </w:p>
        </w:tc>
      </w:tr>
    </w:tbl>
    <w:p>
      <w:pPr>
        <w:spacing w:after="0" w:before="0"/>
      </w:pPr>
      <w:r>
        <w:rPr>
          <w:sz w:val="52"/>
          <w:szCs w:val="5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28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6"/>
                <w:szCs w:val="26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Problem Statement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238"/>
          <w:sz w:val="21"/>
          <w:szCs w:val="21"/>
        </w:rPr>
        <w:t xml:space="preserve">Communities worldwide face recurring civic problems — potholes, water leakages, damaged streetlights, garbage accumulation, and blocked drains. While these issues directly affect daily life, the existing systems for reporting and resolving them are severely broken.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65100" w:sz="12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4"/>
                <w:szCs w:val="24"/>
              </w:rPr>
              <w:t xml:space="preserve">👤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Citizen Pain Points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Fragmented &amp; inconsistent reporting channels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Zero visibility on complaint progress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Reports go unacknowledged or lost entirely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No way to verify authenticity or avoid duplicates</w:t>
            </w:r>
          </w:p>
        </w:tc>
        <w:tc>
          <w:tcPr>
            <w:tcW w:type="dxa" w:w="5040"/>
            <w:tcBorders>
              <w:top w:val="single" w:color="1565C0" w:sz="12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4"/>
                <w:szCs w:val="24"/>
              </w:rPr>
              <w:t xml:space="preserve">🏛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Authority Pain Points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Duplicate &amp; spam reports drain resources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No smart prioritization or routing system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Difficulty assigning issues to right departments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No data-driven preventive maintenance capability</w:t>
            </w:r>
          </w:p>
        </w:tc>
      </w:tr>
    </w:tbl>
    <w:p>
      <w:pPr>
        <w:spacing w:after="0" w:before="0"/>
      </w:pPr>
      <w:r>
        <w:rPr>
          <w:sz w:val="52"/>
          <w:szCs w:val="5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28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6"/>
                <w:szCs w:val="26"/>
              </w:rPr>
              <w:t xml:space="preserve">✨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Solution Overview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976D2" w:sz="4"/>
              <w:left w:val="single" w:color="1976D2" w:sz="20"/>
              <w:bottom w:val="single" w:color="1976D2" w:sz="4"/>
              <w:right w:val="single" w:color="1976D2" w:sz="4"/>
            </w:tcBorders>
            <w:shd w:fill="E3F0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4"/>
                <w:szCs w:val="24"/>
              </w:rPr>
              <w:t xml:space="preserve">CivicPulse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1"/>
                <w:szCs w:val="21"/>
              </w:rPr>
              <w:t xml:space="preserve"> is an AI-powered web platform that unifies citizens, local authorities, and community volunteers on a single interface for transparent and efficient civic issue management.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0"/>
                <w:szCs w:val="20"/>
              </w:rPr>
              <w:t xml:space="preserve">How It Works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01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Citizen captures an issue — photo or video + GPS location + description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02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Gemini AI analyzes the submission: auto-categorizes, estimates severity, detects duplicates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03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Report is intelligently routed to the correct government department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04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Nearby citizens verify the report, building community trust and credibility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05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Real-time status updates keep the citizen informed at every stage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06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AI predicts future problem hotspots using historical data for proactive maintenance</w:t>
            </w:r>
          </w:p>
        </w:tc>
      </w:tr>
    </w:tbl>
    <w:p>
      <w:pPr>
        <w:spacing w:after="0" w:before="0"/>
      </w:pPr>
      <w:r>
        <w:rPr>
          <w:sz w:val="52"/>
          <w:szCs w:val="5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28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6"/>
                <w:szCs w:val="26"/>
              </w:rPr>
              <w:t xml:space="preserve">✦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Key Features</w:t>
            </w:r>
          </w:p>
        </w:tc>
      </w:tr>
    </w:tbl>
    <w:p>
      <w:pPr>
        <w:spacing w:after="0" w:before="0"/>
      </w:pPr>
      <w:r>
        <w:rPr>
          <w:sz w:val="28"/>
          <w:szCs w:val="28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01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137"/>
                <w:sz w:val="22"/>
                <w:szCs w:val="22"/>
              </w:rPr>
              <w:t xml:space="preserve">📷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AI-Powered Issue Reporting</w:t>
            </w:r>
          </w:p>
          <w:p>
            <w:pPr>
              <w:pBdr>
                <w:bottom w:val="single" w:color="0D2137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Upload photos or videos directly from mobile or desktop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Automatic GPS geo-tagging for precise location capture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Structured input form with secure cloud storage (Cloudinary)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1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0"/>
                <w:szCs w:val="20"/>
              </w:rPr>
              <w:t xml:space="preserve">02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5B"/>
                <w:sz w:val="22"/>
                <w:szCs w:val="22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2"/>
                <w:szCs w:val="22"/>
              </w:rPr>
              <w:t xml:space="preserve">AI Issue Categorization</w:t>
            </w:r>
          </w:p>
          <w:p>
            <w:pPr>
              <w:pBdr>
                <w:bottom w:val="single" w:color="006D5B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Gemini Vision API auto-detects issue type from uploaded media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Categories: Potholes, Water Leakage, Garbage, Streetlights, Road Damage, Drainage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Confidence scores generated for every prediction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03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137"/>
                <w:sz w:val="22"/>
                <w:szCs w:val="22"/>
              </w:rPr>
              <w:t xml:space="preserve">🗺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Geo-location &amp; Interactive Maps</w:t>
            </w:r>
          </w:p>
          <w:p>
            <w:pPr>
              <w:pBdr>
                <w:bottom w:val="single" w:color="0D2137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Issues plotted on interactive OpenStreetMap / Leaflet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Filter by category, severity, and resolution status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Heatmaps highlight problem hotspots across neighborhoods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1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0"/>
                <w:szCs w:val="20"/>
              </w:rPr>
              <w:t xml:space="preserve">04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5B"/>
                <w:sz w:val="22"/>
                <w:szCs w:val="22"/>
              </w:rPr>
              <w:t xml:space="preserve">👥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2"/>
                <w:szCs w:val="22"/>
              </w:rPr>
              <w:t xml:space="preserve">Community Verification</w:t>
            </w:r>
          </w:p>
          <w:p>
            <w:pPr>
              <w:pBdr>
                <w:bottom w:val="single" w:color="006D5B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Nearby citizens confirm or reject issue reports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Peer validation raises credibility, reduces spam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Threshold-based trust scoring for community consensus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05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137"/>
                <w:sz w:val="22"/>
                <w:szCs w:val="22"/>
              </w:rPr>
              <w:t xml:space="preserve">🔍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AI Duplicate Detection</w:t>
            </w:r>
          </w:p>
          <w:p>
            <w:pPr>
              <w:pBdr>
                <w:bottom w:val="single" w:color="0D2137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Gemini compares image similarity, GPS proximity, and text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Automatically flags and merges near-identical reports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Eliminates resource waste from repeated complaints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1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0"/>
                <w:szCs w:val="20"/>
              </w:rPr>
              <w:t xml:space="preserve">06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5B"/>
                <w:sz w:val="22"/>
                <w:szCs w:val="22"/>
              </w:rPr>
              <w:t xml:space="preserve">📍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2"/>
                <w:szCs w:val="22"/>
              </w:rPr>
              <w:t xml:space="preserve">Intelligent Department Routing</w:t>
            </w:r>
          </w:p>
          <w:p>
            <w:pPr>
              <w:pBdr>
                <w:bottom w:val="single" w:color="006D5B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AI auto-assigns complaints to the correct government department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Reduces manual triage time, improves response speed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Department performance tracked on the analytics dashboard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07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137"/>
                <w:sz w:val="22"/>
                <w:szCs w:val="22"/>
              </w:rPr>
              <w:t xml:space="preserve">🔄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Real-Time Issue Tracking</w:t>
            </w:r>
          </w:p>
          <w:p>
            <w:pPr>
              <w:pBdr>
                <w:bottom w:val="single" w:color="0D2137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7-stage lifecycle: Reported → AI Verified → Community Verified → Assigned → In Progress → Resolved → Closed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Push notifications at every status transition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Full audit trail visible to the reporting citizen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1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0"/>
                <w:szCs w:val="20"/>
              </w:rPr>
              <w:t xml:space="preserve">08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5B"/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2"/>
                <w:szCs w:val="22"/>
              </w:rPr>
              <w:t xml:space="preserve">Analytics Dashboard</w:t>
            </w:r>
          </w:p>
          <w:p>
            <w:pPr>
              <w:pBdr>
                <w:bottom w:val="single" w:color="006D5B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KPIs: Total Reported, Pending, Resolved, Resolution Rate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Area-wise breakdowns &amp; department performance scorecards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Chart.js-powered visual reports for stakeholders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09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2137"/>
                <w:sz w:val="22"/>
                <w:szCs w:val="22"/>
              </w:rPr>
              <w:t xml:space="preserve">🔮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Predictive Insights</w:t>
            </w:r>
          </w:p>
          <w:p>
            <w:pPr>
              <w:pBdr>
                <w:bottom w:val="single" w:color="0D2137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AI predicts flood-prone zones, pothole clusters, garbage hotspots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Enables preventive maintenance before issues escalate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Significantly reduces long-term infrastructure costs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1" w:val="clear"/>
            <w:tcMar>
              <w:top w:type="dxa" w:w="160"/>
              <w:left w:type="dxa" w:w="20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0"/>
                <w:szCs w:val="20"/>
              </w:rPr>
              <w:t xml:space="preserve">10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D5B"/>
                <w:sz w:val="22"/>
                <w:szCs w:val="22"/>
              </w:rPr>
              <w:t xml:space="preserve">🏆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22"/>
                <w:szCs w:val="22"/>
              </w:rPr>
              <w:t xml:space="preserve">Gamification &amp; Engagement</w:t>
            </w:r>
          </w:p>
          <w:p>
            <w:pPr>
              <w:pBdr>
                <w:bottom w:val="single" w:color="006D5B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Points earned for reporting genuine issues &amp; verifying reports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Achievement badges and community leaderboard</w:t>
            </w:r>
          </w:p>
          <w:p>
            <w:pPr>
              <w:spacing w:after="36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D5B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Drives sustained participation beyond one-time use</w:t>
            </w:r>
          </w:p>
        </w:tc>
      </w:tr>
    </w:tbl>
    <w:p>
      <w:pPr>
        <w:spacing w:after="0" w:before="0"/>
      </w:pPr>
      <w:r>
        <w:rPr>
          <w:sz w:val="52"/>
          <w:szCs w:val="5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28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6"/>
                <w:szCs w:val="26"/>
              </w:rPr>
              <w:t xml:space="preserve">⚙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Technology Stack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🖥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7640"/>
            <w:tcBorders>
              <w:top w:val="none" w:color="FFFFFF" w:sz="0"/>
              <w:left w:val="single" w:color="D0D9E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React.js  •  Vite  •  Tailwind CSS  •  React Router  •  Axios  •  Leaflet Maps  •  Chart.js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7640"/>
            <w:tcBorders>
              <w:top w:val="none" w:color="FFFFFF" w:sz="0"/>
              <w:left w:val="single" w:color="D0D9E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Flask  •  Flask REST API  •  Flask-JWT Authentication  •  Flask-CORS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🗄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7640"/>
            <w:tcBorders>
              <w:top w:val="none" w:color="FFFFFF" w:sz="0"/>
              <w:left w:val="single" w:color="D0D9E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/ ML</w:t>
            </w:r>
          </w:p>
        </w:tc>
        <w:tc>
          <w:tcPr>
            <w:tcW w:type="dxa" w:w="7640"/>
            <w:tcBorders>
              <w:top w:val="none" w:color="FFFFFF" w:sz="0"/>
              <w:left w:val="single" w:color="D0D9E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Google Gemini API  •  OpenCV  •  YOLOv8 (optional)  •  Scikit-learn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☁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640"/>
            <w:tcBorders>
              <w:top w:val="none" w:color="FFFFFF" w:sz="0"/>
              <w:left w:val="single" w:color="D0D9E0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Vercel (Frontend)  •  Render (Backend)  •  MongoDB Atlas  •  Cloudinary (Media)</w:t>
            </w:r>
          </w:p>
        </w:tc>
      </w:tr>
    </w:tbl>
    <w:p>
      <w:pPr>
        <w:spacing w:after="0" w:before="0"/>
      </w:pPr>
      <w:r>
        <w:rPr>
          <w:sz w:val="52"/>
          <w:szCs w:val="5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28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6"/>
                <w:szCs w:val="26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Google Technologies Utilized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1"/>
          <w:szCs w:val="21"/>
        </w:rPr>
        <w:t xml:space="preserve">CivicPulse is built around </w:t>
      </w:r>
      <w:r>
        <w:rPr>
          <w:rFonts w:ascii="Arial" w:cs="Arial" w:eastAsia="Arial" w:hAnsi="Arial"/>
          <w:b/>
          <w:bCs/>
          <w:i w:val="false"/>
          <w:iCs w:val="false"/>
          <w:color w:val="0D2137"/>
          <w:sz w:val="21"/>
          <w:szCs w:val="21"/>
        </w:rPr>
        <w:t xml:space="preserve">Google’s AI and cloud ecosystem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1"/>
          <w:szCs w:val="21"/>
        </w:rPr>
        <w:t xml:space="preserve"> as its intelligence backbone. These integrations are not cosmetic — they drive the platform’s core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40"/>
                <w:szCs w:val="40"/>
              </w:rPr>
              <w:t xml:space="preserve">G1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Gemini API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FF"/>
                <w:sz w:val="15"/>
                <w:szCs w:val="15"/>
              </w:rPr>
              <w:t xml:space="preserve">Core AI Engine</w:t>
            </w:r>
          </w:p>
        </w:tc>
        <w:tc>
          <w:tcPr>
            <w:tcW w:type="dxa" w:w="7440"/>
            <w:tcBorders>
              <w:top w:val="none" w:color="FFFFFF" w:sz="0"/>
              <w:left w:val="single" w:color="00897B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Image understanding and visual analysis of civic issue photos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Auto-categorization of issue type with confidence scoring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Severity estimation from visual and textual 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Duplicate detection by cross-comparing images, GPS, and descriptions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Natural language understanding and intelligent report summarization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5B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40"/>
                <w:szCs w:val="40"/>
              </w:rPr>
              <w:t xml:space="preserve">G2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Studio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FF"/>
                <w:sz w:val="15"/>
                <w:szCs w:val="15"/>
              </w:rPr>
              <w:t xml:space="preserve">Dev &amp; Prompting</w:t>
            </w:r>
          </w:p>
        </w:tc>
        <w:tc>
          <w:tcPr>
            <w:tcW w:type="dxa" w:w="7440"/>
            <w:tcBorders>
              <w:top w:val="none" w:color="FFFFFF" w:sz="0"/>
              <w:left w:val="single" w:color="00897B" w:sz="6"/>
              <w:bottom w:val="none" w:color="FFFFFF" w:sz="0"/>
              <w:right w:val="none" w:color="FFFFFF" w:sz="0"/>
            </w:tcBorders>
            <w:shd w:fill="F0FBF8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Rapid AI model prototyping and iteration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Prompt engineering and optimization for civic-specific tasks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Testing and refining AI response quality before deployment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40"/>
                <w:szCs w:val="40"/>
              </w:rPr>
              <w:t xml:space="preserve">G3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Maps APIs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FF"/>
                <w:sz w:val="15"/>
                <w:szCs w:val="15"/>
              </w:rPr>
              <w:t xml:space="preserve">Location Layer (Opt.)</w:t>
            </w:r>
          </w:p>
        </w:tc>
        <w:tc>
          <w:tcPr>
            <w:tcW w:type="dxa" w:w="7440"/>
            <w:tcBorders>
              <w:top w:val="none" w:color="FFFFFF" w:sz="0"/>
              <w:left w:val="single" w:color="00897B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Precise location detection and reverse geocoding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Route visualization for field inspection teams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Distance calculation for identifying nearby duplicate reports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40"/>
                <w:szCs w:val="40"/>
              </w:rPr>
              <w:t xml:space="preserve">G4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Firebase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FF"/>
                <w:sz w:val="15"/>
                <w:szCs w:val="15"/>
              </w:rPr>
              <w:t xml:space="preserve">Auth &amp; Notifications (Opt.)</w:t>
            </w:r>
          </w:p>
        </w:tc>
        <w:tc>
          <w:tcPr>
            <w:tcW w:type="dxa" w:w="7440"/>
            <w:tcBorders>
              <w:top w:val="none" w:color="FFFFFF" w:sz="0"/>
              <w:left w:val="single" w:color="00897B" w:sz="6"/>
              <w:bottom w:val="none" w:color="FFFFFF" w:sz="0"/>
              <w:right w:val="none" w:color="FFFFFF" w:sz="0"/>
            </w:tcBorders>
            <w:shd w:fill="F0FBF8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OAuth 2.0 user authentication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Push notifications for real-time issue status updates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Cloud Messaging for scalable notification delivery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60"/>
              <w:left w:type="dxa" w:w="180"/>
              <w:bottom w:type="dxa" w:w="160"/>
              <w:right w:type="dxa" w:w="100"/>
            </w:tcMar>
            <w:vAlign w:val="top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40"/>
                <w:szCs w:val="40"/>
              </w:rPr>
              <w:t xml:space="preserve">G5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Cloud (GCP)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FF"/>
                <w:sz w:val="15"/>
                <w:szCs w:val="15"/>
              </w:rPr>
              <w:t xml:space="preserve">Infrastructure (Opt.)</w:t>
            </w:r>
          </w:p>
        </w:tc>
        <w:tc>
          <w:tcPr>
            <w:tcW w:type="dxa" w:w="7440"/>
            <w:tcBorders>
              <w:top w:val="none" w:color="FFFFFF" w:sz="0"/>
              <w:left w:val="single" w:color="00897B" w:sz="6"/>
              <w:bottom w:val="none" w:color="FFFFFF" w:sz="0"/>
              <w:right w:val="none" w:color="FFFFFF" w:sz="0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Cloud Run for serverless backend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Cloud Storage for scalable media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Vertex AI for future fine-tuned model training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6"/>
                <w:szCs w:val="16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Cloud Monitoring for application health and observability</w:t>
            </w:r>
          </w:p>
        </w:tc>
      </w:tr>
    </w:tbl>
    <w:p>
      <w:pPr>
        <w:spacing w:after="0" w:before="0"/>
      </w:pPr>
      <w:r>
        <w:rPr>
          <w:sz w:val="52"/>
          <w:szCs w:val="5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28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6"/>
                <w:szCs w:val="26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Expected Impact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0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8"/>
                <w:szCs w:val="28"/>
              </w:rPr>
              <w:t xml:space="preserve">👤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2"/>
                <w:szCs w:val="22"/>
              </w:rPr>
              <w:t xml:space="preserve">For Citizens</w:t>
            </w:r>
          </w:p>
          <w:p>
            <w:pPr>
              <w:pBdr>
                <w:bottom w:val="single" w:color="1565C0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Simple photo-based reporting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Real-time status visibility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Gamified engagement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Sense of civic ownership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1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8"/>
                <w:szCs w:val="28"/>
              </w:rPr>
              <w:t xml:space="preserve">🏛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2"/>
                <w:szCs w:val="22"/>
              </w:rPr>
              <w:t xml:space="preserve">For Authorities</w:t>
            </w:r>
          </w:p>
          <w:p>
            <w:pPr>
              <w:pBdr>
                <w:bottom w:val="single" w:color="00897B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AI-filtered, high-quality reports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Auto-routing reduces manual work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Data-driven prioritization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Predictive maintenance planning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800"/>
                <w:sz w:val="28"/>
                <w:szCs w:val="28"/>
              </w:rPr>
              <w:t xml:space="preserve">🌆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22"/>
                <w:szCs w:val="22"/>
              </w:rPr>
              <w:t xml:space="preserve">For Communities</w:t>
            </w:r>
          </w:p>
          <w:p>
            <w:pPr>
              <w:pBdr>
                <w:bottom w:val="single" w:color="7B5800" w:sz="4" w:space="1"/>
              </w:pBd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Faster issue resolution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Transparent accountability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Cleaner, safer neighborhoods</w:t>
            </w:r>
          </w:p>
          <w:p>
            <w:p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19"/>
                <w:szCs w:val="19"/>
              </w:rPr>
              <w:t xml:space="preserve">✓  Smarter urban infrastructure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1"/>
          <w:szCs w:val="21"/>
        </w:rPr>
        <w:t xml:space="preserve">Ultimately, CivicPulse promotes </w:t>
      </w:r>
      <w:r>
        <w:rPr>
          <w:rFonts w:ascii="Arial" w:cs="Arial" w:eastAsia="Arial" w:hAnsi="Arial"/>
          <w:b/>
          <w:bCs/>
          <w:i w:val="false"/>
          <w:iCs w:val="false"/>
          <w:color w:val="0D2137"/>
          <w:sz w:val="21"/>
          <w:szCs w:val="21"/>
        </w:rPr>
        <w:t xml:space="preserve">transparency, accountability, and sustained citizen engagement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1"/>
          <w:szCs w:val="21"/>
        </w:rPr>
        <w:t xml:space="preserve"> — contributing to cleaner, safer, and smarter communities.</w:t>
      </w:r>
    </w:p>
    <w:p>
      <w:pPr>
        <w:spacing w:after="0" w:before="0"/>
      </w:pPr>
      <w:r>
        <w:rPr>
          <w:sz w:val="52"/>
          <w:szCs w:val="5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28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40"/>
              <w:left w:type="dxa" w:w="240"/>
              <w:bottom w:type="dxa" w:w="140"/>
              <w:right w:type="dxa" w:w="160"/>
            </w:tcMar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97B"/>
                <w:sz w:val="26"/>
                <w:szCs w:val="26"/>
              </w:rPr>
              <w:t xml:space="preserve">🚀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Future Enhancements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Native Mobile App (Android &amp; iOS)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Voice-based issue reporting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Multilingual support for wider reach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Offline reporting with automatic sync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QR code-based tracking at issue sites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AI chatbot for citizen assistance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Smart City dashboard integration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Drone-based infrastructure inspection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IoT sensor integration for auto-detection</w:t>
            </w:r>
          </w:p>
          <w:p>
            <w:pPr>
              <w:spacing w:after="48" w:before="4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0"/>
                <w:szCs w:val="20"/>
              </w:rPr>
              <w:t xml:space="preserve">Advanced predictive maintenance engine</w:t>
            </w:r>
          </w:p>
        </w:tc>
      </w:tr>
    </w:tbl>
    <w:p>
      <w:pPr>
        <w:spacing w:after="0" w:before="0"/>
      </w:pPr>
      <w:r>
        <w:rPr>
          <w:sz w:val="56"/>
          <w:szCs w:val="56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480"/>
              <w:bottom w:type="dxa" w:w="0"/>
              <w:right w:type="dxa" w:w="4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17"/>
                <w:szCs w:val="17"/>
              </w:rPr>
              <w:t xml:space="preserve">PROJECT TAGLINE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238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00"/>
              <w:left w:type="dxa" w:w="480"/>
              <w:bottom w:type="dxa" w:w="24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40"/>
                <w:szCs w:val="40"/>
              </w:rPr>
              <w:t xml:space="preserve">“See It. Report It. Verify It. Solve It. Together.”</w:t>
            </w:r>
          </w:p>
        </w:tc>
      </w:tr>
    </w:tbl>
    <w:sectPr>
      <w:pgSz w:w="12240" w:h="15840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2026-06-29T18:11:10.141Z</dcterms:created>
  <dcterms:modified xsi:type="dcterms:W3CDTF">2026-06-29T18:11:10.141Z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