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3A01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Model Selection Report</w:t>
      </w:r>
    </w:p>
    <w:p w14:paraId="1A4FD98F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LLMs for Coding, Agentic Workflows &amp; Production Systems (2026)</w:t>
      </w:r>
    </w:p>
    <w:p w14:paraId="045A0856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06170D62">
          <v:rect id="_x0000_i1129" style="width:0;height:1.5pt" o:hralign="center" o:hrstd="t" o:hr="t" fillcolor="#a0a0a0" stroked="f"/>
        </w:pict>
      </w:r>
    </w:p>
    <w:p w14:paraId="0CFE865D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1. Evaluation Framework (What We Judged Models On)</w:t>
      </w:r>
    </w:p>
    <w:p w14:paraId="1B755D54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All conclusions in this report are based on the following non-negotiable criteria, weighted implicitly by real production impact:</w:t>
      </w:r>
    </w:p>
    <w:p w14:paraId="008A1432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End-to-end task completion (not benchmark scores)</w:t>
      </w:r>
    </w:p>
    <w:p w14:paraId="4C3569E0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Agent loop stability (retry count, self-correction)</w:t>
      </w:r>
    </w:p>
    <w:p w14:paraId="382B9A8E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 xml:space="preserve">Token usage </w:t>
      </w:r>
      <w:proofErr w:type="spellStart"/>
      <w:r w:rsidRPr="00AB65F9">
        <w:rPr>
          <w:rFonts w:ascii="Segoe UI Emoji" w:hAnsi="Segoe UI Emoji" w:cs="Segoe UI Emoji"/>
          <w:b/>
          <w:bCs/>
        </w:rPr>
        <w:t>behavior</w:t>
      </w:r>
      <w:proofErr w:type="spellEnd"/>
      <w:r w:rsidRPr="00AB65F9">
        <w:rPr>
          <w:rFonts w:ascii="Segoe UI Emoji" w:hAnsi="Segoe UI Emoji" w:cs="Segoe UI Emoji"/>
          <w:b/>
          <w:bCs/>
        </w:rPr>
        <w:t xml:space="preserve"> (verbosity, unnecessary re-writes)</w:t>
      </w:r>
    </w:p>
    <w:p w14:paraId="7BD51944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Token economy (caching, hybrid routing, cost control)</w:t>
      </w:r>
    </w:p>
    <w:p w14:paraId="3937442F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Pricing predictability</w:t>
      </w:r>
    </w:p>
    <w:p w14:paraId="183F89EE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Developer trust (merge rate, hallucination risk)</w:t>
      </w:r>
    </w:p>
    <w:p w14:paraId="589B348B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Scalability to large codebases</w:t>
      </w:r>
    </w:p>
    <w:p w14:paraId="553BA477" w14:textId="77777777" w:rsidR="00AB65F9" w:rsidRPr="00AB65F9" w:rsidRDefault="00AB65F9" w:rsidP="00AB65F9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Ecosystem &amp; tooling maturity</w:t>
      </w:r>
    </w:p>
    <w:p w14:paraId="6C215F9D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3D6927B1">
          <v:rect id="_x0000_i1130" style="width:0;height:1.5pt" o:hralign="center" o:hrstd="t" o:hr="t" fillcolor="#a0a0a0" stroked="f"/>
        </w:pict>
      </w:r>
    </w:p>
    <w:p w14:paraId="575E09F0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2. Best Model by Use Case (Clear Assignment)</w:t>
      </w:r>
    </w:p>
    <w:p w14:paraId="4DB0186C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A. Autonomous Coding Agents (PRs, refactors, test-fix loops)</w:t>
      </w:r>
    </w:p>
    <w:p w14:paraId="77A5D813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choice:</w:t>
      </w:r>
      <w:r w:rsidRPr="00AB65F9">
        <w:rPr>
          <w:rFonts w:ascii="Segoe UI Emoji" w:hAnsi="Segoe UI Emoji" w:cs="Segoe UI Emoji"/>
          <w:b/>
          <w:bCs/>
        </w:rPr>
        <w:br/>
        <w:t>👉 Anthropic Claude Sonnet</w:t>
      </w:r>
    </w:p>
    <w:p w14:paraId="305F3FDF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Why</w:t>
      </w:r>
    </w:p>
    <w:p w14:paraId="5122284D" w14:textId="77777777" w:rsidR="00AB65F9" w:rsidRPr="00AB65F9" w:rsidRDefault="00AB65F9" w:rsidP="00AB65F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Lowest hallucination rate in multi-step coding</w:t>
      </w:r>
    </w:p>
    <w:p w14:paraId="2670E718" w14:textId="77777777" w:rsidR="00AB65F9" w:rsidRPr="00AB65F9" w:rsidRDefault="00AB65F9" w:rsidP="00AB65F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Conservative, review-friendly diffs</w:t>
      </w:r>
    </w:p>
    <w:p w14:paraId="545E4462" w14:textId="77777777" w:rsidR="00AB65F9" w:rsidRPr="00AB65F9" w:rsidRDefault="00AB65F9" w:rsidP="00AB65F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 xml:space="preserve">Stable </w:t>
      </w:r>
      <w:proofErr w:type="spellStart"/>
      <w:r w:rsidRPr="00AB65F9">
        <w:rPr>
          <w:rFonts w:ascii="Segoe UI Emoji" w:hAnsi="Segoe UI Emoji" w:cs="Segoe UI Emoji"/>
          <w:b/>
          <w:bCs/>
        </w:rPr>
        <w:t>behavior</w:t>
      </w:r>
      <w:proofErr w:type="spellEnd"/>
      <w:r w:rsidRPr="00AB65F9">
        <w:rPr>
          <w:rFonts w:ascii="Segoe UI Emoji" w:hAnsi="Segoe UI Emoji" w:cs="Segoe UI Emoji"/>
          <w:b/>
          <w:bCs/>
        </w:rPr>
        <w:t xml:space="preserve"> over long agent runs</w:t>
      </w:r>
    </w:p>
    <w:p w14:paraId="3F723413" w14:textId="77777777" w:rsidR="00AB65F9" w:rsidRPr="00AB65F9" w:rsidRDefault="00AB65F9" w:rsidP="00AB65F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Fewer retries → fewer tokens → lower real cost</w:t>
      </w:r>
    </w:p>
    <w:p w14:paraId="1B4499E4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Avoid</w:t>
      </w:r>
    </w:p>
    <w:p w14:paraId="31D08344" w14:textId="77777777" w:rsidR="00AB65F9" w:rsidRPr="00AB65F9" w:rsidRDefault="00AB65F9" w:rsidP="00AB65F9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GPT-only agents without hard limits (token explosion risk)</w:t>
      </w:r>
    </w:p>
    <w:p w14:paraId="27488D77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062488E5">
          <v:rect id="_x0000_i1131" style="width:0;height:1.5pt" o:hralign="center" o:hrstd="t" o:hr="t" fillcolor="#a0a0a0" stroked="f"/>
        </w:pict>
      </w:r>
    </w:p>
    <w:p w14:paraId="2567C5D4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lastRenderedPageBreak/>
        <w:t>B. Large Codebase / Whole-Repo Reasoning (100k–1M tokens)</w:t>
      </w:r>
    </w:p>
    <w:p w14:paraId="191D2751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choice:</w:t>
      </w:r>
      <w:r w:rsidRPr="00AB65F9">
        <w:rPr>
          <w:rFonts w:ascii="Segoe UI Emoji" w:hAnsi="Segoe UI Emoji" w:cs="Segoe UI Emoji"/>
          <w:b/>
          <w:bCs/>
        </w:rPr>
        <w:br/>
        <w:t>👉 OpenAI GPT-4.1 (Long Context)</w:t>
      </w:r>
    </w:p>
    <w:p w14:paraId="0E7A04FA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Why</w:t>
      </w:r>
    </w:p>
    <w:p w14:paraId="7A1DA749" w14:textId="77777777" w:rsidR="00AB65F9" w:rsidRPr="00AB65F9" w:rsidRDefault="00AB65F9" w:rsidP="00AB65F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Up to ~1M token context</w:t>
      </w:r>
    </w:p>
    <w:p w14:paraId="5EA78BC3" w14:textId="77777777" w:rsidR="00AB65F9" w:rsidRPr="00AB65F9" w:rsidRDefault="00AB65F9" w:rsidP="00AB65F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single-call architectural reasoning</w:t>
      </w:r>
    </w:p>
    <w:p w14:paraId="5CA99593" w14:textId="77777777" w:rsidR="00AB65F9" w:rsidRPr="00AB65F9" w:rsidRDefault="00AB65F9" w:rsidP="00AB65F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Strong at cross-file dependency analysis</w:t>
      </w:r>
    </w:p>
    <w:p w14:paraId="70DC0B28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Trade-off</w:t>
      </w:r>
    </w:p>
    <w:p w14:paraId="44A4E6CE" w14:textId="77777777" w:rsidR="00AB65F9" w:rsidRPr="00AB65F9" w:rsidRDefault="00AB65F9" w:rsidP="00AB65F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Expensive output tokens</w:t>
      </w:r>
    </w:p>
    <w:p w14:paraId="05374E9F" w14:textId="77777777" w:rsidR="00AB65F9" w:rsidRPr="00AB65F9" w:rsidRDefault="00AB65F9" w:rsidP="00AB65F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Requires strict routing and caps</w:t>
      </w:r>
    </w:p>
    <w:p w14:paraId="35CFDED0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42A479A1">
          <v:rect id="_x0000_i1132" style="width:0;height:1.5pt" o:hralign="center" o:hrstd="t" o:hr="t" fillcolor="#a0a0a0" stroked="f"/>
        </w:pict>
      </w:r>
    </w:p>
    <w:p w14:paraId="02A39C1F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C. CI Automation &amp; Code Review Bots</w:t>
      </w:r>
    </w:p>
    <w:p w14:paraId="59A8FA79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choice:</w:t>
      </w:r>
      <w:r w:rsidRPr="00AB65F9">
        <w:rPr>
          <w:rFonts w:ascii="Segoe UI Emoji" w:hAnsi="Segoe UI Emoji" w:cs="Segoe UI Emoji"/>
          <w:b/>
          <w:bCs/>
        </w:rPr>
        <w:br/>
        <w:t>👉 Claude Sonnet</w:t>
      </w:r>
    </w:p>
    <w:p w14:paraId="429DCA0D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Why</w:t>
      </w:r>
    </w:p>
    <w:p w14:paraId="3A5D3A40" w14:textId="77777777" w:rsidR="00AB65F9" w:rsidRPr="00AB65F9" w:rsidRDefault="00AB65F9" w:rsidP="00AB65F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High signal, low verbosity explanations</w:t>
      </w:r>
    </w:p>
    <w:p w14:paraId="259087D0" w14:textId="77777777" w:rsidR="00AB65F9" w:rsidRPr="00AB65F9" w:rsidRDefault="00AB65F9" w:rsidP="00AB65F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Strong at reasoning over diffs and tests</w:t>
      </w:r>
    </w:p>
    <w:p w14:paraId="34B6F2E1" w14:textId="77777777" w:rsidR="00AB65F9" w:rsidRPr="00AB65F9" w:rsidRDefault="00AB65F9" w:rsidP="00AB65F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Predictable cost under automation</w:t>
      </w:r>
    </w:p>
    <w:p w14:paraId="6990840B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Secondary</w:t>
      </w:r>
    </w:p>
    <w:p w14:paraId="68267FD2" w14:textId="77777777" w:rsidR="00AB65F9" w:rsidRPr="00AB65F9" w:rsidRDefault="00AB65F9" w:rsidP="00AB65F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GPT-4.1 for rare, complex failures</w:t>
      </w:r>
    </w:p>
    <w:p w14:paraId="280295B9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3ADAF76C">
          <v:rect id="_x0000_i1133" style="width:0;height:1.5pt" o:hralign="center" o:hrstd="t" o:hr="t" fillcolor="#a0a0a0" stroked="f"/>
        </w:pict>
      </w:r>
    </w:p>
    <w:p w14:paraId="0636AC68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D. Day-to-Day Developer Productivity (IDE Autocomplete)</w:t>
      </w:r>
    </w:p>
    <w:p w14:paraId="7A80CF38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choice:</w:t>
      </w:r>
      <w:r w:rsidRPr="00AB65F9">
        <w:rPr>
          <w:rFonts w:ascii="Segoe UI Emoji" w:hAnsi="Segoe UI Emoji" w:cs="Segoe UI Emoji"/>
          <w:b/>
          <w:bCs/>
        </w:rPr>
        <w:br/>
        <w:t>👉 GitHub Copilot</w:t>
      </w:r>
    </w:p>
    <w:p w14:paraId="3A9A9573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Why</w:t>
      </w:r>
    </w:p>
    <w:p w14:paraId="57642B3A" w14:textId="77777777" w:rsidR="00AB65F9" w:rsidRPr="00AB65F9" w:rsidRDefault="00AB65F9" w:rsidP="00AB65F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perceived latency</w:t>
      </w:r>
    </w:p>
    <w:p w14:paraId="38DB30BB" w14:textId="77777777" w:rsidR="00AB65F9" w:rsidRPr="00AB65F9" w:rsidRDefault="00AB65F9" w:rsidP="00AB65F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Deep IDE integration</w:t>
      </w:r>
    </w:p>
    <w:p w14:paraId="4BE9358C" w14:textId="77777777" w:rsidR="00AB65F9" w:rsidRPr="00AB65F9" w:rsidRDefault="00AB65F9" w:rsidP="00AB65F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lastRenderedPageBreak/>
        <w:t>Abstracts model complexity from developers</w:t>
      </w:r>
    </w:p>
    <w:p w14:paraId="4CB81DDD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Limitation</w:t>
      </w:r>
    </w:p>
    <w:p w14:paraId="4E5E979A" w14:textId="77777777" w:rsidR="00AB65F9" w:rsidRPr="00AB65F9" w:rsidRDefault="00AB65F9" w:rsidP="00AB65F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Less control, opaque routing</w:t>
      </w:r>
    </w:p>
    <w:p w14:paraId="1DEAD380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7D52AD38">
          <v:rect id="_x0000_i1134" style="width:0;height:1.5pt" o:hralign="center" o:hrstd="t" o:hr="t" fillcolor="#a0a0a0" stroked="f"/>
        </w:pict>
      </w:r>
    </w:p>
    <w:p w14:paraId="54C0A632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E. Cloud-Native &amp; Data/Infra Heavy Engineering</w:t>
      </w:r>
    </w:p>
    <w:p w14:paraId="7DB4BE0D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choice:</w:t>
      </w:r>
      <w:r w:rsidRPr="00AB65F9">
        <w:rPr>
          <w:rFonts w:ascii="Segoe UI Emoji" w:hAnsi="Segoe UI Emoji" w:cs="Segoe UI Emoji"/>
          <w:b/>
          <w:bCs/>
        </w:rPr>
        <w:br/>
        <w:t>👉 Google Gemini (Vertex AI)</w:t>
      </w:r>
    </w:p>
    <w:p w14:paraId="19EBFC86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Why</w:t>
      </w:r>
    </w:p>
    <w:p w14:paraId="0D4367A4" w14:textId="77777777" w:rsidR="00AB65F9" w:rsidRPr="00AB65F9" w:rsidRDefault="00AB65F9" w:rsidP="00AB65F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Strong system design &amp; infra reasoning</w:t>
      </w:r>
    </w:p>
    <w:p w14:paraId="6DEBB293" w14:textId="77777777" w:rsidR="00AB65F9" w:rsidRPr="00AB65F9" w:rsidRDefault="00AB65F9" w:rsidP="00AB65F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Tight GCP / data stack integration</w:t>
      </w:r>
    </w:p>
    <w:p w14:paraId="062EB3DB" w14:textId="77777777" w:rsidR="00AB65F9" w:rsidRPr="00AB65F9" w:rsidRDefault="00AB65F9" w:rsidP="00AB65F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Competitive pricing at scale</w:t>
      </w:r>
    </w:p>
    <w:p w14:paraId="48B6952D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67CC2604">
          <v:rect id="_x0000_i1135" style="width:0;height:1.5pt" o:hralign="center" o:hrstd="t" o:hr="t" fillcolor="#a0a0a0" stroked="f"/>
        </w:pict>
      </w:r>
    </w:p>
    <w:p w14:paraId="1F85B72A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F. Cost-Sensitive Bulk Code Generation / Migration</w:t>
      </w:r>
    </w:p>
    <w:p w14:paraId="67D09B99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choice:</w:t>
      </w:r>
      <w:r w:rsidRPr="00AB65F9">
        <w:rPr>
          <w:rFonts w:ascii="Segoe UI Emoji" w:hAnsi="Segoe UI Emoji" w:cs="Segoe UI Emoji"/>
          <w:b/>
          <w:bCs/>
        </w:rPr>
        <w:br/>
        <w:t xml:space="preserve">👉 </w:t>
      </w:r>
      <w:proofErr w:type="spellStart"/>
      <w:r w:rsidRPr="00AB65F9">
        <w:rPr>
          <w:rFonts w:ascii="Segoe UI Emoji" w:hAnsi="Segoe UI Emoji" w:cs="Segoe UI Emoji"/>
          <w:b/>
          <w:bCs/>
        </w:rPr>
        <w:t>BigCode</w:t>
      </w:r>
      <w:proofErr w:type="spellEnd"/>
      <w:r w:rsidRPr="00AB65F9">
        <w:rPr>
          <w:rFonts w:ascii="Segoe UI Emoji" w:hAnsi="Segoe UI Emoji" w:cs="Segoe UI Emoji"/>
          <w:b/>
          <w:bCs/>
        </w:rPr>
        <w:t xml:space="preserve"> StarCoder2 / </w:t>
      </w:r>
      <w:proofErr w:type="spellStart"/>
      <w:r w:rsidRPr="00AB65F9">
        <w:rPr>
          <w:rFonts w:ascii="Segoe UI Emoji" w:hAnsi="Segoe UI Emoji" w:cs="Segoe UI Emoji"/>
          <w:b/>
          <w:bCs/>
        </w:rPr>
        <w:t>WizardCoder</w:t>
      </w:r>
      <w:proofErr w:type="spellEnd"/>
    </w:p>
    <w:p w14:paraId="48EE3883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Why</w:t>
      </w:r>
    </w:p>
    <w:p w14:paraId="75FAE40F" w14:textId="77777777" w:rsidR="00AB65F9" w:rsidRPr="00AB65F9" w:rsidRDefault="00AB65F9" w:rsidP="00AB65F9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Excellent deterministic transformations</w:t>
      </w:r>
    </w:p>
    <w:p w14:paraId="350C17EC" w14:textId="77777777" w:rsidR="00AB65F9" w:rsidRPr="00AB65F9" w:rsidRDefault="00AB65F9" w:rsidP="00AB65F9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Near-zero marginal cost when self-hosted</w:t>
      </w:r>
    </w:p>
    <w:p w14:paraId="2BFE97F8" w14:textId="77777777" w:rsidR="00AB65F9" w:rsidRPr="00AB65F9" w:rsidRDefault="00AB65F9" w:rsidP="00AB65F9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High throughput for batch jobs</w:t>
      </w:r>
    </w:p>
    <w:p w14:paraId="6118D9C3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Limitation</w:t>
      </w:r>
    </w:p>
    <w:p w14:paraId="1166F16C" w14:textId="77777777" w:rsidR="00AB65F9" w:rsidRPr="00AB65F9" w:rsidRDefault="00AB65F9" w:rsidP="00AB65F9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Not agent-ready without orchestration</w:t>
      </w:r>
    </w:p>
    <w:p w14:paraId="35487F12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pict w14:anchorId="1DDB5E38">
          <v:rect id="_x0000_i1136" style="width:0;height:1.5pt" o:hralign="center" o:hrstd="t" o:hr="t" fillcolor="#a0a0a0" stroked="f"/>
        </w:pict>
      </w:r>
    </w:p>
    <w:p w14:paraId="393FB047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G. Offline / Privacy-Constrained Environments</w:t>
      </w:r>
    </w:p>
    <w:p w14:paraId="5B5A6C5B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Best choice:</w:t>
      </w:r>
      <w:r w:rsidRPr="00AB65F9">
        <w:rPr>
          <w:rFonts w:ascii="Segoe UI Emoji" w:hAnsi="Segoe UI Emoji" w:cs="Segoe UI Emoji"/>
          <w:b/>
          <w:bCs/>
        </w:rPr>
        <w:br/>
        <w:t>👉 Meta Code Llama</w:t>
      </w:r>
    </w:p>
    <w:p w14:paraId="36FBD3B9" w14:textId="77777777" w:rsidR="00AB65F9" w:rsidRPr="00AB65F9" w:rsidRDefault="00AB65F9" w:rsidP="00AB65F9">
      <w:p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Why</w:t>
      </w:r>
    </w:p>
    <w:p w14:paraId="75F632ED" w14:textId="77777777" w:rsidR="00AB65F9" w:rsidRPr="00AB65F9" w:rsidRDefault="00AB65F9" w:rsidP="00AB65F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Fully open weights</w:t>
      </w:r>
    </w:p>
    <w:p w14:paraId="010C9C52" w14:textId="77777777" w:rsidR="00AB65F9" w:rsidRPr="00AB65F9" w:rsidRDefault="00AB65F9" w:rsidP="00AB65F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lastRenderedPageBreak/>
        <w:t xml:space="preserve">Predictable </w:t>
      </w:r>
      <w:proofErr w:type="spellStart"/>
      <w:r w:rsidRPr="00AB65F9">
        <w:rPr>
          <w:rFonts w:ascii="Segoe UI Emoji" w:hAnsi="Segoe UI Emoji" w:cs="Segoe UI Emoji"/>
          <w:b/>
          <w:bCs/>
        </w:rPr>
        <w:t>behavior</w:t>
      </w:r>
      <w:proofErr w:type="spellEnd"/>
    </w:p>
    <w:p w14:paraId="59EE6A87" w14:textId="21FF6567" w:rsidR="00AB65F9" w:rsidRDefault="00AB65F9" w:rsidP="004812F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AB65F9">
        <w:rPr>
          <w:rFonts w:ascii="Segoe UI Emoji" w:hAnsi="Segoe UI Emoji" w:cs="Segoe UI Emoji"/>
          <w:b/>
          <w:bCs/>
        </w:rPr>
        <w:t>Easy local deployment</w:t>
      </w:r>
    </w:p>
    <w:p w14:paraId="3D95F254" w14:textId="77777777" w:rsidR="00AB65F9" w:rsidRPr="00AB65F9" w:rsidRDefault="00AB65F9" w:rsidP="00AB65F9">
      <w:pPr>
        <w:ind w:left="720"/>
        <w:rPr>
          <w:rFonts w:ascii="Segoe UI Emoji" w:hAnsi="Segoe UI Emoji" w:cs="Segoe UI Emoji"/>
          <w:b/>
          <w:bCs/>
        </w:rPr>
      </w:pPr>
    </w:p>
    <w:p w14:paraId="24E54DDF" w14:textId="7AF66786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t>🥇</w:t>
      </w:r>
      <w:r w:rsidRPr="004812FC">
        <w:rPr>
          <w:b/>
          <w:bCs/>
        </w:rPr>
        <w:t xml:space="preserve"> Anthropic — Claude Sonnet (3.x / Opus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3270"/>
      </w:tblGrid>
      <w:tr w:rsidR="004812FC" w:rsidRPr="004812FC" w14:paraId="71C53D98" w14:textId="77777777" w:rsidTr="004812FC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0BE9395C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Criterion</w:t>
            </w:r>
          </w:p>
        </w:tc>
        <w:tc>
          <w:tcPr>
            <w:tcW w:w="3225" w:type="dxa"/>
            <w:vAlign w:val="center"/>
            <w:hideMark/>
          </w:tcPr>
          <w:p w14:paraId="0D4A2DA1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Claude Sonnet Performance</w:t>
            </w:r>
          </w:p>
        </w:tc>
      </w:tr>
      <w:tr w:rsidR="004812FC" w:rsidRPr="004812FC" w14:paraId="19EAA171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6D8F4B1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3225" w:type="dxa"/>
            <w:vAlign w:val="center"/>
            <w:hideMark/>
          </w:tcPr>
          <w:p w14:paraId="3C300989" w14:textId="77777777" w:rsidR="004812FC" w:rsidRPr="004812FC" w:rsidRDefault="004812FC" w:rsidP="004812FC">
            <w:r w:rsidRPr="004812FC">
              <w:rPr>
                <w:b/>
                <w:bCs/>
              </w:rPr>
              <w:t>Excellent</w:t>
            </w:r>
          </w:p>
        </w:tc>
      </w:tr>
      <w:tr w:rsidR="004812FC" w:rsidRPr="004812FC" w14:paraId="68EEBEA7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9402944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3225" w:type="dxa"/>
            <w:vAlign w:val="center"/>
            <w:hideMark/>
          </w:tcPr>
          <w:p w14:paraId="0D7BFEE8" w14:textId="77777777" w:rsidR="004812FC" w:rsidRPr="004812FC" w:rsidRDefault="004812FC" w:rsidP="004812FC">
            <w:r w:rsidRPr="004812FC">
              <w:rPr>
                <w:b/>
                <w:bCs/>
              </w:rPr>
              <w:t>Best-in-class</w:t>
            </w:r>
          </w:p>
        </w:tc>
      </w:tr>
      <w:tr w:rsidR="004812FC" w:rsidRPr="004812FC" w14:paraId="0D9042D3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2A150B99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3225" w:type="dxa"/>
            <w:vAlign w:val="center"/>
            <w:hideMark/>
          </w:tcPr>
          <w:p w14:paraId="046ABAE3" w14:textId="77777777" w:rsidR="004812FC" w:rsidRPr="004812FC" w:rsidRDefault="004812FC" w:rsidP="004812FC">
            <w:r w:rsidRPr="004812FC">
              <w:rPr>
                <w:b/>
                <w:bCs/>
              </w:rPr>
              <w:t>Conservative &amp; controlled</w:t>
            </w:r>
          </w:p>
        </w:tc>
      </w:tr>
      <w:tr w:rsidR="004812FC" w:rsidRPr="004812FC" w14:paraId="58143231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2606081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3225" w:type="dxa"/>
            <w:vAlign w:val="center"/>
            <w:hideMark/>
          </w:tcPr>
          <w:p w14:paraId="76633C7B" w14:textId="77777777" w:rsidR="004812FC" w:rsidRPr="004812FC" w:rsidRDefault="004812FC" w:rsidP="004812FC">
            <w:r w:rsidRPr="004812FC">
              <w:rPr>
                <w:b/>
                <w:bCs/>
              </w:rPr>
              <w:t>High (flat / tiered plans)</w:t>
            </w:r>
          </w:p>
        </w:tc>
      </w:tr>
      <w:tr w:rsidR="004812FC" w:rsidRPr="004812FC" w14:paraId="795ECC66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9D67737" w14:textId="77777777" w:rsidR="004812FC" w:rsidRPr="004812FC" w:rsidRDefault="004812FC" w:rsidP="004812FC">
            <w:r w:rsidRPr="004812FC">
              <w:t>Developer trust</w:t>
            </w:r>
          </w:p>
        </w:tc>
        <w:tc>
          <w:tcPr>
            <w:tcW w:w="3225" w:type="dxa"/>
            <w:vAlign w:val="center"/>
            <w:hideMark/>
          </w:tcPr>
          <w:p w14:paraId="53A844A8" w14:textId="77777777" w:rsidR="004812FC" w:rsidRPr="004812FC" w:rsidRDefault="004812FC" w:rsidP="004812FC">
            <w:r w:rsidRPr="004812FC">
              <w:rPr>
                <w:b/>
                <w:bCs/>
              </w:rPr>
              <w:t>Highest merge acceptance</w:t>
            </w:r>
          </w:p>
        </w:tc>
      </w:tr>
      <w:tr w:rsidR="004812FC" w:rsidRPr="004812FC" w14:paraId="34936967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4D4706C" w14:textId="77777777" w:rsidR="004812FC" w:rsidRPr="004812FC" w:rsidRDefault="004812FC" w:rsidP="004812FC">
            <w:r w:rsidRPr="004812FC">
              <w:t>Tooling &amp; ecosystem</w:t>
            </w:r>
          </w:p>
        </w:tc>
        <w:tc>
          <w:tcPr>
            <w:tcW w:w="3225" w:type="dxa"/>
            <w:vAlign w:val="center"/>
            <w:hideMark/>
          </w:tcPr>
          <w:p w14:paraId="24E9B361" w14:textId="77777777" w:rsidR="004812FC" w:rsidRPr="004812FC" w:rsidRDefault="004812FC" w:rsidP="004812FC">
            <w:r w:rsidRPr="004812FC">
              <w:t>Mature, agent-first (Claude Code, Copilot)</w:t>
            </w:r>
          </w:p>
        </w:tc>
      </w:tr>
      <w:tr w:rsidR="004812FC" w:rsidRPr="004812FC" w14:paraId="48BB1C2A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63F741B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3225" w:type="dxa"/>
            <w:vAlign w:val="center"/>
            <w:hideMark/>
          </w:tcPr>
          <w:p w14:paraId="1B55E190" w14:textId="77777777" w:rsidR="004812FC" w:rsidRPr="004812FC" w:rsidRDefault="004812FC" w:rsidP="004812FC">
            <w:r w:rsidRPr="004812FC">
              <w:t>Safe, cautious, under-edits rather than over-edits</w:t>
            </w:r>
          </w:p>
        </w:tc>
      </w:tr>
      <w:tr w:rsidR="004812FC" w:rsidRPr="004812FC" w14:paraId="4D11E2CF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D3462B4" w14:textId="77777777" w:rsidR="004812FC" w:rsidRPr="004812FC" w:rsidRDefault="004812FC" w:rsidP="004812FC">
            <w:r w:rsidRPr="004812FC">
              <w:rPr>
                <w:b/>
                <w:bCs/>
              </w:rPr>
              <w:t>Token window</w:t>
            </w:r>
          </w:p>
        </w:tc>
        <w:tc>
          <w:tcPr>
            <w:tcW w:w="3225" w:type="dxa"/>
            <w:vAlign w:val="center"/>
            <w:hideMark/>
          </w:tcPr>
          <w:p w14:paraId="6DBB7F5C" w14:textId="77777777" w:rsidR="004812FC" w:rsidRPr="004812FC" w:rsidRDefault="004812FC" w:rsidP="004812FC">
            <w:r w:rsidRPr="004812FC">
              <w:rPr>
                <w:b/>
                <w:bCs/>
              </w:rPr>
              <w:t>~100k+ tokens (agent-optimized long context)</w:t>
            </w:r>
          </w:p>
        </w:tc>
      </w:tr>
    </w:tbl>
    <w:p w14:paraId="4236F8BD" w14:textId="77777777" w:rsidR="004812FC" w:rsidRPr="004812FC" w:rsidRDefault="004812FC" w:rsidP="004812FC">
      <w:r w:rsidRPr="004812FC">
        <w:rPr>
          <w:b/>
          <w:bCs/>
        </w:rPr>
        <w:t>Summary:</w:t>
      </w:r>
      <w:r w:rsidRPr="004812FC">
        <w:br/>
        <w:t xml:space="preserve">Best </w:t>
      </w:r>
      <w:r w:rsidRPr="004812FC">
        <w:rPr>
          <w:b/>
          <w:bCs/>
        </w:rPr>
        <w:t>default</w:t>
      </w:r>
      <w:r w:rsidRPr="004812FC">
        <w:t xml:space="preserve"> model. Lowest operational risk. Ideal for autonomous agents, CI, PR review, and long sessions.</w:t>
      </w:r>
    </w:p>
    <w:p w14:paraId="51F146D2" w14:textId="77777777" w:rsidR="004812FC" w:rsidRPr="004812FC" w:rsidRDefault="004812FC" w:rsidP="004812FC">
      <w:r w:rsidRPr="004812FC">
        <w:pict w14:anchorId="61414E67">
          <v:rect id="_x0000_i1067" style="width:0;height:1.5pt" o:hralign="center" o:hrstd="t" o:hr="t" fillcolor="#a0a0a0" stroked="f"/>
        </w:pict>
      </w:r>
    </w:p>
    <w:p w14:paraId="3036D02A" w14:textId="77777777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t>🥈</w:t>
      </w:r>
      <w:r w:rsidRPr="004812FC">
        <w:rPr>
          <w:b/>
          <w:bCs/>
        </w:rPr>
        <w:t xml:space="preserve"> OpenAI — GPT-4.1 / GPT-5.x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3273"/>
      </w:tblGrid>
      <w:tr w:rsidR="004812FC" w:rsidRPr="004812FC" w14:paraId="3656CFA3" w14:textId="77777777" w:rsidTr="004812FC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41DCA7FC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Criterion</w:t>
            </w:r>
          </w:p>
        </w:tc>
        <w:tc>
          <w:tcPr>
            <w:tcW w:w="3228" w:type="dxa"/>
            <w:vAlign w:val="center"/>
            <w:hideMark/>
          </w:tcPr>
          <w:p w14:paraId="49254863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GPT-4.1 / GPT-5 Performance</w:t>
            </w:r>
          </w:p>
        </w:tc>
      </w:tr>
      <w:tr w:rsidR="004812FC" w:rsidRPr="004812FC" w14:paraId="5DC43C85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B68799B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3228" w:type="dxa"/>
            <w:vAlign w:val="center"/>
            <w:hideMark/>
          </w:tcPr>
          <w:p w14:paraId="320DFD89" w14:textId="77777777" w:rsidR="004812FC" w:rsidRPr="004812FC" w:rsidRDefault="004812FC" w:rsidP="004812FC">
            <w:r w:rsidRPr="004812FC">
              <w:rPr>
                <w:b/>
                <w:bCs/>
              </w:rPr>
              <w:t>Very high (when gated)</w:t>
            </w:r>
          </w:p>
        </w:tc>
      </w:tr>
      <w:tr w:rsidR="004812FC" w:rsidRPr="004812FC" w14:paraId="67D5AA86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C52ACA8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3228" w:type="dxa"/>
            <w:vAlign w:val="center"/>
            <w:hideMark/>
          </w:tcPr>
          <w:p w14:paraId="1AB689EB" w14:textId="77777777" w:rsidR="004812FC" w:rsidRPr="004812FC" w:rsidRDefault="004812FC" w:rsidP="004812FC">
            <w:r w:rsidRPr="004812FC">
              <w:t>Medium (retry-heavy without limits)</w:t>
            </w:r>
          </w:p>
        </w:tc>
      </w:tr>
      <w:tr w:rsidR="004812FC" w:rsidRPr="004812FC" w14:paraId="006BF472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AFBD2B1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3228" w:type="dxa"/>
            <w:vAlign w:val="center"/>
            <w:hideMark/>
          </w:tcPr>
          <w:p w14:paraId="79CE7503" w14:textId="77777777" w:rsidR="004812FC" w:rsidRPr="004812FC" w:rsidRDefault="004812FC" w:rsidP="004812FC">
            <w:r w:rsidRPr="004812FC">
              <w:t>Verbose, output-heavy</w:t>
            </w:r>
          </w:p>
        </w:tc>
      </w:tr>
      <w:tr w:rsidR="004812FC" w:rsidRPr="004812FC" w14:paraId="01D3AED4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88D72BC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3228" w:type="dxa"/>
            <w:vAlign w:val="center"/>
            <w:hideMark/>
          </w:tcPr>
          <w:p w14:paraId="75776E69" w14:textId="77777777" w:rsidR="004812FC" w:rsidRPr="004812FC" w:rsidRDefault="004812FC" w:rsidP="004812FC">
            <w:r w:rsidRPr="004812FC">
              <w:t>Low–Medium (per-token volatility)</w:t>
            </w:r>
          </w:p>
        </w:tc>
      </w:tr>
      <w:tr w:rsidR="004812FC" w:rsidRPr="004812FC" w14:paraId="52FD9CD0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0E6B815" w14:textId="77777777" w:rsidR="004812FC" w:rsidRPr="004812FC" w:rsidRDefault="004812FC" w:rsidP="004812FC">
            <w:r w:rsidRPr="004812FC">
              <w:lastRenderedPageBreak/>
              <w:t>Developer trust</w:t>
            </w:r>
          </w:p>
        </w:tc>
        <w:tc>
          <w:tcPr>
            <w:tcW w:w="3228" w:type="dxa"/>
            <w:vAlign w:val="center"/>
            <w:hideMark/>
          </w:tcPr>
          <w:p w14:paraId="1E30D8E5" w14:textId="77777777" w:rsidR="004812FC" w:rsidRPr="004812FC" w:rsidRDefault="004812FC" w:rsidP="004812FC">
            <w:r w:rsidRPr="004812FC">
              <w:t>High, but requires review</w:t>
            </w:r>
          </w:p>
        </w:tc>
      </w:tr>
      <w:tr w:rsidR="004812FC" w:rsidRPr="004812FC" w14:paraId="4A59A9ED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675A64F" w14:textId="77777777" w:rsidR="004812FC" w:rsidRPr="004812FC" w:rsidRDefault="004812FC" w:rsidP="004812FC">
            <w:r w:rsidRPr="004812FC">
              <w:t>Tooling &amp; ecosystem</w:t>
            </w:r>
          </w:p>
        </w:tc>
        <w:tc>
          <w:tcPr>
            <w:tcW w:w="3228" w:type="dxa"/>
            <w:vAlign w:val="center"/>
            <w:hideMark/>
          </w:tcPr>
          <w:p w14:paraId="4A7A213B" w14:textId="77777777" w:rsidR="004812FC" w:rsidRPr="004812FC" w:rsidRDefault="004812FC" w:rsidP="004812FC">
            <w:r w:rsidRPr="004812FC">
              <w:t>Best-in-class SDKs &amp; integrations</w:t>
            </w:r>
          </w:p>
        </w:tc>
      </w:tr>
      <w:tr w:rsidR="004812FC" w:rsidRPr="004812FC" w14:paraId="067C2749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CD8CC9A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3228" w:type="dxa"/>
            <w:vAlign w:val="center"/>
            <w:hideMark/>
          </w:tcPr>
          <w:p w14:paraId="542E122D" w14:textId="77777777" w:rsidR="004812FC" w:rsidRPr="004812FC" w:rsidRDefault="004812FC" w:rsidP="004812FC">
            <w:r w:rsidRPr="004812FC">
              <w:t>Overconfidence, over-editing</w:t>
            </w:r>
          </w:p>
        </w:tc>
      </w:tr>
      <w:tr w:rsidR="004812FC" w:rsidRPr="004812FC" w14:paraId="3F24B453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3FBD450" w14:textId="77777777" w:rsidR="004812FC" w:rsidRPr="004812FC" w:rsidRDefault="004812FC" w:rsidP="004812FC">
            <w:r w:rsidRPr="004812FC">
              <w:rPr>
                <w:b/>
                <w:bCs/>
              </w:rPr>
              <w:t>Token window</w:t>
            </w:r>
          </w:p>
        </w:tc>
        <w:tc>
          <w:tcPr>
            <w:tcW w:w="3228" w:type="dxa"/>
            <w:vAlign w:val="center"/>
            <w:hideMark/>
          </w:tcPr>
          <w:p w14:paraId="4F0CF520" w14:textId="77777777" w:rsidR="004812FC" w:rsidRPr="004812FC" w:rsidRDefault="004812FC" w:rsidP="004812FC">
            <w:r w:rsidRPr="004812FC">
              <w:rPr>
                <w:b/>
                <w:bCs/>
              </w:rPr>
              <w:t>Up to ~1,000,000 tokens (GPT-4.1 long-context)</w:t>
            </w:r>
          </w:p>
        </w:tc>
      </w:tr>
    </w:tbl>
    <w:p w14:paraId="7E26BCF9" w14:textId="77777777" w:rsidR="004812FC" w:rsidRPr="004812FC" w:rsidRDefault="004812FC" w:rsidP="004812FC">
      <w:r w:rsidRPr="004812FC">
        <w:rPr>
          <w:b/>
          <w:bCs/>
        </w:rPr>
        <w:t>Summary:</w:t>
      </w:r>
      <w:r w:rsidRPr="004812FC">
        <w:br/>
        <w:t xml:space="preserve">Unmatched power and context scale. Must be </w:t>
      </w:r>
      <w:r w:rsidRPr="004812FC">
        <w:rPr>
          <w:b/>
          <w:bCs/>
        </w:rPr>
        <w:t>strictly routed and capped</w:t>
      </w:r>
      <w:r w:rsidRPr="004812FC">
        <w:t>.</w:t>
      </w:r>
    </w:p>
    <w:p w14:paraId="2F2CA115" w14:textId="77777777" w:rsidR="004812FC" w:rsidRPr="004812FC" w:rsidRDefault="004812FC" w:rsidP="004812FC">
      <w:r w:rsidRPr="004812FC">
        <w:pict w14:anchorId="2169C22D">
          <v:rect id="_x0000_i1068" style="width:0;height:1.5pt" o:hralign="center" o:hrstd="t" o:hr="t" fillcolor="#a0a0a0" stroked="f"/>
        </w:pict>
      </w:r>
    </w:p>
    <w:p w14:paraId="5E2C6996" w14:textId="77777777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t>🥉</w:t>
      </w:r>
      <w:r w:rsidRPr="004812FC">
        <w:rPr>
          <w:b/>
          <w:bCs/>
        </w:rPr>
        <w:t xml:space="preserve"> Google — Gemini 2.5 / 3.x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2083"/>
      </w:tblGrid>
      <w:tr w:rsidR="004812FC" w:rsidRPr="004812FC" w14:paraId="661276D8" w14:textId="77777777" w:rsidTr="004812FC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68DB79DB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Criterion</w:t>
            </w:r>
          </w:p>
        </w:tc>
        <w:tc>
          <w:tcPr>
            <w:tcW w:w="2038" w:type="dxa"/>
            <w:vAlign w:val="center"/>
            <w:hideMark/>
          </w:tcPr>
          <w:p w14:paraId="46DEA2A5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Gemini Performance</w:t>
            </w:r>
          </w:p>
        </w:tc>
      </w:tr>
      <w:tr w:rsidR="004812FC" w:rsidRPr="004812FC" w14:paraId="25378931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D6633AD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2038" w:type="dxa"/>
            <w:vAlign w:val="center"/>
            <w:hideMark/>
          </w:tcPr>
          <w:p w14:paraId="04D973AE" w14:textId="77777777" w:rsidR="004812FC" w:rsidRPr="004812FC" w:rsidRDefault="004812FC" w:rsidP="004812FC">
            <w:r w:rsidRPr="004812FC">
              <w:t>High</w:t>
            </w:r>
          </w:p>
        </w:tc>
      </w:tr>
      <w:tr w:rsidR="004812FC" w:rsidRPr="004812FC" w14:paraId="3921B3DF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E96F25E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2038" w:type="dxa"/>
            <w:vAlign w:val="center"/>
            <w:hideMark/>
          </w:tcPr>
          <w:p w14:paraId="5FDCEA9F" w14:textId="77777777" w:rsidR="004812FC" w:rsidRPr="004812FC" w:rsidRDefault="004812FC" w:rsidP="004812FC">
            <w:r w:rsidRPr="004812FC">
              <w:t>Good</w:t>
            </w:r>
          </w:p>
        </w:tc>
      </w:tr>
      <w:tr w:rsidR="004812FC" w:rsidRPr="004812FC" w14:paraId="74F1D52A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CFE513E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2038" w:type="dxa"/>
            <w:vAlign w:val="center"/>
            <w:hideMark/>
          </w:tcPr>
          <w:p w14:paraId="237FB28F" w14:textId="77777777" w:rsidR="004812FC" w:rsidRPr="004812FC" w:rsidRDefault="004812FC" w:rsidP="004812FC">
            <w:r w:rsidRPr="004812FC">
              <w:t>Efficient, concise</w:t>
            </w:r>
          </w:p>
        </w:tc>
      </w:tr>
      <w:tr w:rsidR="004812FC" w:rsidRPr="004812FC" w14:paraId="796B1729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C8B9574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2038" w:type="dxa"/>
            <w:vAlign w:val="center"/>
            <w:hideMark/>
          </w:tcPr>
          <w:p w14:paraId="11F1843F" w14:textId="77777777" w:rsidR="004812FC" w:rsidRPr="004812FC" w:rsidRDefault="004812FC" w:rsidP="004812FC">
            <w:r w:rsidRPr="004812FC">
              <w:t>Medium–High (Vertex tiers)</w:t>
            </w:r>
          </w:p>
        </w:tc>
      </w:tr>
      <w:tr w:rsidR="004812FC" w:rsidRPr="004812FC" w14:paraId="1C3519EB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C647B87" w14:textId="77777777" w:rsidR="004812FC" w:rsidRPr="004812FC" w:rsidRDefault="004812FC" w:rsidP="004812FC">
            <w:r w:rsidRPr="004812FC">
              <w:t>Developer trust</w:t>
            </w:r>
          </w:p>
        </w:tc>
        <w:tc>
          <w:tcPr>
            <w:tcW w:w="2038" w:type="dxa"/>
            <w:vAlign w:val="center"/>
            <w:hideMark/>
          </w:tcPr>
          <w:p w14:paraId="55E3B8CB" w14:textId="77777777" w:rsidR="004812FC" w:rsidRPr="004812FC" w:rsidRDefault="004812FC" w:rsidP="004812FC">
            <w:r w:rsidRPr="004812FC">
              <w:t>Good</w:t>
            </w:r>
          </w:p>
        </w:tc>
      </w:tr>
      <w:tr w:rsidR="004812FC" w:rsidRPr="004812FC" w14:paraId="2B5AA599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C2FFB80" w14:textId="77777777" w:rsidR="004812FC" w:rsidRPr="004812FC" w:rsidRDefault="004812FC" w:rsidP="004812FC">
            <w:r w:rsidRPr="004812FC">
              <w:t>Tooling &amp; ecosystem</w:t>
            </w:r>
          </w:p>
        </w:tc>
        <w:tc>
          <w:tcPr>
            <w:tcW w:w="2038" w:type="dxa"/>
            <w:vAlign w:val="center"/>
            <w:hideMark/>
          </w:tcPr>
          <w:p w14:paraId="17D04102" w14:textId="77777777" w:rsidR="004812FC" w:rsidRPr="004812FC" w:rsidRDefault="004812FC" w:rsidP="004812FC">
            <w:r w:rsidRPr="004812FC">
              <w:t>Excellent within GCP / Vertex</w:t>
            </w:r>
          </w:p>
        </w:tc>
      </w:tr>
      <w:tr w:rsidR="004812FC" w:rsidRPr="004812FC" w14:paraId="6D020453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F8F9714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2038" w:type="dxa"/>
            <w:vAlign w:val="center"/>
            <w:hideMark/>
          </w:tcPr>
          <w:p w14:paraId="52A3B275" w14:textId="77777777" w:rsidR="004812FC" w:rsidRPr="004812FC" w:rsidRDefault="004812FC" w:rsidP="004812FC">
            <w:r w:rsidRPr="004812FC">
              <w:t>Conservative, sometimes incomplete</w:t>
            </w:r>
          </w:p>
        </w:tc>
      </w:tr>
      <w:tr w:rsidR="004812FC" w:rsidRPr="004812FC" w14:paraId="7C81937E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16CCB7C" w14:textId="77777777" w:rsidR="004812FC" w:rsidRPr="004812FC" w:rsidRDefault="004812FC" w:rsidP="004812FC">
            <w:r w:rsidRPr="004812FC">
              <w:rPr>
                <w:b/>
                <w:bCs/>
              </w:rPr>
              <w:t>Token window</w:t>
            </w:r>
          </w:p>
        </w:tc>
        <w:tc>
          <w:tcPr>
            <w:tcW w:w="2038" w:type="dxa"/>
            <w:vAlign w:val="center"/>
            <w:hideMark/>
          </w:tcPr>
          <w:p w14:paraId="45C6F3BE" w14:textId="77777777" w:rsidR="004812FC" w:rsidRPr="004812FC" w:rsidRDefault="004812FC" w:rsidP="004812FC">
            <w:r w:rsidRPr="004812FC">
              <w:rPr>
                <w:b/>
                <w:bCs/>
              </w:rPr>
              <w:t>Large (100k+ depending on tier)</w:t>
            </w:r>
          </w:p>
        </w:tc>
      </w:tr>
    </w:tbl>
    <w:p w14:paraId="12043B6B" w14:textId="77777777" w:rsidR="004812FC" w:rsidRPr="004812FC" w:rsidRDefault="004812FC" w:rsidP="004812FC">
      <w:r w:rsidRPr="004812FC">
        <w:rPr>
          <w:b/>
          <w:bCs/>
        </w:rPr>
        <w:t>Summary:</w:t>
      </w:r>
      <w:r w:rsidRPr="004812FC">
        <w:br/>
        <w:t xml:space="preserve">Strong </w:t>
      </w:r>
      <w:r w:rsidRPr="004812FC">
        <w:rPr>
          <w:b/>
          <w:bCs/>
        </w:rPr>
        <w:t>infra &amp; data-engineering model</w:t>
      </w:r>
      <w:r w:rsidRPr="004812FC">
        <w:t>, best inside Google Cloud ecosystems.</w:t>
      </w:r>
    </w:p>
    <w:p w14:paraId="4768280D" w14:textId="77777777" w:rsidR="004812FC" w:rsidRPr="004812FC" w:rsidRDefault="004812FC" w:rsidP="004812FC">
      <w:r w:rsidRPr="004812FC">
        <w:pict w14:anchorId="714AFC61">
          <v:rect id="_x0000_i1069" style="width:0;height:1.5pt" o:hralign="center" o:hrstd="t" o:hr="t" fillcolor="#a0a0a0" stroked="f"/>
        </w:pict>
      </w:r>
    </w:p>
    <w:p w14:paraId="01D54CB3" w14:textId="77777777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lastRenderedPageBreak/>
        <w:t>🎯</w:t>
      </w:r>
      <w:r w:rsidRPr="004812FC">
        <w:rPr>
          <w:b/>
          <w:bCs/>
        </w:rPr>
        <w:t xml:space="preserve"> GitHub — Copilot (multi-model UX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2378"/>
      </w:tblGrid>
      <w:tr w:rsidR="004812FC" w:rsidRPr="004812FC" w14:paraId="21CB9434" w14:textId="77777777" w:rsidTr="004812FC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6EEC1790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Criterion</w:t>
            </w:r>
          </w:p>
        </w:tc>
        <w:tc>
          <w:tcPr>
            <w:tcW w:w="2333" w:type="dxa"/>
            <w:vAlign w:val="center"/>
            <w:hideMark/>
          </w:tcPr>
          <w:p w14:paraId="7250D36B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Copilot Performance</w:t>
            </w:r>
          </w:p>
        </w:tc>
      </w:tr>
      <w:tr w:rsidR="004812FC" w:rsidRPr="004812FC" w14:paraId="47C1626F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A014AC3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2333" w:type="dxa"/>
            <w:vAlign w:val="center"/>
            <w:hideMark/>
          </w:tcPr>
          <w:p w14:paraId="3E9DD356" w14:textId="77777777" w:rsidR="004812FC" w:rsidRPr="004812FC" w:rsidRDefault="004812FC" w:rsidP="004812FC">
            <w:r w:rsidRPr="004812FC">
              <w:t>Medium (assistive, not autonomous)</w:t>
            </w:r>
          </w:p>
        </w:tc>
      </w:tr>
      <w:tr w:rsidR="004812FC" w:rsidRPr="004812FC" w14:paraId="03E4B38E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60EA0E25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2333" w:type="dxa"/>
            <w:vAlign w:val="center"/>
            <w:hideMark/>
          </w:tcPr>
          <w:p w14:paraId="0E2D88C5" w14:textId="77777777" w:rsidR="004812FC" w:rsidRPr="004812FC" w:rsidRDefault="004812FC" w:rsidP="004812FC">
            <w:r w:rsidRPr="004812FC">
              <w:t>N/A (not agentic)</w:t>
            </w:r>
          </w:p>
        </w:tc>
      </w:tr>
      <w:tr w:rsidR="004812FC" w:rsidRPr="004812FC" w14:paraId="76275AE5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7C8F4B9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2333" w:type="dxa"/>
            <w:vAlign w:val="center"/>
            <w:hideMark/>
          </w:tcPr>
          <w:p w14:paraId="73614880" w14:textId="77777777" w:rsidR="004812FC" w:rsidRPr="004812FC" w:rsidRDefault="004812FC" w:rsidP="004812FC">
            <w:r w:rsidRPr="004812FC">
              <w:t>Abstracted from user</w:t>
            </w:r>
          </w:p>
        </w:tc>
      </w:tr>
      <w:tr w:rsidR="004812FC" w:rsidRPr="004812FC" w14:paraId="6E05623B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ED701E5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2333" w:type="dxa"/>
            <w:vAlign w:val="center"/>
            <w:hideMark/>
          </w:tcPr>
          <w:p w14:paraId="79708E06" w14:textId="77777777" w:rsidR="004812FC" w:rsidRPr="004812FC" w:rsidRDefault="004812FC" w:rsidP="004812FC">
            <w:r w:rsidRPr="004812FC">
              <w:rPr>
                <w:b/>
                <w:bCs/>
              </w:rPr>
              <w:t>Very high (subscription-based)</w:t>
            </w:r>
          </w:p>
        </w:tc>
      </w:tr>
      <w:tr w:rsidR="004812FC" w:rsidRPr="004812FC" w14:paraId="3FC19667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F965A8E" w14:textId="77777777" w:rsidR="004812FC" w:rsidRPr="004812FC" w:rsidRDefault="004812FC" w:rsidP="004812FC">
            <w:r w:rsidRPr="004812FC">
              <w:t>Developer trust</w:t>
            </w:r>
          </w:p>
        </w:tc>
        <w:tc>
          <w:tcPr>
            <w:tcW w:w="2333" w:type="dxa"/>
            <w:vAlign w:val="center"/>
            <w:hideMark/>
          </w:tcPr>
          <w:p w14:paraId="261CF3CC" w14:textId="77777777" w:rsidR="004812FC" w:rsidRPr="004812FC" w:rsidRDefault="004812FC" w:rsidP="004812FC">
            <w:r w:rsidRPr="004812FC">
              <w:t>High for small edits</w:t>
            </w:r>
          </w:p>
        </w:tc>
      </w:tr>
      <w:tr w:rsidR="004812FC" w:rsidRPr="004812FC" w14:paraId="62793517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0B3B73A" w14:textId="77777777" w:rsidR="004812FC" w:rsidRPr="004812FC" w:rsidRDefault="004812FC" w:rsidP="004812FC">
            <w:r w:rsidRPr="004812FC">
              <w:t>Tooling &amp; ecosystem</w:t>
            </w:r>
          </w:p>
        </w:tc>
        <w:tc>
          <w:tcPr>
            <w:tcW w:w="2333" w:type="dxa"/>
            <w:vAlign w:val="center"/>
            <w:hideMark/>
          </w:tcPr>
          <w:p w14:paraId="0988DC54" w14:textId="77777777" w:rsidR="004812FC" w:rsidRPr="004812FC" w:rsidRDefault="004812FC" w:rsidP="004812FC">
            <w:r w:rsidRPr="004812FC">
              <w:rPr>
                <w:b/>
                <w:bCs/>
              </w:rPr>
              <w:t>Best IDE integration</w:t>
            </w:r>
          </w:p>
        </w:tc>
      </w:tr>
      <w:tr w:rsidR="004812FC" w:rsidRPr="004812FC" w14:paraId="54B70569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5EF6AFFF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2333" w:type="dxa"/>
            <w:vAlign w:val="center"/>
            <w:hideMark/>
          </w:tcPr>
          <w:p w14:paraId="38CABCBA" w14:textId="77777777" w:rsidR="004812FC" w:rsidRPr="004812FC" w:rsidRDefault="004812FC" w:rsidP="004812FC">
            <w:r w:rsidRPr="004812FC">
              <w:t>Shallow understanding</w:t>
            </w:r>
          </w:p>
        </w:tc>
      </w:tr>
      <w:tr w:rsidR="004812FC" w:rsidRPr="004812FC" w14:paraId="5B855EA6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C575ED2" w14:textId="77777777" w:rsidR="004812FC" w:rsidRPr="004812FC" w:rsidRDefault="004812FC" w:rsidP="004812FC">
            <w:r w:rsidRPr="004812FC">
              <w:rPr>
                <w:b/>
                <w:bCs/>
              </w:rPr>
              <w:t>Token window</w:t>
            </w:r>
          </w:p>
        </w:tc>
        <w:tc>
          <w:tcPr>
            <w:tcW w:w="2333" w:type="dxa"/>
            <w:vAlign w:val="center"/>
            <w:hideMark/>
          </w:tcPr>
          <w:p w14:paraId="0EDD5152" w14:textId="77777777" w:rsidR="004812FC" w:rsidRPr="004812FC" w:rsidRDefault="004812FC" w:rsidP="004812FC">
            <w:r w:rsidRPr="004812FC">
              <w:rPr>
                <w:b/>
                <w:bCs/>
              </w:rPr>
              <w:t>Implicit / hidden (managed by Copilot)</w:t>
            </w:r>
          </w:p>
        </w:tc>
      </w:tr>
    </w:tbl>
    <w:p w14:paraId="268CF86C" w14:textId="77777777" w:rsidR="004812FC" w:rsidRPr="004812FC" w:rsidRDefault="004812FC" w:rsidP="004812FC">
      <w:r w:rsidRPr="004812FC">
        <w:rPr>
          <w:b/>
          <w:bCs/>
        </w:rPr>
        <w:t>Summary:</w:t>
      </w:r>
      <w:r w:rsidRPr="004812FC">
        <w:br/>
        <w:t xml:space="preserve">Best </w:t>
      </w:r>
      <w:r w:rsidRPr="004812FC">
        <w:rPr>
          <w:b/>
          <w:bCs/>
        </w:rPr>
        <w:t>day-to-day DX tool</w:t>
      </w:r>
      <w:r w:rsidRPr="004812FC">
        <w:t>, not a reasoning engine.</w:t>
      </w:r>
    </w:p>
    <w:p w14:paraId="09231337" w14:textId="77777777" w:rsidR="004812FC" w:rsidRPr="004812FC" w:rsidRDefault="004812FC" w:rsidP="004812FC">
      <w:r w:rsidRPr="004812FC">
        <w:pict w14:anchorId="64C112BE">
          <v:rect id="_x0000_i1070" style="width:0;height:1.5pt" o:hralign="center" o:hrstd="t" o:hr="t" fillcolor="#a0a0a0" stroked="f"/>
        </w:pict>
      </w:r>
    </w:p>
    <w:p w14:paraId="21A4DF80" w14:textId="77777777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t>💰</w:t>
      </w:r>
      <w:r w:rsidRPr="004812FC">
        <w:rPr>
          <w:b/>
          <w:bCs/>
        </w:rPr>
        <w:t xml:space="preserve"> </w:t>
      </w:r>
      <w:proofErr w:type="spellStart"/>
      <w:r w:rsidRPr="004812FC">
        <w:rPr>
          <w:b/>
          <w:bCs/>
        </w:rPr>
        <w:t>BigCode</w:t>
      </w:r>
      <w:proofErr w:type="spellEnd"/>
      <w:r w:rsidRPr="004812FC">
        <w:rPr>
          <w:b/>
          <w:bCs/>
        </w:rPr>
        <w:t xml:space="preserve"> — StarCoder2 / </w:t>
      </w:r>
      <w:proofErr w:type="spellStart"/>
      <w:r w:rsidRPr="004812FC">
        <w:rPr>
          <w:b/>
          <w:bCs/>
        </w:rPr>
        <w:t>WizardCoder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2243"/>
      </w:tblGrid>
      <w:tr w:rsidR="004812FC" w:rsidRPr="004812FC" w14:paraId="61F550F2" w14:textId="77777777" w:rsidTr="004812FC">
        <w:trPr>
          <w:tblHeader/>
          <w:tblCellSpacing w:w="15" w:type="dxa"/>
        </w:trPr>
        <w:tc>
          <w:tcPr>
            <w:tcW w:w="4775" w:type="dxa"/>
            <w:vAlign w:val="center"/>
            <w:hideMark/>
          </w:tcPr>
          <w:p w14:paraId="4D1F0605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Criterion</w:t>
            </w:r>
          </w:p>
        </w:tc>
        <w:tc>
          <w:tcPr>
            <w:tcW w:w="2198" w:type="dxa"/>
            <w:vAlign w:val="center"/>
            <w:hideMark/>
          </w:tcPr>
          <w:p w14:paraId="3A36C376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StarCoder2 Performance</w:t>
            </w:r>
          </w:p>
        </w:tc>
      </w:tr>
      <w:tr w:rsidR="004812FC" w:rsidRPr="004812FC" w14:paraId="4732CA31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B2F2DE8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2198" w:type="dxa"/>
            <w:vAlign w:val="center"/>
            <w:hideMark/>
          </w:tcPr>
          <w:p w14:paraId="7C00D686" w14:textId="77777777" w:rsidR="004812FC" w:rsidRPr="004812FC" w:rsidRDefault="004812FC" w:rsidP="004812FC">
            <w:r w:rsidRPr="004812FC">
              <w:t>Medium</w:t>
            </w:r>
          </w:p>
        </w:tc>
      </w:tr>
      <w:tr w:rsidR="004812FC" w:rsidRPr="004812FC" w14:paraId="46E3FC63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28388DB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2198" w:type="dxa"/>
            <w:vAlign w:val="center"/>
            <w:hideMark/>
          </w:tcPr>
          <w:p w14:paraId="0B25DEE0" w14:textId="77777777" w:rsidR="004812FC" w:rsidRPr="004812FC" w:rsidRDefault="004812FC" w:rsidP="004812FC">
            <w:r w:rsidRPr="004812FC">
              <w:t>Low (needs orchestration)</w:t>
            </w:r>
          </w:p>
        </w:tc>
      </w:tr>
      <w:tr w:rsidR="004812FC" w:rsidRPr="004812FC" w14:paraId="46318C8D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356379A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2198" w:type="dxa"/>
            <w:vAlign w:val="center"/>
            <w:hideMark/>
          </w:tcPr>
          <w:p w14:paraId="0D9FCABE" w14:textId="77777777" w:rsidR="004812FC" w:rsidRPr="004812FC" w:rsidRDefault="004812FC" w:rsidP="004812FC">
            <w:r w:rsidRPr="004812FC">
              <w:rPr>
                <w:b/>
                <w:bCs/>
              </w:rPr>
              <w:t>Excellent</w:t>
            </w:r>
          </w:p>
        </w:tc>
      </w:tr>
      <w:tr w:rsidR="004812FC" w:rsidRPr="004812FC" w14:paraId="0A38DEE8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75E9D988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2198" w:type="dxa"/>
            <w:vAlign w:val="center"/>
            <w:hideMark/>
          </w:tcPr>
          <w:p w14:paraId="274B2E38" w14:textId="77777777" w:rsidR="004812FC" w:rsidRPr="004812FC" w:rsidRDefault="004812FC" w:rsidP="004812FC">
            <w:r w:rsidRPr="004812FC">
              <w:rPr>
                <w:b/>
                <w:bCs/>
              </w:rPr>
              <w:t>Very high (infra-only)</w:t>
            </w:r>
          </w:p>
        </w:tc>
      </w:tr>
      <w:tr w:rsidR="004812FC" w:rsidRPr="004812FC" w14:paraId="5622BEEE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42CC257A" w14:textId="77777777" w:rsidR="004812FC" w:rsidRPr="004812FC" w:rsidRDefault="004812FC" w:rsidP="004812FC">
            <w:r w:rsidRPr="004812FC">
              <w:t>Developer trust</w:t>
            </w:r>
          </w:p>
        </w:tc>
        <w:tc>
          <w:tcPr>
            <w:tcW w:w="2198" w:type="dxa"/>
            <w:vAlign w:val="center"/>
            <w:hideMark/>
          </w:tcPr>
          <w:p w14:paraId="2CC67FD4" w14:textId="77777777" w:rsidR="004812FC" w:rsidRPr="004812FC" w:rsidRDefault="004812FC" w:rsidP="004812FC">
            <w:r w:rsidRPr="004812FC">
              <w:t>High for deterministic tasks</w:t>
            </w:r>
          </w:p>
        </w:tc>
      </w:tr>
      <w:tr w:rsidR="004812FC" w:rsidRPr="004812FC" w14:paraId="372EE4F8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0E03A547" w14:textId="77777777" w:rsidR="004812FC" w:rsidRPr="004812FC" w:rsidRDefault="004812FC" w:rsidP="004812FC">
            <w:r w:rsidRPr="004812FC">
              <w:lastRenderedPageBreak/>
              <w:t>Tooling &amp; ecosystem</w:t>
            </w:r>
          </w:p>
        </w:tc>
        <w:tc>
          <w:tcPr>
            <w:tcW w:w="2198" w:type="dxa"/>
            <w:vAlign w:val="center"/>
            <w:hideMark/>
          </w:tcPr>
          <w:p w14:paraId="3CE84F16" w14:textId="77777777" w:rsidR="004812FC" w:rsidRPr="004812FC" w:rsidRDefault="004812FC" w:rsidP="004812FC">
            <w:r w:rsidRPr="004812FC">
              <w:t xml:space="preserve">Strong OSS / </w:t>
            </w:r>
            <w:proofErr w:type="spellStart"/>
            <w:r w:rsidRPr="004812FC">
              <w:t>HuggingFace</w:t>
            </w:r>
            <w:proofErr w:type="spellEnd"/>
          </w:p>
        </w:tc>
      </w:tr>
      <w:tr w:rsidR="004812FC" w:rsidRPr="004812FC" w14:paraId="4D57A09C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1D12E01A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2198" w:type="dxa"/>
            <w:vAlign w:val="center"/>
            <w:hideMark/>
          </w:tcPr>
          <w:p w14:paraId="782C0F65" w14:textId="77777777" w:rsidR="004812FC" w:rsidRPr="004812FC" w:rsidRDefault="004812FC" w:rsidP="004812FC">
            <w:r w:rsidRPr="004812FC">
              <w:t>Reasoning gaps</w:t>
            </w:r>
          </w:p>
        </w:tc>
      </w:tr>
      <w:tr w:rsidR="004812FC" w:rsidRPr="004812FC" w14:paraId="41EAB1DA" w14:textId="77777777" w:rsidTr="004812FC">
        <w:trPr>
          <w:tblCellSpacing w:w="15" w:type="dxa"/>
        </w:trPr>
        <w:tc>
          <w:tcPr>
            <w:tcW w:w="4775" w:type="dxa"/>
            <w:vAlign w:val="center"/>
            <w:hideMark/>
          </w:tcPr>
          <w:p w14:paraId="35B95185" w14:textId="77777777" w:rsidR="004812FC" w:rsidRPr="004812FC" w:rsidRDefault="004812FC" w:rsidP="004812FC">
            <w:r w:rsidRPr="004812FC">
              <w:rPr>
                <w:b/>
                <w:bCs/>
              </w:rPr>
              <w:t>Token window</w:t>
            </w:r>
          </w:p>
        </w:tc>
        <w:tc>
          <w:tcPr>
            <w:tcW w:w="2198" w:type="dxa"/>
            <w:vAlign w:val="center"/>
            <w:hideMark/>
          </w:tcPr>
          <w:p w14:paraId="217934C8" w14:textId="77777777" w:rsidR="004812FC" w:rsidRPr="004812FC" w:rsidRDefault="004812FC" w:rsidP="004812FC">
            <w:r w:rsidRPr="004812FC">
              <w:rPr>
                <w:b/>
                <w:bCs/>
              </w:rPr>
              <w:t>~16k–64k tokens (variant-dependent)</w:t>
            </w:r>
          </w:p>
        </w:tc>
      </w:tr>
    </w:tbl>
    <w:p w14:paraId="63B5BFD3" w14:textId="77777777" w:rsidR="004812FC" w:rsidRPr="004812FC" w:rsidRDefault="004812FC" w:rsidP="004812FC">
      <w:r w:rsidRPr="004812FC">
        <w:rPr>
          <w:b/>
          <w:bCs/>
        </w:rPr>
        <w:t>Summary:</w:t>
      </w:r>
      <w:r w:rsidRPr="004812FC">
        <w:br/>
        <w:t xml:space="preserve">Best </w:t>
      </w:r>
      <w:r w:rsidRPr="004812FC">
        <w:rPr>
          <w:b/>
          <w:bCs/>
        </w:rPr>
        <w:t>cost-efficiency model</w:t>
      </w:r>
      <w:r w:rsidRPr="004812FC">
        <w:t xml:space="preserve"> for bulk and batch code tasks.</w:t>
      </w:r>
    </w:p>
    <w:p w14:paraId="4E8CF45E" w14:textId="77777777" w:rsidR="004812FC" w:rsidRPr="004812FC" w:rsidRDefault="004812FC" w:rsidP="004812FC">
      <w:r w:rsidRPr="004812FC">
        <w:pict w14:anchorId="5DF8E674">
          <v:rect id="_x0000_i1071" style="width:0;height:1.5pt" o:hralign="center" o:hrstd="t" o:hr="t" fillcolor="#a0a0a0" stroked="f"/>
        </w:pict>
      </w:r>
    </w:p>
    <w:p w14:paraId="10879783" w14:textId="77777777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t>⚡</w:t>
      </w:r>
      <w:r w:rsidRPr="004812FC">
        <w:rPr>
          <w:b/>
          <w:bCs/>
        </w:rPr>
        <w:t xml:space="preserve"> Mistral AI — </w:t>
      </w:r>
      <w:proofErr w:type="spellStart"/>
      <w:r w:rsidRPr="004812FC">
        <w:rPr>
          <w:b/>
          <w:bCs/>
        </w:rPr>
        <w:t>Codestral</w:t>
      </w:r>
      <w:proofErr w:type="spellEnd"/>
      <w:r w:rsidRPr="004812FC">
        <w:rPr>
          <w:b/>
          <w:bCs/>
        </w:rPr>
        <w:t xml:space="preserve"> / </w:t>
      </w:r>
      <w:proofErr w:type="spellStart"/>
      <w:r w:rsidRPr="004812FC">
        <w:rPr>
          <w:b/>
          <w:bCs/>
        </w:rPr>
        <w:t>Mixtral</w:t>
      </w:r>
      <w:proofErr w:type="spellEnd"/>
      <w:r w:rsidRPr="004812FC">
        <w:rPr>
          <w:b/>
          <w:bCs/>
        </w:rPr>
        <w:t>-Code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1533"/>
      </w:tblGrid>
      <w:tr w:rsidR="004812FC" w:rsidRPr="004812FC" w14:paraId="04FA8113" w14:textId="77777777" w:rsidTr="004812FC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3CCC3C81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Criterion</w:t>
            </w:r>
          </w:p>
        </w:tc>
        <w:tc>
          <w:tcPr>
            <w:tcW w:w="1488" w:type="dxa"/>
            <w:vAlign w:val="center"/>
            <w:hideMark/>
          </w:tcPr>
          <w:p w14:paraId="0239F862" w14:textId="77777777" w:rsidR="004812FC" w:rsidRPr="004812FC" w:rsidRDefault="004812FC" w:rsidP="004812FC">
            <w:pPr>
              <w:rPr>
                <w:b/>
                <w:bCs/>
              </w:rPr>
            </w:pPr>
            <w:proofErr w:type="spellStart"/>
            <w:r w:rsidRPr="004812FC">
              <w:rPr>
                <w:b/>
                <w:bCs/>
              </w:rPr>
              <w:t>Mixtral</w:t>
            </w:r>
            <w:proofErr w:type="spellEnd"/>
            <w:r w:rsidRPr="004812FC">
              <w:rPr>
                <w:b/>
                <w:bCs/>
              </w:rPr>
              <w:t>-Code Performance</w:t>
            </w:r>
          </w:p>
        </w:tc>
      </w:tr>
      <w:tr w:rsidR="004812FC" w:rsidRPr="004812FC" w14:paraId="0C006F8A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9367599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1488" w:type="dxa"/>
            <w:vAlign w:val="center"/>
            <w:hideMark/>
          </w:tcPr>
          <w:p w14:paraId="594A21D3" w14:textId="77777777" w:rsidR="004812FC" w:rsidRPr="004812FC" w:rsidRDefault="004812FC" w:rsidP="004812FC">
            <w:r w:rsidRPr="004812FC">
              <w:t>Medium–High</w:t>
            </w:r>
          </w:p>
        </w:tc>
      </w:tr>
      <w:tr w:rsidR="004812FC" w:rsidRPr="004812FC" w14:paraId="2F7DD9FF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7C3AEB1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1488" w:type="dxa"/>
            <w:vAlign w:val="center"/>
            <w:hideMark/>
          </w:tcPr>
          <w:p w14:paraId="7911808F" w14:textId="77777777" w:rsidR="004812FC" w:rsidRPr="004812FC" w:rsidRDefault="004812FC" w:rsidP="004812FC">
            <w:r w:rsidRPr="004812FC">
              <w:t>Medium</w:t>
            </w:r>
          </w:p>
        </w:tc>
      </w:tr>
      <w:tr w:rsidR="004812FC" w:rsidRPr="004812FC" w14:paraId="2932E79A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A20E2C8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1488" w:type="dxa"/>
            <w:vAlign w:val="center"/>
            <w:hideMark/>
          </w:tcPr>
          <w:p w14:paraId="2AA8CFA6" w14:textId="77777777" w:rsidR="004812FC" w:rsidRPr="004812FC" w:rsidRDefault="004812FC" w:rsidP="004812FC">
            <w:r w:rsidRPr="004812FC">
              <w:rPr>
                <w:b/>
                <w:bCs/>
              </w:rPr>
              <w:t>Very efficient (</w:t>
            </w:r>
            <w:proofErr w:type="spellStart"/>
            <w:r w:rsidRPr="004812FC">
              <w:rPr>
                <w:b/>
                <w:bCs/>
              </w:rPr>
              <w:t>MoE</w:t>
            </w:r>
            <w:proofErr w:type="spellEnd"/>
            <w:r w:rsidRPr="004812FC">
              <w:rPr>
                <w:b/>
                <w:bCs/>
              </w:rPr>
              <w:t>)</w:t>
            </w:r>
          </w:p>
        </w:tc>
      </w:tr>
      <w:tr w:rsidR="004812FC" w:rsidRPr="004812FC" w14:paraId="2AE09652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20EBBFB0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1488" w:type="dxa"/>
            <w:vAlign w:val="center"/>
            <w:hideMark/>
          </w:tcPr>
          <w:p w14:paraId="0F257405" w14:textId="77777777" w:rsidR="004812FC" w:rsidRPr="004812FC" w:rsidRDefault="004812FC" w:rsidP="004812FC">
            <w:r w:rsidRPr="004812FC">
              <w:t>High</w:t>
            </w:r>
          </w:p>
        </w:tc>
      </w:tr>
      <w:tr w:rsidR="004812FC" w:rsidRPr="004812FC" w14:paraId="2EB3B56E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4F38B9A" w14:textId="77777777" w:rsidR="004812FC" w:rsidRPr="004812FC" w:rsidRDefault="004812FC" w:rsidP="004812FC">
            <w:r w:rsidRPr="004812FC">
              <w:t>Developer trust</w:t>
            </w:r>
          </w:p>
        </w:tc>
        <w:tc>
          <w:tcPr>
            <w:tcW w:w="1488" w:type="dxa"/>
            <w:vAlign w:val="center"/>
            <w:hideMark/>
          </w:tcPr>
          <w:p w14:paraId="0E3F552F" w14:textId="77777777" w:rsidR="004812FC" w:rsidRPr="004812FC" w:rsidRDefault="004812FC" w:rsidP="004812FC">
            <w:r w:rsidRPr="004812FC">
              <w:t>Medium</w:t>
            </w:r>
          </w:p>
        </w:tc>
      </w:tr>
      <w:tr w:rsidR="004812FC" w:rsidRPr="004812FC" w14:paraId="7497FC8F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F441022" w14:textId="77777777" w:rsidR="004812FC" w:rsidRPr="004812FC" w:rsidRDefault="004812FC" w:rsidP="004812FC">
            <w:r w:rsidRPr="004812FC">
              <w:t>Tooling &amp; ecosystem</w:t>
            </w:r>
          </w:p>
        </w:tc>
        <w:tc>
          <w:tcPr>
            <w:tcW w:w="1488" w:type="dxa"/>
            <w:vAlign w:val="center"/>
            <w:hideMark/>
          </w:tcPr>
          <w:p w14:paraId="312BB3A8" w14:textId="77777777" w:rsidR="004812FC" w:rsidRPr="004812FC" w:rsidRDefault="004812FC" w:rsidP="004812FC">
            <w:r w:rsidRPr="004812FC">
              <w:t>Growing</w:t>
            </w:r>
          </w:p>
        </w:tc>
      </w:tr>
      <w:tr w:rsidR="004812FC" w:rsidRPr="004812FC" w14:paraId="50EF39FD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5C0F390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1488" w:type="dxa"/>
            <w:vAlign w:val="center"/>
            <w:hideMark/>
          </w:tcPr>
          <w:p w14:paraId="564C874B" w14:textId="77777777" w:rsidR="004812FC" w:rsidRPr="004812FC" w:rsidRDefault="004812FC" w:rsidP="004812FC">
            <w:r w:rsidRPr="004812FC">
              <w:t>Brittle on complex logic</w:t>
            </w:r>
          </w:p>
        </w:tc>
      </w:tr>
      <w:tr w:rsidR="004812FC" w:rsidRPr="004812FC" w14:paraId="79B406B6" w14:textId="77777777" w:rsidTr="004812FC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04906E6A" w14:textId="77777777" w:rsidR="004812FC" w:rsidRPr="004812FC" w:rsidRDefault="004812FC" w:rsidP="004812FC">
            <w:r w:rsidRPr="004812FC">
              <w:rPr>
                <w:b/>
                <w:bCs/>
              </w:rPr>
              <w:t>Token window</w:t>
            </w:r>
          </w:p>
        </w:tc>
        <w:tc>
          <w:tcPr>
            <w:tcW w:w="1488" w:type="dxa"/>
            <w:vAlign w:val="center"/>
            <w:hideMark/>
          </w:tcPr>
          <w:p w14:paraId="33E88145" w14:textId="77777777" w:rsidR="004812FC" w:rsidRPr="004812FC" w:rsidRDefault="004812FC" w:rsidP="004812FC">
            <w:r w:rsidRPr="004812FC">
              <w:rPr>
                <w:b/>
                <w:bCs/>
              </w:rPr>
              <w:t>~32k–64k tokens</w:t>
            </w:r>
          </w:p>
        </w:tc>
      </w:tr>
    </w:tbl>
    <w:p w14:paraId="0A725B5F" w14:textId="77777777" w:rsidR="004812FC" w:rsidRPr="004812FC" w:rsidRDefault="004812FC" w:rsidP="004812FC">
      <w:r w:rsidRPr="004812FC">
        <w:rPr>
          <w:b/>
          <w:bCs/>
        </w:rPr>
        <w:t>Summary:</w:t>
      </w:r>
      <w:r w:rsidRPr="004812FC">
        <w:br/>
        <w:t xml:space="preserve">Excellent </w:t>
      </w:r>
      <w:r w:rsidRPr="004812FC">
        <w:rPr>
          <w:b/>
          <w:bCs/>
        </w:rPr>
        <w:t>price-performance</w:t>
      </w:r>
      <w:r w:rsidRPr="004812FC">
        <w:t xml:space="preserve"> for SaaS features and mid-complexity coding.</w:t>
      </w:r>
    </w:p>
    <w:p w14:paraId="60280AAD" w14:textId="77777777" w:rsidR="004812FC" w:rsidRPr="004812FC" w:rsidRDefault="004812FC" w:rsidP="004812FC">
      <w:r w:rsidRPr="004812FC">
        <w:pict w14:anchorId="30ADCB68">
          <v:rect id="_x0000_i1072" style="width:0;height:1.5pt" o:hralign="center" o:hrstd="t" o:hr="t" fillcolor="#a0a0a0" stroked="f"/>
        </w:pict>
      </w:r>
    </w:p>
    <w:p w14:paraId="7B2E6D67" w14:textId="77777777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t>🔒</w:t>
      </w:r>
      <w:r w:rsidRPr="004812FC">
        <w:rPr>
          <w:b/>
          <w:bCs/>
        </w:rPr>
        <w:t xml:space="preserve"> Meta — Code Llama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1491"/>
      </w:tblGrid>
      <w:tr w:rsidR="004812FC" w:rsidRPr="004812FC" w14:paraId="58B963AE" w14:textId="77777777" w:rsidTr="004812FC">
        <w:trPr>
          <w:tblHeader/>
          <w:tblCellSpacing w:w="15" w:type="dxa"/>
        </w:trPr>
        <w:tc>
          <w:tcPr>
            <w:tcW w:w="4311" w:type="dxa"/>
            <w:vAlign w:val="center"/>
            <w:hideMark/>
          </w:tcPr>
          <w:p w14:paraId="3F281176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lastRenderedPageBreak/>
              <w:t>Criterion</w:t>
            </w:r>
          </w:p>
        </w:tc>
        <w:tc>
          <w:tcPr>
            <w:tcW w:w="1415" w:type="dxa"/>
            <w:vAlign w:val="center"/>
            <w:hideMark/>
          </w:tcPr>
          <w:p w14:paraId="7F32BE3F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Code Llama Performance</w:t>
            </w:r>
          </w:p>
        </w:tc>
      </w:tr>
      <w:tr w:rsidR="004812FC" w:rsidRPr="004812FC" w14:paraId="5C966288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5B320085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1415" w:type="dxa"/>
            <w:vAlign w:val="center"/>
            <w:hideMark/>
          </w:tcPr>
          <w:p w14:paraId="284AE741" w14:textId="77777777" w:rsidR="004812FC" w:rsidRPr="004812FC" w:rsidRDefault="004812FC" w:rsidP="004812FC">
            <w:r w:rsidRPr="004812FC">
              <w:t>Low–Medium</w:t>
            </w:r>
          </w:p>
        </w:tc>
      </w:tr>
      <w:tr w:rsidR="004812FC" w:rsidRPr="004812FC" w14:paraId="33A6F17D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104EE4E9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1415" w:type="dxa"/>
            <w:vAlign w:val="center"/>
            <w:hideMark/>
          </w:tcPr>
          <w:p w14:paraId="3DB06888" w14:textId="77777777" w:rsidR="004812FC" w:rsidRPr="004812FC" w:rsidRDefault="004812FC" w:rsidP="004812FC">
            <w:r w:rsidRPr="004812FC">
              <w:t>Low</w:t>
            </w:r>
          </w:p>
        </w:tc>
      </w:tr>
      <w:tr w:rsidR="004812FC" w:rsidRPr="004812FC" w14:paraId="664043C6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268B1836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1415" w:type="dxa"/>
            <w:vAlign w:val="center"/>
            <w:hideMark/>
          </w:tcPr>
          <w:p w14:paraId="412C9440" w14:textId="77777777" w:rsidR="004812FC" w:rsidRPr="004812FC" w:rsidRDefault="004812FC" w:rsidP="004812FC">
            <w:r w:rsidRPr="004812FC">
              <w:t>High</w:t>
            </w:r>
          </w:p>
        </w:tc>
      </w:tr>
      <w:tr w:rsidR="004812FC" w:rsidRPr="004812FC" w14:paraId="5B4AA4CA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4A74EBAE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1415" w:type="dxa"/>
            <w:vAlign w:val="center"/>
            <w:hideMark/>
          </w:tcPr>
          <w:p w14:paraId="02824982" w14:textId="77777777" w:rsidR="004812FC" w:rsidRPr="004812FC" w:rsidRDefault="004812FC" w:rsidP="004812FC">
            <w:r w:rsidRPr="004812FC">
              <w:rPr>
                <w:b/>
                <w:bCs/>
              </w:rPr>
              <w:t>Perfect (self-hosted)</w:t>
            </w:r>
          </w:p>
        </w:tc>
      </w:tr>
      <w:tr w:rsidR="004812FC" w:rsidRPr="004812FC" w14:paraId="7B837E0F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59A0CBCD" w14:textId="77777777" w:rsidR="004812FC" w:rsidRPr="004812FC" w:rsidRDefault="004812FC" w:rsidP="004812FC">
            <w:r w:rsidRPr="004812FC">
              <w:t>Developer trust</w:t>
            </w:r>
          </w:p>
        </w:tc>
        <w:tc>
          <w:tcPr>
            <w:tcW w:w="1415" w:type="dxa"/>
            <w:vAlign w:val="center"/>
            <w:hideMark/>
          </w:tcPr>
          <w:p w14:paraId="08B74FF7" w14:textId="77777777" w:rsidR="004812FC" w:rsidRPr="004812FC" w:rsidRDefault="004812FC" w:rsidP="004812FC">
            <w:r w:rsidRPr="004812FC">
              <w:t>Medium</w:t>
            </w:r>
          </w:p>
        </w:tc>
      </w:tr>
      <w:tr w:rsidR="004812FC" w:rsidRPr="004812FC" w14:paraId="5A689C50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7E8802A7" w14:textId="77777777" w:rsidR="004812FC" w:rsidRPr="004812FC" w:rsidRDefault="004812FC" w:rsidP="004812FC">
            <w:r w:rsidRPr="004812FC">
              <w:t>Tooling &amp; ecosystem</w:t>
            </w:r>
          </w:p>
        </w:tc>
        <w:tc>
          <w:tcPr>
            <w:tcW w:w="1415" w:type="dxa"/>
            <w:vAlign w:val="center"/>
            <w:hideMark/>
          </w:tcPr>
          <w:p w14:paraId="42DAAE97" w14:textId="77777777" w:rsidR="004812FC" w:rsidRPr="004812FC" w:rsidRDefault="004812FC" w:rsidP="004812FC">
            <w:r w:rsidRPr="004812FC">
              <w:t>OSS, local-friendly</w:t>
            </w:r>
          </w:p>
        </w:tc>
      </w:tr>
      <w:tr w:rsidR="004812FC" w:rsidRPr="004812FC" w14:paraId="5DE487FF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7A419182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1415" w:type="dxa"/>
            <w:vAlign w:val="center"/>
            <w:hideMark/>
          </w:tcPr>
          <w:p w14:paraId="4078305F" w14:textId="77777777" w:rsidR="004812FC" w:rsidRPr="004812FC" w:rsidRDefault="004812FC" w:rsidP="004812FC">
            <w:r w:rsidRPr="004812FC">
              <w:t>Limited reasoning</w:t>
            </w:r>
          </w:p>
        </w:tc>
      </w:tr>
      <w:tr w:rsidR="004812FC" w:rsidRPr="004812FC" w14:paraId="71570FD1" w14:textId="77777777" w:rsidTr="004812FC">
        <w:trPr>
          <w:tblCellSpacing w:w="15" w:type="dxa"/>
        </w:trPr>
        <w:tc>
          <w:tcPr>
            <w:tcW w:w="4311" w:type="dxa"/>
            <w:vAlign w:val="center"/>
            <w:hideMark/>
          </w:tcPr>
          <w:p w14:paraId="23423986" w14:textId="77777777" w:rsidR="004812FC" w:rsidRPr="004812FC" w:rsidRDefault="004812FC" w:rsidP="004812FC">
            <w:r w:rsidRPr="004812FC">
              <w:rPr>
                <w:b/>
                <w:bCs/>
              </w:rPr>
              <w:t>Token window</w:t>
            </w:r>
          </w:p>
        </w:tc>
        <w:tc>
          <w:tcPr>
            <w:tcW w:w="1415" w:type="dxa"/>
            <w:vAlign w:val="center"/>
            <w:hideMark/>
          </w:tcPr>
          <w:p w14:paraId="3EA59522" w14:textId="77777777" w:rsidR="004812FC" w:rsidRPr="004812FC" w:rsidRDefault="004812FC" w:rsidP="004812FC">
            <w:r w:rsidRPr="004812FC">
              <w:rPr>
                <w:b/>
                <w:bCs/>
              </w:rPr>
              <w:t>~8k–32k tokens</w:t>
            </w:r>
          </w:p>
        </w:tc>
      </w:tr>
    </w:tbl>
    <w:p w14:paraId="3406B64B" w14:textId="77777777" w:rsidR="004812FC" w:rsidRPr="004812FC" w:rsidRDefault="004812FC" w:rsidP="004812FC">
      <w:r w:rsidRPr="004812FC">
        <w:rPr>
          <w:b/>
          <w:bCs/>
        </w:rPr>
        <w:t>Summary:</w:t>
      </w:r>
      <w:r w:rsidRPr="004812FC">
        <w:br/>
        <w:t xml:space="preserve">Good for </w:t>
      </w:r>
      <w:r w:rsidRPr="004812FC">
        <w:rPr>
          <w:b/>
          <w:bCs/>
        </w:rPr>
        <w:t>offline / privacy-constrained</w:t>
      </w:r>
      <w:r w:rsidRPr="004812FC">
        <w:t xml:space="preserve"> environments, not agents.</w:t>
      </w:r>
    </w:p>
    <w:p w14:paraId="008C2E59" w14:textId="77777777" w:rsidR="004812FC" w:rsidRPr="004812FC" w:rsidRDefault="004812FC" w:rsidP="004812FC">
      <w:r w:rsidRPr="004812FC">
        <w:pict w14:anchorId="16611167">
          <v:rect id="_x0000_i1073" style="width:0;height:1.5pt" o:hralign="center" o:hrstd="t" o:hr="t" fillcolor="#a0a0a0" stroked="f"/>
        </w:pict>
      </w:r>
    </w:p>
    <w:p w14:paraId="1CDAAA4E" w14:textId="77777777" w:rsidR="004812FC" w:rsidRPr="004812FC" w:rsidRDefault="004812FC" w:rsidP="004812FC">
      <w:pPr>
        <w:rPr>
          <w:b/>
          <w:bCs/>
        </w:rPr>
      </w:pPr>
      <w:r w:rsidRPr="004812FC">
        <w:rPr>
          <w:rFonts w:ascii="Segoe UI Emoji" w:hAnsi="Segoe UI Emoji" w:cs="Segoe UI Emoji"/>
          <w:b/>
          <w:bCs/>
        </w:rPr>
        <w:t>🧠</w:t>
      </w:r>
      <w:r w:rsidRPr="004812FC">
        <w:rPr>
          <w:b/>
          <w:bCs/>
        </w:rPr>
        <w:t xml:space="preserve"> DeepSeek — DeepSeek-Coder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2132"/>
      </w:tblGrid>
      <w:tr w:rsidR="004812FC" w:rsidRPr="004812FC" w14:paraId="67150498" w14:textId="77777777" w:rsidTr="004812FC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0BC43EFE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Criterion</w:t>
            </w:r>
          </w:p>
        </w:tc>
        <w:tc>
          <w:tcPr>
            <w:tcW w:w="2087" w:type="dxa"/>
            <w:vAlign w:val="center"/>
            <w:hideMark/>
          </w:tcPr>
          <w:p w14:paraId="02B14E49" w14:textId="77777777" w:rsidR="004812FC" w:rsidRPr="004812FC" w:rsidRDefault="004812FC" w:rsidP="004812FC">
            <w:pPr>
              <w:rPr>
                <w:b/>
                <w:bCs/>
              </w:rPr>
            </w:pPr>
            <w:r w:rsidRPr="004812FC">
              <w:rPr>
                <w:b/>
                <w:bCs/>
              </w:rPr>
              <w:t>DeepSeek-Coder Performance</w:t>
            </w:r>
          </w:p>
        </w:tc>
      </w:tr>
      <w:tr w:rsidR="004812FC" w:rsidRPr="004812FC" w14:paraId="5431B2A2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C5E3B03" w14:textId="77777777" w:rsidR="004812FC" w:rsidRPr="004812FC" w:rsidRDefault="004812FC" w:rsidP="004812FC">
            <w:r w:rsidRPr="004812FC">
              <w:t>End-to-end task completion</w:t>
            </w:r>
          </w:p>
        </w:tc>
        <w:tc>
          <w:tcPr>
            <w:tcW w:w="2087" w:type="dxa"/>
            <w:vAlign w:val="center"/>
            <w:hideMark/>
          </w:tcPr>
          <w:p w14:paraId="360AB795" w14:textId="77777777" w:rsidR="004812FC" w:rsidRPr="004812FC" w:rsidRDefault="004812FC" w:rsidP="004812FC">
            <w:r w:rsidRPr="004812FC">
              <w:t>Low–Medium</w:t>
            </w:r>
          </w:p>
        </w:tc>
      </w:tr>
      <w:tr w:rsidR="004812FC" w:rsidRPr="004812FC" w14:paraId="5503B29A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19ED316" w14:textId="77777777" w:rsidR="004812FC" w:rsidRPr="004812FC" w:rsidRDefault="004812FC" w:rsidP="004812FC">
            <w:r w:rsidRPr="004812FC">
              <w:t>Agent stability</w:t>
            </w:r>
          </w:p>
        </w:tc>
        <w:tc>
          <w:tcPr>
            <w:tcW w:w="2087" w:type="dxa"/>
            <w:vAlign w:val="center"/>
            <w:hideMark/>
          </w:tcPr>
          <w:p w14:paraId="1514AB7E" w14:textId="77777777" w:rsidR="004812FC" w:rsidRPr="004812FC" w:rsidRDefault="004812FC" w:rsidP="004812FC">
            <w:r w:rsidRPr="004812FC">
              <w:t>Low</w:t>
            </w:r>
          </w:p>
        </w:tc>
      </w:tr>
      <w:tr w:rsidR="004812FC" w:rsidRPr="004812FC" w14:paraId="2C42DC64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9E78FC5" w14:textId="77777777" w:rsidR="004812FC" w:rsidRPr="004812FC" w:rsidRDefault="004812FC" w:rsidP="004812FC">
            <w:r w:rsidRPr="004812FC">
              <w:t>Token efficiency</w:t>
            </w:r>
          </w:p>
        </w:tc>
        <w:tc>
          <w:tcPr>
            <w:tcW w:w="2087" w:type="dxa"/>
            <w:vAlign w:val="center"/>
            <w:hideMark/>
          </w:tcPr>
          <w:p w14:paraId="13833988" w14:textId="77777777" w:rsidR="004812FC" w:rsidRPr="004812FC" w:rsidRDefault="004812FC" w:rsidP="004812FC">
            <w:r w:rsidRPr="004812FC">
              <w:t>Good</w:t>
            </w:r>
          </w:p>
        </w:tc>
      </w:tr>
      <w:tr w:rsidR="004812FC" w:rsidRPr="004812FC" w14:paraId="0D1B1F1A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C0DB4D5" w14:textId="77777777" w:rsidR="004812FC" w:rsidRPr="004812FC" w:rsidRDefault="004812FC" w:rsidP="004812FC">
            <w:r w:rsidRPr="004812FC">
              <w:t>Pricing predictability</w:t>
            </w:r>
          </w:p>
        </w:tc>
        <w:tc>
          <w:tcPr>
            <w:tcW w:w="2087" w:type="dxa"/>
            <w:vAlign w:val="center"/>
            <w:hideMark/>
          </w:tcPr>
          <w:p w14:paraId="54DF1450" w14:textId="77777777" w:rsidR="004812FC" w:rsidRPr="004812FC" w:rsidRDefault="004812FC" w:rsidP="004812FC">
            <w:r w:rsidRPr="004812FC">
              <w:t>High</w:t>
            </w:r>
          </w:p>
        </w:tc>
      </w:tr>
      <w:tr w:rsidR="004812FC" w:rsidRPr="004812FC" w14:paraId="7DCFC577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484DA58" w14:textId="77777777" w:rsidR="004812FC" w:rsidRPr="004812FC" w:rsidRDefault="004812FC" w:rsidP="004812FC">
            <w:r w:rsidRPr="004812FC">
              <w:t>Developer trust</w:t>
            </w:r>
          </w:p>
        </w:tc>
        <w:tc>
          <w:tcPr>
            <w:tcW w:w="2087" w:type="dxa"/>
            <w:vAlign w:val="center"/>
            <w:hideMark/>
          </w:tcPr>
          <w:p w14:paraId="57B9611F" w14:textId="77777777" w:rsidR="004812FC" w:rsidRPr="004812FC" w:rsidRDefault="004812FC" w:rsidP="004812FC">
            <w:r w:rsidRPr="004812FC">
              <w:t>Low–Medium</w:t>
            </w:r>
          </w:p>
        </w:tc>
      </w:tr>
      <w:tr w:rsidR="004812FC" w:rsidRPr="004812FC" w14:paraId="73E44152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26D752F4" w14:textId="77777777" w:rsidR="004812FC" w:rsidRPr="004812FC" w:rsidRDefault="004812FC" w:rsidP="004812FC">
            <w:r w:rsidRPr="004812FC">
              <w:t>Tooling &amp; ecosystem</w:t>
            </w:r>
          </w:p>
        </w:tc>
        <w:tc>
          <w:tcPr>
            <w:tcW w:w="2087" w:type="dxa"/>
            <w:vAlign w:val="center"/>
            <w:hideMark/>
          </w:tcPr>
          <w:p w14:paraId="2D9623B2" w14:textId="77777777" w:rsidR="004812FC" w:rsidRPr="004812FC" w:rsidRDefault="004812FC" w:rsidP="004812FC">
            <w:r w:rsidRPr="004812FC">
              <w:t>Limited</w:t>
            </w:r>
          </w:p>
        </w:tc>
      </w:tr>
      <w:tr w:rsidR="004812FC" w:rsidRPr="004812FC" w14:paraId="4F391155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6AAE8F1" w14:textId="77777777" w:rsidR="004812FC" w:rsidRPr="004812FC" w:rsidRDefault="004812FC" w:rsidP="004812FC">
            <w:r w:rsidRPr="004812FC">
              <w:t>Failure mode</w:t>
            </w:r>
          </w:p>
        </w:tc>
        <w:tc>
          <w:tcPr>
            <w:tcW w:w="2087" w:type="dxa"/>
            <w:vAlign w:val="center"/>
            <w:hideMark/>
          </w:tcPr>
          <w:p w14:paraId="35B72CA9" w14:textId="77777777" w:rsidR="004812FC" w:rsidRPr="004812FC" w:rsidRDefault="004812FC" w:rsidP="004812FC">
            <w:r w:rsidRPr="004812FC">
              <w:t>Inconsistent reasoning</w:t>
            </w:r>
          </w:p>
        </w:tc>
      </w:tr>
      <w:tr w:rsidR="004812FC" w:rsidRPr="004812FC" w14:paraId="3ADDF917" w14:textId="77777777" w:rsidTr="004812F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B5ABDB9" w14:textId="77777777" w:rsidR="004812FC" w:rsidRPr="004812FC" w:rsidRDefault="004812FC" w:rsidP="004812FC">
            <w:r w:rsidRPr="004812FC">
              <w:rPr>
                <w:b/>
                <w:bCs/>
              </w:rPr>
              <w:lastRenderedPageBreak/>
              <w:t>Token window</w:t>
            </w:r>
          </w:p>
        </w:tc>
        <w:tc>
          <w:tcPr>
            <w:tcW w:w="2087" w:type="dxa"/>
            <w:vAlign w:val="center"/>
            <w:hideMark/>
          </w:tcPr>
          <w:p w14:paraId="432D45DD" w14:textId="77777777" w:rsidR="004812FC" w:rsidRPr="004812FC" w:rsidRDefault="004812FC" w:rsidP="004812FC">
            <w:r w:rsidRPr="004812FC">
              <w:rPr>
                <w:b/>
                <w:bCs/>
              </w:rPr>
              <w:t>~16k–32k tokens</w:t>
            </w:r>
          </w:p>
        </w:tc>
      </w:tr>
    </w:tbl>
    <w:p w14:paraId="261A3846" w14:textId="77777777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944"/>
    <w:multiLevelType w:val="multilevel"/>
    <w:tmpl w:val="49B8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A8"/>
    <w:multiLevelType w:val="multilevel"/>
    <w:tmpl w:val="53A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2C29"/>
    <w:multiLevelType w:val="multilevel"/>
    <w:tmpl w:val="B3B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C6B16"/>
    <w:multiLevelType w:val="multilevel"/>
    <w:tmpl w:val="056E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F56F3"/>
    <w:multiLevelType w:val="multilevel"/>
    <w:tmpl w:val="F8DC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22152"/>
    <w:multiLevelType w:val="multilevel"/>
    <w:tmpl w:val="DCE2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51E1"/>
    <w:multiLevelType w:val="multilevel"/>
    <w:tmpl w:val="ED1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A2695"/>
    <w:multiLevelType w:val="multilevel"/>
    <w:tmpl w:val="C802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17884"/>
    <w:multiLevelType w:val="multilevel"/>
    <w:tmpl w:val="4B4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25F34"/>
    <w:multiLevelType w:val="multilevel"/>
    <w:tmpl w:val="309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94023"/>
    <w:multiLevelType w:val="multilevel"/>
    <w:tmpl w:val="84E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D0D82"/>
    <w:multiLevelType w:val="multilevel"/>
    <w:tmpl w:val="E1F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20DAD"/>
    <w:multiLevelType w:val="multilevel"/>
    <w:tmpl w:val="A0E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043633">
    <w:abstractNumId w:val="3"/>
  </w:num>
  <w:num w:numId="2" w16cid:durableId="1120874280">
    <w:abstractNumId w:val="11"/>
  </w:num>
  <w:num w:numId="3" w16cid:durableId="993490278">
    <w:abstractNumId w:val="10"/>
  </w:num>
  <w:num w:numId="4" w16cid:durableId="2126385530">
    <w:abstractNumId w:val="8"/>
  </w:num>
  <w:num w:numId="5" w16cid:durableId="647586810">
    <w:abstractNumId w:val="6"/>
  </w:num>
  <w:num w:numId="6" w16cid:durableId="1358507878">
    <w:abstractNumId w:val="9"/>
  </w:num>
  <w:num w:numId="7" w16cid:durableId="2029600225">
    <w:abstractNumId w:val="4"/>
  </w:num>
  <w:num w:numId="8" w16cid:durableId="1337683098">
    <w:abstractNumId w:val="5"/>
  </w:num>
  <w:num w:numId="9" w16cid:durableId="771323211">
    <w:abstractNumId w:val="2"/>
  </w:num>
  <w:num w:numId="10" w16cid:durableId="117341600">
    <w:abstractNumId w:val="1"/>
  </w:num>
  <w:num w:numId="11" w16cid:durableId="944535976">
    <w:abstractNumId w:val="7"/>
  </w:num>
  <w:num w:numId="12" w16cid:durableId="1582594392">
    <w:abstractNumId w:val="0"/>
  </w:num>
  <w:num w:numId="13" w16cid:durableId="12641509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FC"/>
    <w:rsid w:val="0001374F"/>
    <w:rsid w:val="004812FC"/>
    <w:rsid w:val="005563C3"/>
    <w:rsid w:val="006C3B14"/>
    <w:rsid w:val="009E6DAD"/>
    <w:rsid w:val="00AB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4E62"/>
  <w15:chartTrackingRefBased/>
  <w15:docId w15:val="{23DA288A-022E-48C3-AAFC-AAD12E3A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2</cp:revision>
  <dcterms:created xsi:type="dcterms:W3CDTF">2026-01-29T11:39:00Z</dcterms:created>
  <dcterms:modified xsi:type="dcterms:W3CDTF">2026-01-29T11:42:00Z</dcterms:modified>
</cp:coreProperties>
</file>