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36B" w14:textId="77777777" w:rsidR="00E42960" w:rsidRDefault="00000000">
      <w:pPr>
        <w:spacing w:before="80"/>
        <w:ind w:left="2656" w:right="2305" w:firstLine="578"/>
        <w:rPr>
          <w:b/>
        </w:rPr>
      </w:pPr>
      <w:r>
        <w:rPr>
          <w:b/>
        </w:rPr>
        <w:t>Deccan Education Society’s Fergusson</w:t>
      </w:r>
      <w:r>
        <w:rPr>
          <w:b/>
          <w:spacing w:val="-8"/>
        </w:rPr>
        <w:t xml:space="preserve"> </w:t>
      </w:r>
      <w:r>
        <w:rPr>
          <w:b/>
        </w:rPr>
        <w:t>College</w:t>
      </w:r>
      <w:r>
        <w:rPr>
          <w:b/>
          <w:spacing w:val="-8"/>
        </w:rPr>
        <w:t xml:space="preserve"> </w:t>
      </w:r>
      <w:r>
        <w:rPr>
          <w:b/>
        </w:rPr>
        <w:t>(Autonomous</w:t>
      </w:r>
      <w:proofErr w:type="gramStart"/>
      <w:r>
        <w:rPr>
          <w:b/>
        </w:rPr>
        <w:t>)</w:t>
      </w:r>
      <w:r>
        <w:rPr>
          <w:b/>
          <w:spacing w:val="-8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11"/>
        </w:rPr>
        <w:t xml:space="preserve"> </w:t>
      </w:r>
      <w:r>
        <w:rPr>
          <w:b/>
        </w:rPr>
        <w:t>Pune</w:t>
      </w:r>
    </w:p>
    <w:p w14:paraId="05728B3F" w14:textId="77777777" w:rsidR="00E42960" w:rsidRDefault="00000000">
      <w:pPr>
        <w:spacing w:before="1"/>
        <w:ind w:left="2745" w:right="2741" w:firstLine="1"/>
        <w:jc w:val="center"/>
        <w:rPr>
          <w:b/>
          <w:sz w:val="24"/>
        </w:rPr>
      </w:pPr>
      <w:r>
        <w:rPr>
          <w:b/>
        </w:rPr>
        <w:t>Department of Computer Science M.Sc.</w:t>
      </w:r>
      <w:r>
        <w:rPr>
          <w:b/>
          <w:spacing w:val="-14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>Science-I,</w:t>
      </w:r>
      <w:r>
        <w:rPr>
          <w:b/>
          <w:spacing w:val="-14"/>
        </w:rPr>
        <w:t xml:space="preserve"> </w:t>
      </w:r>
      <w:r>
        <w:rPr>
          <w:b/>
        </w:rPr>
        <w:t xml:space="preserve">Semester-I </w:t>
      </w:r>
      <w:r>
        <w:rPr>
          <w:b/>
          <w:sz w:val="24"/>
        </w:rPr>
        <w:t>Python Assignment -3</w:t>
      </w:r>
    </w:p>
    <w:p w14:paraId="1654AE88" w14:textId="77777777" w:rsidR="00E42960" w:rsidRDefault="00E42960">
      <w:pPr>
        <w:pStyle w:val="BodyText"/>
        <w:spacing w:before="177"/>
        <w:ind w:firstLine="0"/>
        <w:rPr>
          <w:b/>
        </w:rPr>
      </w:pPr>
    </w:p>
    <w:p w14:paraId="49B84530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ind w:right="147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spellStart"/>
      <w:r>
        <w:rPr>
          <w:color w:val="178038"/>
        </w:rPr>
        <w:t>area_of_</w:t>
      </w:r>
      <w:proofErr w:type="gramStart"/>
      <w:r>
        <w:rPr>
          <w:color w:val="178038"/>
        </w:rPr>
        <w:t>rectangle</w:t>
      </w:r>
      <w:proofErr w:type="spellEnd"/>
      <w:r>
        <w:rPr>
          <w:color w:val="178038"/>
        </w:rPr>
        <w:t>(</w:t>
      </w:r>
      <w:proofErr w:type="gramEnd"/>
      <w:r>
        <w:rPr>
          <w:color w:val="178038"/>
        </w:rPr>
        <w:t>length,</w:t>
      </w:r>
      <w:r>
        <w:rPr>
          <w:color w:val="178038"/>
          <w:spacing w:val="-3"/>
        </w:rPr>
        <w:t xml:space="preserve"> </w:t>
      </w:r>
      <w:r>
        <w:rPr>
          <w:color w:val="178038"/>
        </w:rPr>
        <w:t>width)</w:t>
      </w:r>
      <w:r>
        <w:rPr>
          <w:color w:val="178038"/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rectangle. Test the function with different values of length and width.</w:t>
      </w:r>
    </w:p>
    <w:p w14:paraId="3D431B9A" w14:textId="77777777" w:rsidR="00E42960" w:rsidRDefault="00E42960">
      <w:pPr>
        <w:pStyle w:val="BodyText"/>
        <w:spacing w:before="34"/>
        <w:ind w:firstLine="0"/>
      </w:pPr>
    </w:p>
    <w:p w14:paraId="5286C2A1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1" w:lineRule="auto"/>
        <w:ind w:right="977"/>
        <w:rPr>
          <w:sz w:val="24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vowels</w:t>
      </w:r>
      <w:r>
        <w:rPr>
          <w:spacing w:val="-4"/>
        </w:rPr>
        <w:t xml:space="preserve"> </w:t>
      </w:r>
      <w:proofErr w:type="gramStart"/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proofErr w:type="gramEnd"/>
      <w:r>
        <w:rPr>
          <w:spacing w:val="-2"/>
        </w:rPr>
        <w:t xml:space="preserve"> </w:t>
      </w:r>
      <w:r>
        <w:t>string.</w:t>
      </w:r>
      <w:r>
        <w:rPr>
          <w:spacing w:val="-2"/>
        </w:rPr>
        <w:t xml:space="preserve"> </w:t>
      </w:r>
      <w:r>
        <w:t>Ignore</w:t>
      </w:r>
      <w:r>
        <w:rPr>
          <w:spacing w:val="-2"/>
        </w:rPr>
        <w:t xml:space="preserve"> </w:t>
      </w:r>
      <w:r>
        <w:t xml:space="preserve">case </w:t>
      </w:r>
      <w:r>
        <w:rPr>
          <w:spacing w:val="-2"/>
        </w:rPr>
        <w:t>sensitivity.</w:t>
      </w:r>
    </w:p>
    <w:p w14:paraId="16E5729B" w14:textId="77777777" w:rsidR="00E42960" w:rsidRDefault="00E42960">
      <w:pPr>
        <w:pStyle w:val="BodyText"/>
        <w:spacing w:before="69"/>
        <w:ind w:firstLine="0"/>
      </w:pPr>
    </w:p>
    <w:p w14:paraId="7B6A6F29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1" w:lineRule="auto"/>
        <w:ind w:right="35"/>
        <w:rPr>
          <w:sz w:val="24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spellStart"/>
      <w:r>
        <w:rPr>
          <w:color w:val="178038"/>
        </w:rPr>
        <w:t>sum_numbers</w:t>
      </w:r>
      <w:proofErr w:type="spellEnd"/>
      <w:r>
        <w:rPr>
          <w:color w:val="178038"/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their sum. Test the function with different numbers of arguments.</w:t>
      </w:r>
    </w:p>
    <w:p w14:paraId="3D376358" w14:textId="77777777" w:rsidR="00E42960" w:rsidRDefault="00E42960">
      <w:pPr>
        <w:pStyle w:val="BodyText"/>
        <w:spacing w:before="66"/>
        <w:ind w:firstLine="0"/>
      </w:pPr>
    </w:p>
    <w:p w14:paraId="10EAECBB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 w:line="271" w:lineRule="auto"/>
        <w:ind w:right="459"/>
        <w:rPr>
          <w:sz w:val="24"/>
        </w:rPr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proofErr w:type="spellStart"/>
      <w:r>
        <w:rPr>
          <w:color w:val="178038"/>
        </w:rPr>
        <w:t>print_details</w:t>
      </w:r>
      <w:proofErr w:type="spellEnd"/>
      <w:r>
        <w:rPr>
          <w:color w:val="178038"/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arguments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format: "key: value". Test the function with different sets of keyword arguments.</w:t>
      </w:r>
    </w:p>
    <w:p w14:paraId="1F887988" w14:textId="77777777" w:rsidR="00E42960" w:rsidRDefault="00E42960">
      <w:pPr>
        <w:pStyle w:val="BodyText"/>
        <w:spacing w:before="68"/>
        <w:ind w:firstLine="0"/>
      </w:pPr>
    </w:p>
    <w:p w14:paraId="51AB27B4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1" w:lineRule="auto"/>
        <w:ind w:right="899"/>
        <w:rPr>
          <w:sz w:val="24"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3"/>
        </w:rPr>
        <w:t xml:space="preserve"> </w:t>
      </w:r>
      <w:proofErr w:type="gramStart"/>
      <w:r>
        <w:rPr>
          <w:color w:val="178038"/>
        </w:rPr>
        <w:t>greet(</w:t>
      </w:r>
      <w:proofErr w:type="gramEnd"/>
      <w:r>
        <w:rPr>
          <w:color w:val="178038"/>
        </w:rPr>
        <w:t>name,</w:t>
      </w:r>
      <w:r>
        <w:rPr>
          <w:color w:val="178038"/>
          <w:spacing w:val="-2"/>
        </w:rPr>
        <w:t xml:space="preserve"> </w:t>
      </w:r>
      <w:r>
        <w:rPr>
          <w:color w:val="178038"/>
        </w:rPr>
        <w:t>msg="Hello")</w:t>
      </w:r>
      <w:r>
        <w:rPr>
          <w:color w:val="178038"/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greeting</w:t>
      </w:r>
      <w:r>
        <w:rPr>
          <w:spacing w:val="-6"/>
        </w:rPr>
        <w:t xml:space="preserve"> </w:t>
      </w:r>
      <w:r>
        <w:t>message.</w:t>
      </w:r>
      <w:r>
        <w:rPr>
          <w:spacing w:val="-2"/>
        </w:rPr>
        <w:t xml:space="preserve"> </w:t>
      </w:r>
      <w:r>
        <w:t xml:space="preserve">If </w:t>
      </w:r>
      <w:r>
        <w:rPr>
          <w:color w:val="178038"/>
        </w:rPr>
        <w:t>msg</w:t>
      </w:r>
      <w:r>
        <w:rPr>
          <w:color w:val="178038"/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provided, it should default to "Hello". Test the function with different arguments.</w:t>
      </w:r>
    </w:p>
    <w:p w14:paraId="2E1F014E" w14:textId="77777777" w:rsidR="00E42960" w:rsidRDefault="00E42960">
      <w:pPr>
        <w:pStyle w:val="BodyText"/>
        <w:spacing w:before="66"/>
        <w:ind w:firstLine="0"/>
      </w:pPr>
    </w:p>
    <w:p w14:paraId="7681C9CD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1" w:lineRule="auto"/>
        <w:ind w:right="277"/>
        <w:rPr>
          <w:sz w:val="24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built-in</w:t>
      </w:r>
      <w:r>
        <w:rPr>
          <w:spacing w:val="-2"/>
        </w:rPr>
        <w:t xml:space="preserve"> </w:t>
      </w:r>
      <w:r>
        <w:t>functions.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example, input </w:t>
      </w:r>
      <w:r>
        <w:rPr>
          <w:color w:val="178038"/>
        </w:rPr>
        <w:t xml:space="preserve">"hello" </w:t>
      </w:r>
      <w:r>
        <w:t xml:space="preserve">should return </w:t>
      </w:r>
      <w:r>
        <w:rPr>
          <w:color w:val="178038"/>
        </w:rPr>
        <w:t>"</w:t>
      </w:r>
      <w:proofErr w:type="spellStart"/>
      <w:r>
        <w:rPr>
          <w:color w:val="178038"/>
        </w:rPr>
        <w:t>olleh</w:t>
      </w:r>
      <w:proofErr w:type="spellEnd"/>
      <w:r>
        <w:rPr>
          <w:color w:val="178038"/>
        </w:rPr>
        <w:t>"</w:t>
      </w:r>
      <w:r>
        <w:t>.</w:t>
      </w:r>
    </w:p>
    <w:p w14:paraId="6C27ADB6" w14:textId="77777777" w:rsidR="00E42960" w:rsidRDefault="00E42960">
      <w:pPr>
        <w:pStyle w:val="BodyText"/>
        <w:spacing w:before="68"/>
        <w:ind w:firstLine="0"/>
      </w:pPr>
    </w:p>
    <w:p w14:paraId="49402337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 w:line="271" w:lineRule="auto"/>
        <w:ind w:right="553"/>
        <w:rPr>
          <w:sz w:val="24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1"/>
        </w:rPr>
        <w:t xml:space="preserve"> </w:t>
      </w:r>
      <w:proofErr w:type="gramStart"/>
      <w:r>
        <w:rPr>
          <w:color w:val="178038"/>
        </w:rPr>
        <w:t>multiply(</w:t>
      </w:r>
      <w:proofErr w:type="gramEnd"/>
      <w:r>
        <w:rPr>
          <w:color w:val="178038"/>
        </w:rPr>
        <w:t>a,</w:t>
      </w:r>
      <w:r>
        <w:rPr>
          <w:color w:val="178038"/>
          <w:spacing w:val="-4"/>
        </w:rPr>
        <w:t xml:space="preserve"> </w:t>
      </w:r>
      <w:r>
        <w:rPr>
          <w:color w:val="178038"/>
        </w:rPr>
        <w:t>*</w:t>
      </w:r>
      <w:proofErr w:type="spellStart"/>
      <w:r>
        <w:rPr>
          <w:color w:val="178038"/>
        </w:rPr>
        <w:t>args</w:t>
      </w:r>
      <w:proofErr w:type="spellEnd"/>
      <w:r>
        <w:rPr>
          <w:color w:val="178038"/>
        </w:rPr>
        <w:t>)</w:t>
      </w:r>
      <w:r>
        <w:rPr>
          <w:color w:val="178038"/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multiplies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 xml:space="preserve">argument </w:t>
      </w:r>
      <w:r>
        <w:rPr>
          <w:color w:val="178038"/>
        </w:rPr>
        <w:t>a</w:t>
      </w:r>
      <w:r>
        <w:rPr>
          <w:color w:val="178038"/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variable number of additional arguments. Return the product.</w:t>
      </w:r>
    </w:p>
    <w:p w14:paraId="3C93D7D0" w14:textId="77777777" w:rsidR="00E42960" w:rsidRDefault="00E42960">
      <w:pPr>
        <w:pStyle w:val="BodyText"/>
        <w:spacing w:before="66"/>
        <w:ind w:firstLine="0"/>
      </w:pPr>
    </w:p>
    <w:p w14:paraId="0ECB1072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1" w:lineRule="auto"/>
        <w:ind w:right="503"/>
        <w:rPr>
          <w:sz w:val="24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slice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sublist</w:t>
      </w:r>
      <w:proofErr w:type="spellEnd"/>
      <w:r>
        <w:rPr>
          <w:spacing w:val="-4"/>
        </w:rPr>
        <w:t xml:space="preserve"> </w:t>
      </w:r>
      <w:r>
        <w:t>containing every second element.</w:t>
      </w:r>
    </w:p>
    <w:p w14:paraId="1F429CA3" w14:textId="77777777" w:rsidR="00E42960" w:rsidRDefault="00E42960">
      <w:pPr>
        <w:pStyle w:val="BodyText"/>
        <w:spacing w:before="68"/>
        <w:ind w:firstLine="0"/>
      </w:pPr>
    </w:p>
    <w:p w14:paraId="597FEE08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rPr>
          <w:sz w:val="24"/>
        </w:rPr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pairs.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1BDB9A6D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5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dictionary.</w:t>
      </w:r>
    </w:p>
    <w:p w14:paraId="52C00231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8"/>
      </w:pPr>
      <w:r>
        <w:t>Update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value.</w:t>
      </w:r>
    </w:p>
    <w:p w14:paraId="2B20ED4A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7"/>
      </w:pPr>
      <w:r>
        <w:t>Delete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key-value</w:t>
      </w:r>
      <w:r>
        <w:rPr>
          <w:spacing w:val="-3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dictionary.</w:t>
      </w:r>
    </w:p>
    <w:p w14:paraId="293C0168" w14:textId="77777777" w:rsidR="00E42960" w:rsidRDefault="00E42960">
      <w:pPr>
        <w:pStyle w:val="BodyText"/>
        <w:spacing w:before="24"/>
        <w:ind w:firstLine="0"/>
      </w:pPr>
    </w:p>
    <w:p w14:paraId="7E0EBE3B" w14:textId="77777777" w:rsidR="00E42960" w:rsidRDefault="00000000">
      <w:pPr>
        <w:pStyle w:val="ListParagraph"/>
        <w:numPr>
          <w:ilvl w:val="0"/>
          <w:numId w:val="1"/>
        </w:numPr>
        <w:tabs>
          <w:tab w:val="left" w:pos="383"/>
        </w:tabs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elements.</w:t>
      </w:r>
      <w:r>
        <w:rPr>
          <w:spacing w:val="-2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16A4DA44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0"/>
      </w:pPr>
      <w:r>
        <w:t>Append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list.</w:t>
      </w:r>
    </w:p>
    <w:p w14:paraId="4D562DDB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8"/>
      </w:pPr>
      <w:r>
        <w:t>Insert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rPr>
          <w:spacing w:val="-2"/>
        </w:rPr>
        <w:t>position.</w:t>
      </w:r>
    </w:p>
    <w:p w14:paraId="7E2A0B83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7"/>
      </w:pPr>
      <w:r>
        <w:t>Remove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list.</w:t>
      </w:r>
    </w:p>
    <w:p w14:paraId="2E08A271" w14:textId="77777777" w:rsidR="00E4296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8"/>
      </w:pP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ascending</w:t>
      </w:r>
      <w:r>
        <w:rPr>
          <w:spacing w:val="-4"/>
        </w:rPr>
        <w:t xml:space="preserve"> </w:t>
      </w:r>
      <w:r>
        <w:rPr>
          <w:spacing w:val="-2"/>
        </w:rPr>
        <w:t>order.</w:t>
      </w:r>
    </w:p>
    <w:p w14:paraId="1C4C9AA6" w14:textId="77777777" w:rsidR="00E42960" w:rsidRDefault="00E42960">
      <w:pPr>
        <w:pStyle w:val="BodyText"/>
        <w:ind w:firstLine="0"/>
      </w:pPr>
    </w:p>
    <w:p w14:paraId="41D5A4BA" w14:textId="77777777" w:rsidR="00E42960" w:rsidRDefault="00E42960">
      <w:pPr>
        <w:pStyle w:val="BodyText"/>
        <w:ind w:firstLine="0"/>
      </w:pPr>
    </w:p>
    <w:p w14:paraId="3C1D45EB" w14:textId="77777777" w:rsidR="00E42960" w:rsidRDefault="00E42960">
      <w:pPr>
        <w:pStyle w:val="BodyText"/>
        <w:ind w:firstLine="0"/>
      </w:pPr>
    </w:p>
    <w:p w14:paraId="4A1013C0" w14:textId="77777777" w:rsidR="00E42960" w:rsidRDefault="00E42960">
      <w:pPr>
        <w:pStyle w:val="BodyText"/>
        <w:ind w:firstLine="0"/>
      </w:pPr>
    </w:p>
    <w:p w14:paraId="65D27C3F" w14:textId="77777777" w:rsidR="00E42960" w:rsidRDefault="00E42960">
      <w:pPr>
        <w:pStyle w:val="BodyText"/>
        <w:spacing w:before="80"/>
        <w:ind w:firstLine="0"/>
      </w:pPr>
    </w:p>
    <w:p w14:paraId="56F57260" w14:textId="658E0254" w:rsidR="00E42960" w:rsidRDefault="00000000">
      <w:pPr>
        <w:spacing w:before="1"/>
        <w:ind w:left="23"/>
        <w:rPr>
          <w:b/>
        </w:rPr>
      </w:pPr>
      <w:r>
        <w:rPr>
          <w:b/>
        </w:rPr>
        <w:t>Dr.</w:t>
      </w:r>
      <w:r>
        <w:rPr>
          <w:b/>
          <w:spacing w:val="-2"/>
        </w:rPr>
        <w:t xml:space="preserve"> </w:t>
      </w:r>
      <w:r>
        <w:rPr>
          <w:b/>
        </w:rPr>
        <w:t>Arati</w:t>
      </w:r>
      <w:r>
        <w:rPr>
          <w:b/>
          <w:spacing w:val="-1"/>
        </w:rPr>
        <w:t xml:space="preserve"> </w:t>
      </w:r>
      <w:proofErr w:type="spellStart"/>
      <w:r>
        <w:rPr>
          <w:b/>
          <w:spacing w:val="-2"/>
        </w:rPr>
        <w:t>Nimgaonkar</w:t>
      </w:r>
      <w:proofErr w:type="spellEnd"/>
      <w:r w:rsidR="004B1CD1">
        <w:rPr>
          <w:b/>
          <w:spacing w:val="-2"/>
        </w:rPr>
        <w:t xml:space="preserve">                                                                          Dr. Aparna Vaidyanathan</w:t>
      </w:r>
    </w:p>
    <w:sectPr w:rsidR="00E42960">
      <w:type w:val="continuous"/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574"/>
    <w:multiLevelType w:val="hybridMultilevel"/>
    <w:tmpl w:val="9AE84AC4"/>
    <w:lvl w:ilvl="0" w:tplc="CBDE837A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148146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8C41A7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D58649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75620F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29C57B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8A54355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AD785AA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A316351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9787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60"/>
    <w:rsid w:val="003F3516"/>
    <w:rsid w:val="004B1CD1"/>
    <w:rsid w:val="00E4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9968"/>
  <w15:docId w15:val="{702D9F70-2E1C-4C7E-B01D-9A6732D2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ListParagraph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aparna vaidyanathan</cp:lastModifiedBy>
  <cp:revision>2</cp:revision>
  <dcterms:created xsi:type="dcterms:W3CDTF">2026-09-10T10:51:00Z</dcterms:created>
  <dcterms:modified xsi:type="dcterms:W3CDTF">2026-09-10T10:51:00Z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