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C9A" w:rsidRPr="00266EA7" w:rsidRDefault="00F519B1" w:rsidP="00266EA7">
      <w:pPr>
        <w:pStyle w:val="Title"/>
        <w:rPr>
          <w:rFonts w:ascii="Times New Roman" w:hAnsi="Times New Roman" w:cs="Times New Roman"/>
        </w:rPr>
      </w:pPr>
      <w:r w:rsidRPr="00266EA7">
        <w:rPr>
          <w:rFonts w:ascii="Times New Roman" w:hAnsi="Times New Roman" w:cs="Times New Roman"/>
        </w:rPr>
        <w:t>Predict severity of Accident using Seattle accident data</w:t>
      </w:r>
    </w:p>
    <w:p w:rsidR="00266EA7" w:rsidRPr="00266EA7" w:rsidRDefault="00266EA7" w:rsidP="00266EA7">
      <w:pPr>
        <w:rPr>
          <w:rFonts w:ascii="Times New Roman" w:hAnsi="Times New Roman" w:cs="Times New Roman"/>
        </w:rPr>
      </w:pPr>
    </w:p>
    <w:p w:rsidR="00F519B1" w:rsidRPr="00D9121F" w:rsidRDefault="00F519B1">
      <w:pPr>
        <w:rPr>
          <w:rFonts w:ascii="Times New Roman" w:hAnsi="Times New Roman" w:cs="Times New Roman"/>
          <w:b/>
          <w:bCs/>
          <w:color w:val="000000"/>
          <w:sz w:val="28"/>
          <w:szCs w:val="28"/>
        </w:rPr>
      </w:pPr>
      <w:r w:rsidRPr="00D9121F">
        <w:rPr>
          <w:rFonts w:ascii="Times New Roman" w:hAnsi="Times New Roman" w:cs="Times New Roman"/>
          <w:b/>
          <w:bCs/>
          <w:color w:val="000000"/>
          <w:sz w:val="28"/>
          <w:szCs w:val="28"/>
        </w:rPr>
        <w:t>INTRODUCTION</w:t>
      </w:r>
      <w:r w:rsidRPr="00D9121F">
        <w:rPr>
          <w:rFonts w:ascii="Times New Roman" w:hAnsi="Times New Roman" w:cs="Times New Roman"/>
          <w:b/>
          <w:bCs/>
          <w:color w:val="000000"/>
          <w:sz w:val="28"/>
          <w:szCs w:val="28"/>
        </w:rPr>
        <w:t>:</w:t>
      </w:r>
    </w:p>
    <w:p w:rsidR="00F519B1" w:rsidRPr="00266EA7" w:rsidRDefault="00F519B1" w:rsidP="00266EA7">
      <w:pPr>
        <w:rPr>
          <w:rFonts w:ascii="Times New Roman" w:hAnsi="Times New Roman" w:cs="Times New Roman"/>
          <w:sz w:val="24"/>
          <w:szCs w:val="24"/>
        </w:rPr>
      </w:pPr>
      <w:r w:rsidRPr="00266EA7">
        <w:rPr>
          <w:rFonts w:ascii="Times New Roman" w:hAnsi="Times New Roman" w:cs="Times New Roman"/>
          <w:sz w:val="24"/>
          <w:szCs w:val="24"/>
        </w:rPr>
        <w:t>The Seattle government is going to prevent avoidable car accidents by employing methods that alert drivers, health system, and police to remind them to be more careful in critical situations.  </w:t>
      </w:r>
    </w:p>
    <w:p w:rsidR="00F519B1" w:rsidRPr="00266EA7" w:rsidRDefault="00F519B1" w:rsidP="00266EA7">
      <w:pPr>
        <w:rPr>
          <w:rFonts w:ascii="Times New Roman" w:hAnsi="Times New Roman" w:cs="Times New Roman"/>
          <w:sz w:val="24"/>
          <w:szCs w:val="24"/>
        </w:rPr>
      </w:pPr>
      <w:r w:rsidRPr="00266EA7">
        <w:rPr>
          <w:rFonts w:ascii="Times New Roman" w:hAnsi="Times New Roman" w:cs="Times New Roman"/>
          <w:sz w:val="24"/>
          <w:szCs w:val="24"/>
        </w:rPr>
        <w:t>The main reasons for car accidents are:-</w:t>
      </w:r>
    </w:p>
    <w:p w:rsidR="00F519B1" w:rsidRPr="00266EA7" w:rsidRDefault="00F519B1" w:rsidP="00266EA7">
      <w:pPr>
        <w:rPr>
          <w:rFonts w:ascii="Times New Roman" w:hAnsi="Times New Roman" w:cs="Times New Roman"/>
          <w:sz w:val="24"/>
          <w:szCs w:val="24"/>
        </w:rPr>
      </w:pPr>
      <w:r w:rsidRPr="00266EA7">
        <w:rPr>
          <w:rFonts w:ascii="Times New Roman" w:hAnsi="Times New Roman" w:cs="Times New Roman"/>
          <w:sz w:val="24"/>
          <w:szCs w:val="24"/>
        </w:rPr>
        <w:tab/>
      </w:r>
      <w:r w:rsidRPr="00266EA7">
        <w:rPr>
          <w:rFonts w:ascii="Times New Roman" w:hAnsi="Times New Roman" w:cs="Times New Roman"/>
          <w:i/>
          <w:iCs/>
          <w:sz w:val="24"/>
          <w:szCs w:val="24"/>
        </w:rPr>
        <w:t>1] Distracted Driving.</w:t>
      </w:r>
    </w:p>
    <w:p w:rsidR="00F519B1" w:rsidRPr="00266EA7" w:rsidRDefault="00F519B1" w:rsidP="00266EA7">
      <w:pPr>
        <w:rPr>
          <w:rFonts w:ascii="Times New Roman" w:hAnsi="Times New Roman" w:cs="Times New Roman"/>
          <w:sz w:val="24"/>
          <w:szCs w:val="24"/>
        </w:rPr>
      </w:pPr>
      <w:r w:rsidRPr="00266EA7">
        <w:rPr>
          <w:rFonts w:ascii="Times New Roman" w:hAnsi="Times New Roman" w:cs="Times New Roman"/>
          <w:i/>
          <w:iCs/>
          <w:sz w:val="24"/>
          <w:szCs w:val="24"/>
        </w:rPr>
        <w:tab/>
        <w:t>2] Speeding.</w:t>
      </w:r>
    </w:p>
    <w:p w:rsidR="00F519B1" w:rsidRPr="00266EA7" w:rsidRDefault="00F519B1" w:rsidP="00266EA7">
      <w:pPr>
        <w:rPr>
          <w:rFonts w:ascii="Times New Roman" w:hAnsi="Times New Roman" w:cs="Times New Roman"/>
          <w:sz w:val="24"/>
          <w:szCs w:val="24"/>
        </w:rPr>
      </w:pPr>
      <w:r w:rsidRPr="00266EA7">
        <w:rPr>
          <w:rFonts w:ascii="Times New Roman" w:hAnsi="Times New Roman" w:cs="Times New Roman"/>
          <w:i/>
          <w:iCs/>
          <w:sz w:val="24"/>
          <w:szCs w:val="24"/>
        </w:rPr>
        <w:tab/>
        <w:t>3] Drunk Driving.</w:t>
      </w:r>
    </w:p>
    <w:p w:rsidR="00F519B1" w:rsidRPr="00266EA7" w:rsidRDefault="00F519B1" w:rsidP="00266EA7">
      <w:pPr>
        <w:rPr>
          <w:rFonts w:ascii="Times New Roman" w:hAnsi="Times New Roman" w:cs="Times New Roman"/>
          <w:sz w:val="24"/>
          <w:szCs w:val="24"/>
        </w:rPr>
      </w:pPr>
      <w:r w:rsidRPr="00266EA7">
        <w:rPr>
          <w:rFonts w:ascii="Times New Roman" w:hAnsi="Times New Roman" w:cs="Times New Roman"/>
          <w:i/>
          <w:iCs/>
          <w:sz w:val="24"/>
          <w:szCs w:val="24"/>
        </w:rPr>
        <w:tab/>
        <w:t>4] Reckless Driving.</w:t>
      </w:r>
    </w:p>
    <w:p w:rsidR="00F519B1" w:rsidRPr="00266EA7" w:rsidRDefault="00F519B1" w:rsidP="00266EA7">
      <w:pPr>
        <w:rPr>
          <w:rFonts w:ascii="Times New Roman" w:hAnsi="Times New Roman" w:cs="Times New Roman"/>
          <w:sz w:val="24"/>
          <w:szCs w:val="24"/>
        </w:rPr>
      </w:pPr>
      <w:r w:rsidRPr="00266EA7">
        <w:rPr>
          <w:rFonts w:ascii="Times New Roman" w:hAnsi="Times New Roman" w:cs="Times New Roman"/>
          <w:i/>
          <w:iCs/>
          <w:sz w:val="24"/>
          <w:szCs w:val="24"/>
        </w:rPr>
        <w:tab/>
        <w:t>5] Rain etc.</w:t>
      </w:r>
    </w:p>
    <w:p w:rsidR="00F519B1" w:rsidRPr="00266EA7" w:rsidRDefault="000A5EA4" w:rsidP="00266EA7">
      <w:pPr>
        <w:rPr>
          <w:rFonts w:ascii="Times New Roman" w:hAnsi="Times New Roman" w:cs="Times New Roman"/>
          <w:sz w:val="24"/>
          <w:szCs w:val="24"/>
        </w:rPr>
      </w:pPr>
      <w:r w:rsidRPr="00266EA7">
        <w:rPr>
          <w:rFonts w:ascii="Times New Roman" w:hAnsi="Times New Roman" w:cs="Times New Roman"/>
          <w:sz w:val="24"/>
          <w:szCs w:val="24"/>
        </w:rPr>
        <w:t>Whilst</w:t>
      </w:r>
      <w:r w:rsidR="00F519B1" w:rsidRPr="00266EA7">
        <w:rPr>
          <w:rFonts w:ascii="Times New Roman" w:hAnsi="Times New Roman" w:cs="Times New Roman"/>
          <w:sz w:val="24"/>
          <w:szCs w:val="24"/>
        </w:rPr>
        <w:t xml:space="preserve"> some of these factors are human dependent, others can be predicted by revealing hidden patterns within data. We can provide warnings according to the patterns we find and thus attempt to save as much lives as possible.</w:t>
      </w:r>
    </w:p>
    <w:p w:rsidR="00F519B1" w:rsidRPr="00266EA7" w:rsidRDefault="00F519B1" w:rsidP="00266EA7">
      <w:pPr>
        <w:rPr>
          <w:rFonts w:ascii="Times New Roman" w:hAnsi="Times New Roman" w:cs="Times New Roman"/>
          <w:sz w:val="24"/>
          <w:szCs w:val="24"/>
        </w:rPr>
      </w:pPr>
      <w:r w:rsidRPr="00266EA7">
        <w:rPr>
          <w:rFonts w:ascii="Times New Roman" w:hAnsi="Times New Roman" w:cs="Times New Roman"/>
          <w:sz w:val="24"/>
          <w:szCs w:val="24"/>
        </w:rPr>
        <w:t>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  </w:t>
      </w:r>
    </w:p>
    <w:p w:rsidR="00F519B1" w:rsidRPr="00266EA7" w:rsidRDefault="00F519B1" w:rsidP="00F519B1">
      <w:pPr>
        <w:pStyle w:val="NormalWeb"/>
        <w:rPr>
          <w:color w:val="000000"/>
          <w:sz w:val="27"/>
          <w:szCs w:val="27"/>
        </w:rPr>
      </w:pPr>
      <w:r w:rsidRPr="00D9121F">
        <w:rPr>
          <w:b/>
          <w:bCs/>
          <w:color w:val="000000"/>
          <w:sz w:val="27"/>
          <w:szCs w:val="27"/>
        </w:rPr>
        <w:t>DATA</w:t>
      </w:r>
      <w:r w:rsidRPr="00D9121F">
        <w:rPr>
          <w:color w:val="000000"/>
          <w:sz w:val="27"/>
          <w:szCs w:val="27"/>
        </w:rPr>
        <w:t>:</w:t>
      </w:r>
    </w:p>
    <w:p w:rsidR="00F519B1" w:rsidRPr="00D9121F" w:rsidRDefault="00F519B1" w:rsidP="00D9121F">
      <w:pPr>
        <w:rPr>
          <w:sz w:val="24"/>
          <w:szCs w:val="24"/>
        </w:rPr>
      </w:pPr>
      <w:r w:rsidRPr="00D9121F">
        <w:rPr>
          <w:sz w:val="24"/>
          <w:szCs w:val="24"/>
        </w:rPr>
        <w:t>The data was collected by the Seattle Police Department and Accident Traffic Records Department.</w:t>
      </w:r>
    </w:p>
    <w:p w:rsidR="00F519B1" w:rsidRPr="00D9121F" w:rsidRDefault="00F519B1" w:rsidP="00D9121F">
      <w:pPr>
        <w:rPr>
          <w:sz w:val="24"/>
          <w:szCs w:val="24"/>
        </w:rPr>
      </w:pPr>
      <w:r w:rsidRPr="00D9121F">
        <w:rPr>
          <w:sz w:val="24"/>
          <w:szCs w:val="24"/>
        </w:rPr>
        <w:t>The data consists of 37 independent variables and 194,673 rows. The dependent variable, “SEVERITYCODE”, contains numbers that correspond to different levels of severity caused by an accident from 0 to 4.</w:t>
      </w:r>
    </w:p>
    <w:p w:rsidR="00F519B1" w:rsidRPr="00D9121F" w:rsidRDefault="00F519B1" w:rsidP="00D9121F">
      <w:pPr>
        <w:rPr>
          <w:sz w:val="24"/>
          <w:szCs w:val="24"/>
        </w:rPr>
      </w:pPr>
      <w:r w:rsidRPr="00D9121F">
        <w:rPr>
          <w:sz w:val="24"/>
          <w:szCs w:val="24"/>
        </w:rPr>
        <w:t>Severity codes are as follows:</w:t>
      </w:r>
    </w:p>
    <w:p w:rsidR="00F519B1" w:rsidRPr="00D9121F" w:rsidRDefault="00F519B1" w:rsidP="00D9121F">
      <w:pPr>
        <w:rPr>
          <w:sz w:val="24"/>
          <w:szCs w:val="24"/>
        </w:rPr>
      </w:pPr>
      <w:r w:rsidRPr="00D9121F">
        <w:rPr>
          <w:i/>
          <w:iCs/>
          <w:sz w:val="24"/>
          <w:szCs w:val="24"/>
        </w:rPr>
        <w:t>0: Little to no Probability (Clear Conditions)</w:t>
      </w:r>
    </w:p>
    <w:p w:rsidR="00F519B1" w:rsidRPr="00D9121F" w:rsidRDefault="00F519B1" w:rsidP="00D9121F">
      <w:pPr>
        <w:rPr>
          <w:sz w:val="24"/>
          <w:szCs w:val="24"/>
        </w:rPr>
      </w:pPr>
      <w:r w:rsidRPr="00D9121F">
        <w:rPr>
          <w:i/>
          <w:iCs/>
          <w:sz w:val="24"/>
          <w:szCs w:val="24"/>
        </w:rPr>
        <w:t>1: Very Low Probability — Chance or Property Damage</w:t>
      </w:r>
    </w:p>
    <w:p w:rsidR="00F519B1" w:rsidRPr="00D9121F" w:rsidRDefault="00F519B1" w:rsidP="00D9121F">
      <w:pPr>
        <w:rPr>
          <w:sz w:val="24"/>
          <w:szCs w:val="24"/>
        </w:rPr>
      </w:pPr>
      <w:r w:rsidRPr="00D9121F">
        <w:rPr>
          <w:i/>
          <w:iCs/>
          <w:sz w:val="24"/>
          <w:szCs w:val="24"/>
        </w:rPr>
        <w:t>2: Low Probability — Chance of Injury</w:t>
      </w:r>
    </w:p>
    <w:p w:rsidR="00F519B1" w:rsidRPr="00D9121F" w:rsidRDefault="00F519B1" w:rsidP="00D9121F">
      <w:pPr>
        <w:rPr>
          <w:sz w:val="24"/>
          <w:szCs w:val="24"/>
        </w:rPr>
      </w:pPr>
      <w:r w:rsidRPr="00D9121F">
        <w:rPr>
          <w:i/>
          <w:iCs/>
          <w:sz w:val="24"/>
          <w:szCs w:val="24"/>
        </w:rPr>
        <w:t>3: Mild Probability — Chance of Serious Injury</w:t>
      </w:r>
    </w:p>
    <w:p w:rsidR="00F519B1" w:rsidRPr="00D9121F" w:rsidRDefault="00F519B1" w:rsidP="00D9121F">
      <w:pPr>
        <w:rPr>
          <w:sz w:val="24"/>
          <w:szCs w:val="24"/>
        </w:rPr>
      </w:pPr>
      <w:r w:rsidRPr="00D9121F">
        <w:rPr>
          <w:i/>
          <w:iCs/>
          <w:sz w:val="24"/>
          <w:szCs w:val="24"/>
        </w:rPr>
        <w:t>4: High Probability — Chance of Fatality</w:t>
      </w:r>
    </w:p>
    <w:p w:rsidR="00F519B1" w:rsidRPr="00D9121F" w:rsidRDefault="00F519B1" w:rsidP="00D9121F">
      <w:pPr>
        <w:rPr>
          <w:sz w:val="24"/>
          <w:szCs w:val="24"/>
        </w:rPr>
      </w:pPr>
      <w:r w:rsidRPr="00D9121F">
        <w:rPr>
          <w:sz w:val="24"/>
          <w:szCs w:val="24"/>
        </w:rPr>
        <w:t>The NULL values in the data need to be processed before performing any operations on it.</w:t>
      </w:r>
    </w:p>
    <w:p w:rsidR="00F519B1" w:rsidRPr="00266EA7" w:rsidRDefault="00F519B1" w:rsidP="00F519B1">
      <w:pPr>
        <w:pStyle w:val="NormalWeb"/>
        <w:rPr>
          <w:color w:val="000000"/>
          <w:sz w:val="27"/>
          <w:szCs w:val="27"/>
        </w:rPr>
      </w:pPr>
    </w:p>
    <w:p w:rsidR="00D9121F" w:rsidRDefault="00D9121F" w:rsidP="00F519B1">
      <w:pPr>
        <w:pStyle w:val="NormalWeb"/>
        <w:rPr>
          <w:b/>
          <w:bCs/>
          <w:color w:val="000000"/>
          <w:sz w:val="27"/>
          <w:szCs w:val="27"/>
        </w:rPr>
      </w:pPr>
    </w:p>
    <w:p w:rsidR="00D9121F" w:rsidRDefault="00D9121F" w:rsidP="00F519B1">
      <w:pPr>
        <w:pStyle w:val="NormalWeb"/>
        <w:rPr>
          <w:b/>
          <w:bCs/>
          <w:color w:val="000000"/>
          <w:sz w:val="27"/>
          <w:szCs w:val="27"/>
        </w:rPr>
      </w:pPr>
    </w:p>
    <w:p w:rsidR="00F519B1" w:rsidRPr="00D9121F" w:rsidRDefault="00F519B1" w:rsidP="00D9121F">
      <w:pPr>
        <w:rPr>
          <w:rFonts w:ascii="Times New Roman" w:eastAsia="Times New Roman" w:hAnsi="Times New Roman" w:cs="Times New Roman"/>
          <w:b/>
          <w:bCs/>
          <w:color w:val="000000"/>
          <w:sz w:val="27"/>
          <w:szCs w:val="27"/>
          <w:lang w:eastAsia="en-IN"/>
        </w:rPr>
      </w:pPr>
      <w:r w:rsidRPr="00D9121F">
        <w:rPr>
          <w:rFonts w:ascii="Times New Roman" w:eastAsia="Times New Roman" w:hAnsi="Times New Roman" w:cs="Times New Roman"/>
          <w:b/>
          <w:bCs/>
          <w:color w:val="000000"/>
          <w:sz w:val="27"/>
          <w:szCs w:val="27"/>
          <w:lang w:eastAsia="en-IN"/>
        </w:rPr>
        <w:lastRenderedPageBreak/>
        <w:t>DATA PREPROCESSING:</w:t>
      </w:r>
    </w:p>
    <w:p w:rsidR="00F519B1" w:rsidRPr="00D9121F" w:rsidRDefault="00F519B1" w:rsidP="00F519B1">
      <w:pPr>
        <w:pStyle w:val="NormalWeb"/>
        <w:rPr>
          <w:color w:val="000000"/>
        </w:rPr>
      </w:pPr>
      <w:r w:rsidRPr="00D9121F">
        <w:rPr>
          <w:color w:val="000000"/>
        </w:rPr>
        <w:t>The dataset in the original form is not ready for data analysis. In order to prepare the data, first, we need to drop the non-relevant columns. In addition, most of the features are of object data types that need to be converted into numerical data types.</w:t>
      </w:r>
    </w:p>
    <w:p w:rsidR="00F519B1" w:rsidRPr="00D9121F" w:rsidRDefault="00F519B1" w:rsidP="00F519B1">
      <w:pPr>
        <w:pStyle w:val="NormalWeb"/>
        <w:rPr>
          <w:color w:val="000000"/>
        </w:rPr>
      </w:pPr>
      <w:r w:rsidRPr="00D9121F">
        <w:rPr>
          <w:color w:val="000000"/>
        </w:rPr>
        <w:t xml:space="preserve">After </w:t>
      </w:r>
      <w:r w:rsidRPr="00D9121F">
        <w:rPr>
          <w:color w:val="000000"/>
        </w:rPr>
        <w:t>analysing</w:t>
      </w:r>
      <w:r w:rsidRPr="00D9121F">
        <w:rPr>
          <w:color w:val="000000"/>
        </w:rPr>
        <w:t xml:space="preserve"> the data set, I have decided to focus on only four features, severity, weather conditions, road conditions, and light conditions, among others.</w:t>
      </w:r>
    </w:p>
    <w:p w:rsidR="00F519B1" w:rsidRPr="00D9121F" w:rsidRDefault="00F519B1" w:rsidP="00F519B1">
      <w:pPr>
        <w:pStyle w:val="NormalWeb"/>
        <w:rPr>
          <w:color w:val="000000"/>
        </w:rPr>
      </w:pPr>
      <w:r w:rsidRPr="00D9121F">
        <w:rPr>
          <w:color w:val="000000"/>
        </w:rPr>
        <w:t>To get a good understanding of the dataset, I have checked different values in the features. The results show, the target feature is imbalance, so we use a simple statistical technique to balance it.</w:t>
      </w:r>
    </w:p>
    <w:p w:rsidR="000A5EA4" w:rsidRPr="000A5EA4" w:rsidRDefault="000A5EA4" w:rsidP="00D9121F">
      <w:pPr>
        <w:pStyle w:val="NormalWeb"/>
        <w:rPr>
          <w:b/>
          <w:bCs/>
          <w:color w:val="000000"/>
          <w:sz w:val="27"/>
          <w:szCs w:val="27"/>
        </w:rPr>
      </w:pPr>
      <w:r w:rsidRPr="000A5EA4">
        <w:rPr>
          <w:b/>
          <w:bCs/>
          <w:color w:val="000000"/>
          <w:sz w:val="27"/>
          <w:szCs w:val="27"/>
        </w:rPr>
        <w:t>Methodology</w:t>
      </w:r>
      <w:r w:rsidR="00D9121F">
        <w:rPr>
          <w:b/>
          <w:bCs/>
          <w:color w:val="000000"/>
          <w:sz w:val="27"/>
          <w:szCs w:val="27"/>
        </w:rPr>
        <w:t>:</w:t>
      </w:r>
    </w:p>
    <w:p w:rsidR="000A5EA4" w:rsidRPr="000A5EA4" w:rsidRDefault="000A5EA4" w:rsidP="000A5EA4">
      <w:pPr>
        <w:shd w:val="clear" w:color="auto" w:fill="FFFFFF"/>
        <w:spacing w:before="206" w:after="0" w:line="480" w:lineRule="atLeast"/>
        <w:rPr>
          <w:rFonts w:ascii="Times New Roman" w:eastAsia="Times New Roman" w:hAnsi="Times New Roman" w:cs="Times New Roman"/>
          <w:color w:val="000000"/>
          <w:sz w:val="24"/>
          <w:szCs w:val="24"/>
          <w:lang w:eastAsia="en-IN"/>
        </w:rPr>
      </w:pPr>
      <w:r w:rsidRPr="000A5EA4">
        <w:rPr>
          <w:rFonts w:ascii="Times New Roman" w:eastAsia="Times New Roman" w:hAnsi="Times New Roman" w:cs="Times New Roman"/>
          <w:color w:val="000000"/>
          <w:sz w:val="24"/>
          <w:szCs w:val="24"/>
          <w:lang w:eastAsia="en-IN"/>
        </w:rPr>
        <w:t xml:space="preserve">For implementing the solution, I have used </w:t>
      </w:r>
      <w:r w:rsidR="00D9121F" w:rsidRPr="000A5EA4">
        <w:rPr>
          <w:rFonts w:ascii="Times New Roman" w:eastAsia="Times New Roman" w:hAnsi="Times New Roman" w:cs="Times New Roman"/>
          <w:color w:val="000000"/>
          <w:sz w:val="24"/>
          <w:szCs w:val="24"/>
          <w:lang w:eastAsia="en-IN"/>
        </w:rPr>
        <w:t>GitHub</w:t>
      </w:r>
      <w:r w:rsidRPr="000A5EA4">
        <w:rPr>
          <w:rFonts w:ascii="Times New Roman" w:eastAsia="Times New Roman" w:hAnsi="Times New Roman" w:cs="Times New Roman"/>
          <w:color w:val="000000"/>
          <w:sz w:val="24"/>
          <w:szCs w:val="24"/>
          <w:lang w:eastAsia="en-IN"/>
        </w:rPr>
        <w:t xml:space="preserve"> as a repository and running Jupyter Notebook to </w:t>
      </w:r>
      <w:r w:rsidR="00D9121F" w:rsidRPr="000A5EA4">
        <w:rPr>
          <w:rFonts w:ascii="Times New Roman" w:eastAsia="Times New Roman" w:hAnsi="Times New Roman" w:cs="Times New Roman"/>
          <w:color w:val="000000"/>
          <w:sz w:val="24"/>
          <w:szCs w:val="24"/>
          <w:lang w:eastAsia="en-IN"/>
        </w:rPr>
        <w:t>pre-process</w:t>
      </w:r>
      <w:r w:rsidRPr="000A5EA4">
        <w:rPr>
          <w:rFonts w:ascii="Times New Roman" w:eastAsia="Times New Roman" w:hAnsi="Times New Roman" w:cs="Times New Roman"/>
          <w:color w:val="000000"/>
          <w:sz w:val="24"/>
          <w:szCs w:val="24"/>
          <w:lang w:eastAsia="en-IN"/>
        </w:rPr>
        <w:t xml:space="preserve"> data and build Machine Learning models. Regarding coding, I have used Python and its popular packages such as Pandas, NumPy and Sklearn.</w:t>
      </w:r>
    </w:p>
    <w:p w:rsidR="000A5EA4" w:rsidRPr="000A5EA4" w:rsidRDefault="000A5EA4" w:rsidP="000A5EA4">
      <w:pPr>
        <w:shd w:val="clear" w:color="auto" w:fill="FFFFFF"/>
        <w:spacing w:before="480" w:after="0" w:line="480" w:lineRule="atLeast"/>
        <w:rPr>
          <w:rFonts w:ascii="Times New Roman" w:eastAsia="Times New Roman" w:hAnsi="Times New Roman" w:cs="Times New Roman"/>
          <w:color w:val="000000"/>
          <w:sz w:val="24"/>
          <w:szCs w:val="24"/>
          <w:lang w:eastAsia="en-IN"/>
        </w:rPr>
      </w:pPr>
      <w:r w:rsidRPr="000A5EA4">
        <w:rPr>
          <w:rFonts w:ascii="Times New Roman" w:eastAsia="Times New Roman" w:hAnsi="Times New Roman" w:cs="Times New Roman"/>
          <w:color w:val="000000"/>
          <w:sz w:val="24"/>
          <w:szCs w:val="24"/>
          <w:lang w:eastAsia="en-IN"/>
        </w:rPr>
        <w:t>Once I have load data into Pandas Dataframe, used ‘</w:t>
      </w:r>
      <w:r w:rsidRPr="00D9121F">
        <w:rPr>
          <w:rFonts w:ascii="Times New Roman" w:eastAsia="Times New Roman" w:hAnsi="Times New Roman" w:cs="Times New Roman"/>
          <w:color w:val="000000"/>
          <w:sz w:val="24"/>
          <w:szCs w:val="24"/>
          <w:lang w:eastAsia="en-IN"/>
        </w:rPr>
        <w:t>dtypes’ </w:t>
      </w:r>
      <w:r w:rsidRPr="000A5EA4">
        <w:rPr>
          <w:rFonts w:ascii="Times New Roman" w:eastAsia="Times New Roman" w:hAnsi="Times New Roman" w:cs="Times New Roman"/>
          <w:color w:val="000000"/>
          <w:sz w:val="24"/>
          <w:szCs w:val="24"/>
          <w:lang w:eastAsia="en-IN"/>
        </w:rPr>
        <w:t>attribute to check the feature names and their data types. Then I have selected the most important features to predict the severity of accidents in Seattle. Among all the features, the following features have the most influence in the accuracy of the predictions:</w:t>
      </w:r>
    </w:p>
    <w:p w:rsidR="000A5EA4" w:rsidRPr="000A5EA4" w:rsidRDefault="000A5EA4" w:rsidP="000A5EA4">
      <w:pPr>
        <w:numPr>
          <w:ilvl w:val="0"/>
          <w:numId w:val="1"/>
        </w:numPr>
        <w:shd w:val="clear" w:color="auto" w:fill="FFFFFF"/>
        <w:spacing w:before="480" w:after="0" w:line="480" w:lineRule="atLeast"/>
        <w:ind w:left="450"/>
        <w:rPr>
          <w:rFonts w:ascii="Times New Roman" w:eastAsia="Times New Roman" w:hAnsi="Times New Roman" w:cs="Times New Roman"/>
          <w:color w:val="000000"/>
          <w:sz w:val="24"/>
          <w:szCs w:val="24"/>
          <w:lang w:eastAsia="en-IN"/>
        </w:rPr>
      </w:pPr>
      <w:r w:rsidRPr="000A5EA4">
        <w:rPr>
          <w:rFonts w:ascii="Times New Roman" w:eastAsia="Times New Roman" w:hAnsi="Times New Roman" w:cs="Times New Roman"/>
          <w:color w:val="000000"/>
          <w:sz w:val="24"/>
          <w:szCs w:val="24"/>
          <w:lang w:eastAsia="en-IN"/>
        </w:rPr>
        <w:t>“WEATHER”,</w:t>
      </w:r>
    </w:p>
    <w:p w:rsidR="000A5EA4" w:rsidRPr="000A5EA4" w:rsidRDefault="000A5EA4" w:rsidP="000A5EA4">
      <w:pPr>
        <w:numPr>
          <w:ilvl w:val="0"/>
          <w:numId w:val="1"/>
        </w:numPr>
        <w:shd w:val="clear" w:color="auto" w:fill="FFFFFF"/>
        <w:spacing w:before="252" w:after="0" w:line="480" w:lineRule="atLeast"/>
        <w:ind w:left="450"/>
        <w:rPr>
          <w:rFonts w:ascii="Times New Roman" w:eastAsia="Times New Roman" w:hAnsi="Times New Roman" w:cs="Times New Roman"/>
          <w:color w:val="000000"/>
          <w:sz w:val="24"/>
          <w:szCs w:val="24"/>
          <w:lang w:eastAsia="en-IN"/>
        </w:rPr>
      </w:pPr>
      <w:r w:rsidRPr="000A5EA4">
        <w:rPr>
          <w:rFonts w:ascii="Times New Roman" w:eastAsia="Times New Roman" w:hAnsi="Times New Roman" w:cs="Times New Roman"/>
          <w:color w:val="000000"/>
          <w:sz w:val="24"/>
          <w:szCs w:val="24"/>
          <w:lang w:eastAsia="en-IN"/>
        </w:rPr>
        <w:t>“ROADCOND”,</w:t>
      </w:r>
    </w:p>
    <w:p w:rsidR="000A5EA4" w:rsidRPr="000A5EA4" w:rsidRDefault="000A5EA4" w:rsidP="000A5EA4">
      <w:pPr>
        <w:numPr>
          <w:ilvl w:val="0"/>
          <w:numId w:val="1"/>
        </w:numPr>
        <w:shd w:val="clear" w:color="auto" w:fill="FFFFFF"/>
        <w:spacing w:before="252" w:after="0" w:line="480" w:lineRule="atLeast"/>
        <w:ind w:left="450"/>
        <w:rPr>
          <w:rFonts w:ascii="Times New Roman" w:eastAsia="Times New Roman" w:hAnsi="Times New Roman" w:cs="Times New Roman"/>
          <w:color w:val="000000"/>
          <w:sz w:val="24"/>
          <w:szCs w:val="24"/>
          <w:lang w:eastAsia="en-IN"/>
        </w:rPr>
      </w:pPr>
      <w:r w:rsidRPr="000A5EA4">
        <w:rPr>
          <w:rFonts w:ascii="Times New Roman" w:eastAsia="Times New Roman" w:hAnsi="Times New Roman" w:cs="Times New Roman"/>
          <w:color w:val="000000"/>
          <w:sz w:val="24"/>
          <w:szCs w:val="24"/>
          <w:lang w:eastAsia="en-IN"/>
        </w:rPr>
        <w:t>“LIGHTCOND”</w:t>
      </w:r>
    </w:p>
    <w:p w:rsidR="000A5EA4" w:rsidRPr="00266EA7" w:rsidRDefault="000A5EA4" w:rsidP="00F519B1">
      <w:pPr>
        <w:pStyle w:val="NormalWeb"/>
        <w:rPr>
          <w:color w:val="000000"/>
          <w:sz w:val="27"/>
          <w:szCs w:val="27"/>
        </w:rPr>
      </w:pPr>
    </w:p>
    <w:p w:rsidR="00F519B1" w:rsidRPr="00266EA7" w:rsidRDefault="00F519B1" w:rsidP="00F519B1">
      <w:pPr>
        <w:pStyle w:val="NormalWeb"/>
        <w:rPr>
          <w:color w:val="000000"/>
          <w:sz w:val="27"/>
          <w:szCs w:val="27"/>
        </w:rPr>
      </w:pPr>
      <w:r w:rsidRPr="00266EA7">
        <w:rPr>
          <w:color w:val="000000"/>
          <w:sz w:val="27"/>
          <w:szCs w:val="27"/>
        </w:rPr>
        <w:t>Step 1: Importing the libraries.</w:t>
      </w:r>
    </w:p>
    <w:p w:rsidR="00F519B1" w:rsidRPr="00266EA7" w:rsidRDefault="00F519B1" w:rsidP="00F519B1">
      <w:pPr>
        <w:pStyle w:val="NormalWeb"/>
        <w:rPr>
          <w:color w:val="000000"/>
          <w:sz w:val="27"/>
          <w:szCs w:val="27"/>
        </w:rPr>
      </w:pPr>
      <w:r w:rsidRPr="00266EA7">
        <w:rPr>
          <w:noProof/>
          <w:color w:val="000000"/>
          <w:sz w:val="27"/>
          <w:szCs w:val="27"/>
        </w:rPr>
        <w:drawing>
          <wp:inline distT="0" distB="0" distL="0" distR="0">
            <wp:extent cx="4924425" cy="107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raries.JPG"/>
                    <pic:cNvPicPr/>
                  </pic:nvPicPr>
                  <pic:blipFill>
                    <a:blip r:embed="rId5">
                      <a:extLst>
                        <a:ext uri="{28A0092B-C50C-407E-A947-70E740481C1C}">
                          <a14:useLocalDpi xmlns:a14="http://schemas.microsoft.com/office/drawing/2010/main" val="0"/>
                        </a:ext>
                      </a:extLst>
                    </a:blip>
                    <a:stretch>
                      <a:fillRect/>
                    </a:stretch>
                  </pic:blipFill>
                  <pic:spPr>
                    <a:xfrm>
                      <a:off x="0" y="0"/>
                      <a:ext cx="4924425" cy="1076325"/>
                    </a:xfrm>
                    <a:prstGeom prst="rect">
                      <a:avLst/>
                    </a:prstGeom>
                  </pic:spPr>
                </pic:pic>
              </a:graphicData>
            </a:graphic>
          </wp:inline>
        </w:drawing>
      </w:r>
    </w:p>
    <w:p w:rsidR="00D9121F" w:rsidRDefault="00D9121F" w:rsidP="00F519B1">
      <w:pPr>
        <w:pStyle w:val="NormalWeb"/>
        <w:rPr>
          <w:color w:val="000000"/>
          <w:sz w:val="27"/>
          <w:szCs w:val="27"/>
        </w:rPr>
      </w:pPr>
    </w:p>
    <w:p w:rsidR="00D9121F" w:rsidRDefault="00D9121F" w:rsidP="00F519B1">
      <w:pPr>
        <w:pStyle w:val="NormalWeb"/>
        <w:rPr>
          <w:color w:val="000000"/>
          <w:sz w:val="27"/>
          <w:szCs w:val="27"/>
        </w:rPr>
      </w:pPr>
    </w:p>
    <w:p w:rsidR="00D9121F" w:rsidRDefault="00D9121F" w:rsidP="00F519B1">
      <w:pPr>
        <w:pStyle w:val="NormalWeb"/>
        <w:rPr>
          <w:color w:val="000000"/>
          <w:sz w:val="27"/>
          <w:szCs w:val="27"/>
        </w:rPr>
      </w:pPr>
    </w:p>
    <w:p w:rsidR="00D9121F" w:rsidRDefault="00D9121F" w:rsidP="00F519B1">
      <w:pPr>
        <w:pStyle w:val="NormalWeb"/>
        <w:rPr>
          <w:color w:val="000000"/>
          <w:sz w:val="27"/>
          <w:szCs w:val="27"/>
        </w:rPr>
      </w:pPr>
    </w:p>
    <w:p w:rsidR="00F519B1" w:rsidRPr="00266EA7" w:rsidRDefault="00F519B1" w:rsidP="00F519B1">
      <w:pPr>
        <w:pStyle w:val="NormalWeb"/>
        <w:rPr>
          <w:color w:val="000000"/>
          <w:sz w:val="27"/>
          <w:szCs w:val="27"/>
        </w:rPr>
      </w:pPr>
      <w:r w:rsidRPr="00266EA7">
        <w:rPr>
          <w:color w:val="000000"/>
          <w:sz w:val="27"/>
          <w:szCs w:val="27"/>
        </w:rPr>
        <w:lastRenderedPageBreak/>
        <w:t>Step 2</w:t>
      </w:r>
      <w:r w:rsidRPr="00266EA7">
        <w:rPr>
          <w:color w:val="000000"/>
          <w:sz w:val="27"/>
          <w:szCs w:val="27"/>
        </w:rPr>
        <w:t>: Selecting specific columns from the dataset.</w:t>
      </w:r>
    </w:p>
    <w:p w:rsidR="00F519B1" w:rsidRPr="00266EA7" w:rsidRDefault="00F519B1">
      <w:pPr>
        <w:rPr>
          <w:rFonts w:ascii="Times New Roman" w:hAnsi="Times New Roman" w:cs="Times New Roman"/>
        </w:rPr>
      </w:pPr>
      <w:r w:rsidRPr="00266EA7">
        <w:rPr>
          <w:rFonts w:ascii="Times New Roman" w:hAnsi="Times New Roman" w:cs="Times New Roman"/>
          <w:noProof/>
          <w:lang w:eastAsia="en-IN"/>
        </w:rPr>
        <w:drawing>
          <wp:inline distT="0" distB="0" distL="0" distR="0">
            <wp:extent cx="60388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ing specific columns.JPG"/>
                    <pic:cNvPicPr/>
                  </pic:nvPicPr>
                  <pic:blipFill>
                    <a:blip r:embed="rId6">
                      <a:extLst>
                        <a:ext uri="{28A0092B-C50C-407E-A947-70E740481C1C}">
                          <a14:useLocalDpi xmlns:a14="http://schemas.microsoft.com/office/drawing/2010/main" val="0"/>
                        </a:ext>
                      </a:extLst>
                    </a:blip>
                    <a:stretch>
                      <a:fillRect/>
                    </a:stretch>
                  </pic:blipFill>
                  <pic:spPr>
                    <a:xfrm>
                      <a:off x="0" y="0"/>
                      <a:ext cx="6038850" cy="2971800"/>
                    </a:xfrm>
                    <a:prstGeom prst="rect">
                      <a:avLst/>
                    </a:prstGeom>
                  </pic:spPr>
                </pic:pic>
              </a:graphicData>
            </a:graphic>
          </wp:inline>
        </w:drawing>
      </w:r>
    </w:p>
    <w:p w:rsidR="00F519B1" w:rsidRPr="00266EA7" w:rsidRDefault="00F519B1">
      <w:pPr>
        <w:rPr>
          <w:rFonts w:ascii="Times New Roman" w:hAnsi="Times New Roman" w:cs="Times New Roman"/>
          <w:color w:val="000000"/>
          <w:sz w:val="27"/>
          <w:szCs w:val="27"/>
        </w:rPr>
      </w:pPr>
      <w:r w:rsidRPr="00266EA7">
        <w:rPr>
          <w:rFonts w:ascii="Times New Roman" w:hAnsi="Times New Roman" w:cs="Times New Roman"/>
          <w:color w:val="000000"/>
          <w:sz w:val="27"/>
          <w:szCs w:val="27"/>
        </w:rPr>
        <w:t>Step 3: Getting the info about the columns in the dataset.</w:t>
      </w:r>
    </w:p>
    <w:p w:rsidR="00F519B1" w:rsidRPr="00266EA7" w:rsidRDefault="00F519B1">
      <w:pPr>
        <w:rPr>
          <w:rFonts w:ascii="Times New Roman" w:hAnsi="Times New Roman" w:cs="Times New Roman"/>
        </w:rPr>
      </w:pPr>
      <w:r w:rsidRPr="00266EA7">
        <w:rPr>
          <w:rFonts w:ascii="Times New Roman" w:hAnsi="Times New Roman" w:cs="Times New Roman"/>
          <w:noProof/>
          <w:lang w:eastAsia="en-IN"/>
        </w:rPr>
        <w:drawing>
          <wp:inline distT="0" distB="0" distL="0" distR="0">
            <wp:extent cx="5543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ing the labels.JPG"/>
                    <pic:cNvPicPr/>
                  </pic:nvPicPr>
                  <pic:blipFill>
                    <a:blip r:embed="rId7">
                      <a:extLst>
                        <a:ext uri="{28A0092B-C50C-407E-A947-70E740481C1C}">
                          <a14:useLocalDpi xmlns:a14="http://schemas.microsoft.com/office/drawing/2010/main" val="0"/>
                        </a:ext>
                      </a:extLst>
                    </a:blip>
                    <a:stretch>
                      <a:fillRect/>
                    </a:stretch>
                  </pic:blipFill>
                  <pic:spPr>
                    <a:xfrm>
                      <a:off x="0" y="0"/>
                      <a:ext cx="5543550" cy="1190625"/>
                    </a:xfrm>
                    <a:prstGeom prst="rect">
                      <a:avLst/>
                    </a:prstGeom>
                  </pic:spPr>
                </pic:pic>
              </a:graphicData>
            </a:graphic>
          </wp:inline>
        </w:drawing>
      </w:r>
    </w:p>
    <w:p w:rsidR="00F519B1" w:rsidRPr="00266EA7" w:rsidRDefault="00F519B1">
      <w:pPr>
        <w:rPr>
          <w:rFonts w:ascii="Times New Roman" w:hAnsi="Times New Roman" w:cs="Times New Roman"/>
        </w:rPr>
      </w:pPr>
      <w:r w:rsidRPr="00266EA7">
        <w:rPr>
          <w:rFonts w:ascii="Times New Roman" w:hAnsi="Times New Roman" w:cs="Times New Roman"/>
          <w:noProof/>
          <w:lang w:eastAsia="en-IN"/>
        </w:rPr>
        <w:drawing>
          <wp:inline distT="0" distB="0" distL="0" distR="0">
            <wp:extent cx="204787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types1.JPG"/>
                    <pic:cNvPicPr/>
                  </pic:nvPicPr>
                  <pic:blipFill>
                    <a:blip r:embed="rId8">
                      <a:extLst>
                        <a:ext uri="{28A0092B-C50C-407E-A947-70E740481C1C}">
                          <a14:useLocalDpi xmlns:a14="http://schemas.microsoft.com/office/drawing/2010/main" val="0"/>
                        </a:ext>
                      </a:extLst>
                    </a:blip>
                    <a:stretch>
                      <a:fillRect/>
                    </a:stretch>
                  </pic:blipFill>
                  <pic:spPr>
                    <a:xfrm>
                      <a:off x="0" y="0"/>
                      <a:ext cx="2047875" cy="3114675"/>
                    </a:xfrm>
                    <a:prstGeom prst="rect">
                      <a:avLst/>
                    </a:prstGeom>
                  </pic:spPr>
                </pic:pic>
              </a:graphicData>
            </a:graphic>
          </wp:inline>
        </w:drawing>
      </w:r>
      <w:r w:rsidRPr="00266EA7">
        <w:rPr>
          <w:rFonts w:ascii="Times New Roman" w:hAnsi="Times New Roman" w:cs="Times New Roman"/>
          <w:noProof/>
          <w:lang w:eastAsia="en-IN"/>
        </w:rPr>
        <w:drawing>
          <wp:inline distT="0" distB="0" distL="0" distR="0">
            <wp:extent cx="218122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types3.JPG"/>
                    <pic:cNvPicPr/>
                  </pic:nvPicPr>
                  <pic:blipFill>
                    <a:blip r:embed="rId9">
                      <a:extLst>
                        <a:ext uri="{28A0092B-C50C-407E-A947-70E740481C1C}">
                          <a14:useLocalDpi xmlns:a14="http://schemas.microsoft.com/office/drawing/2010/main" val="0"/>
                        </a:ext>
                      </a:extLst>
                    </a:blip>
                    <a:stretch>
                      <a:fillRect/>
                    </a:stretch>
                  </pic:blipFill>
                  <pic:spPr>
                    <a:xfrm>
                      <a:off x="0" y="0"/>
                      <a:ext cx="2181225" cy="2543175"/>
                    </a:xfrm>
                    <a:prstGeom prst="rect">
                      <a:avLst/>
                    </a:prstGeom>
                  </pic:spPr>
                </pic:pic>
              </a:graphicData>
            </a:graphic>
          </wp:inline>
        </w:drawing>
      </w:r>
      <w:r w:rsidRPr="00266EA7">
        <w:rPr>
          <w:rFonts w:ascii="Times New Roman" w:hAnsi="Times New Roman" w:cs="Times New Roman"/>
          <w:noProof/>
          <w:lang w:eastAsia="en-IN"/>
        </w:rPr>
        <w:drawing>
          <wp:inline distT="0" distB="0" distL="0" distR="0">
            <wp:extent cx="174307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types2.JPG"/>
                    <pic:cNvPicPr/>
                  </pic:nvPicPr>
                  <pic:blipFill>
                    <a:blip r:embed="rId10">
                      <a:extLst>
                        <a:ext uri="{28A0092B-C50C-407E-A947-70E740481C1C}">
                          <a14:useLocalDpi xmlns:a14="http://schemas.microsoft.com/office/drawing/2010/main" val="0"/>
                        </a:ext>
                      </a:extLst>
                    </a:blip>
                    <a:stretch>
                      <a:fillRect/>
                    </a:stretch>
                  </pic:blipFill>
                  <pic:spPr>
                    <a:xfrm>
                      <a:off x="0" y="0"/>
                      <a:ext cx="1743075" cy="2524125"/>
                    </a:xfrm>
                    <a:prstGeom prst="rect">
                      <a:avLst/>
                    </a:prstGeom>
                  </pic:spPr>
                </pic:pic>
              </a:graphicData>
            </a:graphic>
          </wp:inline>
        </w:drawing>
      </w:r>
    </w:p>
    <w:p w:rsidR="00F519B1" w:rsidRPr="00266EA7" w:rsidRDefault="00F519B1">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F519B1" w:rsidRPr="00D9121F" w:rsidRDefault="00F519B1">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lastRenderedPageBreak/>
        <w:t>Step 4: Applying filters and adding columns to dataset.</w:t>
      </w:r>
    </w:p>
    <w:p w:rsidR="00F519B1" w:rsidRPr="00266EA7" w:rsidRDefault="00F519B1">
      <w:pPr>
        <w:rPr>
          <w:rFonts w:ascii="Times New Roman" w:hAnsi="Times New Roman" w:cs="Times New Roman"/>
        </w:rPr>
      </w:pPr>
      <w:r w:rsidRPr="00266EA7">
        <w:rPr>
          <w:rFonts w:ascii="Times New Roman" w:hAnsi="Times New Roman" w:cs="Times New Roman"/>
          <w:noProof/>
          <w:lang w:eastAsia="en-IN"/>
        </w:rPr>
        <w:drawing>
          <wp:inline distT="0" distB="0" distL="0" distR="0">
            <wp:extent cx="57816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d dataset.JPG"/>
                    <pic:cNvPicPr/>
                  </pic:nvPicPr>
                  <pic:blipFill>
                    <a:blip r:embed="rId11">
                      <a:extLst>
                        <a:ext uri="{28A0092B-C50C-407E-A947-70E740481C1C}">
                          <a14:useLocalDpi xmlns:a14="http://schemas.microsoft.com/office/drawing/2010/main" val="0"/>
                        </a:ext>
                      </a:extLst>
                    </a:blip>
                    <a:stretch>
                      <a:fillRect/>
                    </a:stretch>
                  </pic:blipFill>
                  <pic:spPr>
                    <a:xfrm>
                      <a:off x="0" y="0"/>
                      <a:ext cx="5781675" cy="1390650"/>
                    </a:xfrm>
                    <a:prstGeom prst="rect">
                      <a:avLst/>
                    </a:prstGeom>
                  </pic:spPr>
                </pic:pic>
              </a:graphicData>
            </a:graphic>
          </wp:inline>
        </w:drawing>
      </w:r>
    </w:p>
    <w:p w:rsidR="00FA6BE7" w:rsidRPr="00266EA7" w:rsidRDefault="00FA6BE7">
      <w:pPr>
        <w:rPr>
          <w:rFonts w:ascii="Times New Roman" w:hAnsi="Times New Roman" w:cs="Times New Roman"/>
        </w:rPr>
      </w:pP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Step 5: Checking the sample size of the dataset.</w:t>
      </w:r>
    </w:p>
    <w:p w:rsidR="00FA6BE7" w:rsidRPr="00266EA7" w:rsidRDefault="00FA6BE7">
      <w:pPr>
        <w:rPr>
          <w:rFonts w:ascii="Times New Roman" w:hAnsi="Times New Roman" w:cs="Times New Roman"/>
        </w:rPr>
      </w:pPr>
      <w:r w:rsidRPr="00266EA7">
        <w:rPr>
          <w:rFonts w:ascii="Times New Roman" w:hAnsi="Times New Roman" w:cs="Times New Roman"/>
          <w:noProof/>
          <w:lang w:eastAsia="en-IN"/>
        </w:rPr>
        <w:drawing>
          <wp:inline distT="0" distB="0" distL="0" distR="0">
            <wp:extent cx="23907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fore downsampling.JPG"/>
                    <pic:cNvPicPr/>
                  </pic:nvPicPr>
                  <pic:blipFill>
                    <a:blip r:embed="rId12">
                      <a:extLst>
                        <a:ext uri="{28A0092B-C50C-407E-A947-70E740481C1C}">
                          <a14:useLocalDpi xmlns:a14="http://schemas.microsoft.com/office/drawing/2010/main" val="0"/>
                        </a:ext>
                      </a:extLst>
                    </a:blip>
                    <a:stretch>
                      <a:fillRect/>
                    </a:stretch>
                  </pic:blipFill>
                  <pic:spPr>
                    <a:xfrm>
                      <a:off x="0" y="0"/>
                      <a:ext cx="2390775" cy="838200"/>
                    </a:xfrm>
                    <a:prstGeom prst="rect">
                      <a:avLst/>
                    </a:prstGeom>
                  </pic:spPr>
                </pic:pic>
              </a:graphicData>
            </a:graphic>
          </wp:inline>
        </w:drawing>
      </w:r>
    </w:p>
    <w:p w:rsidR="00FA6BE7" w:rsidRPr="00266EA7" w:rsidRDefault="00FA6BE7">
      <w:pPr>
        <w:rPr>
          <w:rFonts w:ascii="Times New Roman" w:hAnsi="Times New Roman" w:cs="Times New Roman"/>
        </w:rPr>
      </w:pPr>
      <w:r w:rsidRPr="00266EA7">
        <w:rPr>
          <w:rFonts w:ascii="Times New Roman" w:hAnsi="Times New Roman" w:cs="Times New Roman"/>
        </w:rPr>
        <w:t>As we can see that this would require down sampling for normalisation of results.</w:t>
      </w:r>
    </w:p>
    <w:p w:rsidR="000A5EA4" w:rsidRPr="00D9121F" w:rsidRDefault="000A5EA4">
      <w:pPr>
        <w:rPr>
          <w:rFonts w:ascii="Times New Roman" w:eastAsia="Times New Roman" w:hAnsi="Times New Roman" w:cs="Times New Roman"/>
          <w:color w:val="000000"/>
          <w:sz w:val="27"/>
          <w:szCs w:val="27"/>
          <w:lang w:eastAsia="en-IN"/>
        </w:rPr>
      </w:pPr>
    </w:p>
    <w:p w:rsidR="00FA6BE7"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Step 6: Down-Sampling:</w:t>
      </w:r>
    </w:p>
    <w:p w:rsidR="00BD69C6" w:rsidRPr="00D9121F" w:rsidRDefault="00BD69C6">
      <w:pPr>
        <w:rPr>
          <w:rFonts w:ascii="Times New Roman" w:eastAsia="Times New Roman" w:hAnsi="Times New Roman" w:cs="Times New Roman"/>
          <w:color w:val="000000"/>
          <w:sz w:val="27"/>
          <w:szCs w:val="27"/>
          <w:lang w:eastAsia="en-IN"/>
        </w:rPr>
      </w:pPr>
    </w:p>
    <w:p w:rsidR="00FA6BE7" w:rsidRPr="00266EA7" w:rsidRDefault="00FA6BE7">
      <w:pPr>
        <w:rPr>
          <w:rFonts w:ascii="Times New Roman" w:hAnsi="Times New Roman" w:cs="Times New Roman"/>
        </w:rPr>
      </w:pPr>
      <w:r w:rsidRPr="00266EA7">
        <w:rPr>
          <w:rFonts w:ascii="Times New Roman" w:hAnsi="Times New Roman" w:cs="Times New Roman"/>
        </w:rPr>
        <w:t xml:space="preserve"> </w:t>
      </w:r>
      <w:r w:rsidRPr="00266EA7">
        <w:rPr>
          <w:rFonts w:ascii="Times New Roman" w:hAnsi="Times New Roman" w:cs="Times New Roman"/>
          <w:noProof/>
          <w:lang w:eastAsia="en-IN"/>
        </w:rPr>
        <w:drawing>
          <wp:inline distT="0" distB="0" distL="0" distR="0">
            <wp:extent cx="64008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sampling.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2019300"/>
                    </a:xfrm>
                    <a:prstGeom prst="rect">
                      <a:avLst/>
                    </a:prstGeom>
                  </pic:spPr>
                </pic:pic>
              </a:graphicData>
            </a:graphic>
          </wp:inline>
        </w:drawing>
      </w: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Step 7: Defining X and Y.</w:t>
      </w:r>
    </w:p>
    <w:p w:rsidR="00FA6BE7" w:rsidRPr="00266EA7" w:rsidRDefault="00FA6BE7">
      <w:pPr>
        <w:rPr>
          <w:rFonts w:ascii="Times New Roman" w:hAnsi="Times New Roman" w:cs="Times New Roman"/>
        </w:rPr>
      </w:pPr>
      <w:r w:rsidRPr="00266EA7">
        <w:rPr>
          <w:rFonts w:ascii="Times New Roman" w:hAnsi="Times New Roman" w:cs="Times New Roman"/>
          <w:noProof/>
          <w:lang w:eastAsia="en-IN"/>
        </w:rPr>
        <w:drawing>
          <wp:inline distT="0" distB="0" distL="0" distR="0">
            <wp:extent cx="5000625" cy="2466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fining X and Y.JPG"/>
                    <pic:cNvPicPr/>
                  </pic:nvPicPr>
                  <pic:blipFill>
                    <a:blip r:embed="rId14">
                      <a:extLst>
                        <a:ext uri="{28A0092B-C50C-407E-A947-70E740481C1C}">
                          <a14:useLocalDpi xmlns:a14="http://schemas.microsoft.com/office/drawing/2010/main" val="0"/>
                        </a:ext>
                      </a:extLst>
                    </a:blip>
                    <a:stretch>
                      <a:fillRect/>
                    </a:stretch>
                  </pic:blipFill>
                  <pic:spPr>
                    <a:xfrm>
                      <a:off x="0" y="0"/>
                      <a:ext cx="5000625" cy="2466975"/>
                    </a:xfrm>
                    <a:prstGeom prst="rect">
                      <a:avLst/>
                    </a:prstGeom>
                  </pic:spPr>
                </pic:pic>
              </a:graphicData>
            </a:graphic>
          </wp:inline>
        </w:drawing>
      </w: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Step 8: Normalise the dataset.</w:t>
      </w:r>
    </w:p>
    <w:p w:rsidR="00FA6BE7" w:rsidRPr="00266EA7" w:rsidRDefault="00FA6BE7">
      <w:pPr>
        <w:rPr>
          <w:rFonts w:ascii="Times New Roman" w:hAnsi="Times New Roman" w:cs="Times New Roman"/>
        </w:rPr>
      </w:pPr>
      <w:r w:rsidRPr="00266EA7">
        <w:rPr>
          <w:rFonts w:ascii="Times New Roman" w:hAnsi="Times New Roman" w:cs="Times New Roman"/>
          <w:noProof/>
          <w:lang w:eastAsia="en-IN"/>
        </w:rPr>
        <w:drawing>
          <wp:inline distT="0" distB="0" distL="0" distR="0">
            <wp:extent cx="405765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ising the dataset.JPG"/>
                    <pic:cNvPicPr/>
                  </pic:nvPicPr>
                  <pic:blipFill>
                    <a:blip r:embed="rId15">
                      <a:extLst>
                        <a:ext uri="{28A0092B-C50C-407E-A947-70E740481C1C}">
                          <a14:useLocalDpi xmlns:a14="http://schemas.microsoft.com/office/drawing/2010/main" val="0"/>
                        </a:ext>
                      </a:extLst>
                    </a:blip>
                    <a:stretch>
                      <a:fillRect/>
                    </a:stretch>
                  </pic:blipFill>
                  <pic:spPr>
                    <a:xfrm>
                      <a:off x="0" y="0"/>
                      <a:ext cx="4057650" cy="1866900"/>
                    </a:xfrm>
                    <a:prstGeom prst="rect">
                      <a:avLst/>
                    </a:prstGeom>
                  </pic:spPr>
                </pic:pic>
              </a:graphicData>
            </a:graphic>
          </wp:inline>
        </w:drawing>
      </w: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Step 9: Dividing the data into train and test parts.</w:t>
      </w:r>
    </w:p>
    <w:p w:rsidR="00FA6BE7" w:rsidRPr="00266EA7" w:rsidRDefault="00FA6BE7">
      <w:pPr>
        <w:rPr>
          <w:rFonts w:ascii="Times New Roman" w:hAnsi="Times New Roman" w:cs="Times New Roman"/>
        </w:rPr>
      </w:pPr>
      <w:r w:rsidRPr="00266EA7">
        <w:rPr>
          <w:rFonts w:ascii="Times New Roman" w:hAnsi="Times New Roman" w:cs="Times New Roman"/>
          <w:noProof/>
          <w:lang w:eastAsia="en-IN"/>
        </w:rPr>
        <w:drawing>
          <wp:inline distT="0" distB="0" distL="0" distR="0">
            <wp:extent cx="6353175" cy="140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litting the train and test dataset.JPG"/>
                    <pic:cNvPicPr/>
                  </pic:nvPicPr>
                  <pic:blipFill>
                    <a:blip r:embed="rId16">
                      <a:extLst>
                        <a:ext uri="{28A0092B-C50C-407E-A947-70E740481C1C}">
                          <a14:useLocalDpi xmlns:a14="http://schemas.microsoft.com/office/drawing/2010/main" val="0"/>
                        </a:ext>
                      </a:extLst>
                    </a:blip>
                    <a:stretch>
                      <a:fillRect/>
                    </a:stretch>
                  </pic:blipFill>
                  <pic:spPr>
                    <a:xfrm>
                      <a:off x="0" y="0"/>
                      <a:ext cx="6353175" cy="1409700"/>
                    </a:xfrm>
                    <a:prstGeom prst="rect">
                      <a:avLst/>
                    </a:prstGeom>
                  </pic:spPr>
                </pic:pic>
              </a:graphicData>
            </a:graphic>
          </wp:inline>
        </w:drawing>
      </w:r>
    </w:p>
    <w:p w:rsidR="00FA6BE7" w:rsidRPr="00266EA7" w:rsidRDefault="00FA6BE7">
      <w:pPr>
        <w:rPr>
          <w:rFonts w:ascii="Times New Roman" w:hAnsi="Times New Roman" w:cs="Times New Roman"/>
        </w:rPr>
      </w:pP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Step 10: Applying KNN.</w:t>
      </w:r>
    </w:p>
    <w:p w:rsidR="00FA6BE7" w:rsidRPr="00266EA7" w:rsidRDefault="00FA6BE7">
      <w:pPr>
        <w:rPr>
          <w:rFonts w:ascii="Times New Roman" w:hAnsi="Times New Roman" w:cs="Times New Roman"/>
        </w:rPr>
      </w:pPr>
      <w:r w:rsidRPr="00266EA7">
        <w:rPr>
          <w:rFonts w:ascii="Times New Roman" w:hAnsi="Times New Roman" w:cs="Times New Roman"/>
          <w:noProof/>
          <w:lang w:eastAsia="en-IN"/>
        </w:rPr>
        <w:drawing>
          <wp:inline distT="0" distB="0" distL="0" distR="0">
            <wp:extent cx="4981575" cy="1990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1990725"/>
                    </a:xfrm>
                    <a:prstGeom prst="rect">
                      <a:avLst/>
                    </a:prstGeom>
                  </pic:spPr>
                </pic:pic>
              </a:graphicData>
            </a:graphic>
          </wp:inline>
        </w:drawing>
      </w: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Step 11: Applying Logistic regression.</w:t>
      </w:r>
    </w:p>
    <w:p w:rsidR="00FA6BE7" w:rsidRPr="00266EA7" w:rsidRDefault="00FA6BE7">
      <w:pPr>
        <w:rPr>
          <w:rFonts w:ascii="Times New Roman" w:hAnsi="Times New Roman" w:cs="Times New Roman"/>
        </w:rPr>
      </w:pPr>
      <w:r w:rsidRPr="00266EA7">
        <w:rPr>
          <w:rFonts w:ascii="Times New Roman" w:hAnsi="Times New Roman" w:cs="Times New Roman"/>
          <w:noProof/>
          <w:lang w:eastAsia="en-IN"/>
        </w:rPr>
        <w:drawing>
          <wp:inline distT="0" distB="0" distL="0" distR="0">
            <wp:extent cx="4933950" cy="3981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stic regression.JPG"/>
                    <pic:cNvPicPr/>
                  </pic:nvPicPr>
                  <pic:blipFill>
                    <a:blip r:embed="rId18">
                      <a:extLst>
                        <a:ext uri="{28A0092B-C50C-407E-A947-70E740481C1C}">
                          <a14:useLocalDpi xmlns:a14="http://schemas.microsoft.com/office/drawing/2010/main" val="0"/>
                        </a:ext>
                      </a:extLst>
                    </a:blip>
                    <a:stretch>
                      <a:fillRect/>
                    </a:stretch>
                  </pic:blipFill>
                  <pic:spPr>
                    <a:xfrm>
                      <a:off x="0" y="0"/>
                      <a:ext cx="4933950" cy="3981450"/>
                    </a:xfrm>
                    <a:prstGeom prst="rect">
                      <a:avLst/>
                    </a:prstGeom>
                  </pic:spPr>
                </pic:pic>
              </a:graphicData>
            </a:graphic>
          </wp:inline>
        </w:drawing>
      </w: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Step 12: Checking the accuracy of the models.</w:t>
      </w:r>
    </w:p>
    <w:p w:rsidR="00FA6BE7" w:rsidRPr="00AD7789" w:rsidRDefault="00FA6BE7">
      <w:pPr>
        <w:rPr>
          <w:rFonts w:ascii="Times New Roman" w:eastAsia="Times New Roman" w:hAnsi="Times New Roman" w:cs="Times New Roman"/>
          <w:color w:val="000000"/>
          <w:sz w:val="27"/>
          <w:szCs w:val="27"/>
          <w:lang w:eastAsia="en-IN"/>
        </w:rPr>
      </w:pPr>
      <w:bookmarkStart w:id="0" w:name="_GoBack"/>
      <w:r w:rsidRPr="00AD7789">
        <w:rPr>
          <w:rFonts w:ascii="Times New Roman" w:eastAsia="Times New Roman" w:hAnsi="Times New Roman" w:cs="Times New Roman"/>
          <w:color w:val="000000"/>
          <w:sz w:val="27"/>
          <w:szCs w:val="27"/>
          <w:lang w:eastAsia="en-IN"/>
        </w:rPr>
        <w:t>For KNN.</w:t>
      </w:r>
    </w:p>
    <w:bookmarkEnd w:id="0"/>
    <w:p w:rsidR="00FA6BE7" w:rsidRPr="00266EA7" w:rsidRDefault="00FA6BE7">
      <w:pPr>
        <w:rPr>
          <w:rFonts w:ascii="Times New Roman" w:hAnsi="Times New Roman" w:cs="Times New Roman"/>
        </w:rPr>
      </w:pPr>
      <w:r w:rsidRPr="00266EA7">
        <w:rPr>
          <w:rFonts w:ascii="Times New Roman" w:hAnsi="Times New Roman" w:cs="Times New Roman"/>
          <w:noProof/>
          <w:lang w:eastAsia="en-IN"/>
        </w:rPr>
        <w:drawing>
          <wp:inline distT="0" distB="0" distL="0" distR="0">
            <wp:extent cx="357187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ults KNN.JPG"/>
                    <pic:cNvPicPr/>
                  </pic:nvPicPr>
                  <pic:blipFill>
                    <a:blip r:embed="rId19">
                      <a:extLst>
                        <a:ext uri="{28A0092B-C50C-407E-A947-70E740481C1C}">
                          <a14:useLocalDpi xmlns:a14="http://schemas.microsoft.com/office/drawing/2010/main" val="0"/>
                        </a:ext>
                      </a:extLst>
                    </a:blip>
                    <a:stretch>
                      <a:fillRect/>
                    </a:stretch>
                  </pic:blipFill>
                  <pic:spPr>
                    <a:xfrm>
                      <a:off x="0" y="0"/>
                      <a:ext cx="3571875" cy="2990850"/>
                    </a:xfrm>
                    <a:prstGeom prst="rect">
                      <a:avLst/>
                    </a:prstGeom>
                  </pic:spPr>
                </pic:pic>
              </a:graphicData>
            </a:graphic>
          </wp:inline>
        </w:drawing>
      </w: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For Logistic Regression.</w:t>
      </w:r>
    </w:p>
    <w:p w:rsidR="00FA6BE7" w:rsidRPr="00266EA7" w:rsidRDefault="00FA6BE7">
      <w:pPr>
        <w:rPr>
          <w:rFonts w:ascii="Times New Roman" w:hAnsi="Times New Roman" w:cs="Times New Roman"/>
        </w:rPr>
      </w:pPr>
      <w:r w:rsidRPr="00266EA7">
        <w:rPr>
          <w:rFonts w:ascii="Times New Roman" w:hAnsi="Times New Roman" w:cs="Times New Roman"/>
          <w:noProof/>
          <w:lang w:eastAsia="en-IN"/>
        </w:rPr>
        <w:drawing>
          <wp:inline distT="0" distB="0" distL="0" distR="0">
            <wp:extent cx="317182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ults logistic regression.JPG"/>
                    <pic:cNvPicPr/>
                  </pic:nvPicPr>
                  <pic:blipFill>
                    <a:blip r:embed="rId20">
                      <a:extLst>
                        <a:ext uri="{28A0092B-C50C-407E-A947-70E740481C1C}">
                          <a14:useLocalDpi xmlns:a14="http://schemas.microsoft.com/office/drawing/2010/main" val="0"/>
                        </a:ext>
                      </a:extLst>
                    </a:blip>
                    <a:stretch>
                      <a:fillRect/>
                    </a:stretch>
                  </pic:blipFill>
                  <pic:spPr>
                    <a:xfrm>
                      <a:off x="0" y="0"/>
                      <a:ext cx="3171825" cy="3562350"/>
                    </a:xfrm>
                    <a:prstGeom prst="rect">
                      <a:avLst/>
                    </a:prstGeom>
                  </pic:spPr>
                </pic:pic>
              </a:graphicData>
            </a:graphic>
          </wp:inline>
        </w:drawing>
      </w: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D9121F" w:rsidRDefault="00D9121F">
      <w:pPr>
        <w:rPr>
          <w:rFonts w:ascii="Times New Roman" w:hAnsi="Times New Roman" w:cs="Times New Roman"/>
        </w:rPr>
      </w:pPr>
    </w:p>
    <w:p w:rsidR="00FA6BE7" w:rsidRPr="00D9121F" w:rsidRDefault="00FA6BE7">
      <w:pPr>
        <w:rPr>
          <w:rFonts w:ascii="Times New Roman" w:eastAsia="Times New Roman" w:hAnsi="Times New Roman" w:cs="Times New Roman"/>
          <w:color w:val="000000"/>
          <w:sz w:val="27"/>
          <w:szCs w:val="27"/>
          <w:lang w:eastAsia="en-IN"/>
        </w:rPr>
      </w:pPr>
      <w:r w:rsidRPr="00D9121F">
        <w:rPr>
          <w:rFonts w:ascii="Times New Roman" w:eastAsia="Times New Roman" w:hAnsi="Times New Roman" w:cs="Times New Roman"/>
          <w:color w:val="000000"/>
          <w:sz w:val="27"/>
          <w:szCs w:val="27"/>
          <w:lang w:eastAsia="en-IN"/>
        </w:rPr>
        <w:t>Conclusion:</w:t>
      </w:r>
    </w:p>
    <w:p w:rsidR="00FA6BE7" w:rsidRPr="00D9121F" w:rsidRDefault="00FA6BE7">
      <w:pPr>
        <w:rPr>
          <w:rFonts w:ascii="Times New Roman" w:hAnsi="Times New Roman" w:cs="Times New Roman"/>
          <w:sz w:val="24"/>
          <w:szCs w:val="24"/>
        </w:rPr>
      </w:pPr>
      <w:r w:rsidRPr="00D9121F">
        <w:rPr>
          <w:rFonts w:ascii="Times New Roman" w:hAnsi="Times New Roman" w:cs="Times New Roman"/>
          <w:sz w:val="24"/>
          <w:szCs w:val="24"/>
        </w:rPr>
        <w:t>It appears that both the models have given close results but the accuracy of KNN is more than that of Logistic Regression by a small extent.</w:t>
      </w:r>
    </w:p>
    <w:sectPr w:rsidR="00FA6BE7" w:rsidRPr="00D9121F" w:rsidSect="00F51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25FCF"/>
    <w:multiLevelType w:val="multilevel"/>
    <w:tmpl w:val="8C10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W0MDI2szA2szQ1NjFR0lEKTi0uzszPAykwrAUAlgBOiywAAAA="/>
  </w:docVars>
  <w:rsids>
    <w:rsidRoot w:val="00C42999"/>
    <w:rsid w:val="000A5EA4"/>
    <w:rsid w:val="00266EA7"/>
    <w:rsid w:val="00AD7789"/>
    <w:rsid w:val="00BD69C6"/>
    <w:rsid w:val="00C42999"/>
    <w:rsid w:val="00D9121F"/>
    <w:rsid w:val="00DA5C9A"/>
    <w:rsid w:val="00F519B1"/>
    <w:rsid w:val="00FA6B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62CEF-8B5E-43D8-AFFF-ACA4BA5F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A5EA4"/>
    <w:rPr>
      <w:rFonts w:ascii="Times New Roman" w:eastAsia="Times New Roman" w:hAnsi="Times New Roman" w:cs="Times New Roman"/>
      <w:b/>
      <w:bCs/>
      <w:kern w:val="36"/>
      <w:sz w:val="48"/>
      <w:szCs w:val="48"/>
      <w:lang w:eastAsia="en-IN"/>
    </w:rPr>
  </w:style>
  <w:style w:type="paragraph" w:customStyle="1" w:styleId="hc">
    <w:name w:val="hc"/>
    <w:basedOn w:val="Normal"/>
    <w:rsid w:val="000A5E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5EA4"/>
    <w:rPr>
      <w:i/>
      <w:iCs/>
    </w:rPr>
  </w:style>
  <w:style w:type="paragraph" w:styleId="Title">
    <w:name w:val="Title"/>
    <w:basedOn w:val="Normal"/>
    <w:next w:val="Normal"/>
    <w:link w:val="TitleChar"/>
    <w:uiPriority w:val="10"/>
    <w:qFormat/>
    <w:rsid w:val="00266EA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66EA7"/>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197629">
      <w:bodyDiv w:val="1"/>
      <w:marLeft w:val="0"/>
      <w:marRight w:val="0"/>
      <w:marTop w:val="0"/>
      <w:marBottom w:val="0"/>
      <w:divBdr>
        <w:top w:val="none" w:sz="0" w:space="0" w:color="auto"/>
        <w:left w:val="none" w:sz="0" w:space="0" w:color="auto"/>
        <w:bottom w:val="none" w:sz="0" w:space="0" w:color="auto"/>
        <w:right w:val="none" w:sz="0" w:space="0" w:color="auto"/>
      </w:divBdr>
    </w:div>
    <w:div w:id="1849442056">
      <w:bodyDiv w:val="1"/>
      <w:marLeft w:val="0"/>
      <w:marRight w:val="0"/>
      <w:marTop w:val="0"/>
      <w:marBottom w:val="0"/>
      <w:divBdr>
        <w:top w:val="none" w:sz="0" w:space="0" w:color="auto"/>
        <w:left w:val="none" w:sz="0" w:space="0" w:color="auto"/>
        <w:bottom w:val="none" w:sz="0" w:space="0" w:color="auto"/>
        <w:right w:val="none" w:sz="0" w:space="0" w:color="auto"/>
      </w:divBdr>
    </w:div>
    <w:div w:id="211590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parikh</dc:creator>
  <cp:keywords/>
  <dc:description/>
  <cp:lastModifiedBy>abhijeet parikh</cp:lastModifiedBy>
  <cp:revision>2</cp:revision>
  <dcterms:created xsi:type="dcterms:W3CDTF">2020-09-21T17:18:00Z</dcterms:created>
  <dcterms:modified xsi:type="dcterms:W3CDTF">2020-09-21T18:44:00Z</dcterms:modified>
</cp:coreProperties>
</file>