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F1A08" w14:textId="06AC300B" w:rsidR="00A5076E" w:rsidRDefault="00B80DE1" w:rsidP="00B80DE1">
      <w:pPr>
        <w:jc w:val="center"/>
        <w:rPr>
          <w:b/>
          <w:bCs/>
          <w:sz w:val="32"/>
          <w:szCs w:val="32"/>
          <w:lang w:val="en-US"/>
        </w:rPr>
      </w:pPr>
      <w:r w:rsidRPr="00B80DE1">
        <w:rPr>
          <w:b/>
          <w:bCs/>
          <w:sz w:val="32"/>
          <w:szCs w:val="32"/>
          <w:lang w:val="en-US"/>
        </w:rPr>
        <w:t>Case study 1</w:t>
      </w:r>
    </w:p>
    <w:p w14:paraId="0FFAA70D" w14:textId="77777777" w:rsidR="00B80DE1" w:rsidRDefault="00B80DE1" w:rsidP="00B80DE1">
      <w:pPr>
        <w:jc w:val="both"/>
        <w:rPr>
          <w:b/>
          <w:bCs/>
          <w:sz w:val="32"/>
          <w:szCs w:val="32"/>
          <w:lang w:val="en-US"/>
        </w:rPr>
      </w:pPr>
    </w:p>
    <w:p w14:paraId="4CA77445" w14:textId="4E6D6892" w:rsidR="00B80DE1" w:rsidRDefault="00B80DE1" w:rsidP="00B80DE1">
      <w:pPr>
        <w:jc w:val="both"/>
        <w:rPr>
          <w:b/>
          <w:bCs/>
          <w:lang w:val="en-US"/>
        </w:rPr>
      </w:pPr>
      <w:r>
        <w:rPr>
          <w:b/>
          <w:bCs/>
          <w:lang w:val="en-US"/>
        </w:rPr>
        <w:t>Data storage in private cloud:</w:t>
      </w:r>
    </w:p>
    <w:p w14:paraId="12A06630" w14:textId="5C2CBDCE" w:rsidR="00B80DE1" w:rsidRDefault="00B80DE1" w:rsidP="00B80DE1">
      <w:pPr>
        <w:jc w:val="both"/>
      </w:pPr>
      <w:r>
        <w:t xml:space="preserve">   </w:t>
      </w:r>
      <w:r>
        <w:t xml:space="preserve">Private cloud storage is a type of storage mechanism that stores an organization's data at in-house storage servers by implementing cloud computing and storage technology. Private cloud storage is similar to public cloud storage in that it provides the usability, scalability and flexibility of the storage architecture. But unlike public cloud storage, it is not publicly accessible and is owned by a single organization and its authorized external partners. Private cloud storage is also known as internal cloud storage. Private cloud storage works much like public cloud storage and implements storage virtualization across an organization, providing a centralized storage infrastructure that can only be accessed by the authorized nodes. Private cloud storage operates by installing a data </w:t>
      </w:r>
      <w:r>
        <w:t>centre</w:t>
      </w:r>
      <w:r>
        <w:t xml:space="preserve">, which houses a series of storage clusters that are integrated with a storage virtualization application. Administrative policies and a management console provide access to the different storage nodes and applications within the organization's network. The applications or nodes access the private storage through file access and data retrieving protocols, while the automated storage administrator application allocates storage capacity to them on run time. Private cloud storage has a multitenant architecture, where a single storage array can house storage space to multiple applications, </w:t>
      </w:r>
      <w:r>
        <w:t>nodes,</w:t>
      </w:r>
      <w:r>
        <w:t xml:space="preserve"> or departments.</w:t>
      </w:r>
    </w:p>
    <w:p w14:paraId="643AF667" w14:textId="77777777" w:rsidR="00B80DE1" w:rsidRDefault="00B80DE1" w:rsidP="00B80DE1">
      <w:pPr>
        <w:jc w:val="both"/>
      </w:pPr>
    </w:p>
    <w:p w14:paraId="6C05362C" w14:textId="1E57EDCB" w:rsidR="00B80DE1" w:rsidRDefault="00B80DE1" w:rsidP="00B80DE1">
      <w:pPr>
        <w:jc w:val="both"/>
        <w:rPr>
          <w:b/>
          <w:bCs/>
        </w:rPr>
      </w:pPr>
      <w:r w:rsidRPr="00B80DE1">
        <w:rPr>
          <w:b/>
          <w:bCs/>
        </w:rPr>
        <w:t xml:space="preserve">Example of data stored on cloud: </w:t>
      </w:r>
    </w:p>
    <w:p w14:paraId="6AFBE7E3" w14:textId="2FE421DF" w:rsidR="00B80DE1" w:rsidRPr="00B80DE1" w:rsidRDefault="00B80DE1" w:rsidP="00B80DE1">
      <w:pPr>
        <w:pStyle w:val="ListParagraph"/>
        <w:numPr>
          <w:ilvl w:val="0"/>
          <w:numId w:val="1"/>
        </w:numPr>
        <w:jc w:val="both"/>
        <w:rPr>
          <w:lang w:val="en-US"/>
        </w:rPr>
      </w:pPr>
      <w:r w:rsidRPr="00B80DE1">
        <w:rPr>
          <w:lang w:val="en-US"/>
        </w:rPr>
        <w:t>Documents: This includes word processing documents, spreadsheets, presentations, PDFs, and any other types of textual or graphical documents.</w:t>
      </w:r>
    </w:p>
    <w:p w14:paraId="4525576D" w14:textId="0BC48C36" w:rsidR="00B80DE1" w:rsidRPr="00B80DE1" w:rsidRDefault="00B80DE1" w:rsidP="00B80DE1">
      <w:pPr>
        <w:pStyle w:val="ListParagraph"/>
        <w:numPr>
          <w:ilvl w:val="0"/>
          <w:numId w:val="1"/>
        </w:numPr>
        <w:jc w:val="both"/>
        <w:rPr>
          <w:lang w:val="en-US"/>
        </w:rPr>
      </w:pPr>
      <w:r w:rsidRPr="00B80DE1">
        <w:rPr>
          <w:lang w:val="en-US"/>
        </w:rPr>
        <w:t>Media Files: Images, videos, audio recordings, and other multimedia files can be stored on the cloud.</w:t>
      </w:r>
    </w:p>
    <w:p w14:paraId="0D2CE8A6" w14:textId="0AB1C0E1" w:rsidR="00B80DE1" w:rsidRPr="00B80DE1" w:rsidRDefault="00B80DE1" w:rsidP="00B80DE1">
      <w:pPr>
        <w:pStyle w:val="ListParagraph"/>
        <w:numPr>
          <w:ilvl w:val="0"/>
          <w:numId w:val="1"/>
        </w:numPr>
        <w:jc w:val="both"/>
        <w:rPr>
          <w:lang w:val="en-US"/>
        </w:rPr>
      </w:pPr>
      <w:r w:rsidRPr="00B80DE1">
        <w:rPr>
          <w:lang w:val="en-US"/>
        </w:rPr>
        <w:t>Databases: Cloud databases store structured data in a way that allows for easy retrieval and manipulation. This could include customer information, transaction records, inventory data, etc.</w:t>
      </w:r>
    </w:p>
    <w:p w14:paraId="2449EC87" w14:textId="5C46C83F" w:rsidR="00B80DE1" w:rsidRPr="00B80DE1" w:rsidRDefault="00B80DE1" w:rsidP="00B80DE1">
      <w:pPr>
        <w:pStyle w:val="ListParagraph"/>
        <w:numPr>
          <w:ilvl w:val="0"/>
          <w:numId w:val="1"/>
        </w:numPr>
        <w:jc w:val="both"/>
        <w:rPr>
          <w:lang w:val="en-US"/>
        </w:rPr>
      </w:pPr>
      <w:r w:rsidRPr="00B80DE1">
        <w:rPr>
          <w:lang w:val="en-US"/>
        </w:rPr>
        <w:t>Backup Files: Users often store backup copies of their important files and data on the cloud to protect against data loss in case of hardware failure or other disasters.</w:t>
      </w:r>
    </w:p>
    <w:p w14:paraId="00B9CA96" w14:textId="14760F13" w:rsidR="00B80DE1" w:rsidRPr="00B80DE1" w:rsidRDefault="00B80DE1" w:rsidP="00B80DE1">
      <w:pPr>
        <w:pStyle w:val="ListParagraph"/>
        <w:numPr>
          <w:ilvl w:val="0"/>
          <w:numId w:val="1"/>
        </w:numPr>
        <w:jc w:val="both"/>
        <w:rPr>
          <w:lang w:val="en-US"/>
        </w:rPr>
      </w:pPr>
      <w:r w:rsidRPr="00B80DE1">
        <w:rPr>
          <w:lang w:val="en-US"/>
        </w:rPr>
        <w:t>Application Data: Data generated and used by applications, such as user profiles, settings, game progress, etc., can be stored on the cloud to provide a seamless experience across different devices.</w:t>
      </w:r>
    </w:p>
    <w:p w14:paraId="1F0B2CE7" w14:textId="3128A196" w:rsidR="00B80DE1" w:rsidRPr="00B80DE1" w:rsidRDefault="00B80DE1" w:rsidP="00B80DE1">
      <w:pPr>
        <w:pStyle w:val="ListParagraph"/>
        <w:numPr>
          <w:ilvl w:val="0"/>
          <w:numId w:val="1"/>
        </w:numPr>
        <w:jc w:val="both"/>
        <w:rPr>
          <w:lang w:val="en-US"/>
        </w:rPr>
      </w:pPr>
      <w:r w:rsidRPr="00B80DE1">
        <w:rPr>
          <w:lang w:val="en-US"/>
        </w:rPr>
        <w:t>Logs and Metrics: Many businesses store logs and metrics generated by their systems and applications on the cloud for analysis and troubleshooting purposes.</w:t>
      </w:r>
    </w:p>
    <w:p w14:paraId="766B5827" w14:textId="6F15C102" w:rsidR="00B80DE1" w:rsidRPr="00B80DE1" w:rsidRDefault="00B80DE1" w:rsidP="00B80DE1">
      <w:pPr>
        <w:pStyle w:val="ListParagraph"/>
        <w:numPr>
          <w:ilvl w:val="0"/>
          <w:numId w:val="1"/>
        </w:numPr>
        <w:jc w:val="both"/>
        <w:rPr>
          <w:lang w:val="en-US"/>
        </w:rPr>
      </w:pPr>
      <w:r w:rsidRPr="00B80DE1">
        <w:rPr>
          <w:lang w:val="en-US"/>
        </w:rPr>
        <w:lastRenderedPageBreak/>
        <w:t>IoT Data: With the rise of the Internet of Things (IoT), sensor data from various devices such as smart home devices, wearables, industrial machinery, etc., can be stored and analyzed on the cloud.</w:t>
      </w:r>
    </w:p>
    <w:p w14:paraId="1BA607E7" w14:textId="7EB25730" w:rsidR="00B80DE1" w:rsidRPr="00B80DE1" w:rsidRDefault="00B80DE1" w:rsidP="00B80DE1">
      <w:pPr>
        <w:pStyle w:val="ListParagraph"/>
        <w:numPr>
          <w:ilvl w:val="0"/>
          <w:numId w:val="1"/>
        </w:numPr>
        <w:jc w:val="both"/>
        <w:rPr>
          <w:lang w:val="en-US"/>
        </w:rPr>
      </w:pPr>
      <w:r w:rsidRPr="00B80DE1">
        <w:rPr>
          <w:lang w:val="en-US"/>
        </w:rPr>
        <w:t>Genomic Data: In fields like healthcare and biotechnology, large volumes of genomic data are generated and stored on the cloud for research and analysis.</w:t>
      </w:r>
    </w:p>
    <w:p w14:paraId="07370E0F" w14:textId="65E1E39B" w:rsidR="00B80DE1" w:rsidRPr="00B80DE1" w:rsidRDefault="00B80DE1" w:rsidP="00B80DE1">
      <w:pPr>
        <w:pStyle w:val="ListParagraph"/>
        <w:numPr>
          <w:ilvl w:val="0"/>
          <w:numId w:val="1"/>
        </w:numPr>
        <w:jc w:val="both"/>
        <w:rPr>
          <w:lang w:val="en-US"/>
        </w:rPr>
      </w:pPr>
      <w:r w:rsidRPr="00B80DE1">
        <w:rPr>
          <w:lang w:val="en-US"/>
        </w:rPr>
        <w:t>Financial Data: Financial institutions often store transaction records, account balances, and other financial data on the cloud, adhering to strict security and compliance standards.</w:t>
      </w:r>
    </w:p>
    <w:p w14:paraId="706FD379" w14:textId="662310A4" w:rsidR="00B80DE1" w:rsidRPr="00B80DE1" w:rsidRDefault="00B80DE1" w:rsidP="00B80DE1">
      <w:pPr>
        <w:pStyle w:val="ListParagraph"/>
        <w:numPr>
          <w:ilvl w:val="0"/>
          <w:numId w:val="1"/>
        </w:numPr>
        <w:jc w:val="both"/>
        <w:rPr>
          <w:lang w:val="en-US"/>
        </w:rPr>
      </w:pPr>
      <w:r w:rsidRPr="00B80DE1">
        <w:rPr>
          <w:lang w:val="en-US"/>
        </w:rPr>
        <w:t>Geospatial Data: Maps, satellite imagery, GPS data, and other geospatial information are often stored on the cloud for applications such as navigation, urban planning, environmental monitoring, etc.</w:t>
      </w:r>
    </w:p>
    <w:sectPr w:rsidR="00B80DE1" w:rsidRPr="00B80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DF125C"/>
    <w:multiLevelType w:val="hybridMultilevel"/>
    <w:tmpl w:val="0B2841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2648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6E"/>
    <w:rsid w:val="0005347F"/>
    <w:rsid w:val="00A5076E"/>
    <w:rsid w:val="00B80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904C"/>
  <w15:chartTrackingRefBased/>
  <w15:docId w15:val="{4FDF2248-438D-4B4F-AE56-FE5DEFE28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76E"/>
    <w:rPr>
      <w:rFonts w:eastAsiaTheme="majorEastAsia" w:cstheme="majorBidi"/>
      <w:color w:val="272727" w:themeColor="text1" w:themeTint="D8"/>
    </w:rPr>
  </w:style>
  <w:style w:type="paragraph" w:styleId="Title">
    <w:name w:val="Title"/>
    <w:basedOn w:val="Normal"/>
    <w:next w:val="Normal"/>
    <w:link w:val="TitleChar"/>
    <w:uiPriority w:val="10"/>
    <w:qFormat/>
    <w:rsid w:val="00A50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76E"/>
    <w:pPr>
      <w:spacing w:before="160"/>
      <w:jc w:val="center"/>
    </w:pPr>
    <w:rPr>
      <w:i/>
      <w:iCs/>
      <w:color w:val="404040" w:themeColor="text1" w:themeTint="BF"/>
    </w:rPr>
  </w:style>
  <w:style w:type="character" w:customStyle="1" w:styleId="QuoteChar">
    <w:name w:val="Quote Char"/>
    <w:basedOn w:val="DefaultParagraphFont"/>
    <w:link w:val="Quote"/>
    <w:uiPriority w:val="29"/>
    <w:rsid w:val="00A5076E"/>
    <w:rPr>
      <w:i/>
      <w:iCs/>
      <w:color w:val="404040" w:themeColor="text1" w:themeTint="BF"/>
    </w:rPr>
  </w:style>
  <w:style w:type="paragraph" w:styleId="ListParagraph">
    <w:name w:val="List Paragraph"/>
    <w:basedOn w:val="Normal"/>
    <w:uiPriority w:val="34"/>
    <w:qFormat/>
    <w:rsid w:val="00A5076E"/>
    <w:pPr>
      <w:ind w:left="720"/>
      <w:contextualSpacing/>
    </w:pPr>
  </w:style>
  <w:style w:type="character" w:styleId="IntenseEmphasis">
    <w:name w:val="Intense Emphasis"/>
    <w:basedOn w:val="DefaultParagraphFont"/>
    <w:uiPriority w:val="21"/>
    <w:qFormat/>
    <w:rsid w:val="00A5076E"/>
    <w:rPr>
      <w:i/>
      <w:iCs/>
      <w:color w:val="0F4761" w:themeColor="accent1" w:themeShade="BF"/>
    </w:rPr>
  </w:style>
  <w:style w:type="paragraph" w:styleId="IntenseQuote">
    <w:name w:val="Intense Quote"/>
    <w:basedOn w:val="Normal"/>
    <w:next w:val="Normal"/>
    <w:link w:val="IntenseQuoteChar"/>
    <w:uiPriority w:val="30"/>
    <w:qFormat/>
    <w:rsid w:val="00A50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76E"/>
    <w:rPr>
      <w:i/>
      <w:iCs/>
      <w:color w:val="0F4761" w:themeColor="accent1" w:themeShade="BF"/>
    </w:rPr>
  </w:style>
  <w:style w:type="character" w:styleId="IntenseReference">
    <w:name w:val="Intense Reference"/>
    <w:basedOn w:val="DefaultParagraphFont"/>
    <w:uiPriority w:val="32"/>
    <w:qFormat/>
    <w:rsid w:val="00A507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4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33310_ATHARVA_23_24</dc:creator>
  <cp:keywords/>
  <dc:description/>
  <cp:lastModifiedBy>33310_ATHARVA_23_24</cp:lastModifiedBy>
  <cp:revision>2</cp:revision>
  <dcterms:created xsi:type="dcterms:W3CDTF">2024-04-09T13:12:00Z</dcterms:created>
  <dcterms:modified xsi:type="dcterms:W3CDTF">2024-04-09T17:52:00Z</dcterms:modified>
</cp:coreProperties>
</file>