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A25" w:rsidRPr="00814A25" w:rsidRDefault="00814A25" w:rsidP="00814A25">
      <w:pPr>
        <w:shd w:val="clear" w:color="auto" w:fill="FFFFFF"/>
        <w:spacing w:before="345" w:after="690" w:line="240" w:lineRule="auto"/>
        <w:jc w:val="center"/>
        <w:outlineLvl w:val="0"/>
        <w:rPr>
          <w:rFonts w:ascii="Arial" w:eastAsia="Times New Roman" w:hAnsi="Arial" w:cs="Arial"/>
          <w:b/>
          <w:bCs/>
          <w:color w:val="252835"/>
          <w:kern w:val="36"/>
          <w:sz w:val="60"/>
          <w:szCs w:val="60"/>
        </w:rPr>
      </w:pPr>
      <w:r w:rsidRPr="00814A25">
        <w:rPr>
          <w:rFonts w:ascii="Arial" w:eastAsia="Times New Roman" w:hAnsi="Arial" w:cs="Arial"/>
          <w:b/>
          <w:bCs/>
          <w:color w:val="252835"/>
          <w:kern w:val="36"/>
          <w:sz w:val="60"/>
          <w:szCs w:val="60"/>
        </w:rPr>
        <w:t>Cloud Databases</w:t>
      </w:r>
    </w:p>
    <w:p w:rsidR="00814A25" w:rsidRPr="00814A25" w:rsidRDefault="00814A25" w:rsidP="00814A25">
      <w:pPr>
        <w:shd w:val="clear" w:color="auto" w:fill="FFFFFF"/>
        <w:spacing w:after="675" w:line="240" w:lineRule="auto"/>
        <w:rPr>
          <w:rFonts w:ascii="Arial" w:eastAsia="Times New Roman" w:hAnsi="Arial" w:cs="Arial"/>
          <w:color w:val="252835"/>
          <w:sz w:val="27"/>
          <w:szCs w:val="27"/>
        </w:rPr>
      </w:pPr>
      <w:r w:rsidRPr="00814A25">
        <w:rPr>
          <w:rFonts w:ascii="Arial" w:eastAsia="Times New Roman" w:hAnsi="Arial" w:cs="Arial"/>
          <w:color w:val="252835"/>
          <w:sz w:val="27"/>
          <w:szCs w:val="27"/>
        </w:rPr>
        <w:t>There are two cloud database environment models – the traditional cloud model and Database-as-a-Service (</w:t>
      </w:r>
      <w:proofErr w:type="spellStart"/>
      <w:r w:rsidRPr="00814A25">
        <w:rPr>
          <w:rFonts w:ascii="Arial" w:eastAsia="Times New Roman" w:hAnsi="Arial" w:cs="Arial"/>
          <w:color w:val="252835"/>
          <w:sz w:val="27"/>
          <w:szCs w:val="27"/>
        </w:rPr>
        <w:t>DBaaS</w:t>
      </w:r>
      <w:proofErr w:type="spellEnd"/>
      <w:r w:rsidRPr="00814A25">
        <w:rPr>
          <w:rFonts w:ascii="Arial" w:eastAsia="Times New Roman" w:hAnsi="Arial" w:cs="Arial"/>
          <w:color w:val="252835"/>
          <w:sz w:val="27"/>
          <w:szCs w:val="27"/>
        </w:rPr>
        <w:t>).</w:t>
      </w:r>
    </w:p>
    <w:p w:rsidR="00814A25" w:rsidRPr="00814A25" w:rsidRDefault="00814A25" w:rsidP="00814A25">
      <w:pPr>
        <w:numPr>
          <w:ilvl w:val="0"/>
          <w:numId w:val="2"/>
        </w:numPr>
        <w:shd w:val="clear" w:color="auto" w:fill="FFFFFF"/>
        <w:spacing w:before="100" w:beforeAutospacing="1" w:after="100" w:afterAutospacing="1" w:line="240" w:lineRule="auto"/>
        <w:ind w:left="0"/>
        <w:rPr>
          <w:rFonts w:ascii="Arial" w:eastAsia="Times New Roman" w:hAnsi="Arial" w:cs="Arial"/>
          <w:color w:val="252835"/>
          <w:sz w:val="27"/>
          <w:szCs w:val="27"/>
        </w:rPr>
      </w:pPr>
      <w:r w:rsidRPr="00814A25">
        <w:rPr>
          <w:rFonts w:ascii="Arial" w:eastAsia="Times New Roman" w:hAnsi="Arial" w:cs="Arial"/>
          <w:color w:val="252835"/>
          <w:sz w:val="27"/>
          <w:szCs w:val="27"/>
        </w:rPr>
        <w:t>In the traditional cloud model, the content database runs on the particular company’s infrastructure and any oversight falls into the hands of the IT manager and team.</w:t>
      </w:r>
    </w:p>
    <w:p w:rsidR="00814A25" w:rsidRPr="00814A25" w:rsidRDefault="00814A25" w:rsidP="00814A25">
      <w:pPr>
        <w:numPr>
          <w:ilvl w:val="0"/>
          <w:numId w:val="2"/>
        </w:numPr>
        <w:shd w:val="clear" w:color="auto" w:fill="FFFFFF"/>
        <w:spacing w:before="100" w:beforeAutospacing="1" w:after="100" w:afterAutospacing="1" w:line="240" w:lineRule="auto"/>
        <w:ind w:left="0"/>
        <w:rPr>
          <w:rFonts w:ascii="Arial" w:eastAsia="Times New Roman" w:hAnsi="Arial" w:cs="Arial"/>
          <w:color w:val="252835"/>
          <w:sz w:val="27"/>
          <w:szCs w:val="27"/>
        </w:rPr>
      </w:pPr>
      <w:proofErr w:type="spellStart"/>
      <w:r w:rsidRPr="00814A25">
        <w:rPr>
          <w:rFonts w:ascii="Arial" w:eastAsia="Times New Roman" w:hAnsi="Arial" w:cs="Arial"/>
          <w:color w:val="252835"/>
          <w:sz w:val="27"/>
          <w:szCs w:val="27"/>
        </w:rPr>
        <w:t>DBaaS</w:t>
      </w:r>
      <w:proofErr w:type="spellEnd"/>
      <w:r w:rsidRPr="00814A25">
        <w:rPr>
          <w:rFonts w:ascii="Arial" w:eastAsia="Times New Roman" w:hAnsi="Arial" w:cs="Arial"/>
          <w:color w:val="252835"/>
          <w:sz w:val="27"/>
          <w:szCs w:val="27"/>
        </w:rPr>
        <w:t xml:space="preserve"> runs on the service vendor’s infrastructure and they are responsible for any hitches or glitches should they occur. The user can fully focus on operations, development, and business goals.</w:t>
      </w:r>
    </w:p>
    <w:p w:rsidR="00814A25" w:rsidRPr="00814A25" w:rsidRDefault="00814A25" w:rsidP="00814A25">
      <w:pPr>
        <w:shd w:val="clear" w:color="auto" w:fill="FFFFFF"/>
        <w:spacing w:after="450" w:line="240" w:lineRule="auto"/>
        <w:outlineLvl w:val="1"/>
        <w:rPr>
          <w:rFonts w:ascii="Arial" w:eastAsia="Times New Roman" w:hAnsi="Arial" w:cs="Arial"/>
          <w:color w:val="252835"/>
          <w:sz w:val="54"/>
          <w:szCs w:val="54"/>
        </w:rPr>
      </w:pPr>
      <w:r w:rsidRPr="00814A25">
        <w:rPr>
          <w:rFonts w:ascii="Arial" w:eastAsia="Times New Roman" w:hAnsi="Arial" w:cs="Arial"/>
          <w:color w:val="252835"/>
          <w:sz w:val="54"/>
          <w:szCs w:val="54"/>
        </w:rPr>
        <w:t>Advantages of Working with Cloud Databases</w:t>
      </w:r>
      <w:bookmarkStart w:id="0" w:name="heading1"/>
      <w:bookmarkEnd w:id="0"/>
    </w:p>
    <w:p w:rsidR="00814A25" w:rsidRPr="00814A25" w:rsidRDefault="00814A25" w:rsidP="00814A25">
      <w:pPr>
        <w:shd w:val="clear" w:color="auto" w:fill="FFFFFF"/>
        <w:spacing w:after="675" w:line="240" w:lineRule="auto"/>
        <w:rPr>
          <w:rFonts w:ascii="Arial" w:eastAsia="Times New Roman" w:hAnsi="Arial" w:cs="Arial"/>
          <w:color w:val="252835"/>
          <w:sz w:val="27"/>
          <w:szCs w:val="27"/>
        </w:rPr>
      </w:pPr>
      <w:r w:rsidRPr="00814A25">
        <w:rPr>
          <w:rFonts w:ascii="Arial" w:eastAsia="Times New Roman" w:hAnsi="Arial" w:cs="Arial"/>
          <w:color w:val="252835"/>
          <w:sz w:val="27"/>
          <w:szCs w:val="27"/>
        </w:rPr>
        <w:t>Shifting to the cloud can be extremely beneficial today due to the wide range of inherited advantages it brings with it. Some of them include:</w:t>
      </w:r>
    </w:p>
    <w:p w:rsidR="00814A25" w:rsidRPr="00814A25" w:rsidRDefault="00814A25" w:rsidP="00814A25">
      <w:pPr>
        <w:numPr>
          <w:ilvl w:val="0"/>
          <w:numId w:val="3"/>
        </w:numPr>
        <w:shd w:val="clear" w:color="auto" w:fill="FFFFFF"/>
        <w:spacing w:before="100" w:beforeAutospacing="1" w:after="100" w:afterAutospacing="1" w:line="240" w:lineRule="auto"/>
        <w:ind w:left="0"/>
        <w:rPr>
          <w:rFonts w:ascii="Arial" w:eastAsia="Times New Roman" w:hAnsi="Arial" w:cs="Arial"/>
          <w:color w:val="252835"/>
          <w:sz w:val="27"/>
          <w:szCs w:val="27"/>
        </w:rPr>
      </w:pPr>
      <w:r w:rsidRPr="00814A25">
        <w:rPr>
          <w:rFonts w:ascii="Arial" w:eastAsia="Times New Roman" w:hAnsi="Arial" w:cs="Arial"/>
          <w:color w:val="252835"/>
          <w:sz w:val="27"/>
          <w:szCs w:val="27"/>
        </w:rPr>
        <w:t>Less Dependence on Hardware – With the cloud service provider covering the maintenance and infrastructure aspects, companies can now invest less in hardware and resources, as well as IT expenditure. There are also fewer complications and conflicts that often hinder development.</w:t>
      </w:r>
    </w:p>
    <w:p w:rsidR="00814A25" w:rsidRPr="00814A25" w:rsidRDefault="00814A25" w:rsidP="00814A25">
      <w:pPr>
        <w:numPr>
          <w:ilvl w:val="0"/>
          <w:numId w:val="3"/>
        </w:numPr>
        <w:shd w:val="clear" w:color="auto" w:fill="FFFFFF"/>
        <w:spacing w:before="100" w:beforeAutospacing="1" w:after="100" w:afterAutospacing="1" w:line="240" w:lineRule="auto"/>
        <w:ind w:left="0"/>
        <w:rPr>
          <w:rFonts w:ascii="Arial" w:eastAsia="Times New Roman" w:hAnsi="Arial" w:cs="Arial"/>
          <w:color w:val="252835"/>
          <w:sz w:val="27"/>
          <w:szCs w:val="27"/>
        </w:rPr>
      </w:pPr>
      <w:r w:rsidRPr="00814A25">
        <w:rPr>
          <w:rFonts w:ascii="Arial" w:eastAsia="Times New Roman" w:hAnsi="Arial" w:cs="Arial"/>
          <w:color w:val="252835"/>
          <w:sz w:val="27"/>
          <w:szCs w:val="27"/>
        </w:rPr>
        <w:t>Enhanced Scalability</w:t>
      </w:r>
      <w:proofErr w:type="gramStart"/>
      <w:r w:rsidRPr="00814A25">
        <w:rPr>
          <w:rFonts w:ascii="Arial" w:eastAsia="Times New Roman" w:hAnsi="Arial" w:cs="Arial"/>
          <w:color w:val="252835"/>
          <w:sz w:val="27"/>
          <w:szCs w:val="27"/>
        </w:rPr>
        <w:t>  –</w:t>
      </w:r>
      <w:proofErr w:type="gramEnd"/>
      <w:r w:rsidRPr="00814A25">
        <w:rPr>
          <w:rFonts w:ascii="Arial" w:eastAsia="Times New Roman" w:hAnsi="Arial" w:cs="Arial"/>
          <w:color w:val="252835"/>
          <w:sz w:val="27"/>
          <w:szCs w:val="27"/>
        </w:rPr>
        <w:t xml:space="preserve"> Working with a </w:t>
      </w:r>
      <w:proofErr w:type="spellStart"/>
      <w:r w:rsidRPr="00814A25">
        <w:rPr>
          <w:rFonts w:ascii="Arial" w:eastAsia="Times New Roman" w:hAnsi="Arial" w:cs="Arial"/>
          <w:color w:val="252835"/>
          <w:sz w:val="27"/>
          <w:szCs w:val="27"/>
        </w:rPr>
        <w:t>DBaaS</w:t>
      </w:r>
      <w:proofErr w:type="spellEnd"/>
      <w:r w:rsidRPr="00814A25">
        <w:rPr>
          <w:rFonts w:ascii="Arial" w:eastAsia="Times New Roman" w:hAnsi="Arial" w:cs="Arial"/>
          <w:color w:val="252835"/>
          <w:sz w:val="27"/>
          <w:szCs w:val="27"/>
        </w:rPr>
        <w:t xml:space="preserve"> allows for seamless and smooth scalability during peak times or ahead of big releases with tight deadlines. This is a huge benefit for growing companies that may not possess the budget and resources for </w:t>
      </w:r>
      <w:proofErr w:type="spellStart"/>
      <w:r w:rsidRPr="00814A25">
        <w:rPr>
          <w:rFonts w:ascii="Arial" w:eastAsia="Times New Roman" w:hAnsi="Arial" w:cs="Arial"/>
          <w:color w:val="252835"/>
          <w:sz w:val="27"/>
          <w:szCs w:val="27"/>
        </w:rPr>
        <w:t>on-premise</w:t>
      </w:r>
      <w:proofErr w:type="spellEnd"/>
      <w:r w:rsidRPr="00814A25">
        <w:rPr>
          <w:rFonts w:ascii="Arial" w:eastAsia="Times New Roman" w:hAnsi="Arial" w:cs="Arial"/>
          <w:color w:val="252835"/>
          <w:sz w:val="27"/>
          <w:szCs w:val="27"/>
        </w:rPr>
        <w:t xml:space="preserve"> infrastructure.</w:t>
      </w:r>
    </w:p>
    <w:p w:rsidR="00814A25" w:rsidRPr="00814A25" w:rsidRDefault="00814A25" w:rsidP="00814A25">
      <w:pPr>
        <w:numPr>
          <w:ilvl w:val="0"/>
          <w:numId w:val="3"/>
        </w:numPr>
        <w:shd w:val="clear" w:color="auto" w:fill="FFFFFF"/>
        <w:spacing w:before="100" w:beforeAutospacing="1" w:after="100" w:afterAutospacing="1" w:line="240" w:lineRule="auto"/>
        <w:ind w:left="0"/>
        <w:rPr>
          <w:rFonts w:ascii="Arial" w:eastAsia="Times New Roman" w:hAnsi="Arial" w:cs="Arial"/>
          <w:color w:val="252835"/>
          <w:sz w:val="27"/>
          <w:szCs w:val="27"/>
        </w:rPr>
      </w:pPr>
      <w:r w:rsidRPr="00814A25">
        <w:rPr>
          <w:rFonts w:ascii="Arial" w:eastAsia="Times New Roman" w:hAnsi="Arial" w:cs="Arial"/>
          <w:color w:val="252835"/>
          <w:sz w:val="27"/>
          <w:szCs w:val="27"/>
        </w:rPr>
        <w:t xml:space="preserve">Value for </w:t>
      </w:r>
      <w:proofErr w:type="gramStart"/>
      <w:r w:rsidRPr="00814A25">
        <w:rPr>
          <w:rFonts w:ascii="Arial" w:eastAsia="Times New Roman" w:hAnsi="Arial" w:cs="Arial"/>
          <w:color w:val="252835"/>
          <w:sz w:val="27"/>
          <w:szCs w:val="27"/>
        </w:rPr>
        <w:t>Money  -</w:t>
      </w:r>
      <w:proofErr w:type="gramEnd"/>
      <w:r w:rsidRPr="00814A25">
        <w:rPr>
          <w:rFonts w:ascii="Arial" w:eastAsia="Times New Roman" w:hAnsi="Arial" w:cs="Arial"/>
          <w:color w:val="252835"/>
          <w:sz w:val="27"/>
          <w:szCs w:val="27"/>
        </w:rPr>
        <w:t xml:space="preserve"> Not worrying about operational costs or costly upgrades is only the tip of the iceberg when it comes to cloud databases. Most </w:t>
      </w:r>
      <w:proofErr w:type="spellStart"/>
      <w:r w:rsidRPr="00814A25">
        <w:rPr>
          <w:rFonts w:ascii="Arial" w:eastAsia="Times New Roman" w:hAnsi="Arial" w:cs="Arial"/>
          <w:color w:val="252835"/>
          <w:sz w:val="27"/>
          <w:szCs w:val="27"/>
        </w:rPr>
        <w:t>DBaaS</w:t>
      </w:r>
      <w:proofErr w:type="spellEnd"/>
      <w:r w:rsidRPr="00814A25">
        <w:rPr>
          <w:rFonts w:ascii="Arial" w:eastAsia="Times New Roman" w:hAnsi="Arial" w:cs="Arial"/>
          <w:color w:val="252835"/>
          <w:sz w:val="27"/>
          <w:szCs w:val="27"/>
        </w:rPr>
        <w:t xml:space="preserve"> solutions are available in multiple configurations today, something that makes it easier for companies to pay for only what they actually use.</w:t>
      </w:r>
    </w:p>
    <w:p w:rsidR="00814A25" w:rsidRPr="00814A25" w:rsidRDefault="00814A25" w:rsidP="00814A25">
      <w:pPr>
        <w:numPr>
          <w:ilvl w:val="0"/>
          <w:numId w:val="3"/>
        </w:numPr>
        <w:shd w:val="clear" w:color="auto" w:fill="FFFFFF"/>
        <w:spacing w:before="100" w:beforeAutospacing="1" w:after="100" w:afterAutospacing="1" w:line="240" w:lineRule="auto"/>
        <w:ind w:left="0"/>
        <w:rPr>
          <w:rFonts w:ascii="Arial" w:eastAsia="Times New Roman" w:hAnsi="Arial" w:cs="Arial"/>
          <w:color w:val="252835"/>
          <w:sz w:val="27"/>
          <w:szCs w:val="27"/>
        </w:rPr>
      </w:pPr>
      <w:r w:rsidRPr="00814A25">
        <w:rPr>
          <w:rFonts w:ascii="Arial" w:eastAsia="Times New Roman" w:hAnsi="Arial" w:cs="Arial"/>
          <w:color w:val="252835"/>
          <w:sz w:val="27"/>
          <w:szCs w:val="27"/>
        </w:rPr>
        <w:t xml:space="preserve">Enjoy the Latest Technology  - Companies no longer need to worry about shelling money on buying new technologies because updated infrastructure is </w:t>
      </w:r>
      <w:r w:rsidRPr="00814A25">
        <w:rPr>
          <w:rFonts w:ascii="Arial" w:eastAsia="Times New Roman" w:hAnsi="Arial" w:cs="Arial"/>
          <w:color w:val="252835"/>
          <w:sz w:val="27"/>
          <w:szCs w:val="27"/>
        </w:rPr>
        <w:lastRenderedPageBreak/>
        <w:t>the headache (and sole responsibility) of the cloud vendor. Companies also don’t need to hire dedicated staff for training and onboarding purposes.</w:t>
      </w:r>
    </w:p>
    <w:p w:rsidR="00814A25" w:rsidRPr="00814A25" w:rsidRDefault="00814A25" w:rsidP="00814A25">
      <w:pPr>
        <w:numPr>
          <w:ilvl w:val="0"/>
          <w:numId w:val="3"/>
        </w:numPr>
        <w:shd w:val="clear" w:color="auto" w:fill="FFFFFF"/>
        <w:spacing w:before="100" w:beforeAutospacing="1" w:after="100" w:afterAutospacing="1" w:line="240" w:lineRule="auto"/>
        <w:ind w:left="0"/>
        <w:rPr>
          <w:rFonts w:ascii="Arial" w:eastAsia="Times New Roman" w:hAnsi="Arial" w:cs="Arial"/>
          <w:color w:val="252835"/>
          <w:sz w:val="27"/>
          <w:szCs w:val="27"/>
        </w:rPr>
      </w:pPr>
      <w:r w:rsidRPr="00814A25">
        <w:rPr>
          <w:rFonts w:ascii="Arial" w:eastAsia="Times New Roman" w:hAnsi="Arial" w:cs="Arial"/>
          <w:color w:val="252835"/>
          <w:sz w:val="27"/>
          <w:szCs w:val="27"/>
        </w:rPr>
        <w:t xml:space="preserve">Security – Just like the previous advantages, all top vendors today take care of the security aspect and invest in the best available solutions to keep the databases safe. No solution is bullet-proof, but it is definitely proving to be a safer way to protect sensitive data and information with </w:t>
      </w:r>
      <w:proofErr w:type="gramStart"/>
      <w:r w:rsidRPr="00814A25">
        <w:rPr>
          <w:rFonts w:ascii="Arial" w:eastAsia="Times New Roman" w:hAnsi="Arial" w:cs="Arial"/>
          <w:color w:val="252835"/>
          <w:sz w:val="27"/>
          <w:szCs w:val="27"/>
        </w:rPr>
        <w:t>less margin</w:t>
      </w:r>
      <w:proofErr w:type="gramEnd"/>
      <w:r w:rsidRPr="00814A25">
        <w:rPr>
          <w:rFonts w:ascii="Arial" w:eastAsia="Times New Roman" w:hAnsi="Arial" w:cs="Arial"/>
          <w:color w:val="252835"/>
          <w:sz w:val="27"/>
          <w:szCs w:val="27"/>
        </w:rPr>
        <w:t xml:space="preserve"> for error.</w:t>
      </w:r>
    </w:p>
    <w:p w:rsidR="00814A25" w:rsidRPr="00814A25" w:rsidRDefault="00814A25" w:rsidP="00814A25">
      <w:pPr>
        <w:shd w:val="clear" w:color="auto" w:fill="FFFFFF"/>
        <w:spacing w:after="450" w:line="240" w:lineRule="auto"/>
        <w:outlineLvl w:val="1"/>
        <w:rPr>
          <w:rFonts w:ascii="Arial" w:eastAsia="Times New Roman" w:hAnsi="Arial" w:cs="Arial"/>
          <w:color w:val="252835"/>
          <w:sz w:val="54"/>
          <w:szCs w:val="54"/>
        </w:rPr>
      </w:pPr>
      <w:bookmarkStart w:id="1" w:name="_GoBack"/>
      <w:bookmarkEnd w:id="1"/>
      <w:r w:rsidRPr="00814A25">
        <w:rPr>
          <w:rFonts w:ascii="Arial" w:eastAsia="Times New Roman" w:hAnsi="Arial" w:cs="Arial"/>
          <w:color w:val="252835"/>
          <w:sz w:val="54"/>
          <w:szCs w:val="54"/>
        </w:rPr>
        <w:t>Top 7 Cloud Databases</w:t>
      </w:r>
      <w:bookmarkStart w:id="2" w:name="heading2"/>
      <w:bookmarkEnd w:id="2"/>
    </w:p>
    <w:p w:rsidR="00814A25" w:rsidRPr="00814A25" w:rsidRDefault="00814A25" w:rsidP="00814A25">
      <w:pPr>
        <w:shd w:val="clear" w:color="auto" w:fill="FFFFFF"/>
        <w:spacing w:after="100" w:afterAutospacing="1" w:line="240" w:lineRule="auto"/>
        <w:outlineLvl w:val="2"/>
        <w:rPr>
          <w:rFonts w:ascii="Arial" w:eastAsia="Times New Roman" w:hAnsi="Arial" w:cs="Arial"/>
          <w:color w:val="252835"/>
          <w:sz w:val="27"/>
          <w:szCs w:val="27"/>
        </w:rPr>
      </w:pPr>
      <w:r w:rsidRPr="00814A25">
        <w:rPr>
          <w:rFonts w:ascii="Arial" w:eastAsia="Times New Roman" w:hAnsi="Arial" w:cs="Arial"/>
          <w:b/>
          <w:bCs/>
          <w:color w:val="252835"/>
          <w:sz w:val="27"/>
          <w:szCs w:val="27"/>
        </w:rPr>
        <w:t>1 – Amazon Web Service (AWS)</w:t>
      </w:r>
    </w:p>
    <w:p w:rsidR="00814A25" w:rsidRPr="00814A25" w:rsidRDefault="00814A25" w:rsidP="00814A25">
      <w:pPr>
        <w:shd w:val="clear" w:color="auto" w:fill="FFFFFF"/>
        <w:spacing w:after="675" w:line="240" w:lineRule="auto"/>
        <w:rPr>
          <w:rFonts w:ascii="Arial" w:eastAsia="Times New Roman" w:hAnsi="Arial" w:cs="Arial"/>
          <w:color w:val="252835"/>
          <w:sz w:val="27"/>
          <w:szCs w:val="27"/>
        </w:rPr>
      </w:pPr>
      <w:r w:rsidRPr="00814A25">
        <w:rPr>
          <w:rFonts w:ascii="Arial" w:eastAsia="Times New Roman" w:hAnsi="Arial" w:cs="Arial"/>
          <w:color w:val="252835"/>
          <w:sz w:val="27"/>
          <w:szCs w:val="27"/>
        </w:rPr>
        <w:t xml:space="preserve">Amazon has become the market leader in the </w:t>
      </w:r>
      <w:proofErr w:type="spellStart"/>
      <w:r w:rsidRPr="00814A25">
        <w:rPr>
          <w:rFonts w:ascii="Arial" w:eastAsia="Times New Roman" w:hAnsi="Arial" w:cs="Arial"/>
          <w:color w:val="252835"/>
          <w:sz w:val="27"/>
          <w:szCs w:val="27"/>
        </w:rPr>
        <w:t>DBaaS</w:t>
      </w:r>
      <w:proofErr w:type="spellEnd"/>
      <w:r w:rsidRPr="00814A25">
        <w:rPr>
          <w:rFonts w:ascii="Arial" w:eastAsia="Times New Roman" w:hAnsi="Arial" w:cs="Arial"/>
          <w:color w:val="252835"/>
          <w:sz w:val="27"/>
          <w:szCs w:val="27"/>
        </w:rPr>
        <w:t xml:space="preserve"> space. It offers supplementary data-management services such as Redshift, a data warehouse and Data Pipeline, which is a data integrating service for easier data management. Amazon’s current offerings include:</w:t>
      </w:r>
    </w:p>
    <w:p w:rsidR="00814A25" w:rsidRPr="00814A25" w:rsidRDefault="00814A25" w:rsidP="00814A25">
      <w:pPr>
        <w:numPr>
          <w:ilvl w:val="0"/>
          <w:numId w:val="4"/>
        </w:numPr>
        <w:shd w:val="clear" w:color="auto" w:fill="FFFFFF"/>
        <w:spacing w:before="100" w:beforeAutospacing="1" w:after="100" w:afterAutospacing="1" w:line="240" w:lineRule="auto"/>
        <w:ind w:left="0"/>
        <w:rPr>
          <w:rFonts w:ascii="Arial" w:eastAsia="Times New Roman" w:hAnsi="Arial" w:cs="Arial"/>
          <w:color w:val="252835"/>
          <w:sz w:val="27"/>
          <w:szCs w:val="27"/>
        </w:rPr>
      </w:pPr>
      <w:hyperlink r:id="rId6" w:tgtFrame="_blank" w:history="1">
        <w:r w:rsidRPr="00814A25">
          <w:rPr>
            <w:rFonts w:ascii="Arial" w:eastAsia="Times New Roman" w:hAnsi="Arial" w:cs="Arial"/>
            <w:color w:val="252835"/>
            <w:sz w:val="24"/>
            <w:szCs w:val="24"/>
            <w:u w:val="single"/>
          </w:rPr>
          <w:t>Amazon RDS</w:t>
        </w:r>
      </w:hyperlink>
      <w:r w:rsidRPr="00814A25">
        <w:rPr>
          <w:rFonts w:ascii="Arial" w:eastAsia="Times New Roman" w:hAnsi="Arial" w:cs="Arial"/>
          <w:color w:val="252835"/>
          <w:sz w:val="27"/>
          <w:szCs w:val="27"/>
        </w:rPr>
        <w:t xml:space="preserve"> – Amazon’s Relational Database Service runs on </w:t>
      </w:r>
      <w:proofErr w:type="gramStart"/>
      <w:r w:rsidRPr="00814A25">
        <w:rPr>
          <w:rFonts w:ascii="Arial" w:eastAsia="Times New Roman" w:hAnsi="Arial" w:cs="Arial"/>
          <w:color w:val="252835"/>
          <w:sz w:val="27"/>
          <w:szCs w:val="27"/>
        </w:rPr>
        <w:t>either Oracle</w:t>
      </w:r>
      <w:proofErr w:type="gramEnd"/>
      <w:r w:rsidRPr="00814A25">
        <w:rPr>
          <w:rFonts w:ascii="Arial" w:eastAsia="Times New Roman" w:hAnsi="Arial" w:cs="Arial"/>
          <w:color w:val="252835"/>
          <w:sz w:val="27"/>
          <w:szCs w:val="27"/>
        </w:rPr>
        <w:t>, SQL or MySQL server instances.</w:t>
      </w:r>
    </w:p>
    <w:p w:rsidR="00814A25" w:rsidRPr="00814A25" w:rsidRDefault="00814A25" w:rsidP="00814A25">
      <w:pPr>
        <w:numPr>
          <w:ilvl w:val="0"/>
          <w:numId w:val="4"/>
        </w:numPr>
        <w:shd w:val="clear" w:color="auto" w:fill="FFFFFF"/>
        <w:spacing w:before="100" w:beforeAutospacing="1" w:after="100" w:afterAutospacing="1" w:line="240" w:lineRule="auto"/>
        <w:ind w:left="0"/>
        <w:rPr>
          <w:rFonts w:ascii="Arial" w:eastAsia="Times New Roman" w:hAnsi="Arial" w:cs="Arial"/>
          <w:color w:val="252835"/>
          <w:sz w:val="27"/>
          <w:szCs w:val="27"/>
        </w:rPr>
      </w:pPr>
      <w:hyperlink r:id="rId7" w:tgtFrame="_blank" w:history="1">
        <w:r w:rsidRPr="00814A25">
          <w:rPr>
            <w:rFonts w:ascii="Arial" w:eastAsia="Times New Roman" w:hAnsi="Arial" w:cs="Arial"/>
            <w:color w:val="252835"/>
            <w:sz w:val="24"/>
            <w:szCs w:val="24"/>
            <w:u w:val="single"/>
          </w:rPr>
          <w:t xml:space="preserve">Amazon </w:t>
        </w:r>
        <w:proofErr w:type="spellStart"/>
        <w:r w:rsidRPr="00814A25">
          <w:rPr>
            <w:rFonts w:ascii="Arial" w:eastAsia="Times New Roman" w:hAnsi="Arial" w:cs="Arial"/>
            <w:color w:val="252835"/>
            <w:sz w:val="24"/>
            <w:szCs w:val="24"/>
            <w:u w:val="single"/>
          </w:rPr>
          <w:t>SimpleDB</w:t>
        </w:r>
        <w:proofErr w:type="spellEnd"/>
      </w:hyperlink>
      <w:r w:rsidRPr="00814A25">
        <w:rPr>
          <w:rFonts w:ascii="Arial" w:eastAsia="Times New Roman" w:hAnsi="Arial" w:cs="Arial"/>
          <w:color w:val="252835"/>
          <w:sz w:val="27"/>
          <w:szCs w:val="27"/>
        </w:rPr>
        <w:t> – This is primarily a schema-less database that is meant to handle smaller workloads.</w:t>
      </w:r>
    </w:p>
    <w:p w:rsidR="00814A25" w:rsidRPr="00814A25" w:rsidRDefault="00814A25" w:rsidP="00814A25">
      <w:pPr>
        <w:numPr>
          <w:ilvl w:val="0"/>
          <w:numId w:val="4"/>
        </w:numPr>
        <w:shd w:val="clear" w:color="auto" w:fill="FFFFFF"/>
        <w:spacing w:before="100" w:beforeAutospacing="1" w:after="100" w:afterAutospacing="1" w:line="240" w:lineRule="auto"/>
        <w:ind w:left="0"/>
        <w:rPr>
          <w:rFonts w:ascii="Arial" w:eastAsia="Times New Roman" w:hAnsi="Arial" w:cs="Arial"/>
          <w:color w:val="252835"/>
          <w:sz w:val="27"/>
          <w:szCs w:val="27"/>
        </w:rPr>
      </w:pPr>
      <w:hyperlink r:id="rId8" w:tgtFrame="_blank" w:history="1">
        <w:r w:rsidRPr="00814A25">
          <w:rPr>
            <w:rFonts w:ascii="Arial" w:eastAsia="Times New Roman" w:hAnsi="Arial" w:cs="Arial"/>
            <w:color w:val="252835"/>
            <w:sz w:val="24"/>
            <w:szCs w:val="24"/>
            <w:u w:val="single"/>
          </w:rPr>
          <w:t xml:space="preserve">Amazon </w:t>
        </w:r>
        <w:proofErr w:type="spellStart"/>
        <w:r w:rsidRPr="00814A25">
          <w:rPr>
            <w:rFonts w:ascii="Arial" w:eastAsia="Times New Roman" w:hAnsi="Arial" w:cs="Arial"/>
            <w:color w:val="252835"/>
            <w:sz w:val="24"/>
            <w:szCs w:val="24"/>
            <w:u w:val="single"/>
          </w:rPr>
          <w:t>DynamoDB</w:t>
        </w:r>
        <w:proofErr w:type="spellEnd"/>
      </w:hyperlink>
      <w:r w:rsidRPr="00814A25">
        <w:rPr>
          <w:rFonts w:ascii="Arial" w:eastAsia="Times New Roman" w:hAnsi="Arial" w:cs="Arial"/>
          <w:color w:val="252835"/>
          <w:sz w:val="27"/>
          <w:szCs w:val="27"/>
        </w:rPr>
        <w:t> – This falls on the NoSQL databases (SSD), capable of automatically replicating workloads across three availability zones.</w:t>
      </w:r>
    </w:p>
    <w:p w:rsidR="00814A25" w:rsidRPr="00814A25" w:rsidRDefault="00814A25" w:rsidP="00814A25">
      <w:pPr>
        <w:shd w:val="clear" w:color="auto" w:fill="FFFFFF"/>
        <w:spacing w:after="675" w:line="240" w:lineRule="auto"/>
        <w:rPr>
          <w:rFonts w:ascii="Arial" w:eastAsia="Times New Roman" w:hAnsi="Arial" w:cs="Arial"/>
          <w:color w:val="252835"/>
          <w:sz w:val="27"/>
          <w:szCs w:val="27"/>
        </w:rPr>
      </w:pPr>
      <w:r w:rsidRPr="00814A25">
        <w:rPr>
          <w:rFonts w:ascii="Arial" w:eastAsia="Times New Roman" w:hAnsi="Arial" w:cs="Arial"/>
          <w:b/>
          <w:bCs/>
          <w:color w:val="00D0A8"/>
          <w:sz w:val="27"/>
          <w:szCs w:val="27"/>
        </w:rPr>
        <w:t>Strengths:</w:t>
      </w:r>
      <w:r w:rsidRPr="00814A25">
        <w:rPr>
          <w:rFonts w:ascii="Arial" w:eastAsia="Times New Roman" w:hAnsi="Arial" w:cs="Arial"/>
          <w:color w:val="252835"/>
          <w:sz w:val="27"/>
          <w:szCs w:val="27"/>
        </w:rPr>
        <w:t> Lots of Features, Easy to Use, Good Support and Documentation </w:t>
      </w:r>
      <w:r w:rsidRPr="00814A25">
        <w:rPr>
          <w:rFonts w:ascii="Arial" w:eastAsia="Times New Roman" w:hAnsi="Arial" w:cs="Arial"/>
          <w:b/>
          <w:bCs/>
          <w:color w:val="00D0A8"/>
          <w:sz w:val="27"/>
          <w:szCs w:val="27"/>
        </w:rPr>
        <w:t>Weaknesses</w:t>
      </w:r>
      <w:r w:rsidRPr="00814A25">
        <w:rPr>
          <w:rFonts w:ascii="Arial" w:eastAsia="Times New Roman" w:hAnsi="Arial" w:cs="Arial"/>
          <w:color w:val="252835"/>
          <w:sz w:val="27"/>
          <w:szCs w:val="27"/>
        </w:rPr>
        <w:t>: Not Too Customizable, Downtimes as per Amazon’s Schedule</w:t>
      </w:r>
    </w:p>
    <w:p w:rsidR="00814A25" w:rsidRPr="00814A25" w:rsidRDefault="00814A25" w:rsidP="00814A25">
      <w:pPr>
        <w:shd w:val="clear" w:color="auto" w:fill="FFFFFF"/>
        <w:spacing w:after="100" w:afterAutospacing="1" w:line="240" w:lineRule="auto"/>
        <w:outlineLvl w:val="2"/>
        <w:rPr>
          <w:rFonts w:ascii="Arial" w:eastAsia="Times New Roman" w:hAnsi="Arial" w:cs="Arial"/>
          <w:color w:val="252835"/>
          <w:sz w:val="27"/>
          <w:szCs w:val="27"/>
        </w:rPr>
      </w:pPr>
      <w:r w:rsidRPr="00814A25">
        <w:rPr>
          <w:rFonts w:ascii="Arial" w:eastAsia="Times New Roman" w:hAnsi="Arial" w:cs="Arial"/>
          <w:b/>
          <w:bCs/>
          <w:color w:val="252835"/>
          <w:sz w:val="27"/>
          <w:szCs w:val="27"/>
        </w:rPr>
        <w:t>2 – </w:t>
      </w:r>
      <w:hyperlink r:id="rId9" w:tgtFrame="_blank" w:history="1">
        <w:r w:rsidRPr="00814A25">
          <w:rPr>
            <w:rFonts w:ascii="Arial" w:eastAsia="Times New Roman" w:hAnsi="Arial" w:cs="Arial"/>
            <w:b/>
            <w:bCs/>
            <w:color w:val="252835"/>
            <w:sz w:val="27"/>
            <w:szCs w:val="27"/>
            <w:u w:val="single"/>
          </w:rPr>
          <w:t>Oracle Database</w:t>
        </w:r>
      </w:hyperlink>
    </w:p>
    <w:p w:rsidR="00814A25" w:rsidRPr="00814A25" w:rsidRDefault="00814A25" w:rsidP="00814A25">
      <w:pPr>
        <w:shd w:val="clear" w:color="auto" w:fill="FFFFFF"/>
        <w:spacing w:after="675" w:line="240" w:lineRule="auto"/>
        <w:rPr>
          <w:rFonts w:ascii="Arial" w:eastAsia="Times New Roman" w:hAnsi="Arial" w:cs="Arial"/>
          <w:color w:val="252835"/>
          <w:sz w:val="27"/>
          <w:szCs w:val="27"/>
        </w:rPr>
      </w:pPr>
      <w:r w:rsidRPr="00814A25">
        <w:rPr>
          <w:rFonts w:ascii="Arial" w:eastAsia="Times New Roman" w:hAnsi="Arial" w:cs="Arial"/>
          <w:color w:val="252835"/>
          <w:sz w:val="27"/>
          <w:szCs w:val="27"/>
        </w:rPr>
        <w:t>Oracle Database provides companies with enterprise-scale database technology stored in the cloud. Despite its first offering being quite comprehensive, the Generation 2 offering has consistently higher performance with extensive governance and security controls.</w:t>
      </w:r>
    </w:p>
    <w:p w:rsidR="00814A25" w:rsidRPr="00814A25" w:rsidRDefault="00814A25" w:rsidP="00814A25">
      <w:pPr>
        <w:shd w:val="clear" w:color="auto" w:fill="FFFFFF"/>
        <w:spacing w:after="675" w:line="240" w:lineRule="auto"/>
        <w:rPr>
          <w:rFonts w:ascii="Arial" w:eastAsia="Times New Roman" w:hAnsi="Arial" w:cs="Arial"/>
          <w:color w:val="252835"/>
          <w:sz w:val="27"/>
          <w:szCs w:val="27"/>
        </w:rPr>
      </w:pPr>
      <w:r w:rsidRPr="00814A25">
        <w:rPr>
          <w:rFonts w:ascii="Arial" w:eastAsia="Times New Roman" w:hAnsi="Arial" w:cs="Arial"/>
          <w:color w:val="252835"/>
          <w:sz w:val="27"/>
          <w:szCs w:val="27"/>
        </w:rPr>
        <w:t>Data migration is also covered with a dedicated solution and tight customer support in case any technical issues or questions arise.</w:t>
      </w:r>
    </w:p>
    <w:p w:rsidR="00814A25" w:rsidRPr="00814A25" w:rsidRDefault="00814A25" w:rsidP="00814A25">
      <w:pPr>
        <w:shd w:val="clear" w:color="auto" w:fill="FFFFFF"/>
        <w:spacing w:after="675" w:line="240" w:lineRule="auto"/>
        <w:rPr>
          <w:rFonts w:ascii="Arial" w:eastAsia="Times New Roman" w:hAnsi="Arial" w:cs="Arial"/>
          <w:color w:val="252835"/>
          <w:sz w:val="27"/>
          <w:szCs w:val="27"/>
        </w:rPr>
      </w:pPr>
      <w:r w:rsidRPr="00814A25">
        <w:rPr>
          <w:rFonts w:ascii="Arial" w:eastAsia="Times New Roman" w:hAnsi="Arial" w:cs="Arial"/>
          <w:b/>
          <w:bCs/>
          <w:color w:val="00D0A8"/>
          <w:sz w:val="27"/>
          <w:szCs w:val="27"/>
        </w:rPr>
        <w:lastRenderedPageBreak/>
        <w:t>Strengths:</w:t>
      </w:r>
      <w:r w:rsidRPr="00814A25">
        <w:rPr>
          <w:rFonts w:ascii="Arial" w:eastAsia="Times New Roman" w:hAnsi="Arial" w:cs="Arial"/>
          <w:color w:val="252835"/>
          <w:sz w:val="27"/>
          <w:szCs w:val="27"/>
        </w:rPr>
        <w:t> Intuitive Interface, Easy to Use, Solid Customer Support</w:t>
      </w:r>
      <w:r w:rsidRPr="00814A25">
        <w:rPr>
          <w:rFonts w:ascii="Arial" w:eastAsia="Times New Roman" w:hAnsi="Arial" w:cs="Arial"/>
          <w:color w:val="252835"/>
          <w:sz w:val="27"/>
          <w:szCs w:val="27"/>
        </w:rPr>
        <w:br/>
      </w:r>
      <w:r w:rsidRPr="00814A25">
        <w:rPr>
          <w:rFonts w:ascii="Arial" w:eastAsia="Times New Roman" w:hAnsi="Arial" w:cs="Arial"/>
          <w:b/>
          <w:bCs/>
          <w:color w:val="00D0A8"/>
          <w:sz w:val="27"/>
          <w:szCs w:val="27"/>
        </w:rPr>
        <w:t>Weaknesses:</w:t>
      </w:r>
      <w:r w:rsidRPr="00814A25">
        <w:rPr>
          <w:rFonts w:ascii="Arial" w:eastAsia="Times New Roman" w:hAnsi="Arial" w:cs="Arial"/>
          <w:color w:val="252835"/>
          <w:sz w:val="27"/>
          <w:szCs w:val="27"/>
        </w:rPr>
        <w:t> No Free Version, No Mobile Access, Pricey for Small Companies</w:t>
      </w:r>
    </w:p>
    <w:p w:rsidR="00814A25" w:rsidRPr="00814A25" w:rsidRDefault="00814A25" w:rsidP="00814A25">
      <w:pPr>
        <w:shd w:val="clear" w:color="auto" w:fill="FFFFFF"/>
        <w:spacing w:after="100" w:afterAutospacing="1" w:line="240" w:lineRule="auto"/>
        <w:outlineLvl w:val="2"/>
        <w:rPr>
          <w:rFonts w:ascii="Arial" w:eastAsia="Times New Roman" w:hAnsi="Arial" w:cs="Arial"/>
          <w:color w:val="252835"/>
          <w:sz w:val="27"/>
          <w:szCs w:val="27"/>
        </w:rPr>
      </w:pPr>
      <w:r w:rsidRPr="00814A25">
        <w:rPr>
          <w:rFonts w:ascii="Arial" w:eastAsia="Times New Roman" w:hAnsi="Arial" w:cs="Arial"/>
          <w:color w:val="252835"/>
          <w:sz w:val="27"/>
          <w:szCs w:val="27"/>
        </w:rPr>
        <w:t>3 – </w:t>
      </w:r>
      <w:hyperlink r:id="rId10" w:tgtFrame="_blank" w:history="1">
        <w:r w:rsidRPr="00814A25">
          <w:rPr>
            <w:rFonts w:ascii="Arial" w:eastAsia="Times New Roman" w:hAnsi="Arial" w:cs="Arial"/>
            <w:color w:val="252835"/>
            <w:sz w:val="27"/>
            <w:szCs w:val="27"/>
            <w:u w:val="single"/>
          </w:rPr>
          <w:t>Microsoft Azure</w:t>
        </w:r>
      </w:hyperlink>
    </w:p>
    <w:p w:rsidR="00814A25" w:rsidRPr="00814A25" w:rsidRDefault="00814A25" w:rsidP="00814A25">
      <w:pPr>
        <w:shd w:val="clear" w:color="auto" w:fill="FFFFFF"/>
        <w:spacing w:after="675" w:line="240" w:lineRule="auto"/>
        <w:rPr>
          <w:rFonts w:ascii="Arial" w:eastAsia="Times New Roman" w:hAnsi="Arial" w:cs="Arial"/>
          <w:color w:val="252835"/>
          <w:sz w:val="27"/>
          <w:szCs w:val="27"/>
        </w:rPr>
      </w:pPr>
      <w:r w:rsidRPr="00814A25">
        <w:rPr>
          <w:rFonts w:ascii="Arial" w:eastAsia="Times New Roman" w:hAnsi="Arial" w:cs="Arial"/>
          <w:color w:val="252835"/>
          <w:sz w:val="27"/>
          <w:szCs w:val="27"/>
        </w:rPr>
        <w:t>In a nutshell, Azure is a cloud computing platform for VM creation, building and running web-based applications, smart client applications, and XML web services. It currently boasts the biggest and strongest global infrastructure, with 55 regions, more than any other cloud provider.</w:t>
      </w:r>
    </w:p>
    <w:p w:rsidR="00814A25" w:rsidRPr="00814A25" w:rsidRDefault="00814A25" w:rsidP="00814A25">
      <w:pPr>
        <w:shd w:val="clear" w:color="auto" w:fill="FFFFFF"/>
        <w:spacing w:after="675" w:line="240" w:lineRule="auto"/>
        <w:rPr>
          <w:rFonts w:ascii="Arial" w:eastAsia="Times New Roman" w:hAnsi="Arial" w:cs="Arial"/>
          <w:color w:val="252835"/>
          <w:sz w:val="27"/>
          <w:szCs w:val="27"/>
        </w:rPr>
      </w:pPr>
      <w:r w:rsidRPr="00814A25">
        <w:rPr>
          <w:rFonts w:ascii="Arial" w:eastAsia="Times New Roman" w:hAnsi="Arial" w:cs="Arial"/>
          <w:color w:val="252835"/>
          <w:sz w:val="27"/>
          <w:szCs w:val="27"/>
        </w:rPr>
        <w:t>A big point that needs to be considered is that Microsoft arguable offers the biggest range of software that a modern company needs today. This can allow you to create a huge ecosystem that has the same roots, with just one place to go with your questions or issues, if any may arise.</w:t>
      </w:r>
    </w:p>
    <w:p w:rsidR="00814A25" w:rsidRPr="00814A25" w:rsidRDefault="00814A25" w:rsidP="00814A25">
      <w:pPr>
        <w:shd w:val="clear" w:color="auto" w:fill="FFFFFF"/>
        <w:spacing w:after="675" w:line="240" w:lineRule="auto"/>
        <w:rPr>
          <w:rFonts w:ascii="Arial" w:eastAsia="Times New Roman" w:hAnsi="Arial" w:cs="Arial"/>
          <w:color w:val="252835"/>
          <w:sz w:val="27"/>
          <w:szCs w:val="27"/>
        </w:rPr>
      </w:pPr>
      <w:r w:rsidRPr="00814A25">
        <w:rPr>
          <w:rFonts w:ascii="Arial" w:eastAsia="Times New Roman" w:hAnsi="Arial" w:cs="Arial"/>
          <w:b/>
          <w:bCs/>
          <w:color w:val="00D0A8"/>
          <w:sz w:val="27"/>
          <w:szCs w:val="27"/>
        </w:rPr>
        <w:t>Strengths:</w:t>
      </w:r>
      <w:r w:rsidRPr="00814A25">
        <w:rPr>
          <w:rFonts w:ascii="Arial" w:eastAsia="Times New Roman" w:hAnsi="Arial" w:cs="Arial"/>
          <w:color w:val="252835"/>
          <w:sz w:val="27"/>
          <w:szCs w:val="27"/>
        </w:rPr>
        <w:t> Comprehensive Solution, Good Security, Strong Ecosystem</w:t>
      </w:r>
      <w:r w:rsidRPr="00814A25">
        <w:rPr>
          <w:rFonts w:ascii="Arial" w:eastAsia="Times New Roman" w:hAnsi="Arial" w:cs="Arial"/>
          <w:color w:val="252835"/>
          <w:sz w:val="27"/>
          <w:szCs w:val="27"/>
        </w:rPr>
        <w:br/>
      </w:r>
      <w:r w:rsidRPr="00814A25">
        <w:rPr>
          <w:rFonts w:ascii="Arial" w:eastAsia="Times New Roman" w:hAnsi="Arial" w:cs="Arial"/>
          <w:b/>
          <w:bCs/>
          <w:color w:val="00D0A8"/>
          <w:sz w:val="27"/>
          <w:szCs w:val="27"/>
        </w:rPr>
        <w:t>Weaknesses:</w:t>
      </w:r>
      <w:r w:rsidRPr="00814A25">
        <w:rPr>
          <w:rFonts w:ascii="Arial" w:eastAsia="Times New Roman" w:hAnsi="Arial" w:cs="Arial"/>
          <w:color w:val="252835"/>
          <w:sz w:val="27"/>
          <w:szCs w:val="27"/>
        </w:rPr>
        <w:t> Iffy Customer Service, Not User Friendly</w:t>
      </w:r>
    </w:p>
    <w:p w:rsidR="00814A25" w:rsidRPr="00814A25" w:rsidRDefault="00814A25" w:rsidP="00814A25">
      <w:pPr>
        <w:shd w:val="clear" w:color="auto" w:fill="FFFFFF"/>
        <w:spacing w:after="100" w:afterAutospacing="1" w:line="240" w:lineRule="auto"/>
        <w:outlineLvl w:val="2"/>
        <w:rPr>
          <w:rFonts w:ascii="Arial" w:eastAsia="Times New Roman" w:hAnsi="Arial" w:cs="Arial"/>
          <w:color w:val="252835"/>
          <w:sz w:val="27"/>
          <w:szCs w:val="27"/>
        </w:rPr>
      </w:pPr>
      <w:r w:rsidRPr="00814A25">
        <w:rPr>
          <w:rFonts w:ascii="Arial" w:eastAsia="Times New Roman" w:hAnsi="Arial" w:cs="Arial"/>
          <w:b/>
          <w:bCs/>
          <w:color w:val="252835"/>
          <w:sz w:val="27"/>
          <w:szCs w:val="27"/>
        </w:rPr>
        <w:t>4 – </w:t>
      </w:r>
      <w:hyperlink r:id="rId11" w:tgtFrame="_blank" w:history="1">
        <w:r w:rsidRPr="00814A25">
          <w:rPr>
            <w:rFonts w:ascii="Arial" w:eastAsia="Times New Roman" w:hAnsi="Arial" w:cs="Arial"/>
            <w:b/>
            <w:bCs/>
            <w:color w:val="252835"/>
            <w:sz w:val="27"/>
            <w:szCs w:val="27"/>
            <w:u w:val="single"/>
          </w:rPr>
          <w:t>Google Cloud Platform</w:t>
        </w:r>
      </w:hyperlink>
    </w:p>
    <w:p w:rsidR="00814A25" w:rsidRPr="00814A25" w:rsidRDefault="00814A25" w:rsidP="00814A25">
      <w:pPr>
        <w:shd w:val="clear" w:color="auto" w:fill="FFFFFF"/>
        <w:spacing w:after="675" w:line="240" w:lineRule="auto"/>
        <w:rPr>
          <w:rFonts w:ascii="Arial" w:eastAsia="Times New Roman" w:hAnsi="Arial" w:cs="Arial"/>
          <w:color w:val="252835"/>
          <w:sz w:val="27"/>
          <w:szCs w:val="27"/>
        </w:rPr>
      </w:pPr>
      <w:r w:rsidRPr="00814A25">
        <w:rPr>
          <w:rFonts w:ascii="Arial" w:eastAsia="Times New Roman" w:hAnsi="Arial" w:cs="Arial"/>
          <w:color w:val="252835"/>
          <w:sz w:val="27"/>
          <w:szCs w:val="27"/>
        </w:rPr>
        <w:t>Surprisingly, Google is still playing catch-up with the big players in the market. But its solutions are being adopted by more and more businesses of different sizes, thanks to its no-nonsense approach and comprehensive documentation which reduces stress on developers, IT professionals, and other stakeholders.</w:t>
      </w:r>
    </w:p>
    <w:p w:rsidR="00814A25" w:rsidRPr="00814A25" w:rsidRDefault="00814A25" w:rsidP="00814A25">
      <w:pPr>
        <w:shd w:val="clear" w:color="auto" w:fill="FFFFFF"/>
        <w:spacing w:after="675" w:line="240" w:lineRule="auto"/>
        <w:rPr>
          <w:rFonts w:ascii="Arial" w:eastAsia="Times New Roman" w:hAnsi="Arial" w:cs="Arial"/>
          <w:color w:val="252835"/>
          <w:sz w:val="27"/>
          <w:szCs w:val="27"/>
        </w:rPr>
      </w:pPr>
      <w:r w:rsidRPr="00814A25">
        <w:rPr>
          <w:rFonts w:ascii="Arial" w:eastAsia="Times New Roman" w:hAnsi="Arial" w:cs="Arial"/>
          <w:color w:val="252835"/>
          <w:sz w:val="27"/>
          <w:szCs w:val="27"/>
        </w:rPr>
        <w:t>The broad open-source compatibility also has its fair share of benefits, allowing you to scale while doing more with analytics and integrations.</w:t>
      </w:r>
    </w:p>
    <w:p w:rsidR="00814A25" w:rsidRPr="00814A25" w:rsidRDefault="00814A25" w:rsidP="00814A25">
      <w:pPr>
        <w:shd w:val="clear" w:color="auto" w:fill="FFFFFF"/>
        <w:spacing w:after="675" w:line="240" w:lineRule="auto"/>
        <w:rPr>
          <w:rFonts w:ascii="Arial" w:eastAsia="Times New Roman" w:hAnsi="Arial" w:cs="Arial"/>
          <w:color w:val="252835"/>
          <w:sz w:val="27"/>
          <w:szCs w:val="27"/>
        </w:rPr>
      </w:pPr>
      <w:r w:rsidRPr="00814A25">
        <w:rPr>
          <w:rFonts w:ascii="Arial" w:eastAsia="Times New Roman" w:hAnsi="Arial" w:cs="Arial"/>
          <w:b/>
          <w:bCs/>
          <w:color w:val="00D0A8"/>
          <w:sz w:val="27"/>
          <w:szCs w:val="27"/>
        </w:rPr>
        <w:t>Strengths:</w:t>
      </w:r>
      <w:r w:rsidRPr="00814A25">
        <w:rPr>
          <w:rFonts w:ascii="Arial" w:eastAsia="Times New Roman" w:hAnsi="Arial" w:cs="Arial"/>
          <w:color w:val="252835"/>
          <w:sz w:val="27"/>
          <w:szCs w:val="27"/>
        </w:rPr>
        <w:t> Comprehensive Documentation, Good for Small and Big Businesses</w:t>
      </w:r>
      <w:r w:rsidRPr="00814A25">
        <w:rPr>
          <w:rFonts w:ascii="Arial" w:eastAsia="Times New Roman" w:hAnsi="Arial" w:cs="Arial"/>
          <w:color w:val="252835"/>
          <w:sz w:val="27"/>
          <w:szCs w:val="27"/>
        </w:rPr>
        <w:br/>
      </w:r>
      <w:r w:rsidRPr="00814A25">
        <w:rPr>
          <w:rFonts w:ascii="Arial" w:eastAsia="Times New Roman" w:hAnsi="Arial" w:cs="Arial"/>
          <w:b/>
          <w:bCs/>
          <w:color w:val="00D0A8"/>
          <w:sz w:val="27"/>
          <w:szCs w:val="27"/>
        </w:rPr>
        <w:t>Weaknesses:</w:t>
      </w:r>
      <w:r w:rsidRPr="00814A25">
        <w:rPr>
          <w:rFonts w:ascii="Arial" w:eastAsia="Times New Roman" w:hAnsi="Arial" w:cs="Arial"/>
          <w:color w:val="252835"/>
          <w:sz w:val="27"/>
          <w:szCs w:val="27"/>
        </w:rPr>
        <w:t xml:space="preserve"> Not </w:t>
      </w:r>
      <w:proofErr w:type="gramStart"/>
      <w:r w:rsidRPr="00814A25">
        <w:rPr>
          <w:rFonts w:ascii="Arial" w:eastAsia="Times New Roman" w:hAnsi="Arial" w:cs="Arial"/>
          <w:color w:val="252835"/>
          <w:sz w:val="27"/>
          <w:szCs w:val="27"/>
        </w:rPr>
        <w:t>Yet</w:t>
      </w:r>
      <w:proofErr w:type="gramEnd"/>
      <w:r w:rsidRPr="00814A25">
        <w:rPr>
          <w:rFonts w:ascii="Arial" w:eastAsia="Times New Roman" w:hAnsi="Arial" w:cs="Arial"/>
          <w:color w:val="252835"/>
          <w:sz w:val="27"/>
          <w:szCs w:val="27"/>
        </w:rPr>
        <w:t xml:space="preserve"> at the Level of the Big Three (AWS, Oracle, Azure)</w:t>
      </w:r>
    </w:p>
    <w:p w:rsidR="00814A25" w:rsidRPr="00814A25" w:rsidRDefault="00814A25" w:rsidP="00814A25">
      <w:pPr>
        <w:shd w:val="clear" w:color="auto" w:fill="FFFFFF"/>
        <w:spacing w:after="100" w:afterAutospacing="1" w:line="240" w:lineRule="auto"/>
        <w:outlineLvl w:val="2"/>
        <w:rPr>
          <w:rFonts w:ascii="Arial" w:eastAsia="Times New Roman" w:hAnsi="Arial" w:cs="Arial"/>
          <w:color w:val="252835"/>
          <w:sz w:val="27"/>
          <w:szCs w:val="27"/>
        </w:rPr>
      </w:pPr>
      <w:r w:rsidRPr="00814A25">
        <w:rPr>
          <w:rFonts w:ascii="Arial" w:eastAsia="Times New Roman" w:hAnsi="Arial" w:cs="Arial"/>
          <w:color w:val="252835"/>
          <w:sz w:val="27"/>
          <w:szCs w:val="27"/>
        </w:rPr>
        <w:lastRenderedPageBreak/>
        <w:t>5 – </w:t>
      </w:r>
      <w:hyperlink r:id="rId12" w:tgtFrame="_blank" w:history="1">
        <w:r w:rsidRPr="00814A25">
          <w:rPr>
            <w:rFonts w:ascii="Arial" w:eastAsia="Times New Roman" w:hAnsi="Arial" w:cs="Arial"/>
            <w:color w:val="252835"/>
            <w:sz w:val="27"/>
            <w:szCs w:val="27"/>
            <w:u w:val="single"/>
          </w:rPr>
          <w:t>IBM DB2</w:t>
        </w:r>
      </w:hyperlink>
    </w:p>
    <w:p w:rsidR="00814A25" w:rsidRPr="00814A25" w:rsidRDefault="00814A25" w:rsidP="00814A25">
      <w:pPr>
        <w:shd w:val="clear" w:color="auto" w:fill="FFFFFF"/>
        <w:spacing w:after="675" w:line="240" w:lineRule="auto"/>
        <w:rPr>
          <w:rFonts w:ascii="Arial" w:eastAsia="Times New Roman" w:hAnsi="Arial" w:cs="Arial"/>
          <w:color w:val="252835"/>
          <w:sz w:val="27"/>
          <w:szCs w:val="27"/>
        </w:rPr>
      </w:pPr>
      <w:r w:rsidRPr="00814A25">
        <w:rPr>
          <w:rFonts w:ascii="Arial" w:eastAsia="Times New Roman" w:hAnsi="Arial" w:cs="Arial"/>
          <w:color w:val="252835"/>
          <w:sz w:val="27"/>
          <w:szCs w:val="27"/>
        </w:rPr>
        <w:t xml:space="preserve">This is a relational database that delivers advanced data management and analytics capabilities for transactional and warehousing workloads. IBM DB2 is designed to deliver high performance, actionable insights, data availability and reliability, and it is supported across Linux, </w:t>
      </w:r>
      <w:proofErr w:type="gramStart"/>
      <w:r w:rsidRPr="00814A25">
        <w:rPr>
          <w:rFonts w:ascii="Arial" w:eastAsia="Times New Roman" w:hAnsi="Arial" w:cs="Arial"/>
          <w:color w:val="252835"/>
          <w:sz w:val="27"/>
          <w:szCs w:val="27"/>
        </w:rPr>
        <w:t>Unix</w:t>
      </w:r>
      <w:proofErr w:type="gramEnd"/>
      <w:r w:rsidRPr="00814A25">
        <w:rPr>
          <w:rFonts w:ascii="Arial" w:eastAsia="Times New Roman" w:hAnsi="Arial" w:cs="Arial"/>
          <w:color w:val="252835"/>
          <w:sz w:val="27"/>
          <w:szCs w:val="27"/>
        </w:rPr>
        <w:t>, and Windows.</w:t>
      </w:r>
    </w:p>
    <w:p w:rsidR="00814A25" w:rsidRPr="00814A25" w:rsidRDefault="00814A25" w:rsidP="00814A25">
      <w:pPr>
        <w:shd w:val="clear" w:color="auto" w:fill="FFFFFF"/>
        <w:spacing w:after="675" w:line="240" w:lineRule="auto"/>
        <w:rPr>
          <w:rFonts w:ascii="Arial" w:eastAsia="Times New Roman" w:hAnsi="Arial" w:cs="Arial"/>
          <w:color w:val="252835"/>
          <w:sz w:val="27"/>
          <w:szCs w:val="27"/>
        </w:rPr>
      </w:pPr>
      <w:r w:rsidRPr="00814A25">
        <w:rPr>
          <w:rFonts w:ascii="Arial" w:eastAsia="Times New Roman" w:hAnsi="Arial" w:cs="Arial"/>
          <w:color w:val="252835"/>
          <w:sz w:val="27"/>
          <w:szCs w:val="27"/>
        </w:rPr>
        <w:t>However, it has fewer regional options, which may impact performance and compliance requirements depending on your development project/s.</w:t>
      </w:r>
    </w:p>
    <w:p w:rsidR="00814A25" w:rsidRPr="00814A25" w:rsidRDefault="00814A25" w:rsidP="00814A25">
      <w:pPr>
        <w:shd w:val="clear" w:color="auto" w:fill="FFFFFF"/>
        <w:spacing w:after="675" w:line="240" w:lineRule="auto"/>
        <w:rPr>
          <w:rFonts w:ascii="Arial" w:eastAsia="Times New Roman" w:hAnsi="Arial" w:cs="Arial"/>
          <w:color w:val="252835"/>
          <w:sz w:val="27"/>
          <w:szCs w:val="27"/>
        </w:rPr>
      </w:pPr>
      <w:r w:rsidRPr="00814A25">
        <w:rPr>
          <w:rFonts w:ascii="Arial" w:eastAsia="Times New Roman" w:hAnsi="Arial" w:cs="Arial"/>
          <w:b/>
          <w:bCs/>
          <w:color w:val="00D0A8"/>
          <w:sz w:val="27"/>
          <w:szCs w:val="27"/>
        </w:rPr>
        <w:t>Strengths:</w:t>
      </w:r>
      <w:r w:rsidRPr="00814A25">
        <w:rPr>
          <w:rFonts w:ascii="Arial" w:eastAsia="Times New Roman" w:hAnsi="Arial" w:cs="Arial"/>
          <w:color w:val="252835"/>
          <w:sz w:val="27"/>
          <w:szCs w:val="27"/>
        </w:rPr>
        <w:t> Well Designed Product, Easy Migration Process</w:t>
      </w:r>
      <w:r w:rsidRPr="00814A25">
        <w:rPr>
          <w:rFonts w:ascii="Arial" w:eastAsia="Times New Roman" w:hAnsi="Arial" w:cs="Arial"/>
          <w:color w:val="252835"/>
          <w:sz w:val="27"/>
          <w:szCs w:val="27"/>
        </w:rPr>
        <w:br/>
      </w:r>
      <w:r w:rsidRPr="00814A25">
        <w:rPr>
          <w:rFonts w:ascii="Arial" w:eastAsia="Times New Roman" w:hAnsi="Arial" w:cs="Arial"/>
          <w:b/>
          <w:bCs/>
          <w:color w:val="00D0A8"/>
          <w:sz w:val="27"/>
          <w:szCs w:val="27"/>
        </w:rPr>
        <w:t>Weaknesses:</w:t>
      </w:r>
      <w:r w:rsidRPr="00814A25">
        <w:rPr>
          <w:rFonts w:ascii="Arial" w:eastAsia="Times New Roman" w:hAnsi="Arial" w:cs="Arial"/>
          <w:color w:val="252835"/>
          <w:sz w:val="27"/>
          <w:szCs w:val="27"/>
        </w:rPr>
        <w:t> Average Customer Service, Pricey, Mediocre Functionality</w:t>
      </w:r>
    </w:p>
    <w:p w:rsidR="00814A25" w:rsidRPr="00814A25" w:rsidRDefault="00814A25" w:rsidP="00814A25">
      <w:pPr>
        <w:shd w:val="clear" w:color="auto" w:fill="FFFFFF"/>
        <w:spacing w:after="100" w:afterAutospacing="1" w:line="240" w:lineRule="auto"/>
        <w:outlineLvl w:val="2"/>
        <w:rPr>
          <w:rFonts w:ascii="Arial" w:eastAsia="Times New Roman" w:hAnsi="Arial" w:cs="Arial"/>
          <w:color w:val="252835"/>
          <w:sz w:val="27"/>
          <w:szCs w:val="27"/>
        </w:rPr>
      </w:pPr>
      <w:r w:rsidRPr="00814A25">
        <w:rPr>
          <w:rFonts w:ascii="Arial" w:eastAsia="Times New Roman" w:hAnsi="Arial" w:cs="Arial"/>
          <w:color w:val="252835"/>
          <w:sz w:val="27"/>
          <w:szCs w:val="27"/>
        </w:rPr>
        <w:t>6 – </w:t>
      </w:r>
      <w:hyperlink r:id="rId13" w:tgtFrame="_blank" w:history="1">
        <w:r w:rsidRPr="00814A25">
          <w:rPr>
            <w:rFonts w:ascii="Arial" w:eastAsia="Times New Roman" w:hAnsi="Arial" w:cs="Arial"/>
            <w:color w:val="252835"/>
            <w:sz w:val="27"/>
            <w:szCs w:val="27"/>
            <w:u w:val="single"/>
          </w:rPr>
          <w:t>MongoDB Atlas</w:t>
        </w:r>
      </w:hyperlink>
    </w:p>
    <w:p w:rsidR="00814A25" w:rsidRPr="00814A25" w:rsidRDefault="00814A25" w:rsidP="00814A25">
      <w:pPr>
        <w:shd w:val="clear" w:color="auto" w:fill="FFFFFF"/>
        <w:spacing w:after="675" w:line="240" w:lineRule="auto"/>
        <w:rPr>
          <w:rFonts w:ascii="Arial" w:eastAsia="Times New Roman" w:hAnsi="Arial" w:cs="Arial"/>
          <w:color w:val="252835"/>
          <w:sz w:val="27"/>
          <w:szCs w:val="27"/>
        </w:rPr>
      </w:pPr>
      <w:r w:rsidRPr="00814A25">
        <w:rPr>
          <w:rFonts w:ascii="Arial" w:eastAsia="Times New Roman" w:hAnsi="Arial" w:cs="Arial"/>
          <w:color w:val="252835"/>
          <w:sz w:val="27"/>
          <w:szCs w:val="27"/>
        </w:rPr>
        <w:t xml:space="preserve">MongoDB Atlas is a popular open-source NoSQL database that offers powerful scaling, </w:t>
      </w:r>
      <w:proofErr w:type="spellStart"/>
      <w:r w:rsidRPr="00814A25">
        <w:rPr>
          <w:rFonts w:ascii="Arial" w:eastAsia="Times New Roman" w:hAnsi="Arial" w:cs="Arial"/>
          <w:color w:val="252835"/>
          <w:sz w:val="27"/>
          <w:szCs w:val="27"/>
        </w:rPr>
        <w:t>sharding</w:t>
      </w:r>
      <w:proofErr w:type="spellEnd"/>
      <w:r w:rsidRPr="00814A25">
        <w:rPr>
          <w:rFonts w:ascii="Arial" w:eastAsia="Times New Roman" w:hAnsi="Arial" w:cs="Arial"/>
          <w:color w:val="252835"/>
          <w:sz w:val="27"/>
          <w:szCs w:val="27"/>
        </w:rPr>
        <w:t>, and automation capabilities. Another advantage is that most developers using this can speed through continuous delivery models without any database administrator (DBA) hand holding.</w:t>
      </w:r>
    </w:p>
    <w:p w:rsidR="00814A25" w:rsidRPr="00814A25" w:rsidRDefault="00814A25" w:rsidP="00814A25">
      <w:pPr>
        <w:shd w:val="clear" w:color="auto" w:fill="FFFFFF"/>
        <w:spacing w:after="675" w:line="240" w:lineRule="auto"/>
        <w:rPr>
          <w:rFonts w:ascii="Arial" w:eastAsia="Times New Roman" w:hAnsi="Arial" w:cs="Arial"/>
          <w:color w:val="252835"/>
          <w:sz w:val="27"/>
          <w:szCs w:val="27"/>
        </w:rPr>
      </w:pPr>
      <w:r w:rsidRPr="00814A25">
        <w:rPr>
          <w:rFonts w:ascii="Arial" w:eastAsia="Times New Roman" w:hAnsi="Arial" w:cs="Arial"/>
          <w:color w:val="252835"/>
          <w:sz w:val="27"/>
          <w:szCs w:val="27"/>
        </w:rPr>
        <w:t xml:space="preserve">On the negative side, some applications require </w:t>
      </w:r>
      <w:proofErr w:type="gramStart"/>
      <w:r w:rsidRPr="00814A25">
        <w:rPr>
          <w:rFonts w:ascii="Arial" w:eastAsia="Times New Roman" w:hAnsi="Arial" w:cs="Arial"/>
          <w:color w:val="252835"/>
          <w:sz w:val="27"/>
          <w:szCs w:val="27"/>
        </w:rPr>
        <w:t>SQL databases to function, which automatically eliminates</w:t>
      </w:r>
      <w:proofErr w:type="gramEnd"/>
      <w:r w:rsidRPr="00814A25">
        <w:rPr>
          <w:rFonts w:ascii="Arial" w:eastAsia="Times New Roman" w:hAnsi="Arial" w:cs="Arial"/>
          <w:color w:val="252835"/>
          <w:sz w:val="27"/>
          <w:szCs w:val="27"/>
        </w:rPr>
        <w:t xml:space="preserve"> MongoDB Atlas from consideration.</w:t>
      </w:r>
    </w:p>
    <w:p w:rsidR="00814A25" w:rsidRPr="00814A25" w:rsidRDefault="00814A25" w:rsidP="00814A25">
      <w:pPr>
        <w:shd w:val="clear" w:color="auto" w:fill="FFFFFF"/>
        <w:spacing w:after="675" w:line="240" w:lineRule="auto"/>
        <w:rPr>
          <w:rFonts w:ascii="Arial" w:eastAsia="Times New Roman" w:hAnsi="Arial" w:cs="Arial"/>
          <w:color w:val="252835"/>
          <w:sz w:val="27"/>
          <w:szCs w:val="27"/>
        </w:rPr>
      </w:pPr>
      <w:r w:rsidRPr="00814A25">
        <w:rPr>
          <w:rFonts w:ascii="Arial" w:eastAsia="Times New Roman" w:hAnsi="Arial" w:cs="Arial"/>
          <w:b/>
          <w:bCs/>
          <w:color w:val="00D0A8"/>
          <w:sz w:val="27"/>
          <w:szCs w:val="27"/>
        </w:rPr>
        <w:t>Strengths:</w:t>
      </w:r>
      <w:r w:rsidRPr="00814A25">
        <w:rPr>
          <w:rFonts w:ascii="Arial" w:eastAsia="Times New Roman" w:hAnsi="Arial" w:cs="Arial"/>
          <w:color w:val="252835"/>
          <w:sz w:val="27"/>
          <w:szCs w:val="27"/>
        </w:rPr>
        <w:t xml:space="preserve"> Strong Support Community, Quick Installation, </w:t>
      </w:r>
      <w:proofErr w:type="gramStart"/>
      <w:r w:rsidRPr="00814A25">
        <w:rPr>
          <w:rFonts w:ascii="Arial" w:eastAsia="Times New Roman" w:hAnsi="Arial" w:cs="Arial"/>
          <w:color w:val="252835"/>
          <w:sz w:val="27"/>
          <w:szCs w:val="27"/>
        </w:rPr>
        <w:t>Flexibility</w:t>
      </w:r>
      <w:r w:rsidRPr="00814A25">
        <w:rPr>
          <w:rFonts w:ascii="Arial" w:eastAsia="Times New Roman" w:hAnsi="Arial" w:cs="Arial"/>
          <w:color w:val="252835"/>
          <w:sz w:val="27"/>
          <w:szCs w:val="27"/>
        </w:rPr>
        <w:br/>
      </w:r>
      <w:r w:rsidRPr="00814A25">
        <w:rPr>
          <w:rFonts w:ascii="Arial" w:eastAsia="Times New Roman" w:hAnsi="Arial" w:cs="Arial"/>
          <w:b/>
          <w:bCs/>
          <w:color w:val="00D0A8"/>
          <w:sz w:val="27"/>
          <w:szCs w:val="27"/>
        </w:rPr>
        <w:t>Weaknesses</w:t>
      </w:r>
      <w:proofErr w:type="gramEnd"/>
      <w:r w:rsidRPr="00814A25">
        <w:rPr>
          <w:rFonts w:ascii="Arial" w:eastAsia="Times New Roman" w:hAnsi="Arial" w:cs="Arial"/>
          <w:b/>
          <w:bCs/>
          <w:color w:val="00D0A8"/>
          <w:sz w:val="27"/>
          <w:szCs w:val="27"/>
        </w:rPr>
        <w:t>:</w:t>
      </w:r>
      <w:r w:rsidRPr="00814A25">
        <w:rPr>
          <w:rFonts w:ascii="Arial" w:eastAsia="Times New Roman" w:hAnsi="Arial" w:cs="Arial"/>
          <w:color w:val="252835"/>
          <w:sz w:val="27"/>
          <w:szCs w:val="27"/>
        </w:rPr>
        <w:t xml:space="preserve"> NoSQL Only, Can be Challenging for New/Inexperienced </w:t>
      </w:r>
      <w:proofErr w:type="spellStart"/>
      <w:r w:rsidRPr="00814A25">
        <w:rPr>
          <w:rFonts w:ascii="Arial" w:eastAsia="Times New Roman" w:hAnsi="Arial" w:cs="Arial"/>
          <w:color w:val="252835"/>
          <w:sz w:val="27"/>
          <w:szCs w:val="27"/>
        </w:rPr>
        <w:t>Devs</w:t>
      </w:r>
      <w:proofErr w:type="spellEnd"/>
    </w:p>
    <w:p w:rsidR="00814A25" w:rsidRPr="00814A25" w:rsidRDefault="00814A25" w:rsidP="00814A25">
      <w:pPr>
        <w:shd w:val="clear" w:color="auto" w:fill="FFFFFF"/>
        <w:spacing w:after="100" w:afterAutospacing="1" w:line="240" w:lineRule="auto"/>
        <w:outlineLvl w:val="2"/>
        <w:rPr>
          <w:rFonts w:ascii="Arial" w:eastAsia="Times New Roman" w:hAnsi="Arial" w:cs="Arial"/>
          <w:color w:val="252835"/>
          <w:sz w:val="27"/>
          <w:szCs w:val="27"/>
        </w:rPr>
      </w:pPr>
      <w:r w:rsidRPr="00814A25">
        <w:rPr>
          <w:rFonts w:ascii="Arial" w:eastAsia="Times New Roman" w:hAnsi="Arial" w:cs="Arial"/>
          <w:color w:val="252835"/>
          <w:sz w:val="27"/>
          <w:szCs w:val="27"/>
        </w:rPr>
        <w:t>7 – </w:t>
      </w:r>
      <w:hyperlink r:id="rId14" w:tgtFrame="_blank" w:history="1">
        <w:r w:rsidRPr="00814A25">
          <w:rPr>
            <w:rFonts w:ascii="Arial" w:eastAsia="Times New Roman" w:hAnsi="Arial" w:cs="Arial"/>
            <w:color w:val="252835"/>
            <w:sz w:val="27"/>
            <w:szCs w:val="27"/>
            <w:u w:val="single"/>
          </w:rPr>
          <w:t>OpenStack</w:t>
        </w:r>
      </w:hyperlink>
    </w:p>
    <w:p w:rsidR="00814A25" w:rsidRPr="00814A25" w:rsidRDefault="00814A25" w:rsidP="00814A25">
      <w:pPr>
        <w:shd w:val="clear" w:color="auto" w:fill="FFFFFF"/>
        <w:spacing w:after="675" w:line="240" w:lineRule="auto"/>
        <w:rPr>
          <w:rFonts w:ascii="Arial" w:eastAsia="Times New Roman" w:hAnsi="Arial" w:cs="Arial"/>
          <w:color w:val="252835"/>
          <w:sz w:val="27"/>
          <w:szCs w:val="27"/>
        </w:rPr>
      </w:pPr>
      <w:r w:rsidRPr="00814A25">
        <w:rPr>
          <w:rFonts w:ascii="Arial" w:eastAsia="Times New Roman" w:hAnsi="Arial" w:cs="Arial"/>
          <w:color w:val="252835"/>
          <w:sz w:val="27"/>
          <w:szCs w:val="27"/>
        </w:rPr>
        <w:t>Another interesting open-source rival for Google is OpenStack. These databases come in managed or hosted cloud databases. Rackspace is highly customizable and its architecture is easy to understand and implement. Many reviews have complimented the scaling capabilities of this solution.</w:t>
      </w:r>
    </w:p>
    <w:p w:rsidR="00814A25" w:rsidRPr="00814A25" w:rsidRDefault="00814A25" w:rsidP="00814A25">
      <w:pPr>
        <w:shd w:val="clear" w:color="auto" w:fill="FFFFFF"/>
        <w:spacing w:after="675" w:line="240" w:lineRule="auto"/>
        <w:rPr>
          <w:rFonts w:ascii="Arial" w:eastAsia="Times New Roman" w:hAnsi="Arial" w:cs="Arial"/>
          <w:color w:val="252835"/>
          <w:sz w:val="27"/>
          <w:szCs w:val="27"/>
        </w:rPr>
      </w:pPr>
      <w:r w:rsidRPr="00814A25">
        <w:rPr>
          <w:rFonts w:ascii="Arial" w:eastAsia="Times New Roman" w:hAnsi="Arial" w:cs="Arial"/>
          <w:color w:val="252835"/>
          <w:sz w:val="27"/>
          <w:szCs w:val="27"/>
        </w:rPr>
        <w:lastRenderedPageBreak/>
        <w:t>The OpenStack community collaborates around a six-month, time-based release cycle with frequent development milestones.</w:t>
      </w:r>
    </w:p>
    <w:p w:rsidR="00814A25" w:rsidRPr="00814A25" w:rsidRDefault="00814A25" w:rsidP="00814A25">
      <w:pPr>
        <w:shd w:val="clear" w:color="auto" w:fill="FFFFFF"/>
        <w:spacing w:after="675" w:line="240" w:lineRule="auto"/>
        <w:rPr>
          <w:rFonts w:ascii="Arial" w:eastAsia="Times New Roman" w:hAnsi="Arial" w:cs="Arial"/>
          <w:color w:val="252835"/>
          <w:sz w:val="27"/>
          <w:szCs w:val="27"/>
        </w:rPr>
      </w:pPr>
      <w:r w:rsidRPr="00814A25">
        <w:rPr>
          <w:rFonts w:ascii="Arial" w:eastAsia="Times New Roman" w:hAnsi="Arial" w:cs="Arial"/>
          <w:b/>
          <w:bCs/>
          <w:color w:val="00D0A8"/>
          <w:sz w:val="27"/>
          <w:szCs w:val="27"/>
        </w:rPr>
        <w:t>Strengths:</w:t>
      </w:r>
      <w:r w:rsidRPr="00814A25">
        <w:rPr>
          <w:rFonts w:ascii="Arial" w:eastAsia="Times New Roman" w:hAnsi="Arial" w:cs="Arial"/>
          <w:color w:val="252835"/>
          <w:sz w:val="27"/>
          <w:szCs w:val="27"/>
        </w:rPr>
        <w:t> Good Value for Money, Easy to Use</w:t>
      </w:r>
      <w:r w:rsidRPr="00814A25">
        <w:rPr>
          <w:rFonts w:ascii="Arial" w:eastAsia="Times New Roman" w:hAnsi="Arial" w:cs="Arial"/>
          <w:color w:val="252835"/>
          <w:sz w:val="27"/>
          <w:szCs w:val="27"/>
        </w:rPr>
        <w:br/>
      </w:r>
      <w:r w:rsidRPr="00814A25">
        <w:rPr>
          <w:rFonts w:ascii="Arial" w:eastAsia="Times New Roman" w:hAnsi="Arial" w:cs="Arial"/>
          <w:b/>
          <w:bCs/>
          <w:color w:val="00D0A8"/>
          <w:sz w:val="27"/>
          <w:szCs w:val="27"/>
        </w:rPr>
        <w:t>Weaknesses:</w:t>
      </w:r>
      <w:r w:rsidRPr="00814A25">
        <w:rPr>
          <w:rFonts w:ascii="Arial" w:eastAsia="Times New Roman" w:hAnsi="Arial" w:cs="Arial"/>
          <w:color w:val="252835"/>
          <w:sz w:val="27"/>
          <w:szCs w:val="27"/>
        </w:rPr>
        <w:t> Cumbersome Interface, Some Stability Issues</w:t>
      </w:r>
    </w:p>
    <w:p w:rsidR="007E32FC" w:rsidRDefault="007E32FC"/>
    <w:sectPr w:rsidR="007E3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E018B"/>
    <w:multiLevelType w:val="multilevel"/>
    <w:tmpl w:val="C236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1401C9"/>
    <w:multiLevelType w:val="multilevel"/>
    <w:tmpl w:val="5C523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6D50482"/>
    <w:multiLevelType w:val="multilevel"/>
    <w:tmpl w:val="33AA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1A3ED2"/>
    <w:multiLevelType w:val="multilevel"/>
    <w:tmpl w:val="5EEA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A25"/>
    <w:rsid w:val="007E32FC"/>
    <w:rsid w:val="00814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4A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14A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14A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A2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14A2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4A2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14A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14A25"/>
    <w:rPr>
      <w:color w:val="0000FF"/>
      <w:u w:val="single"/>
    </w:rPr>
  </w:style>
  <w:style w:type="character" w:styleId="Strong">
    <w:name w:val="Strong"/>
    <w:basedOn w:val="DefaultParagraphFont"/>
    <w:uiPriority w:val="22"/>
    <w:qFormat/>
    <w:rsid w:val="00814A25"/>
    <w:rPr>
      <w:b/>
      <w:bCs/>
    </w:rPr>
  </w:style>
  <w:style w:type="character" w:styleId="Emphasis">
    <w:name w:val="Emphasis"/>
    <w:basedOn w:val="DefaultParagraphFont"/>
    <w:uiPriority w:val="20"/>
    <w:qFormat/>
    <w:rsid w:val="00814A25"/>
    <w:rPr>
      <w:i/>
      <w:iCs/>
    </w:rPr>
  </w:style>
  <w:style w:type="paragraph" w:styleId="BalloonText">
    <w:name w:val="Balloon Text"/>
    <w:basedOn w:val="Normal"/>
    <w:link w:val="BalloonTextChar"/>
    <w:uiPriority w:val="99"/>
    <w:semiHidden/>
    <w:unhideWhenUsed/>
    <w:rsid w:val="00814A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A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4A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14A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14A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A2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14A2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4A2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14A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14A25"/>
    <w:rPr>
      <w:color w:val="0000FF"/>
      <w:u w:val="single"/>
    </w:rPr>
  </w:style>
  <w:style w:type="character" w:styleId="Strong">
    <w:name w:val="Strong"/>
    <w:basedOn w:val="DefaultParagraphFont"/>
    <w:uiPriority w:val="22"/>
    <w:qFormat/>
    <w:rsid w:val="00814A25"/>
    <w:rPr>
      <w:b/>
      <w:bCs/>
    </w:rPr>
  </w:style>
  <w:style w:type="character" w:styleId="Emphasis">
    <w:name w:val="Emphasis"/>
    <w:basedOn w:val="DefaultParagraphFont"/>
    <w:uiPriority w:val="20"/>
    <w:qFormat/>
    <w:rsid w:val="00814A25"/>
    <w:rPr>
      <w:i/>
      <w:iCs/>
    </w:rPr>
  </w:style>
  <w:style w:type="paragraph" w:styleId="BalloonText">
    <w:name w:val="Balloon Text"/>
    <w:basedOn w:val="Normal"/>
    <w:link w:val="BalloonTextChar"/>
    <w:uiPriority w:val="99"/>
    <w:semiHidden/>
    <w:unhideWhenUsed/>
    <w:rsid w:val="00814A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A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6560338">
      <w:bodyDiv w:val="1"/>
      <w:marLeft w:val="0"/>
      <w:marRight w:val="0"/>
      <w:marTop w:val="0"/>
      <w:marBottom w:val="0"/>
      <w:divBdr>
        <w:top w:val="none" w:sz="0" w:space="0" w:color="auto"/>
        <w:left w:val="none" w:sz="0" w:space="0" w:color="auto"/>
        <w:bottom w:val="none" w:sz="0" w:space="0" w:color="auto"/>
        <w:right w:val="none" w:sz="0" w:space="0" w:color="auto"/>
      </w:divBdr>
      <w:divsChild>
        <w:div w:id="861746730">
          <w:marLeft w:val="0"/>
          <w:marRight w:val="0"/>
          <w:marTop w:val="0"/>
          <w:marBottom w:val="750"/>
          <w:divBdr>
            <w:top w:val="none" w:sz="0" w:space="0" w:color="auto"/>
            <w:left w:val="none" w:sz="0" w:space="0" w:color="auto"/>
            <w:bottom w:val="none" w:sz="0" w:space="0" w:color="auto"/>
            <w:right w:val="none" w:sz="0" w:space="0" w:color="auto"/>
          </w:divBdr>
        </w:div>
        <w:div w:id="261108887">
          <w:marLeft w:val="0"/>
          <w:marRight w:val="0"/>
          <w:marTop w:val="0"/>
          <w:marBottom w:val="0"/>
          <w:divBdr>
            <w:top w:val="none" w:sz="0" w:space="0" w:color="auto"/>
            <w:left w:val="none" w:sz="0" w:space="0" w:color="auto"/>
            <w:bottom w:val="none" w:sz="0" w:space="0" w:color="auto"/>
            <w:right w:val="none" w:sz="0" w:space="0" w:color="auto"/>
          </w:divBdr>
        </w:div>
        <w:div w:id="181557629">
          <w:marLeft w:val="0"/>
          <w:marRight w:val="0"/>
          <w:marTop w:val="0"/>
          <w:marBottom w:val="0"/>
          <w:divBdr>
            <w:top w:val="none" w:sz="0" w:space="0" w:color="auto"/>
            <w:left w:val="none" w:sz="0" w:space="0" w:color="auto"/>
            <w:bottom w:val="none" w:sz="0" w:space="0" w:color="auto"/>
            <w:right w:val="none" w:sz="0" w:space="0" w:color="auto"/>
          </w:divBdr>
        </w:div>
        <w:div w:id="670721160">
          <w:marLeft w:val="0"/>
          <w:marRight w:val="0"/>
          <w:marTop w:val="0"/>
          <w:marBottom w:val="0"/>
          <w:divBdr>
            <w:top w:val="none" w:sz="0" w:space="0" w:color="auto"/>
            <w:left w:val="none" w:sz="0" w:space="0" w:color="auto"/>
            <w:bottom w:val="none" w:sz="0" w:space="0" w:color="auto"/>
            <w:right w:val="none" w:sz="0" w:space="0" w:color="auto"/>
          </w:divBdr>
        </w:div>
        <w:div w:id="596602019">
          <w:marLeft w:val="0"/>
          <w:marRight w:val="0"/>
          <w:marTop w:val="0"/>
          <w:marBottom w:val="750"/>
          <w:divBdr>
            <w:top w:val="none" w:sz="0" w:space="0" w:color="auto"/>
            <w:left w:val="none" w:sz="0" w:space="0" w:color="auto"/>
            <w:bottom w:val="single" w:sz="6" w:space="31" w:color="252835"/>
            <w:right w:val="none" w:sz="0" w:space="0" w:color="auto"/>
          </w:divBdr>
        </w:div>
        <w:div w:id="1849904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dynamodb/" TargetMode="External"/><Relationship Id="rId13" Type="http://schemas.openxmlformats.org/officeDocument/2006/relationships/hyperlink" Target="https://www.mongodb.com/cloud/atlas" TargetMode="External"/><Relationship Id="rId3" Type="http://schemas.microsoft.com/office/2007/relationships/stylesWithEffects" Target="stylesWithEffects.xml"/><Relationship Id="rId7" Type="http://schemas.openxmlformats.org/officeDocument/2006/relationships/hyperlink" Target="https://aws.amazon.com/simpledb/" TargetMode="External"/><Relationship Id="rId12" Type="http://schemas.openxmlformats.org/officeDocument/2006/relationships/hyperlink" Target="https://www.ibm.com/il-en/products/db2-databas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ws.amazon.com/rds/" TargetMode="External"/><Relationship Id="rId11" Type="http://schemas.openxmlformats.org/officeDocument/2006/relationships/hyperlink" Target="http://cloud.google.com/products/databas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zure.microsoft.com/en-us/" TargetMode="External"/><Relationship Id="rId4" Type="http://schemas.openxmlformats.org/officeDocument/2006/relationships/settings" Target="settings.xml"/><Relationship Id="rId9" Type="http://schemas.openxmlformats.org/officeDocument/2006/relationships/hyperlink" Target="https://www.oracle.com/cloud/" TargetMode="External"/><Relationship Id="rId14" Type="http://schemas.openxmlformats.org/officeDocument/2006/relationships/hyperlink" Target="https://www.openstac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Bharati</dc:creator>
  <cp:lastModifiedBy>Bharati</cp:lastModifiedBy>
  <cp:revision>1</cp:revision>
  <dcterms:created xsi:type="dcterms:W3CDTF">2023-05-03T05:26:00Z</dcterms:created>
  <dcterms:modified xsi:type="dcterms:W3CDTF">2023-05-03T05:27:00Z</dcterms:modified>
</cp:coreProperties>
</file>