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4E" w:rsidRPr="00DE794E" w:rsidRDefault="00DE794E" w:rsidP="00DE794E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</w:rPr>
      </w:pPr>
      <w:r w:rsidRPr="00DE794E">
        <w:rPr>
          <w:rFonts w:ascii="var(--fonts)" w:eastAsia="Times New Roman" w:hAnsi="var(--fonts)" w:cs="Times New Roman"/>
          <w:kern w:val="36"/>
          <w:sz w:val="45"/>
          <w:szCs w:val="45"/>
        </w:rPr>
        <w:t>MySQL AFTER UPDATE Trigger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MySQL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hyperlink r:id="rId6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triggers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are invoked automatically after an </w:t>
      </w:r>
      <w:hyperlink r:id="rId7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update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event occurs on the table associated with the triggers.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The following shows the syntax of creating a MySQL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trigger:</w:t>
      </w:r>
    </w:p>
    <w:p w:rsid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trigger_name</w:t>
      </w:r>
      <w:proofErr w:type="spellEnd"/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AFTER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table_name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trigger_body</w:t>
      </w:r>
    </w:p>
    <w:p w:rsid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In this syntax: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First, specify the name of the trigger that you want to create in the </w:t>
      </w:r>
      <w:hyperlink r:id="rId8" w:history="1">
        <w:r w:rsidRPr="00DE7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CREATE TRIGGER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clause.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Second, use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clause to specify the time to invoke the trigger.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Third, specify the name of the table to which the trigger belongs after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ON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keyword.</w:t>
      </w: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Finally, specify the trigger body which consists of one or more statements.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If the trigger body has more than one statement, you need to use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BEGIN END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block. And, you also need to </w:t>
      </w:r>
      <w:hyperlink r:id="rId9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change the default delimiter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as shown in the following code: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$$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trigger_name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AFTER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table_name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statements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$$    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 xml:space="preserve">In </w:t>
      </w:r>
      <w:proofErr w:type="spellStart"/>
      <w:proofErr w:type="gramStart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proofErr w:type="spellEnd"/>
      <w:proofErr w:type="gramEnd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trigger, you can access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NEW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rows but cannot update them.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DE794E">
        <w:rPr>
          <w:rFonts w:ascii="var(--fonts)" w:eastAsia="Times New Roman" w:hAnsi="var(--fonts)" w:cs="Segoe UI"/>
          <w:color w:val="262626"/>
          <w:sz w:val="36"/>
          <w:szCs w:val="36"/>
        </w:rPr>
        <w:t>MySQL </w:t>
      </w:r>
      <w:r w:rsidRPr="00DE794E">
        <w:rPr>
          <w:rFonts w:ascii="var(--fonts)" w:eastAsia="Times New Roman" w:hAnsi="var(--fonts)" w:cs="Courier New"/>
          <w:color w:val="262626"/>
          <w:sz w:val="20"/>
          <w:szCs w:val="20"/>
        </w:rPr>
        <w:t>AFTER UPDATE</w:t>
      </w:r>
      <w:r w:rsidRPr="00DE794E">
        <w:rPr>
          <w:rFonts w:ascii="var(--fonts)" w:eastAsia="Times New Roman" w:hAnsi="var(--fonts)" w:cs="Segoe UI"/>
          <w:color w:val="262626"/>
          <w:sz w:val="36"/>
          <w:szCs w:val="36"/>
        </w:rPr>
        <w:t> trigger example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Let’s look at an example of creating a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trigger.</w:t>
      </w:r>
    </w:p>
    <w:p w:rsidR="00DE794E" w:rsidRPr="00DE794E" w:rsidRDefault="00DE794E" w:rsidP="00DE79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DE794E">
        <w:rPr>
          <w:rFonts w:ascii="var(--fonts)" w:eastAsia="Times New Roman" w:hAnsi="var(--fonts)" w:cs="Segoe UI"/>
          <w:color w:val="262626"/>
          <w:sz w:val="27"/>
          <w:szCs w:val="27"/>
        </w:rPr>
        <w:t>Setting up a sample table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10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table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called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DROP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EXISTS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 (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AUTO_INCREMENT,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product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VARCHAR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)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quantity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DEFAULT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fiscalYear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SMALLINT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fiscalMonth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TINYINT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CHECK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(fiscalMonth &gt;=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fiscalMonth &lt;=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12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CHECK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(fiscalYear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BETWEEN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2000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2050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CHECK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(quantity &gt;=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UNIQUE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(product, fiscalYear, fiscalMonth),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PRIMARY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KEY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Second, </w:t>
      </w:r>
      <w:hyperlink r:id="rId11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insert sample data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into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gramStart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Sales(</w:t>
      </w:r>
      <w:proofErr w:type="gramEnd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product, quantity, fiscalYear, fiscalMonth)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DE794E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'2001 Ferrari Enzo'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140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2021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DE794E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'1998 Chrysler Plymouth Prowler'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110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2021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DE794E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'1913 Ford Model T Speedster'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,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120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2021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Third, </w:t>
      </w:r>
      <w:hyperlink r:id="rId12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query data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from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 to display its contents: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*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4019550" cy="742950"/>
            <wp:effectExtent l="0" t="0" r="0" b="0"/>
            <wp:docPr id="3" name="Picture 3" descr="MySQL AFTER UPDATE trigger - s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AFTER UPDATE trigger - sample 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Finally, </w:t>
      </w:r>
      <w:hyperlink r:id="rId14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table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that stores the changes in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quantit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y column from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DROP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EXISTS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SalesChanges;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SalesChanges (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AUTO_INCREMENT PRIMARY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KEY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salesId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beforeQuantity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afterQuantity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changedAt </w:t>
      </w:r>
      <w:r w:rsidRPr="00DE794E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TIMESTAMP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DEFAULT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CURRENT_TIMESTAMP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DE794E" w:rsidRDefault="00DE794E" w:rsidP="00DE79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DE794E">
        <w:rPr>
          <w:rFonts w:ascii="var(--fonts)" w:eastAsia="Times New Roman" w:hAnsi="var(--fonts)" w:cs="Segoe UI"/>
          <w:color w:val="262626"/>
          <w:sz w:val="27"/>
          <w:szCs w:val="27"/>
        </w:rPr>
        <w:t>Creating </w:t>
      </w:r>
      <w:r w:rsidRPr="00DE794E">
        <w:rPr>
          <w:rFonts w:ascii="Courier New" w:eastAsia="Times New Roman" w:hAnsi="Courier New" w:cs="Courier New"/>
          <w:color w:val="262626"/>
          <w:sz w:val="20"/>
          <w:szCs w:val="20"/>
        </w:rPr>
        <w:t>AFTER UPDATE</w:t>
      </w:r>
      <w:r w:rsidRPr="00DE794E">
        <w:rPr>
          <w:rFonts w:ascii="var(--fonts)" w:eastAsia="Times New Roman" w:hAnsi="var(--fonts)" w:cs="Segoe UI"/>
          <w:color w:val="262626"/>
          <w:sz w:val="27"/>
          <w:szCs w:val="27"/>
        </w:rPr>
        <w:t> trigger example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The following statement creates an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trigger on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$$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after_sales_update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AFTER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OLD.quantity &lt;&gt; new.quantity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THEN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SalesChanges(salesId,beforeQuantity, afterQuantity)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(old.id, old.quantity, new.quantity);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$$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;</w:t>
      </w:r>
      <w:proofErr w:type="gramEnd"/>
    </w:p>
    <w:p w:rsid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This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after_sales_update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trigger is automatically fired before an update event occurs for each row in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If you update the value in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quantity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column to a new value the trigger insert a new row to log the changes in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SalesChanges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Let’s examine the trigger in detail: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First, the name of the trigger is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after_sales_update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specified in the </w:t>
      </w:r>
      <w:hyperlink r:id="rId15" w:history="1">
        <w:r w:rsidRPr="00DE7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CREATE TRIGGER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clause: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after_sales_update</w:t>
      </w:r>
    </w:p>
    <w:p w:rsid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Second, the triggering event is: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AFTER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94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Third, the table that the trigger associated with is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ON Sales FOR EACH ROW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794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Finally, use the </w:t>
      </w:r>
      <w:hyperlink r:id="rId16" w:history="1">
        <w:r w:rsidRPr="00DE7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IF-THEN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 xml:space="preserve"> statement inside the trigger body to check if the new value is not the same as the old one, </w:t>
      </w:r>
      <w:proofErr w:type="gramStart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then</w:t>
      </w:r>
      <w:proofErr w:type="gramEnd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 xml:space="preserve"> insert the changes into the </w:t>
      </w:r>
      <w:proofErr w:type="spellStart"/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SalesChanges</w:t>
      </w:r>
      <w:proofErr w:type="spellEnd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IF OLD.quantity &lt;&gt; new.quantity THEN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SalesChanges(salesId,beforeQuantity, afterQuantity)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(old.id, old.quantity, new.quantity);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794E" w:rsidRPr="00DE794E" w:rsidRDefault="00DE794E" w:rsidP="00DE79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DE794E">
        <w:rPr>
          <w:rFonts w:ascii="var(--fonts)" w:eastAsia="Times New Roman" w:hAnsi="var(--fonts)" w:cs="Segoe UI"/>
          <w:color w:val="262626"/>
          <w:sz w:val="27"/>
          <w:szCs w:val="27"/>
        </w:rPr>
        <w:lastRenderedPageBreak/>
        <w:t>Testing the MySQL </w:t>
      </w:r>
      <w:r w:rsidRPr="00DE794E">
        <w:rPr>
          <w:rFonts w:ascii="Courier New" w:eastAsia="Times New Roman" w:hAnsi="Courier New" w:cs="Courier New"/>
          <w:color w:val="262626"/>
          <w:sz w:val="20"/>
          <w:szCs w:val="20"/>
        </w:rPr>
        <w:t>AFTER UPDATE</w:t>
      </w:r>
      <w:r w:rsidRPr="00DE794E">
        <w:rPr>
          <w:rFonts w:ascii="var(--fonts)" w:eastAsia="Times New Roman" w:hAnsi="var(--fonts)" w:cs="Segoe UI"/>
          <w:color w:val="262626"/>
          <w:sz w:val="27"/>
          <w:szCs w:val="27"/>
        </w:rPr>
        <w:t> trigger</w:t>
      </w: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17" w:history="1">
        <w:r w:rsidRPr="00DE794E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update</w:t>
        </w:r>
      </w:hyperlink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the quantity of the row with id 1 to 350: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 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 =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350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=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after_sales_update</w:t>
      </w:r>
      <w:proofErr w:type="spellEnd"/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was invoked automatically.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Second, query data from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SalesChanges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*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SalesChanges;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867150" cy="400050"/>
            <wp:effectExtent l="0" t="0" r="0" b="0"/>
            <wp:docPr id="2" name="Picture 2" descr="MySQL AFTER UPDATE trigger -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AFTER UPDATE trigger -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Third, increase the sales quantity of all rows to 10%: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UPDATE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Sales </w:t>
      </w: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quantity =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CAST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(quantity * </w:t>
      </w:r>
      <w:r w:rsidRPr="00DE794E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1.1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AS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UNSIGNED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Fourth, query data from the </w:t>
      </w:r>
      <w:r w:rsidRPr="00DE794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SalesChanges</w:t>
      </w: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</w:pPr>
    </w:p>
    <w:p w:rsidR="00DE794E" w:rsidRPr="00DE794E" w:rsidRDefault="00DE794E" w:rsidP="00DE79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* </w:t>
      </w:r>
      <w:r w:rsidRPr="00DE794E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SalesChanges</w:t>
      </w:r>
      <w:proofErr w:type="spellEnd"/>
      <w:r w:rsidRPr="00DE794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DE794E" w:rsidRPr="00DE794E" w:rsidRDefault="00DE794E" w:rsidP="00DE79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848100" cy="942975"/>
            <wp:effectExtent l="0" t="0" r="0" b="9525"/>
            <wp:docPr id="1" name="Picture 1" descr="MySQL AFTER UPDATE trigge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AFTER UPDATE trigger exampl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4E" w:rsidRPr="00DE794E" w:rsidRDefault="00DE794E" w:rsidP="00DE794E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E794E">
        <w:rPr>
          <w:rFonts w:ascii="Segoe UI" w:eastAsia="Times New Roman" w:hAnsi="Segoe UI" w:cs="Segoe UI"/>
          <w:color w:val="000000"/>
          <w:sz w:val="27"/>
          <w:szCs w:val="27"/>
        </w:rPr>
        <w:t>The trigger fired three times because of the updates of the three rows.</w:t>
      </w:r>
    </w:p>
    <w:p w:rsidR="006E1DCE" w:rsidRDefault="00DE794E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4E"/>
    <w:rsid w:val="00330224"/>
    <w:rsid w:val="00782985"/>
    <w:rsid w:val="00D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9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79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9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794E"/>
  </w:style>
  <w:style w:type="character" w:customStyle="1" w:styleId="shcb-languagelabel">
    <w:name w:val="shcb-language__label"/>
    <w:basedOn w:val="DefaultParagraphFont"/>
    <w:rsid w:val="00DE794E"/>
  </w:style>
  <w:style w:type="character" w:customStyle="1" w:styleId="shcb-languagename">
    <w:name w:val="shcb-language__name"/>
    <w:basedOn w:val="DefaultParagraphFont"/>
    <w:rsid w:val="00DE794E"/>
  </w:style>
  <w:style w:type="character" w:customStyle="1" w:styleId="shcb-languageparen">
    <w:name w:val="shcb-language__paren"/>
    <w:basedOn w:val="DefaultParagraphFont"/>
    <w:rsid w:val="00DE794E"/>
  </w:style>
  <w:style w:type="character" w:customStyle="1" w:styleId="shcb-languageslug">
    <w:name w:val="shcb-language__slug"/>
    <w:basedOn w:val="DefaultParagraphFont"/>
    <w:rsid w:val="00DE794E"/>
  </w:style>
  <w:style w:type="character" w:customStyle="1" w:styleId="hljs-comment">
    <w:name w:val="hljs-comment"/>
    <w:basedOn w:val="DefaultParagraphFont"/>
    <w:rsid w:val="00DE794E"/>
  </w:style>
  <w:style w:type="character" w:customStyle="1" w:styleId="hljs-builtin">
    <w:name w:val="hljs-built_in"/>
    <w:basedOn w:val="DefaultParagraphFont"/>
    <w:rsid w:val="00DE794E"/>
  </w:style>
  <w:style w:type="character" w:customStyle="1" w:styleId="hljs-number">
    <w:name w:val="hljs-number"/>
    <w:basedOn w:val="DefaultParagraphFont"/>
    <w:rsid w:val="00DE794E"/>
  </w:style>
  <w:style w:type="character" w:customStyle="1" w:styleId="hljs-literal">
    <w:name w:val="hljs-literal"/>
    <w:basedOn w:val="DefaultParagraphFont"/>
    <w:rsid w:val="00DE794E"/>
  </w:style>
  <w:style w:type="character" w:customStyle="1" w:styleId="hljs-string">
    <w:name w:val="hljs-string"/>
    <w:basedOn w:val="DefaultParagraphFont"/>
    <w:rsid w:val="00DE794E"/>
  </w:style>
  <w:style w:type="paragraph" w:styleId="BalloonText">
    <w:name w:val="Balloon Text"/>
    <w:basedOn w:val="Normal"/>
    <w:link w:val="BalloonTextChar"/>
    <w:uiPriority w:val="99"/>
    <w:semiHidden/>
    <w:unhideWhenUsed/>
    <w:rsid w:val="00DE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9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79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9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794E"/>
  </w:style>
  <w:style w:type="character" w:customStyle="1" w:styleId="shcb-languagelabel">
    <w:name w:val="shcb-language__label"/>
    <w:basedOn w:val="DefaultParagraphFont"/>
    <w:rsid w:val="00DE794E"/>
  </w:style>
  <w:style w:type="character" w:customStyle="1" w:styleId="shcb-languagename">
    <w:name w:val="shcb-language__name"/>
    <w:basedOn w:val="DefaultParagraphFont"/>
    <w:rsid w:val="00DE794E"/>
  </w:style>
  <w:style w:type="character" w:customStyle="1" w:styleId="shcb-languageparen">
    <w:name w:val="shcb-language__paren"/>
    <w:basedOn w:val="DefaultParagraphFont"/>
    <w:rsid w:val="00DE794E"/>
  </w:style>
  <w:style w:type="character" w:customStyle="1" w:styleId="shcb-languageslug">
    <w:name w:val="shcb-language__slug"/>
    <w:basedOn w:val="DefaultParagraphFont"/>
    <w:rsid w:val="00DE794E"/>
  </w:style>
  <w:style w:type="character" w:customStyle="1" w:styleId="hljs-comment">
    <w:name w:val="hljs-comment"/>
    <w:basedOn w:val="DefaultParagraphFont"/>
    <w:rsid w:val="00DE794E"/>
  </w:style>
  <w:style w:type="character" w:customStyle="1" w:styleId="hljs-builtin">
    <w:name w:val="hljs-built_in"/>
    <w:basedOn w:val="DefaultParagraphFont"/>
    <w:rsid w:val="00DE794E"/>
  </w:style>
  <w:style w:type="character" w:customStyle="1" w:styleId="hljs-number">
    <w:name w:val="hljs-number"/>
    <w:basedOn w:val="DefaultParagraphFont"/>
    <w:rsid w:val="00DE794E"/>
  </w:style>
  <w:style w:type="character" w:customStyle="1" w:styleId="hljs-literal">
    <w:name w:val="hljs-literal"/>
    <w:basedOn w:val="DefaultParagraphFont"/>
    <w:rsid w:val="00DE794E"/>
  </w:style>
  <w:style w:type="character" w:customStyle="1" w:styleId="hljs-string">
    <w:name w:val="hljs-string"/>
    <w:basedOn w:val="DefaultParagraphFont"/>
    <w:rsid w:val="00DE794E"/>
  </w:style>
  <w:style w:type="paragraph" w:styleId="BalloonText">
    <w:name w:val="Balloon Text"/>
    <w:basedOn w:val="Normal"/>
    <w:link w:val="BalloonTextChar"/>
    <w:uiPriority w:val="99"/>
    <w:semiHidden/>
    <w:unhideWhenUsed/>
    <w:rsid w:val="00DE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create-the-first-trigger-in-mysql.asp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mysqltutorial.org/mysql-update-data.aspx" TargetMode="External"/><Relationship Id="rId12" Type="http://schemas.openxmlformats.org/officeDocument/2006/relationships/hyperlink" Target="https://www.mysqltutorial.org/mysql-select-statement-query-data.aspx" TargetMode="External"/><Relationship Id="rId17" Type="http://schemas.openxmlformats.org/officeDocument/2006/relationships/hyperlink" Target="https://www.mysqltutorial.org/mysql-update-data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if-statemen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mysql-triggers.aspx" TargetMode="External"/><Relationship Id="rId11" Type="http://schemas.openxmlformats.org/officeDocument/2006/relationships/hyperlink" Target="https://www.mysqltutorial.org/mysql-insert-multiple-ro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sqltutorial.org/create-the-first-trigger-in-mysql.aspx" TargetMode="External"/><Relationship Id="rId10" Type="http://schemas.openxmlformats.org/officeDocument/2006/relationships/hyperlink" Target="https://www.mysqltutorial.org/mysql-create-table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ysqltutorial.org/mysql-stored-procedure/mysql-delimiter/" TargetMode="External"/><Relationship Id="rId14" Type="http://schemas.openxmlformats.org/officeDocument/2006/relationships/hyperlink" Target="https://www.mysqltutorial.org/mysql-create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2A0E-EEBE-4600-AA10-87564708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2021-03-31T10:29:00Z</dcterms:created>
  <dcterms:modified xsi:type="dcterms:W3CDTF">2021-03-31T10:35:00Z</dcterms:modified>
</cp:coreProperties>
</file>