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8B18BCD" w:rsidR="00173A24" w:rsidRDefault="00C03D8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E4CEF3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03D80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882169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03D80">
        <w:rPr>
          <w:rFonts w:ascii="Muli" w:eastAsia="Muli" w:hAnsi="Muli" w:cs="Muli"/>
          <w:sz w:val="24"/>
          <w:szCs w:val="24"/>
          <w:u w:val="single"/>
        </w:rPr>
        <w:t xml:space="preserve"> Give Styling and to give the format.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1A9007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03D80">
        <w:rPr>
          <w:rFonts w:ascii="Muli" w:eastAsia="Muli" w:hAnsi="Muli" w:cs="Muli"/>
          <w:sz w:val="24"/>
          <w:szCs w:val="24"/>
          <w:u w:val="single"/>
        </w:rPr>
        <w:t xml:space="preserve">to </w:t>
      </w:r>
      <w:proofErr w:type="spellStart"/>
      <w:r w:rsidR="00C03D80">
        <w:rPr>
          <w:rFonts w:ascii="Muli" w:eastAsia="Muli" w:hAnsi="Muli" w:cs="Muli"/>
          <w:sz w:val="24"/>
          <w:szCs w:val="24"/>
          <w:u w:val="single"/>
        </w:rPr>
        <w:t>blurr</w:t>
      </w:r>
      <w:proofErr w:type="spellEnd"/>
      <w:r w:rsidR="00C03D80">
        <w:rPr>
          <w:rFonts w:ascii="Muli" w:eastAsia="Muli" w:hAnsi="Muli" w:cs="Muli"/>
          <w:sz w:val="24"/>
          <w:szCs w:val="24"/>
          <w:u w:val="single"/>
        </w:rPr>
        <w:t xml:space="preserve"> the image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B8285E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03D80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957D8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03D80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DD0FEF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03D80">
        <w:rPr>
          <w:rFonts w:ascii="Muli" w:eastAsia="Muli" w:hAnsi="Muli" w:cs="Muli"/>
          <w:sz w:val="24"/>
          <w:szCs w:val="24"/>
          <w:u w:val="single"/>
        </w:rPr>
        <w:t xml:space="preserve"> 1) Get the output.</w:t>
      </w:r>
    </w:p>
    <w:p w14:paraId="6A0ADD19" w14:textId="636DA8BF" w:rsidR="00C03D80" w:rsidRDefault="00C03D8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2) Click on My device.</w:t>
      </w:r>
    </w:p>
    <w:p w14:paraId="15D33A3B" w14:textId="6A5937FE" w:rsidR="00C03D80" w:rsidRDefault="00C03D8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 xml:space="preserve">  3) Scan The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QRcode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>.</w:t>
      </w:r>
    </w:p>
    <w:p w14:paraId="7BC608DA" w14:textId="19322791" w:rsidR="00C03D80" w:rsidRDefault="00C03D8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 xml:space="preserve">  4) Test the app easily on the mobile.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424ADD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03D80">
        <w:rPr>
          <w:rFonts w:ascii="Muli" w:eastAsia="Muli" w:hAnsi="Muli" w:cs="Muli"/>
          <w:sz w:val="24"/>
          <w:szCs w:val="24"/>
          <w:u w:val="single"/>
        </w:rPr>
        <w:t>To display the output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E2D9B2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03D80">
        <w:rPr>
          <w:rFonts w:ascii="Muli" w:eastAsia="Muli" w:hAnsi="Muli" w:cs="Muli"/>
          <w:sz w:val="24"/>
          <w:szCs w:val="24"/>
          <w:u w:val="single"/>
        </w:rPr>
        <w:t xml:space="preserve"> To activate the render function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6A5C15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03D80">
        <w:rPr>
          <w:rFonts w:ascii="Muli" w:eastAsia="Muli" w:hAnsi="Muli" w:cs="Muli"/>
          <w:sz w:val="24"/>
          <w:szCs w:val="24"/>
          <w:u w:val="single"/>
        </w:rPr>
        <w:t>Buttons, Text, View.</w:t>
      </w: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C0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2021-03-26T11:38:00Z</dcterms:created>
  <dcterms:modified xsi:type="dcterms:W3CDTF">2021-03-26T11:38:00Z</dcterms:modified>
</cp:coreProperties>
</file>