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9600A" w14:textId="478F98A5" w:rsidR="007C51FF" w:rsidRDefault="00BF6AC1" w:rsidP="00BF6AC1">
      <w:pPr>
        <w:pStyle w:val="Heading1"/>
        <w:spacing w:before="0"/>
        <w:jc w:val="center"/>
        <w:rPr>
          <w:color w:val="auto"/>
          <w:sz w:val="48"/>
          <w:szCs w:val="48"/>
        </w:rPr>
      </w:pPr>
      <w:r w:rsidRPr="00BF6AC1">
        <w:rPr>
          <w:color w:val="auto"/>
          <w:sz w:val="48"/>
          <w:szCs w:val="48"/>
        </w:rPr>
        <w:t>Cars Dekho</w:t>
      </w:r>
      <w:r w:rsidR="00000000" w:rsidRPr="00BF6AC1">
        <w:rPr>
          <w:color w:val="auto"/>
          <w:sz w:val="48"/>
          <w:szCs w:val="48"/>
        </w:rPr>
        <w:t xml:space="preserve"> Sales Data Analysis</w:t>
      </w:r>
    </w:p>
    <w:p w14:paraId="38D14038" w14:textId="77777777" w:rsidR="00BF6AC1" w:rsidRPr="00BF6AC1" w:rsidRDefault="00BF6AC1" w:rsidP="00BF6AC1"/>
    <w:p w14:paraId="30361116" w14:textId="77777777" w:rsidR="007C51FF" w:rsidRPr="00BF6AC1" w:rsidRDefault="00000000">
      <w:pPr>
        <w:pStyle w:val="Heading2"/>
        <w:rPr>
          <w:color w:val="auto"/>
          <w:sz w:val="32"/>
          <w:szCs w:val="32"/>
        </w:rPr>
      </w:pPr>
      <w:r w:rsidRPr="00BF6AC1">
        <w:rPr>
          <w:color w:val="auto"/>
          <w:sz w:val="32"/>
          <w:szCs w:val="32"/>
        </w:rPr>
        <w:t>1. Data Overview</w:t>
      </w:r>
    </w:p>
    <w:p w14:paraId="253A4E56" w14:textId="77777777" w:rsidR="007C51FF" w:rsidRPr="00BF6AC1" w:rsidRDefault="00000000">
      <w:pPr>
        <w:rPr>
          <w:sz w:val="24"/>
          <w:szCs w:val="24"/>
        </w:rPr>
      </w:pPr>
      <w:r w:rsidRPr="00BF6AC1">
        <w:rPr>
          <w:sz w:val="24"/>
          <w:szCs w:val="24"/>
        </w:rPr>
        <w:t>The CarsDekho dataset provides detailed information about car sales, including attributes such as model, manufacturing year, selling price, mileage, and fuel type. This analysis focuses on uncovering trends and insights to better understand the automobile market. Key attributes include:</w:t>
      </w:r>
      <w:r w:rsidRPr="00BF6AC1">
        <w:rPr>
          <w:sz w:val="24"/>
          <w:szCs w:val="24"/>
        </w:rPr>
        <w:br/>
        <w:t>- Name: Car model and variant</w:t>
      </w:r>
      <w:r w:rsidRPr="00BF6AC1">
        <w:rPr>
          <w:sz w:val="24"/>
          <w:szCs w:val="24"/>
        </w:rPr>
        <w:br/>
        <w:t>- Year: Manufacturing year</w:t>
      </w:r>
      <w:r w:rsidRPr="00BF6AC1">
        <w:rPr>
          <w:sz w:val="24"/>
          <w:szCs w:val="24"/>
        </w:rPr>
        <w:br/>
        <w:t>- Selling Price: Price of the car</w:t>
      </w:r>
      <w:r w:rsidRPr="00BF6AC1">
        <w:rPr>
          <w:sz w:val="24"/>
          <w:szCs w:val="24"/>
        </w:rPr>
        <w:br/>
        <w:t>- Fuel: Type of fuel (Petrol, Diesel, Electric, etc.)</w:t>
      </w:r>
      <w:r w:rsidRPr="00BF6AC1">
        <w:rPr>
          <w:sz w:val="24"/>
          <w:szCs w:val="24"/>
        </w:rPr>
        <w:br/>
        <w:t>- Transmission: Manual or Automatic</w:t>
      </w:r>
      <w:r w:rsidRPr="00BF6AC1">
        <w:rPr>
          <w:sz w:val="24"/>
          <w:szCs w:val="24"/>
        </w:rPr>
        <w:br/>
        <w:t>- Mileage: Fuel efficiency</w:t>
      </w:r>
    </w:p>
    <w:p w14:paraId="48DC0ECF" w14:textId="77777777" w:rsidR="007C51FF" w:rsidRPr="00BF6AC1" w:rsidRDefault="00000000">
      <w:pPr>
        <w:pStyle w:val="Heading2"/>
        <w:rPr>
          <w:color w:val="auto"/>
          <w:sz w:val="32"/>
          <w:szCs w:val="32"/>
        </w:rPr>
      </w:pPr>
      <w:r w:rsidRPr="00BF6AC1">
        <w:rPr>
          <w:color w:val="auto"/>
          <w:sz w:val="32"/>
          <w:szCs w:val="32"/>
        </w:rPr>
        <w:t>2. Insights from SQL Analysis</w:t>
      </w:r>
    </w:p>
    <w:p w14:paraId="3D3105AC" w14:textId="514FB057" w:rsidR="007C51FF" w:rsidRPr="00BF6AC1" w:rsidRDefault="00000000">
      <w:pPr>
        <w:rPr>
          <w:sz w:val="24"/>
          <w:szCs w:val="24"/>
        </w:rPr>
      </w:pPr>
      <w:r w:rsidRPr="00BF6AC1">
        <w:rPr>
          <w:sz w:val="24"/>
          <w:szCs w:val="24"/>
        </w:rPr>
        <w:t>Based on the SQL queries provided in the script, the following insights were derived:</w:t>
      </w:r>
      <w:r w:rsidRPr="00BF6AC1">
        <w:rPr>
          <w:sz w:val="24"/>
          <w:szCs w:val="24"/>
        </w:rPr>
        <w:br/>
        <w:t>- Total Cars Count: The dataset contains a significant number of entries, reflecting a wide variety of cars.</w:t>
      </w:r>
      <w:r w:rsidRPr="00BF6AC1">
        <w:rPr>
          <w:sz w:val="24"/>
          <w:szCs w:val="24"/>
        </w:rPr>
        <w:br/>
        <w:t>- Year-wise Availability: Cars from the year 2023 are the most prevalent in the dataset, indicating a focus on recent sales trends.</w:t>
      </w:r>
      <w:r w:rsidRPr="00BF6AC1">
        <w:rPr>
          <w:sz w:val="24"/>
          <w:szCs w:val="24"/>
        </w:rPr>
        <w:br/>
        <w:t>- Fuel Types: Petrol cars dominate the dataset, followed by Diesel and Electric models.</w:t>
      </w:r>
      <w:r w:rsidRPr="00BF6AC1">
        <w:rPr>
          <w:sz w:val="24"/>
          <w:szCs w:val="24"/>
        </w:rPr>
        <w:br/>
        <w:t>- Transmission Trends: Manual transmission cars are more common than automatic ones.</w:t>
      </w:r>
      <w:r w:rsidRPr="00BF6AC1">
        <w:rPr>
          <w:sz w:val="24"/>
          <w:szCs w:val="24"/>
        </w:rPr>
        <w:br/>
        <w:t>- Mileage and Price Correlation: Cars with higher mileage tend to have varying price ranges, indicating that other factors like brand and model also play a significant role in determining value.</w:t>
      </w:r>
    </w:p>
    <w:p w14:paraId="1CB37599" w14:textId="77777777" w:rsidR="007C51FF" w:rsidRPr="00BF6AC1" w:rsidRDefault="00000000">
      <w:pPr>
        <w:pStyle w:val="Heading2"/>
        <w:rPr>
          <w:color w:val="auto"/>
          <w:sz w:val="32"/>
          <w:szCs w:val="32"/>
        </w:rPr>
      </w:pPr>
      <w:r w:rsidRPr="00BF6AC1">
        <w:rPr>
          <w:color w:val="auto"/>
          <w:sz w:val="32"/>
          <w:szCs w:val="32"/>
        </w:rPr>
        <w:t>3. Key Findings</w:t>
      </w:r>
    </w:p>
    <w:p w14:paraId="2BB32774" w14:textId="77777777" w:rsidR="007C51FF" w:rsidRPr="00BF6AC1" w:rsidRDefault="00000000">
      <w:pPr>
        <w:rPr>
          <w:sz w:val="24"/>
          <w:szCs w:val="24"/>
        </w:rPr>
      </w:pPr>
      <w:r w:rsidRPr="00BF6AC1">
        <w:rPr>
          <w:sz w:val="24"/>
          <w:szCs w:val="24"/>
        </w:rPr>
        <w:t>- Cars from recent years, particularly 2023, dominate the dataset.</w:t>
      </w:r>
      <w:r w:rsidRPr="00BF6AC1">
        <w:rPr>
          <w:sz w:val="24"/>
          <w:szCs w:val="24"/>
        </w:rPr>
        <w:br/>
        <w:t>- Petrol remains the most popular fuel type, with emerging interest in Electric vehicles.</w:t>
      </w:r>
      <w:r w:rsidRPr="00BF6AC1">
        <w:rPr>
          <w:sz w:val="24"/>
          <w:szCs w:val="24"/>
        </w:rPr>
        <w:br/>
        <w:t>- The market shows a preference for manual transmission cars.</w:t>
      </w:r>
      <w:r w:rsidRPr="00BF6AC1">
        <w:rPr>
          <w:sz w:val="24"/>
          <w:szCs w:val="24"/>
        </w:rPr>
        <w:br/>
        <w:t>- Selling prices vary significantly based on attributes such as brand, engine capacity, and mileage.</w:t>
      </w:r>
    </w:p>
    <w:p w14:paraId="12FD61D0" w14:textId="77777777" w:rsidR="007C51FF" w:rsidRPr="00BF6AC1" w:rsidRDefault="00000000">
      <w:pPr>
        <w:pStyle w:val="Heading2"/>
        <w:rPr>
          <w:color w:val="auto"/>
          <w:sz w:val="32"/>
          <w:szCs w:val="32"/>
        </w:rPr>
      </w:pPr>
      <w:r w:rsidRPr="00BF6AC1">
        <w:rPr>
          <w:color w:val="auto"/>
          <w:sz w:val="32"/>
          <w:szCs w:val="32"/>
        </w:rPr>
        <w:lastRenderedPageBreak/>
        <w:t>4. Conclusion</w:t>
      </w:r>
    </w:p>
    <w:p w14:paraId="1D9E25C8" w14:textId="12C3D604" w:rsidR="007C51FF" w:rsidRPr="00BF6AC1" w:rsidRDefault="00000000">
      <w:pPr>
        <w:rPr>
          <w:sz w:val="24"/>
          <w:szCs w:val="24"/>
        </w:rPr>
      </w:pPr>
      <w:r w:rsidRPr="00BF6AC1">
        <w:rPr>
          <w:sz w:val="24"/>
          <w:szCs w:val="24"/>
        </w:rPr>
        <w:t xml:space="preserve">The </w:t>
      </w:r>
      <w:r w:rsidR="00BF6AC1" w:rsidRPr="00BF6AC1">
        <w:rPr>
          <w:sz w:val="24"/>
          <w:szCs w:val="24"/>
        </w:rPr>
        <w:t>Cars Dekho</w:t>
      </w:r>
      <w:r w:rsidRPr="00BF6AC1">
        <w:rPr>
          <w:sz w:val="24"/>
          <w:szCs w:val="24"/>
        </w:rPr>
        <w:t xml:space="preserve"> dataset provides valuable insights into the automobile sales market. Recent models dominate the listings, and petrol cars are still the most common. However, the increasing presence of Electric vehicles suggests a shift towards sustainable options. Further analysis with machine learning models could predict price trends or customer preferences, enhancing strategic decision-making for stakeholders.</w:t>
      </w:r>
    </w:p>
    <w:sectPr w:rsidR="007C51FF" w:rsidRPr="00BF6A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468705">
    <w:abstractNumId w:val="8"/>
  </w:num>
  <w:num w:numId="2" w16cid:durableId="531504014">
    <w:abstractNumId w:val="6"/>
  </w:num>
  <w:num w:numId="3" w16cid:durableId="578830068">
    <w:abstractNumId w:val="5"/>
  </w:num>
  <w:num w:numId="4" w16cid:durableId="2132354928">
    <w:abstractNumId w:val="4"/>
  </w:num>
  <w:num w:numId="5" w16cid:durableId="977612334">
    <w:abstractNumId w:val="7"/>
  </w:num>
  <w:num w:numId="6" w16cid:durableId="865096004">
    <w:abstractNumId w:val="3"/>
  </w:num>
  <w:num w:numId="7" w16cid:durableId="1160541425">
    <w:abstractNumId w:val="2"/>
  </w:num>
  <w:num w:numId="8" w16cid:durableId="898051758">
    <w:abstractNumId w:val="1"/>
  </w:num>
  <w:num w:numId="9" w16cid:durableId="1219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2A1"/>
    <w:rsid w:val="007C51FF"/>
    <w:rsid w:val="00AA1D8D"/>
    <w:rsid w:val="00B47730"/>
    <w:rsid w:val="00BF6A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A5228"/>
  <w14:defaultImageDpi w14:val="300"/>
  <w15:docId w15:val="{D6B83D3C-86E7-4F53-B125-7149AF2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Atharva Bhapkar</cp:lastModifiedBy>
  <cp:revision>2</cp:revision>
  <dcterms:created xsi:type="dcterms:W3CDTF">2013-12-23T23:15:00Z</dcterms:created>
  <dcterms:modified xsi:type="dcterms:W3CDTF">2024-12-15T17:45:00Z</dcterms:modified>
  <cp:category/>
</cp:coreProperties>
</file>