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0DF4B" w14:textId="7057D3E7" w:rsidR="00D372E4" w:rsidRDefault="00000000" w:rsidP="004C65D4">
      <w:pPr>
        <w:pStyle w:val="Heading1"/>
        <w:jc w:val="center"/>
        <w:rPr>
          <w:color w:val="000000"/>
          <w:sz w:val="32"/>
          <w:szCs w:val="32"/>
        </w:rPr>
      </w:pPr>
      <w:r w:rsidRPr="004C65D4">
        <w:rPr>
          <w:color w:val="000000"/>
          <w:sz w:val="32"/>
          <w:szCs w:val="32"/>
        </w:rPr>
        <w:t>Pet Retreat: A One-Stop Pet Care Solution</w:t>
      </w:r>
    </w:p>
    <w:p w14:paraId="0309A4FB" w14:textId="73AF4CA2" w:rsidR="004C65D4" w:rsidRPr="004C65D4" w:rsidRDefault="004C65D4" w:rsidP="004C65D4">
      <w:pPr>
        <w:jc w:val="center"/>
        <w:rPr>
          <w:rFonts w:asciiTheme="majorHAnsi" w:hAnsiTheme="majorHAnsi" w:cstheme="majorHAnsi"/>
          <w:b/>
          <w:bCs/>
          <w:sz w:val="36"/>
          <w:szCs w:val="36"/>
          <w:u w:val="single"/>
        </w:rPr>
      </w:pPr>
      <w:r w:rsidRPr="004C65D4">
        <w:rPr>
          <w:rFonts w:asciiTheme="majorHAnsi" w:hAnsiTheme="majorHAnsi" w:cstheme="majorHAnsi"/>
          <w:b/>
          <w:bCs/>
          <w:sz w:val="36"/>
          <w:szCs w:val="36"/>
          <w:u w:val="single"/>
        </w:rPr>
        <w:t>Report</w:t>
      </w:r>
    </w:p>
    <w:p w14:paraId="6E33417F" w14:textId="77777777" w:rsidR="00D372E4" w:rsidRDefault="00000000">
      <w:pPr>
        <w:pStyle w:val="Heading2"/>
      </w:pPr>
      <w:r>
        <w:rPr>
          <w:color w:val="000000"/>
        </w:rPr>
        <w:t>Executive Summary</w:t>
      </w:r>
    </w:p>
    <w:p w14:paraId="3F648BB7" w14:textId="77777777" w:rsidR="00D372E4" w:rsidRDefault="00000000">
      <w:r>
        <w:rPr>
          <w:color w:val="000000"/>
        </w:rPr>
        <w:t>Pet Retreat is an integrated pet care service provider aimed at addressing the fragmented nature of pet care services in India. Our facility offers a one-stop solution for pet owners, eliminating the need to engage multiple service providers for different aspects of pet care. With a robust market opportunity, a strong competitive edge, and an experienced founding team, Pet Retreat is positioned to revolutionize the pet care industry in India.</w:t>
      </w:r>
    </w:p>
    <w:p w14:paraId="0F50B896" w14:textId="77777777" w:rsidR="00D372E4" w:rsidRDefault="00000000">
      <w:pPr>
        <w:pStyle w:val="Heading2"/>
      </w:pPr>
      <w:r>
        <w:rPr>
          <w:color w:val="000000"/>
        </w:rPr>
        <w:t>Co-Founders &amp; Leadership</w:t>
      </w:r>
    </w:p>
    <w:p w14:paraId="26C60273" w14:textId="77777777" w:rsidR="00D372E4" w:rsidRDefault="00000000">
      <w:pPr>
        <w:pStyle w:val="ListBullet"/>
      </w:pPr>
      <w:r>
        <w:rPr>
          <w:color w:val="000000"/>
        </w:rPr>
        <w:t>Manas Kulkarni (CEO) - Strategic Vision (Equity: 25%)</w:t>
      </w:r>
    </w:p>
    <w:p w14:paraId="1558B2D9" w14:textId="77777777" w:rsidR="00D372E4" w:rsidRDefault="00000000">
      <w:pPr>
        <w:pStyle w:val="ListBullet"/>
      </w:pPr>
      <w:r>
        <w:rPr>
          <w:color w:val="000000"/>
        </w:rPr>
        <w:t>Atharva Joshi (CFO) - Financial Management (Equity: 25%)</w:t>
      </w:r>
    </w:p>
    <w:p w14:paraId="06D1E3BC" w14:textId="77777777" w:rsidR="00D372E4" w:rsidRDefault="00000000">
      <w:pPr>
        <w:pStyle w:val="ListBullet"/>
      </w:pPr>
      <w:r>
        <w:rPr>
          <w:color w:val="000000"/>
        </w:rPr>
        <w:t>Atharva Maslekar (CIO) - Innovative Mindset (Equity: 25%)</w:t>
      </w:r>
    </w:p>
    <w:p w14:paraId="3D1A5FEA" w14:textId="77777777" w:rsidR="00D372E4" w:rsidRDefault="00000000">
      <w:pPr>
        <w:pStyle w:val="ListBullet"/>
      </w:pPr>
      <w:r>
        <w:rPr>
          <w:color w:val="000000"/>
        </w:rPr>
        <w:t>Atharva Suryawanshi (COO) - Resolute Decisiveness (Equity: 25%)</w:t>
      </w:r>
    </w:p>
    <w:p w14:paraId="37DE6BD3" w14:textId="77777777" w:rsidR="00D372E4" w:rsidRDefault="00000000">
      <w:pPr>
        <w:pStyle w:val="Heading2"/>
      </w:pPr>
      <w:r>
        <w:rPr>
          <w:color w:val="000000"/>
        </w:rPr>
        <w:t>Problem Statement</w:t>
      </w:r>
    </w:p>
    <w:p w14:paraId="6ADB52FE" w14:textId="77777777" w:rsidR="00D372E4" w:rsidRDefault="00000000">
      <w:pPr>
        <w:pStyle w:val="ListBullet"/>
      </w:pPr>
      <w:r>
        <w:rPr>
          <w:color w:val="000000"/>
        </w:rPr>
        <w:t>Pet owners face difficulty in accessing quality services under one roof.</w:t>
      </w:r>
    </w:p>
    <w:p w14:paraId="7B0BD634" w14:textId="77777777" w:rsidR="00D372E4" w:rsidRDefault="00000000">
      <w:pPr>
        <w:pStyle w:val="ListBullet"/>
      </w:pPr>
      <w:r>
        <w:rPr>
          <w:color w:val="000000"/>
        </w:rPr>
        <w:t>Lack of integrated pet care facilities increases inconvenience and costs.</w:t>
      </w:r>
    </w:p>
    <w:p w14:paraId="10257384" w14:textId="77777777" w:rsidR="00D372E4" w:rsidRDefault="00000000">
      <w:pPr>
        <w:pStyle w:val="ListBullet"/>
      </w:pPr>
      <w:r>
        <w:rPr>
          <w:color w:val="000000"/>
        </w:rPr>
        <w:t>High demand for accessible and reliable pet services in urban areas.</w:t>
      </w:r>
    </w:p>
    <w:p w14:paraId="07CD54B7" w14:textId="77777777" w:rsidR="00D372E4" w:rsidRDefault="00000000">
      <w:pPr>
        <w:pStyle w:val="Heading2"/>
      </w:pPr>
      <w:r>
        <w:rPr>
          <w:color w:val="000000"/>
        </w:rPr>
        <w:t>Our Solution</w:t>
      </w:r>
    </w:p>
    <w:p w14:paraId="6B37A813" w14:textId="0047CDB2" w:rsidR="00D372E4" w:rsidRDefault="00000000">
      <w:r>
        <w:rPr>
          <w:color w:val="000000"/>
        </w:rPr>
        <w:t>Pet Retreat provides a comprehensive suite of pet care services</w:t>
      </w:r>
      <w:r w:rsidR="004C65D4">
        <w:rPr>
          <w:color w:val="000000"/>
        </w:rPr>
        <w:t xml:space="preserve"> inside a single physical facility, under one roof</w:t>
      </w:r>
      <w:r>
        <w:rPr>
          <w:color w:val="000000"/>
        </w:rPr>
        <w:t>, including:</w:t>
      </w:r>
    </w:p>
    <w:p w14:paraId="5137D890" w14:textId="77777777" w:rsidR="00D372E4" w:rsidRDefault="00000000">
      <w:pPr>
        <w:pStyle w:val="ListBullet"/>
      </w:pPr>
      <w:r>
        <w:rPr>
          <w:color w:val="000000"/>
        </w:rPr>
        <w:t>24/7 Veterinary Care - Emergency and routine health check-ups.</w:t>
      </w:r>
    </w:p>
    <w:p w14:paraId="667BE94C" w14:textId="77777777" w:rsidR="00D372E4" w:rsidRDefault="00000000">
      <w:pPr>
        <w:pStyle w:val="ListBullet"/>
      </w:pPr>
      <w:r>
        <w:rPr>
          <w:color w:val="000000"/>
        </w:rPr>
        <w:t>Grooming &amp; Hygiene Services - Specialized grooming services.</w:t>
      </w:r>
    </w:p>
    <w:p w14:paraId="3AB1F269" w14:textId="1EDF1CE3" w:rsidR="00D372E4" w:rsidRDefault="00000000">
      <w:pPr>
        <w:pStyle w:val="ListBullet"/>
      </w:pPr>
      <w:r>
        <w:rPr>
          <w:color w:val="000000"/>
        </w:rPr>
        <w:t>Boarding &amp; Daycare - Safe, hygienic, and engaging environment</w:t>
      </w:r>
      <w:r w:rsidR="004C65D4">
        <w:rPr>
          <w:color w:val="000000"/>
        </w:rPr>
        <w:t xml:space="preserve"> (with Live Monitoring)</w:t>
      </w:r>
    </w:p>
    <w:p w14:paraId="57AD6BE7" w14:textId="77777777" w:rsidR="00D372E4" w:rsidRDefault="00000000">
      <w:pPr>
        <w:pStyle w:val="ListBullet"/>
      </w:pPr>
      <w:r>
        <w:rPr>
          <w:color w:val="000000"/>
        </w:rPr>
        <w:t>Pet Taxi - Reliable pet transportation services.</w:t>
      </w:r>
    </w:p>
    <w:p w14:paraId="33115AE1" w14:textId="77777777" w:rsidR="00D372E4" w:rsidRDefault="00000000">
      <w:pPr>
        <w:pStyle w:val="ListBullet"/>
      </w:pPr>
      <w:r>
        <w:rPr>
          <w:color w:val="000000"/>
        </w:rPr>
        <w:t>App-Based Booking &amp; Live Monitoring - Tech-driven convenience.</w:t>
      </w:r>
    </w:p>
    <w:p w14:paraId="3BD83B09" w14:textId="77777777" w:rsidR="00D372E4" w:rsidRDefault="00000000">
      <w:pPr>
        <w:pStyle w:val="ListBullet"/>
      </w:pPr>
      <w:r>
        <w:rPr>
          <w:color w:val="000000"/>
        </w:rPr>
        <w:t>Pet Training &amp; Retail Store - Behavioral training and pet essentials.</w:t>
      </w:r>
    </w:p>
    <w:p w14:paraId="715DA52E" w14:textId="77777777" w:rsidR="00D372E4" w:rsidRDefault="00000000">
      <w:pPr>
        <w:pStyle w:val="Heading2"/>
      </w:pPr>
      <w:r>
        <w:rPr>
          <w:color w:val="000000"/>
        </w:rPr>
        <w:t>Market Opportunity</w:t>
      </w:r>
    </w:p>
    <w:p w14:paraId="3096B88B" w14:textId="77777777" w:rsidR="00D372E4" w:rsidRDefault="00000000">
      <w:pPr>
        <w:pStyle w:val="ListBullet"/>
      </w:pPr>
      <w:r>
        <w:rPr>
          <w:color w:val="000000"/>
        </w:rPr>
        <w:t>Indian Pet Care Market Size: $3.5 Billion</w:t>
      </w:r>
    </w:p>
    <w:p w14:paraId="21327674" w14:textId="77777777" w:rsidR="00D372E4" w:rsidRDefault="00000000">
      <w:pPr>
        <w:pStyle w:val="ListBullet"/>
      </w:pPr>
      <w:r>
        <w:rPr>
          <w:color w:val="000000"/>
        </w:rPr>
        <w:t>Growth Rate: 19% CAGR</w:t>
      </w:r>
    </w:p>
    <w:p w14:paraId="27F6FE55" w14:textId="77777777" w:rsidR="00D372E4" w:rsidRDefault="00000000">
      <w:pPr>
        <w:pStyle w:val="ListBullet"/>
      </w:pPr>
      <w:r>
        <w:rPr>
          <w:color w:val="000000"/>
        </w:rPr>
        <w:t>Target Customers: Urban pet owners seeking premium services.</w:t>
      </w:r>
    </w:p>
    <w:p w14:paraId="4987D394" w14:textId="77777777" w:rsidR="00D372E4" w:rsidRDefault="00000000">
      <w:pPr>
        <w:pStyle w:val="ListBullet"/>
      </w:pPr>
      <w:r>
        <w:rPr>
          <w:color w:val="000000"/>
        </w:rPr>
        <w:t>Rising pet adoption rates driving demand for holistic pet care solutions.</w:t>
      </w:r>
    </w:p>
    <w:p w14:paraId="7ACCA04A" w14:textId="77777777" w:rsidR="00D372E4" w:rsidRDefault="00000000">
      <w:pPr>
        <w:pStyle w:val="Heading2"/>
      </w:pPr>
      <w:r>
        <w:rPr>
          <w:color w:val="000000"/>
        </w:rPr>
        <w:t>Competitive Landscape</w:t>
      </w:r>
    </w:p>
    <w:p w14:paraId="172E3AAF" w14:textId="77777777" w:rsidR="00D372E4" w:rsidRDefault="00000000">
      <w:r>
        <w:rPr>
          <w:color w:val="000000"/>
        </w:rPr>
        <w:t>Key Differentiators:</w:t>
      </w:r>
    </w:p>
    <w:p w14:paraId="638E1288" w14:textId="77777777" w:rsidR="00D372E4" w:rsidRDefault="00000000">
      <w:pPr>
        <w:pStyle w:val="ListBullet"/>
      </w:pPr>
      <w:r>
        <w:rPr>
          <w:color w:val="000000"/>
        </w:rPr>
        <w:lastRenderedPageBreak/>
        <w:t>All-in-One Convenience - Eliminates the need for multiple service providers.</w:t>
      </w:r>
    </w:p>
    <w:p w14:paraId="5C69C5C5" w14:textId="77777777" w:rsidR="00D372E4" w:rsidRDefault="00000000">
      <w:pPr>
        <w:pStyle w:val="ListBullet"/>
      </w:pPr>
      <w:r>
        <w:rPr>
          <w:color w:val="000000"/>
        </w:rPr>
        <w:t>24/7 Veterinary Services - Unparalleled accessibility.</w:t>
      </w:r>
    </w:p>
    <w:p w14:paraId="292FF29B" w14:textId="19B7A67C" w:rsidR="004C65D4" w:rsidRPr="004C65D4" w:rsidRDefault="00000000" w:rsidP="004C65D4">
      <w:pPr>
        <w:pStyle w:val="ListBullet"/>
        <w:rPr>
          <w:sz w:val="20"/>
          <w:szCs w:val="20"/>
          <w:lang w:val="en-IN"/>
        </w:rPr>
      </w:pPr>
      <w:r>
        <w:rPr>
          <w:color w:val="000000"/>
        </w:rPr>
        <w:t>Technology-Enabled Tracking - Real-time monitoring for enhanced trust.</w:t>
      </w:r>
      <w:r w:rsidR="004C65D4">
        <w:rPr>
          <w:color w:val="000000"/>
        </w:rPr>
        <w:br/>
      </w:r>
      <w:r w:rsidR="004C65D4" w:rsidRPr="004C65D4">
        <w:rPr>
          <w:color w:val="000000"/>
          <w:sz w:val="20"/>
          <w:szCs w:val="20"/>
        </w:rPr>
        <w:br/>
      </w:r>
      <w:r w:rsidR="004C65D4" w:rsidRPr="004C65D4">
        <w:rPr>
          <w:u w:val="single"/>
          <w:lang w:val="en-IN"/>
        </w:rPr>
        <w:t>Existing Competitors:</w:t>
      </w:r>
      <w:r w:rsidR="004C65D4" w:rsidRPr="004C65D4">
        <w:rPr>
          <w:lang w:val="en-IN"/>
        </w:rPr>
        <w:t xml:space="preserve"> </w:t>
      </w:r>
    </w:p>
    <w:p w14:paraId="3D406995" w14:textId="77777777" w:rsidR="004C65D4" w:rsidRPr="004C65D4" w:rsidRDefault="004C65D4" w:rsidP="004C65D4">
      <w:pPr>
        <w:pStyle w:val="ListBullet"/>
        <w:numPr>
          <w:ilvl w:val="0"/>
          <w:numId w:val="0"/>
        </w:numPr>
        <w:rPr>
          <w:lang w:val="en-IN"/>
        </w:rPr>
      </w:pPr>
    </w:p>
    <w:p w14:paraId="2F7AEF03" w14:textId="77777777" w:rsidR="004C65D4" w:rsidRPr="004C65D4" w:rsidRDefault="004C65D4" w:rsidP="004C65D4">
      <w:pPr>
        <w:pStyle w:val="ListBullet"/>
        <w:rPr>
          <w:lang w:val="en-IN"/>
        </w:rPr>
      </w:pPr>
      <w:r w:rsidRPr="004C65D4">
        <w:rPr>
          <w:b/>
          <w:bCs/>
          <w:lang w:val="en-IN"/>
        </w:rPr>
        <w:t>Standalone Clinics</w:t>
      </w:r>
      <w:r w:rsidRPr="004C65D4">
        <w:rPr>
          <w:lang w:val="en-IN"/>
        </w:rPr>
        <w:t>: Offer vet care but do not provide grooming or boarding services.</w:t>
      </w:r>
    </w:p>
    <w:p w14:paraId="1A30239A" w14:textId="77777777" w:rsidR="004C65D4" w:rsidRPr="004C65D4" w:rsidRDefault="004C65D4" w:rsidP="004C65D4">
      <w:pPr>
        <w:pStyle w:val="ListBullet"/>
        <w:rPr>
          <w:lang w:val="en-IN"/>
        </w:rPr>
      </w:pPr>
      <w:r w:rsidRPr="004C65D4">
        <w:rPr>
          <w:b/>
          <w:bCs/>
          <w:lang w:val="en-IN"/>
        </w:rPr>
        <w:t>Pet Hostels</w:t>
      </w:r>
      <w:r w:rsidRPr="004C65D4">
        <w:rPr>
          <w:lang w:val="en-IN"/>
        </w:rPr>
        <w:t>: Provide only boarding services and lack medical support.</w:t>
      </w:r>
    </w:p>
    <w:p w14:paraId="43D298CC" w14:textId="77777777" w:rsidR="004C65D4" w:rsidRPr="004C65D4" w:rsidRDefault="004C65D4" w:rsidP="004C65D4">
      <w:pPr>
        <w:pStyle w:val="ListBullet"/>
        <w:rPr>
          <w:lang w:val="en-IN"/>
        </w:rPr>
      </w:pPr>
      <w:r w:rsidRPr="004C65D4">
        <w:rPr>
          <w:b/>
          <w:bCs/>
          <w:lang w:val="en-IN"/>
        </w:rPr>
        <w:t>Aggregators (e.g., FurCrew)</w:t>
      </w:r>
      <w:r w:rsidRPr="004C65D4">
        <w:rPr>
          <w:lang w:val="en-IN"/>
        </w:rPr>
        <w:t>: List pet services but have drawbacks such as no pet taxi and a poor user experience.</w:t>
      </w:r>
    </w:p>
    <w:p w14:paraId="60D4F2A7" w14:textId="013C9963" w:rsidR="00D372E4" w:rsidRDefault="00D372E4" w:rsidP="004C65D4">
      <w:pPr>
        <w:pStyle w:val="ListBullet"/>
        <w:numPr>
          <w:ilvl w:val="0"/>
          <w:numId w:val="0"/>
        </w:numPr>
        <w:ind w:left="360"/>
      </w:pPr>
    </w:p>
    <w:p w14:paraId="646DD392" w14:textId="77777777" w:rsidR="00D372E4" w:rsidRDefault="00000000">
      <w:pPr>
        <w:pStyle w:val="Heading2"/>
      </w:pPr>
      <w:r>
        <w:rPr>
          <w:color w:val="000000"/>
        </w:rPr>
        <w:t>Vision &amp; Expansion Plan</w:t>
      </w:r>
    </w:p>
    <w:p w14:paraId="645A7F40" w14:textId="77777777" w:rsidR="00D372E4" w:rsidRDefault="00000000">
      <w:pPr>
        <w:pStyle w:val="ListBullet"/>
      </w:pPr>
      <w:r>
        <w:rPr>
          <w:color w:val="000000"/>
        </w:rPr>
        <w:t>Short-Term Goals (0-1 year): Establish pilot operations in Pune with core service offerings.</w:t>
      </w:r>
    </w:p>
    <w:p w14:paraId="7ED093B6" w14:textId="77777777" w:rsidR="00D372E4" w:rsidRDefault="00000000">
      <w:pPr>
        <w:pStyle w:val="ListBullet"/>
      </w:pPr>
      <w:r>
        <w:rPr>
          <w:color w:val="000000"/>
        </w:rPr>
        <w:t>Mid-Term Goals (1-3 years): Expansion to Tier-1 cities, adding new revenue streams.</w:t>
      </w:r>
    </w:p>
    <w:p w14:paraId="22BFA8AD" w14:textId="77777777" w:rsidR="00D372E4" w:rsidRDefault="00000000">
      <w:pPr>
        <w:pStyle w:val="ListBullet"/>
      </w:pPr>
      <w:r>
        <w:rPr>
          <w:color w:val="000000"/>
        </w:rPr>
        <w:t>Long-Term Goals (3+ years): Become India's leading integrated pet care provider, scaling nationwide.</w:t>
      </w:r>
    </w:p>
    <w:p w14:paraId="2DB6BC8E" w14:textId="77777777" w:rsidR="00D372E4" w:rsidRDefault="00000000">
      <w:pPr>
        <w:pStyle w:val="Heading2"/>
      </w:pPr>
      <w:r>
        <w:rPr>
          <w:color w:val="000000"/>
        </w:rPr>
        <w:t>Financial Projections &amp; Business Model</w:t>
      </w:r>
    </w:p>
    <w:p w14:paraId="566C66E8" w14:textId="52B70FAD" w:rsidR="00D372E4" w:rsidRPr="004C65D4" w:rsidRDefault="00000000">
      <w:pPr>
        <w:rPr>
          <w:b/>
          <w:bCs/>
          <w:u w:val="single"/>
        </w:rPr>
      </w:pPr>
      <w:r w:rsidRPr="004C65D4">
        <w:rPr>
          <w:b/>
          <w:bCs/>
          <w:color w:val="000000"/>
          <w:u w:val="single"/>
        </w:rPr>
        <w:t>Short-Term (0-1 year)</w:t>
      </w:r>
    </w:p>
    <w:p w14:paraId="17B4AB86" w14:textId="47DB19DD" w:rsidR="00D372E4" w:rsidRDefault="00000000">
      <w:r>
        <w:rPr>
          <w:color w:val="000000"/>
        </w:rPr>
        <w:t>Revenue Streams:</w:t>
      </w:r>
    </w:p>
    <w:p w14:paraId="0924F3F9" w14:textId="77777777" w:rsidR="00D372E4" w:rsidRDefault="00000000">
      <w:pPr>
        <w:pStyle w:val="ListBullet"/>
      </w:pPr>
      <w:r>
        <w:rPr>
          <w:color w:val="000000"/>
        </w:rPr>
        <w:t>Veterinary Services: ₹3-4L per month.</w:t>
      </w:r>
    </w:p>
    <w:p w14:paraId="69B04516" w14:textId="77777777" w:rsidR="00D372E4" w:rsidRDefault="00000000">
      <w:pPr>
        <w:pStyle w:val="ListBullet"/>
      </w:pPr>
      <w:r>
        <w:rPr>
          <w:color w:val="000000"/>
        </w:rPr>
        <w:t>Boarding &amp; Daycare: ₹2-3L per month.</w:t>
      </w:r>
    </w:p>
    <w:p w14:paraId="2A574E96" w14:textId="77777777" w:rsidR="00D372E4" w:rsidRDefault="00000000">
      <w:pPr>
        <w:pStyle w:val="ListBullet"/>
      </w:pPr>
      <w:r>
        <w:rPr>
          <w:color w:val="000000"/>
        </w:rPr>
        <w:t>Grooming &amp; Hygiene: ₹1.5-2L per month.</w:t>
      </w:r>
    </w:p>
    <w:p w14:paraId="726E920D" w14:textId="77777777" w:rsidR="00D372E4" w:rsidRDefault="00000000">
      <w:pPr>
        <w:pStyle w:val="ListBullet"/>
      </w:pPr>
      <w:r>
        <w:rPr>
          <w:color w:val="000000"/>
        </w:rPr>
        <w:t>Retail Store Sales: ₹1-2L per month.</w:t>
      </w:r>
    </w:p>
    <w:p w14:paraId="16E5FA75" w14:textId="77777777" w:rsidR="00D372E4" w:rsidRDefault="00000000">
      <w:pPr>
        <w:pStyle w:val="ListBullet"/>
      </w:pPr>
      <w:r>
        <w:rPr>
          <w:color w:val="000000"/>
        </w:rPr>
        <w:t>Pet Taxi Services: ₹0.5-1L per month.</w:t>
      </w:r>
    </w:p>
    <w:p w14:paraId="0FC60631" w14:textId="77777777" w:rsidR="00D372E4" w:rsidRDefault="00D372E4"/>
    <w:p w14:paraId="3AE8354E" w14:textId="0D5DA9BE" w:rsidR="00D372E4" w:rsidRDefault="00000000">
      <w:r>
        <w:rPr>
          <w:color w:val="000000"/>
        </w:rPr>
        <w:t>Expenses:</w:t>
      </w:r>
    </w:p>
    <w:p w14:paraId="7951D151" w14:textId="77777777" w:rsidR="00D372E4" w:rsidRDefault="00000000">
      <w:pPr>
        <w:pStyle w:val="ListBullet"/>
      </w:pPr>
      <w:r>
        <w:rPr>
          <w:color w:val="000000"/>
        </w:rPr>
        <w:t>Capital Expenditure (CAPEX): ₹25-30 Lakh.</w:t>
      </w:r>
    </w:p>
    <w:p w14:paraId="52D8046A" w14:textId="77777777" w:rsidR="00D372E4" w:rsidRDefault="00000000">
      <w:pPr>
        <w:pStyle w:val="ListBullet"/>
      </w:pPr>
      <w:r>
        <w:rPr>
          <w:color w:val="000000"/>
        </w:rPr>
        <w:t>Operational Expenditure (OPEX): ₹4-6 Lakh/month.</w:t>
      </w:r>
    </w:p>
    <w:p w14:paraId="442E373E" w14:textId="77777777" w:rsidR="00D372E4" w:rsidRDefault="00000000">
      <w:pPr>
        <w:pStyle w:val="ListBullet"/>
      </w:pPr>
      <w:r>
        <w:rPr>
          <w:color w:val="000000"/>
        </w:rPr>
        <w:t>Projected Net Loss: ₹10-20 Lakh in the initial phase.</w:t>
      </w:r>
    </w:p>
    <w:p w14:paraId="3C0A0C1B" w14:textId="77777777" w:rsidR="00D372E4" w:rsidRDefault="00D372E4"/>
    <w:p w14:paraId="687F45B1" w14:textId="006C5BC1" w:rsidR="00D372E4" w:rsidRPr="004C65D4" w:rsidRDefault="00C629A5">
      <w:pPr>
        <w:rPr>
          <w:b/>
          <w:bCs/>
          <w:u w:val="single"/>
        </w:rPr>
      </w:pPr>
      <w:r>
        <w:rPr>
          <w:b/>
          <w:bCs/>
          <w:color w:val="000000"/>
          <w:u w:val="single"/>
        </w:rPr>
        <w:t>Mid</w:t>
      </w:r>
      <w:r w:rsidR="004C65D4">
        <w:rPr>
          <w:b/>
          <w:bCs/>
          <w:color w:val="000000"/>
          <w:u w:val="single"/>
        </w:rPr>
        <w:t xml:space="preserve"> </w:t>
      </w:r>
      <w:r w:rsidR="00000000" w:rsidRPr="004C65D4">
        <w:rPr>
          <w:b/>
          <w:bCs/>
          <w:color w:val="000000"/>
          <w:u w:val="single"/>
        </w:rPr>
        <w:t>Term (</w:t>
      </w:r>
      <w:r>
        <w:rPr>
          <w:b/>
          <w:bCs/>
          <w:color w:val="000000"/>
          <w:u w:val="single"/>
        </w:rPr>
        <w:t>1-3</w:t>
      </w:r>
      <w:r w:rsidR="00000000" w:rsidRPr="004C65D4">
        <w:rPr>
          <w:b/>
          <w:bCs/>
          <w:color w:val="000000"/>
          <w:u w:val="single"/>
        </w:rPr>
        <w:t xml:space="preserve"> years)</w:t>
      </w:r>
    </w:p>
    <w:p w14:paraId="75A187FD" w14:textId="64E5C2C6" w:rsidR="00D372E4" w:rsidRDefault="00000000">
      <w:r>
        <w:rPr>
          <w:color w:val="000000"/>
        </w:rPr>
        <w:t>Revenue Projections:</w:t>
      </w:r>
    </w:p>
    <w:p w14:paraId="50EAFC4E" w14:textId="77777777" w:rsidR="00D372E4" w:rsidRDefault="00000000">
      <w:pPr>
        <w:pStyle w:val="ListBullet"/>
      </w:pPr>
      <w:r>
        <w:rPr>
          <w:color w:val="000000"/>
        </w:rPr>
        <w:t>Veterinary Services: ₹5-7L per month.</w:t>
      </w:r>
    </w:p>
    <w:p w14:paraId="61DE1EDD" w14:textId="77777777" w:rsidR="00D372E4" w:rsidRDefault="00000000">
      <w:pPr>
        <w:pStyle w:val="ListBullet"/>
      </w:pPr>
      <w:r>
        <w:rPr>
          <w:color w:val="000000"/>
        </w:rPr>
        <w:t>Boarding &amp; Daycare: ₹4-5L per month.</w:t>
      </w:r>
    </w:p>
    <w:p w14:paraId="2152FF05" w14:textId="77777777" w:rsidR="00D372E4" w:rsidRDefault="00000000">
      <w:pPr>
        <w:pStyle w:val="ListBullet"/>
      </w:pPr>
      <w:r>
        <w:rPr>
          <w:color w:val="000000"/>
        </w:rPr>
        <w:lastRenderedPageBreak/>
        <w:t>Grooming &amp; Hygiene: ₹2-3L per month.</w:t>
      </w:r>
    </w:p>
    <w:p w14:paraId="080E2A87" w14:textId="77777777" w:rsidR="00D372E4" w:rsidRDefault="00000000">
      <w:pPr>
        <w:pStyle w:val="ListBullet"/>
      </w:pPr>
      <w:r>
        <w:rPr>
          <w:color w:val="000000"/>
        </w:rPr>
        <w:t>Retail Store Sales: ₹10-15L per month.</w:t>
      </w:r>
    </w:p>
    <w:p w14:paraId="22822A01" w14:textId="77777777" w:rsidR="00D372E4" w:rsidRDefault="00000000">
      <w:pPr>
        <w:pStyle w:val="ListBullet"/>
      </w:pPr>
      <w:r>
        <w:rPr>
          <w:color w:val="000000"/>
        </w:rPr>
        <w:t>Pet Taxi &amp; Online Services: ₹5-10L per month.</w:t>
      </w:r>
    </w:p>
    <w:p w14:paraId="5E2BD9CF" w14:textId="12B1AC0D" w:rsidR="00D372E4" w:rsidRDefault="00000000">
      <w:r>
        <w:rPr>
          <w:color w:val="000000"/>
        </w:rPr>
        <w:t>Expenses:</w:t>
      </w:r>
    </w:p>
    <w:p w14:paraId="389FFCEB" w14:textId="5306A483" w:rsidR="00D372E4" w:rsidRDefault="00000000" w:rsidP="00C629A5">
      <w:pPr>
        <w:pStyle w:val="ListBullet"/>
      </w:pPr>
      <w:r>
        <w:rPr>
          <w:color w:val="000000"/>
        </w:rPr>
        <w:t>₹28-30 Lakh/year.</w:t>
      </w:r>
    </w:p>
    <w:p w14:paraId="6CB6A30D" w14:textId="75458ABC" w:rsidR="00D372E4" w:rsidRPr="004C65D4" w:rsidRDefault="00000000">
      <w:pPr>
        <w:rPr>
          <w:b/>
          <w:bCs/>
        </w:rPr>
      </w:pPr>
      <w:r w:rsidRPr="004C65D4">
        <w:rPr>
          <w:b/>
          <w:bCs/>
          <w:color w:val="000000"/>
        </w:rPr>
        <w:t>Projected Net Profit:</w:t>
      </w:r>
    </w:p>
    <w:p w14:paraId="41826205" w14:textId="77777777" w:rsidR="00C629A5" w:rsidRPr="00C629A5" w:rsidRDefault="00000000">
      <w:pPr>
        <w:pStyle w:val="ListBullet"/>
      </w:pPr>
      <w:r>
        <w:rPr>
          <w:color w:val="000000"/>
        </w:rPr>
        <w:t>₹5-7 Lakh/year.</w:t>
      </w:r>
    </w:p>
    <w:p w14:paraId="406C2966" w14:textId="77777777" w:rsidR="00C629A5" w:rsidRDefault="00C629A5" w:rsidP="00C629A5">
      <w:pPr>
        <w:pStyle w:val="ListBullet"/>
        <w:numPr>
          <w:ilvl w:val="0"/>
          <w:numId w:val="0"/>
        </w:numPr>
        <w:ind w:left="360" w:hanging="360"/>
        <w:rPr>
          <w:color w:val="000000"/>
        </w:rPr>
      </w:pPr>
    </w:p>
    <w:p w14:paraId="526D38D8" w14:textId="77777777" w:rsidR="00C629A5" w:rsidRDefault="00C629A5" w:rsidP="00C629A5">
      <w:pPr>
        <w:pStyle w:val="ListBullet"/>
        <w:numPr>
          <w:ilvl w:val="0"/>
          <w:numId w:val="0"/>
        </w:numPr>
        <w:ind w:left="360" w:hanging="360"/>
        <w:rPr>
          <w:b/>
          <w:bCs/>
          <w:color w:val="000000"/>
          <w:u w:val="single"/>
          <w:lang w:val="en-IN"/>
        </w:rPr>
      </w:pPr>
      <w:r w:rsidRPr="00C629A5">
        <w:rPr>
          <w:b/>
          <w:bCs/>
          <w:color w:val="000000"/>
          <w:u w:val="single"/>
          <w:lang w:val="en-IN"/>
        </w:rPr>
        <w:t>Long-Term (3+ years)</w:t>
      </w:r>
    </w:p>
    <w:p w14:paraId="7D91A761" w14:textId="77777777" w:rsidR="00C629A5" w:rsidRPr="00C629A5" w:rsidRDefault="00C629A5" w:rsidP="00C629A5">
      <w:pPr>
        <w:pStyle w:val="ListBullet"/>
        <w:numPr>
          <w:ilvl w:val="0"/>
          <w:numId w:val="0"/>
        </w:numPr>
        <w:ind w:left="360" w:hanging="360"/>
        <w:rPr>
          <w:color w:val="000000"/>
          <w:u w:val="single"/>
          <w:lang w:val="en-IN"/>
        </w:rPr>
      </w:pPr>
    </w:p>
    <w:p w14:paraId="432A91F5" w14:textId="77777777" w:rsidR="00C629A5" w:rsidRPr="00C629A5" w:rsidRDefault="00C629A5" w:rsidP="00C629A5">
      <w:pPr>
        <w:pStyle w:val="ListBullet"/>
        <w:numPr>
          <w:ilvl w:val="0"/>
          <w:numId w:val="0"/>
        </w:numPr>
        <w:ind w:left="360" w:hanging="360"/>
        <w:rPr>
          <w:color w:val="000000"/>
          <w:lang w:val="en-IN"/>
        </w:rPr>
      </w:pPr>
      <w:r w:rsidRPr="00C629A5">
        <w:rPr>
          <w:b/>
          <w:bCs/>
          <w:color w:val="000000"/>
          <w:lang w:val="en-IN"/>
        </w:rPr>
        <w:t>Revenue Projections:</w:t>
      </w:r>
    </w:p>
    <w:p w14:paraId="532E4C87" w14:textId="77777777" w:rsidR="00C629A5" w:rsidRPr="00C629A5" w:rsidRDefault="00C629A5" w:rsidP="00C629A5">
      <w:pPr>
        <w:pStyle w:val="ListBullet"/>
        <w:numPr>
          <w:ilvl w:val="0"/>
          <w:numId w:val="12"/>
        </w:numPr>
        <w:rPr>
          <w:color w:val="000000"/>
          <w:lang w:val="en-IN"/>
        </w:rPr>
      </w:pPr>
      <w:r w:rsidRPr="00C629A5">
        <w:rPr>
          <w:b/>
          <w:bCs/>
          <w:color w:val="000000"/>
          <w:lang w:val="en-IN"/>
        </w:rPr>
        <w:t>Veterinary Services:</w:t>
      </w:r>
      <w:r w:rsidRPr="00C629A5">
        <w:rPr>
          <w:color w:val="000000"/>
          <w:lang w:val="en-IN"/>
        </w:rPr>
        <w:t xml:space="preserve"> ₹8-10L per month.</w:t>
      </w:r>
    </w:p>
    <w:p w14:paraId="323ABFCB" w14:textId="77777777" w:rsidR="00C629A5" w:rsidRPr="00C629A5" w:rsidRDefault="00C629A5" w:rsidP="00C629A5">
      <w:pPr>
        <w:pStyle w:val="ListBullet"/>
        <w:numPr>
          <w:ilvl w:val="0"/>
          <w:numId w:val="12"/>
        </w:numPr>
        <w:rPr>
          <w:color w:val="000000"/>
          <w:lang w:val="en-IN"/>
        </w:rPr>
      </w:pPr>
      <w:r w:rsidRPr="00C629A5">
        <w:rPr>
          <w:b/>
          <w:bCs/>
          <w:color w:val="000000"/>
          <w:lang w:val="en-IN"/>
        </w:rPr>
        <w:t>Boarding &amp; Daycare:</w:t>
      </w:r>
      <w:r w:rsidRPr="00C629A5">
        <w:rPr>
          <w:color w:val="000000"/>
          <w:lang w:val="en-IN"/>
        </w:rPr>
        <w:t xml:space="preserve"> ₹6-8L per month.</w:t>
      </w:r>
    </w:p>
    <w:p w14:paraId="12DCA60A" w14:textId="77777777" w:rsidR="00C629A5" w:rsidRPr="00C629A5" w:rsidRDefault="00C629A5" w:rsidP="00C629A5">
      <w:pPr>
        <w:pStyle w:val="ListBullet"/>
        <w:numPr>
          <w:ilvl w:val="0"/>
          <w:numId w:val="12"/>
        </w:numPr>
        <w:rPr>
          <w:color w:val="000000"/>
          <w:lang w:val="en-IN"/>
        </w:rPr>
      </w:pPr>
      <w:r w:rsidRPr="00C629A5">
        <w:rPr>
          <w:b/>
          <w:bCs/>
          <w:color w:val="000000"/>
          <w:lang w:val="en-IN"/>
        </w:rPr>
        <w:t>Grooming &amp; Hygiene:</w:t>
      </w:r>
      <w:r w:rsidRPr="00C629A5">
        <w:rPr>
          <w:color w:val="000000"/>
          <w:lang w:val="en-IN"/>
        </w:rPr>
        <w:t xml:space="preserve"> ₹3-4L per month.</w:t>
      </w:r>
    </w:p>
    <w:p w14:paraId="35DA9890" w14:textId="77777777" w:rsidR="00C629A5" w:rsidRPr="00C629A5" w:rsidRDefault="00C629A5" w:rsidP="00C629A5">
      <w:pPr>
        <w:pStyle w:val="ListBullet"/>
        <w:numPr>
          <w:ilvl w:val="0"/>
          <w:numId w:val="12"/>
        </w:numPr>
        <w:rPr>
          <w:color w:val="000000"/>
          <w:lang w:val="en-IN"/>
        </w:rPr>
      </w:pPr>
      <w:r w:rsidRPr="00C629A5">
        <w:rPr>
          <w:b/>
          <w:bCs/>
          <w:color w:val="000000"/>
          <w:lang w:val="en-IN"/>
        </w:rPr>
        <w:t>Retail Store Sales:</w:t>
      </w:r>
      <w:r w:rsidRPr="00C629A5">
        <w:rPr>
          <w:color w:val="000000"/>
          <w:lang w:val="en-IN"/>
        </w:rPr>
        <w:t xml:space="preserve"> ₹20-25L per month.</w:t>
      </w:r>
    </w:p>
    <w:p w14:paraId="1E1B985E" w14:textId="77777777" w:rsidR="00C629A5" w:rsidRPr="00C629A5" w:rsidRDefault="00C629A5" w:rsidP="00C629A5">
      <w:pPr>
        <w:pStyle w:val="ListBullet"/>
        <w:numPr>
          <w:ilvl w:val="0"/>
          <w:numId w:val="12"/>
        </w:numPr>
        <w:rPr>
          <w:color w:val="000000"/>
          <w:lang w:val="en-IN"/>
        </w:rPr>
      </w:pPr>
      <w:r w:rsidRPr="00C629A5">
        <w:rPr>
          <w:b/>
          <w:bCs/>
          <w:color w:val="000000"/>
          <w:lang w:val="en-IN"/>
        </w:rPr>
        <w:t>Pet Taxi &amp; Online Services:</w:t>
      </w:r>
      <w:r w:rsidRPr="00C629A5">
        <w:rPr>
          <w:color w:val="000000"/>
          <w:lang w:val="en-IN"/>
        </w:rPr>
        <w:t xml:space="preserve"> ₹10-15L per month.</w:t>
      </w:r>
    </w:p>
    <w:p w14:paraId="23B10FA3" w14:textId="77777777" w:rsidR="00C629A5" w:rsidRPr="00C629A5" w:rsidRDefault="00C629A5" w:rsidP="00C629A5">
      <w:pPr>
        <w:pStyle w:val="ListBullet"/>
        <w:rPr>
          <w:color w:val="000000"/>
          <w:lang w:val="en-IN"/>
        </w:rPr>
      </w:pPr>
      <w:r w:rsidRPr="00C629A5">
        <w:rPr>
          <w:b/>
          <w:bCs/>
          <w:color w:val="000000"/>
          <w:lang w:val="en-IN"/>
        </w:rPr>
        <w:t>Expenses:</w:t>
      </w:r>
    </w:p>
    <w:p w14:paraId="5AB1B09D" w14:textId="77777777" w:rsidR="00C629A5" w:rsidRPr="00C629A5" w:rsidRDefault="00C629A5" w:rsidP="00C629A5">
      <w:pPr>
        <w:pStyle w:val="ListBullet"/>
        <w:numPr>
          <w:ilvl w:val="0"/>
          <w:numId w:val="13"/>
        </w:numPr>
        <w:rPr>
          <w:color w:val="000000"/>
          <w:lang w:val="en-IN"/>
        </w:rPr>
      </w:pPr>
      <w:r w:rsidRPr="00C629A5">
        <w:rPr>
          <w:color w:val="000000"/>
          <w:lang w:val="en-IN"/>
        </w:rPr>
        <w:t>₹35-40 Lakh/year.</w:t>
      </w:r>
    </w:p>
    <w:p w14:paraId="6DD14D0D" w14:textId="77777777" w:rsidR="00C629A5" w:rsidRPr="00C629A5" w:rsidRDefault="00C629A5" w:rsidP="00C629A5">
      <w:pPr>
        <w:pStyle w:val="ListBullet"/>
        <w:rPr>
          <w:color w:val="000000"/>
          <w:lang w:val="en-IN"/>
        </w:rPr>
      </w:pPr>
      <w:r w:rsidRPr="00C629A5">
        <w:rPr>
          <w:b/>
          <w:bCs/>
          <w:color w:val="000000"/>
          <w:lang w:val="en-IN"/>
        </w:rPr>
        <w:t>Projected Net Profit:</w:t>
      </w:r>
    </w:p>
    <w:p w14:paraId="1185D9A5" w14:textId="4BC42217" w:rsidR="00C629A5" w:rsidRPr="00C629A5" w:rsidRDefault="00C629A5" w:rsidP="00C629A5">
      <w:pPr>
        <w:pStyle w:val="ListBullet"/>
        <w:numPr>
          <w:ilvl w:val="0"/>
          <w:numId w:val="14"/>
        </w:numPr>
        <w:rPr>
          <w:color w:val="000000"/>
          <w:lang w:val="en-IN"/>
        </w:rPr>
      </w:pPr>
      <w:r w:rsidRPr="00C629A5">
        <w:rPr>
          <w:color w:val="000000"/>
          <w:lang w:val="en-IN"/>
        </w:rPr>
        <w:t>₹</w:t>
      </w:r>
      <w:r>
        <w:rPr>
          <w:color w:val="000000"/>
          <w:lang w:val="en-IN"/>
        </w:rPr>
        <w:t>25</w:t>
      </w:r>
      <w:r w:rsidRPr="00C629A5">
        <w:rPr>
          <w:color w:val="000000"/>
          <w:lang w:val="en-IN"/>
        </w:rPr>
        <w:t>-</w:t>
      </w:r>
      <w:r>
        <w:rPr>
          <w:color w:val="000000"/>
          <w:lang w:val="en-IN"/>
        </w:rPr>
        <w:t>3</w:t>
      </w:r>
      <w:r w:rsidRPr="00C629A5">
        <w:rPr>
          <w:color w:val="000000"/>
          <w:lang w:val="en-IN"/>
        </w:rPr>
        <w:t>0 Lakh/year.</w:t>
      </w:r>
    </w:p>
    <w:p w14:paraId="1E66DE11" w14:textId="44A852F3" w:rsidR="004C65D4" w:rsidRPr="00C629A5" w:rsidRDefault="004C65D4" w:rsidP="00C629A5">
      <w:pPr>
        <w:pStyle w:val="ListBullet"/>
        <w:numPr>
          <w:ilvl w:val="0"/>
          <w:numId w:val="0"/>
        </w:numPr>
        <w:ind w:left="360" w:hanging="360"/>
      </w:pPr>
    </w:p>
    <w:p w14:paraId="76051DBE" w14:textId="77777777" w:rsidR="00D372E4" w:rsidRDefault="00000000">
      <w:pPr>
        <w:pStyle w:val="Heading2"/>
      </w:pPr>
      <w:r>
        <w:rPr>
          <w:color w:val="000000"/>
        </w:rPr>
        <w:t>Investment &amp; Funding Requirements</w:t>
      </w:r>
    </w:p>
    <w:p w14:paraId="3D52ED79" w14:textId="77777777" w:rsidR="00D372E4" w:rsidRDefault="00000000">
      <w:r>
        <w:rPr>
          <w:color w:val="000000"/>
        </w:rPr>
        <w:t>Investment Ask: Seeking ₹10-15 Lakh (Pre-Seed Round)</w:t>
      </w:r>
    </w:p>
    <w:p w14:paraId="316D00B7" w14:textId="77777777" w:rsidR="00D372E4" w:rsidRDefault="00D372E4"/>
    <w:p w14:paraId="3DC14A71" w14:textId="77777777" w:rsidR="00D372E4" w:rsidRDefault="00000000">
      <w:r>
        <w:rPr>
          <w:color w:val="000000"/>
        </w:rPr>
        <w:t>Allocation of Funds:</w:t>
      </w:r>
    </w:p>
    <w:p w14:paraId="3B51A259" w14:textId="77777777" w:rsidR="00D372E4" w:rsidRDefault="00000000">
      <w:pPr>
        <w:pStyle w:val="ListBullet"/>
      </w:pPr>
      <w:r>
        <w:rPr>
          <w:color w:val="000000"/>
        </w:rPr>
        <w:t>Facility Setup &amp; Equipment – 19.81%</w:t>
      </w:r>
    </w:p>
    <w:p w14:paraId="45CE0D3E" w14:textId="77777777" w:rsidR="00D372E4" w:rsidRDefault="00000000">
      <w:pPr>
        <w:pStyle w:val="ListBullet"/>
      </w:pPr>
      <w:r>
        <w:rPr>
          <w:color w:val="000000"/>
        </w:rPr>
        <w:t>Salaries &amp; Operations – 8.49%</w:t>
      </w:r>
    </w:p>
    <w:p w14:paraId="0CDEE65B" w14:textId="77777777" w:rsidR="00D372E4" w:rsidRDefault="00000000">
      <w:pPr>
        <w:pStyle w:val="ListBullet"/>
      </w:pPr>
      <w:r>
        <w:rPr>
          <w:color w:val="000000"/>
        </w:rPr>
        <w:t>Marketing &amp; Branding – 5.66%</w:t>
      </w:r>
    </w:p>
    <w:p w14:paraId="5E37FAF0" w14:textId="77777777" w:rsidR="00D372E4" w:rsidRDefault="00000000">
      <w:pPr>
        <w:pStyle w:val="ListBullet"/>
      </w:pPr>
      <w:r>
        <w:rPr>
          <w:color w:val="000000"/>
        </w:rPr>
        <w:t>Pet Taxi &amp; Tech Development – 2.83%</w:t>
      </w:r>
    </w:p>
    <w:p w14:paraId="24A2A6C6" w14:textId="77777777" w:rsidR="00D372E4" w:rsidRDefault="00000000">
      <w:pPr>
        <w:pStyle w:val="ListBullet"/>
      </w:pPr>
      <w:r>
        <w:rPr>
          <w:color w:val="000000"/>
        </w:rPr>
        <w:t>Rent – 37.73%</w:t>
      </w:r>
    </w:p>
    <w:p w14:paraId="0EE4CEC0" w14:textId="77777777" w:rsidR="00D372E4" w:rsidRDefault="00D372E4"/>
    <w:p w14:paraId="7ADC66E6" w14:textId="77777777" w:rsidR="00D372E4" w:rsidRDefault="00000000">
      <w:r>
        <w:rPr>
          <w:color w:val="000000"/>
        </w:rPr>
        <w:t>Funding Plan &amp; Growth Strategy:</w:t>
      </w:r>
    </w:p>
    <w:p w14:paraId="74648CDF" w14:textId="77777777" w:rsidR="00D372E4" w:rsidRDefault="00000000">
      <w:pPr>
        <w:pStyle w:val="ListBullet"/>
      </w:pPr>
      <w:r>
        <w:rPr>
          <w:color w:val="000000"/>
        </w:rPr>
        <w:t>Target Milestones: 3,000+ customers, ₹75 Lakh+ revenue.</w:t>
      </w:r>
    </w:p>
    <w:p w14:paraId="507D4903" w14:textId="77777777" w:rsidR="00D372E4" w:rsidRDefault="00000000">
      <w:pPr>
        <w:pStyle w:val="ListBullet"/>
      </w:pPr>
      <w:r>
        <w:rPr>
          <w:color w:val="000000"/>
        </w:rPr>
        <w:t>Runway: 12-18 months before break-even.</w:t>
      </w:r>
    </w:p>
    <w:p w14:paraId="7166D79F" w14:textId="77777777" w:rsidR="00D372E4" w:rsidRDefault="00000000">
      <w:pPr>
        <w:pStyle w:val="Heading2"/>
      </w:pPr>
      <w:r>
        <w:rPr>
          <w:color w:val="000000"/>
        </w:rPr>
        <w:lastRenderedPageBreak/>
        <w:t>Exit Strategies &amp; ROI Expectation</w:t>
      </w:r>
    </w:p>
    <w:p w14:paraId="116ADF4F" w14:textId="77777777" w:rsidR="00D372E4" w:rsidRDefault="00000000">
      <w:r>
        <w:rPr>
          <w:color w:val="000000"/>
        </w:rPr>
        <w:t>Comparable Exits:</w:t>
      </w:r>
    </w:p>
    <w:p w14:paraId="4C058695" w14:textId="77777777" w:rsidR="00D372E4" w:rsidRDefault="00000000">
      <w:pPr>
        <w:pStyle w:val="ListBullet"/>
      </w:pPr>
      <w:r>
        <w:rPr>
          <w:color w:val="000000"/>
        </w:rPr>
        <w:t>Heads Up For Tails – Raised ₹200 Cr+.</w:t>
      </w:r>
    </w:p>
    <w:p w14:paraId="0B08D467" w14:textId="77777777" w:rsidR="00D372E4" w:rsidRDefault="00000000">
      <w:pPr>
        <w:pStyle w:val="ListBullet"/>
      </w:pPr>
      <w:r>
        <w:rPr>
          <w:color w:val="000000"/>
        </w:rPr>
        <w:t>Supertails &amp; Just Dogs – Achieved rapid franchise growth.</w:t>
      </w:r>
    </w:p>
    <w:p w14:paraId="6CC937D3" w14:textId="77777777" w:rsidR="00D372E4" w:rsidRDefault="00D372E4"/>
    <w:p w14:paraId="7E6F93A2" w14:textId="77777777" w:rsidR="00D372E4" w:rsidRDefault="00000000">
      <w:r>
        <w:rPr>
          <w:color w:val="000000"/>
        </w:rPr>
        <w:t>Exit Options:</w:t>
      </w:r>
    </w:p>
    <w:p w14:paraId="197FA2F8" w14:textId="77777777" w:rsidR="00D372E4" w:rsidRDefault="00000000">
      <w:pPr>
        <w:pStyle w:val="ListBullet"/>
      </w:pPr>
      <w:r>
        <w:rPr>
          <w:color w:val="000000"/>
        </w:rPr>
        <w:t>Strategic Buyout.</w:t>
      </w:r>
    </w:p>
    <w:p w14:paraId="509BB3F9" w14:textId="77777777" w:rsidR="00D372E4" w:rsidRDefault="00000000">
      <w:pPr>
        <w:pStyle w:val="ListBullet"/>
      </w:pPr>
      <w:r>
        <w:rPr>
          <w:color w:val="000000"/>
        </w:rPr>
        <w:t>Franchise Expansion Model.</w:t>
      </w:r>
    </w:p>
    <w:p w14:paraId="005433EC" w14:textId="77777777" w:rsidR="00D372E4" w:rsidRDefault="00000000">
      <w:pPr>
        <w:pStyle w:val="ListBullet"/>
      </w:pPr>
      <w:r>
        <w:rPr>
          <w:color w:val="000000"/>
        </w:rPr>
        <w:t>Private Equity/VC Exit.</w:t>
      </w:r>
    </w:p>
    <w:p w14:paraId="39589DC1" w14:textId="77777777" w:rsidR="00D372E4" w:rsidRDefault="00000000">
      <w:pPr>
        <w:pStyle w:val="ListBullet"/>
      </w:pPr>
      <w:r>
        <w:rPr>
          <w:color w:val="000000"/>
        </w:rPr>
        <w:t>IPO Potential.</w:t>
      </w:r>
    </w:p>
    <w:p w14:paraId="17A8D7B9" w14:textId="77777777" w:rsidR="00D372E4" w:rsidRDefault="00D372E4"/>
    <w:p w14:paraId="43689791" w14:textId="77777777" w:rsidR="00D372E4" w:rsidRDefault="00000000">
      <w:r>
        <w:rPr>
          <w:color w:val="000000"/>
        </w:rPr>
        <w:t>Expected ROI:</w:t>
      </w:r>
    </w:p>
    <w:p w14:paraId="1E8B7AD5" w14:textId="3E9A3298" w:rsidR="00D372E4" w:rsidRDefault="00000000">
      <w:pPr>
        <w:pStyle w:val="ListBullet"/>
      </w:pPr>
      <w:r>
        <w:rPr>
          <w:color w:val="000000"/>
        </w:rPr>
        <w:t xml:space="preserve">Investors can anticipate a </w:t>
      </w:r>
      <w:r w:rsidR="00C629A5">
        <w:rPr>
          <w:color w:val="000000"/>
        </w:rPr>
        <w:t>15</w:t>
      </w:r>
      <w:r>
        <w:rPr>
          <w:color w:val="000000"/>
        </w:rPr>
        <w:t>-</w:t>
      </w:r>
      <w:r w:rsidR="00C629A5">
        <w:rPr>
          <w:color w:val="000000"/>
        </w:rPr>
        <w:t>2</w:t>
      </w:r>
      <w:r>
        <w:rPr>
          <w:color w:val="000000"/>
        </w:rPr>
        <w:t>0x return on investment within 5-7 years.</w:t>
      </w:r>
    </w:p>
    <w:p w14:paraId="67F3F918" w14:textId="77777777" w:rsidR="00D372E4" w:rsidRDefault="00000000">
      <w:pPr>
        <w:pStyle w:val="Heading2"/>
      </w:pPr>
      <w:r>
        <w:rPr>
          <w:color w:val="000000"/>
        </w:rPr>
        <w:t>Conclusion</w:t>
      </w:r>
    </w:p>
    <w:p w14:paraId="15A80502" w14:textId="77777777" w:rsidR="00D372E4" w:rsidRDefault="00000000">
      <w:r>
        <w:rPr>
          <w:color w:val="000000"/>
        </w:rPr>
        <w:t>Pet Retreat is a scalable, high-potential business addressing a growing market demand. By combining technology with high-quality pet care services, we are positioned to become India’s premier pet care brand. With the right investment, Pet Retreat will disrupt the industry and provide unparalleled convenience to pet owners nationwide.</w:t>
      </w:r>
    </w:p>
    <w:sectPr w:rsidR="00D372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5E8A2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194152"/>
    <w:multiLevelType w:val="multilevel"/>
    <w:tmpl w:val="57D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76A17"/>
    <w:multiLevelType w:val="hybridMultilevel"/>
    <w:tmpl w:val="6FBAC0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9D84D59"/>
    <w:multiLevelType w:val="multilevel"/>
    <w:tmpl w:val="1C08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14509"/>
    <w:multiLevelType w:val="multilevel"/>
    <w:tmpl w:val="5A0C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870DD"/>
    <w:multiLevelType w:val="multilevel"/>
    <w:tmpl w:val="17C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732011">
    <w:abstractNumId w:val="8"/>
  </w:num>
  <w:num w:numId="2" w16cid:durableId="450587271">
    <w:abstractNumId w:val="6"/>
  </w:num>
  <w:num w:numId="3" w16cid:durableId="609899085">
    <w:abstractNumId w:val="5"/>
  </w:num>
  <w:num w:numId="4" w16cid:durableId="806052774">
    <w:abstractNumId w:val="4"/>
  </w:num>
  <w:num w:numId="5" w16cid:durableId="1785272119">
    <w:abstractNumId w:val="7"/>
  </w:num>
  <w:num w:numId="6" w16cid:durableId="1726027070">
    <w:abstractNumId w:val="3"/>
  </w:num>
  <w:num w:numId="7" w16cid:durableId="966816477">
    <w:abstractNumId w:val="2"/>
  </w:num>
  <w:num w:numId="8" w16cid:durableId="1903903155">
    <w:abstractNumId w:val="1"/>
  </w:num>
  <w:num w:numId="9" w16cid:durableId="1371537999">
    <w:abstractNumId w:val="0"/>
  </w:num>
  <w:num w:numId="10" w16cid:durableId="2058583202">
    <w:abstractNumId w:val="11"/>
  </w:num>
  <w:num w:numId="11" w16cid:durableId="1750275063">
    <w:abstractNumId w:val="10"/>
  </w:num>
  <w:num w:numId="12" w16cid:durableId="1576821743">
    <w:abstractNumId w:val="12"/>
  </w:num>
  <w:num w:numId="13" w16cid:durableId="1874921758">
    <w:abstractNumId w:val="9"/>
  </w:num>
  <w:num w:numId="14" w16cid:durableId="10687215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65D4"/>
    <w:rsid w:val="00AA1D8D"/>
    <w:rsid w:val="00B47730"/>
    <w:rsid w:val="00C629A5"/>
    <w:rsid w:val="00CB0664"/>
    <w:rsid w:val="00D372E4"/>
    <w:rsid w:val="00DD5B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609915"/>
  <w14:defaultImageDpi w14:val="300"/>
  <w15:docId w15:val="{64D93AB7-494C-4274-81B9-704AEB1B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C65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587091">
      <w:bodyDiv w:val="1"/>
      <w:marLeft w:val="0"/>
      <w:marRight w:val="0"/>
      <w:marTop w:val="0"/>
      <w:marBottom w:val="0"/>
      <w:divBdr>
        <w:top w:val="none" w:sz="0" w:space="0" w:color="auto"/>
        <w:left w:val="none" w:sz="0" w:space="0" w:color="auto"/>
        <w:bottom w:val="none" w:sz="0" w:space="0" w:color="auto"/>
        <w:right w:val="none" w:sz="0" w:space="0" w:color="auto"/>
      </w:divBdr>
    </w:div>
    <w:div w:id="848758914">
      <w:bodyDiv w:val="1"/>
      <w:marLeft w:val="0"/>
      <w:marRight w:val="0"/>
      <w:marTop w:val="0"/>
      <w:marBottom w:val="0"/>
      <w:divBdr>
        <w:top w:val="none" w:sz="0" w:space="0" w:color="auto"/>
        <w:left w:val="none" w:sz="0" w:space="0" w:color="auto"/>
        <w:bottom w:val="none" w:sz="0" w:space="0" w:color="auto"/>
        <w:right w:val="none" w:sz="0" w:space="0" w:color="auto"/>
      </w:divBdr>
    </w:div>
    <w:div w:id="877936359">
      <w:bodyDiv w:val="1"/>
      <w:marLeft w:val="0"/>
      <w:marRight w:val="0"/>
      <w:marTop w:val="0"/>
      <w:marBottom w:val="0"/>
      <w:divBdr>
        <w:top w:val="none" w:sz="0" w:space="0" w:color="auto"/>
        <w:left w:val="none" w:sz="0" w:space="0" w:color="auto"/>
        <w:bottom w:val="none" w:sz="0" w:space="0" w:color="auto"/>
        <w:right w:val="none" w:sz="0" w:space="0" w:color="auto"/>
      </w:divBdr>
    </w:div>
    <w:div w:id="913395933">
      <w:bodyDiv w:val="1"/>
      <w:marLeft w:val="0"/>
      <w:marRight w:val="0"/>
      <w:marTop w:val="0"/>
      <w:marBottom w:val="0"/>
      <w:divBdr>
        <w:top w:val="none" w:sz="0" w:space="0" w:color="auto"/>
        <w:left w:val="none" w:sz="0" w:space="0" w:color="auto"/>
        <w:bottom w:val="none" w:sz="0" w:space="0" w:color="auto"/>
        <w:right w:val="none" w:sz="0" w:space="0" w:color="auto"/>
      </w:divBdr>
    </w:div>
    <w:div w:id="977955519">
      <w:bodyDiv w:val="1"/>
      <w:marLeft w:val="0"/>
      <w:marRight w:val="0"/>
      <w:marTop w:val="0"/>
      <w:marBottom w:val="0"/>
      <w:divBdr>
        <w:top w:val="none" w:sz="0" w:space="0" w:color="auto"/>
        <w:left w:val="none" w:sz="0" w:space="0" w:color="auto"/>
        <w:bottom w:val="none" w:sz="0" w:space="0" w:color="auto"/>
        <w:right w:val="none" w:sz="0" w:space="0" w:color="auto"/>
      </w:divBdr>
    </w:div>
    <w:div w:id="1032615715">
      <w:bodyDiv w:val="1"/>
      <w:marLeft w:val="0"/>
      <w:marRight w:val="0"/>
      <w:marTop w:val="0"/>
      <w:marBottom w:val="0"/>
      <w:divBdr>
        <w:top w:val="none" w:sz="0" w:space="0" w:color="auto"/>
        <w:left w:val="none" w:sz="0" w:space="0" w:color="auto"/>
        <w:bottom w:val="none" w:sz="0" w:space="0" w:color="auto"/>
        <w:right w:val="none" w:sz="0" w:space="0" w:color="auto"/>
      </w:divBdr>
    </w:div>
    <w:div w:id="1093548163">
      <w:bodyDiv w:val="1"/>
      <w:marLeft w:val="0"/>
      <w:marRight w:val="0"/>
      <w:marTop w:val="0"/>
      <w:marBottom w:val="0"/>
      <w:divBdr>
        <w:top w:val="none" w:sz="0" w:space="0" w:color="auto"/>
        <w:left w:val="none" w:sz="0" w:space="0" w:color="auto"/>
        <w:bottom w:val="none" w:sz="0" w:space="0" w:color="auto"/>
        <w:right w:val="none" w:sz="0" w:space="0" w:color="auto"/>
      </w:divBdr>
    </w:div>
    <w:div w:id="1109012694">
      <w:bodyDiv w:val="1"/>
      <w:marLeft w:val="0"/>
      <w:marRight w:val="0"/>
      <w:marTop w:val="0"/>
      <w:marBottom w:val="0"/>
      <w:divBdr>
        <w:top w:val="none" w:sz="0" w:space="0" w:color="auto"/>
        <w:left w:val="none" w:sz="0" w:space="0" w:color="auto"/>
        <w:bottom w:val="none" w:sz="0" w:space="0" w:color="auto"/>
        <w:right w:val="none" w:sz="0" w:space="0" w:color="auto"/>
      </w:divBdr>
    </w:div>
    <w:div w:id="2016834961">
      <w:bodyDiv w:val="1"/>
      <w:marLeft w:val="0"/>
      <w:marRight w:val="0"/>
      <w:marTop w:val="0"/>
      <w:marBottom w:val="0"/>
      <w:divBdr>
        <w:top w:val="none" w:sz="0" w:space="0" w:color="auto"/>
        <w:left w:val="none" w:sz="0" w:space="0" w:color="auto"/>
        <w:bottom w:val="none" w:sz="0" w:space="0" w:color="auto"/>
        <w:right w:val="none" w:sz="0" w:space="0" w:color="auto"/>
      </w:divBdr>
    </w:div>
    <w:div w:id="20576604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Manas Kulkarni</cp:lastModifiedBy>
  <cp:revision>2</cp:revision>
  <dcterms:created xsi:type="dcterms:W3CDTF">2013-12-23T23:15:00Z</dcterms:created>
  <dcterms:modified xsi:type="dcterms:W3CDTF">2025-04-04T14:16:00Z</dcterms:modified>
  <cp:category/>
</cp:coreProperties>
</file>