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6D616" w14:textId="77777777" w:rsidR="00C87000" w:rsidRPr="00C87000" w:rsidRDefault="00C87000" w:rsidP="00C87000">
      <w:r w:rsidRPr="00C87000">
        <w:t>Credit Risk Modeling Proposal</w:t>
      </w:r>
    </w:p>
    <w:p w14:paraId="7BCFD272" w14:textId="77777777" w:rsidR="00C87000" w:rsidRPr="00C87000" w:rsidRDefault="00C87000" w:rsidP="00C87000">
      <w:r w:rsidRPr="00C87000">
        <w:br/>
      </w:r>
      <w:r w:rsidRPr="00C87000">
        <w:rPr>
          <w:u w:val="single"/>
        </w:rPr>
        <w:t>Introduction</w:t>
      </w:r>
    </w:p>
    <w:p w14:paraId="6EC9520D" w14:textId="77777777" w:rsidR="00C87000" w:rsidRPr="00C87000" w:rsidRDefault="00C87000" w:rsidP="00C87000">
      <w:r w:rsidRPr="00C87000">
        <w:t>Machine learning (ML) can transform credit risk assessment by:</w:t>
      </w:r>
    </w:p>
    <w:p w14:paraId="3C5DB9A1" w14:textId="77777777" w:rsidR="00C87000" w:rsidRPr="00C87000" w:rsidRDefault="00C87000" w:rsidP="00C87000">
      <w:r w:rsidRPr="00C87000">
        <w:t>1. Enhancing prediction accuracy.</w:t>
      </w:r>
      <w:r w:rsidRPr="00C87000">
        <w:br/>
        <w:t>2. Reducing manual effort and bias.</w:t>
      </w:r>
      <w:r w:rsidRPr="00C87000">
        <w:br/>
        <w:t>3. Providing actionable insights for loan officers.</w:t>
      </w:r>
      <w:r w:rsidRPr="00C87000">
        <w:br/>
        <w:t>4. Analyzing large datasets efficiently.</w:t>
      </w:r>
    </w:p>
    <w:p w14:paraId="72A72788" w14:textId="77777777" w:rsidR="00C87000" w:rsidRPr="00C87000" w:rsidRDefault="00C87000" w:rsidP="00C87000">
      <w:r w:rsidRPr="00C87000">
        <w:br/>
      </w:r>
      <w:r w:rsidRPr="00C87000">
        <w:rPr>
          <w:u w:val="single"/>
        </w:rPr>
        <w:t>Data Requirements</w:t>
      </w:r>
    </w:p>
    <w:p w14:paraId="11A488A4" w14:textId="77777777" w:rsidR="00C87000" w:rsidRPr="00C87000" w:rsidRDefault="00C87000" w:rsidP="00C87000">
      <w:r w:rsidRPr="00C87000">
        <w:t>1. Customer Information:</w:t>
      </w:r>
      <w:r w:rsidRPr="00C87000">
        <w:br/>
        <w:t>Demographics (e.g., age, location).</w:t>
      </w:r>
      <w:r w:rsidRPr="00C87000">
        <w:br/>
        <w:t>Employment and income details.</w:t>
      </w:r>
    </w:p>
    <w:p w14:paraId="701AB558" w14:textId="77777777" w:rsidR="00C87000" w:rsidRPr="00C87000" w:rsidRDefault="00C87000" w:rsidP="00C87000">
      <w:r w:rsidRPr="00C87000">
        <w:t>2. Credit History:</w:t>
      </w:r>
      <w:r w:rsidRPr="00C87000">
        <w:br/>
        <w:t>Repayment behavior.</w:t>
      </w:r>
      <w:r w:rsidRPr="00C87000">
        <w:br/>
        <w:t>Credit limits and utilization.</w:t>
      </w:r>
      <w:r w:rsidRPr="00C87000">
        <w:br/>
        <w:t>Records of defaults or bankruptcies.</w:t>
      </w:r>
    </w:p>
    <w:p w14:paraId="4BABF2E5" w14:textId="77777777" w:rsidR="00C87000" w:rsidRPr="00C87000" w:rsidRDefault="00C87000" w:rsidP="00C87000">
      <w:r w:rsidRPr="00C87000">
        <w:t>3. Transaction Data:</w:t>
      </w:r>
      <w:r w:rsidRPr="00C87000">
        <w:br/>
        <w:t>Spending patterns.</w:t>
      </w:r>
      <w:r w:rsidRPr="00C87000">
        <w:br/>
        <w:t>Recurring payments.</w:t>
      </w:r>
    </w:p>
    <w:p w14:paraId="1E9213D5" w14:textId="77777777" w:rsidR="00C87000" w:rsidRPr="00C87000" w:rsidRDefault="00C87000" w:rsidP="00C87000">
      <w:r w:rsidRPr="00C87000">
        <w:t>4. Additional Features:</w:t>
      </w:r>
      <w:r w:rsidRPr="00C87000">
        <w:br/>
        <w:t>Economic indicators (e.g., interest rates).</w:t>
      </w:r>
      <w:r w:rsidRPr="00C87000">
        <w:br/>
        <w:t>Behavioral data (e.g., loan inquiries).</w:t>
      </w:r>
    </w:p>
    <w:p w14:paraId="650FA7A5" w14:textId="77777777" w:rsidR="00C87000" w:rsidRPr="00C87000" w:rsidRDefault="00C87000" w:rsidP="00C87000">
      <w:r w:rsidRPr="00C87000">
        <w:br/>
      </w:r>
      <w:r w:rsidRPr="00C87000">
        <w:rPr>
          <w:u w:val="single"/>
        </w:rPr>
        <w:t>Data Outputs</w:t>
      </w:r>
    </w:p>
    <w:p w14:paraId="249F59E8" w14:textId="77777777" w:rsidR="00C87000" w:rsidRPr="00C87000" w:rsidRDefault="00C87000" w:rsidP="00C87000">
      <w:r w:rsidRPr="00C87000">
        <w:t>1. Risk Score: Numerical score representing default risk.</w:t>
      </w:r>
      <w:r w:rsidRPr="00C87000">
        <w:br/>
        <w:t>2. Probability of Default (PD): Statistical likelihood of non-repayment.</w:t>
      </w:r>
      <w:r w:rsidRPr="00C87000">
        <w:br/>
        <w:t>3. Segment Analysis: Classification into risk tiers (low, medium, high).</w:t>
      </w:r>
      <w:r w:rsidRPr="00C87000">
        <w:br/>
        <w:t>4. Feature Insights: Key factors driving the risk score.</w:t>
      </w:r>
      <w:r w:rsidRPr="00C87000">
        <w:br/>
        <w:t>5. Recommendations: Suggested actions (e.g., approve, decline, modify terms).</w:t>
      </w:r>
    </w:p>
    <w:p w14:paraId="1048E184" w14:textId="77777777" w:rsidR="00C87000" w:rsidRPr="00C87000" w:rsidRDefault="00C87000" w:rsidP="00C87000">
      <w:r w:rsidRPr="00C87000">
        <w:br/>
      </w:r>
      <w:r w:rsidRPr="00C87000">
        <w:rPr>
          <w:u w:val="single"/>
        </w:rPr>
        <w:t>Architecture</w:t>
      </w:r>
    </w:p>
    <w:p w14:paraId="57003C53" w14:textId="77777777" w:rsidR="00C87000" w:rsidRPr="00C87000" w:rsidRDefault="00C87000" w:rsidP="00C87000">
      <w:r w:rsidRPr="00C87000">
        <w:t>Recommended model types:</w:t>
      </w:r>
    </w:p>
    <w:p w14:paraId="3F171EE9" w14:textId="77777777" w:rsidR="00C87000" w:rsidRPr="00C87000" w:rsidRDefault="00C87000" w:rsidP="00C87000">
      <w:r w:rsidRPr="00C87000">
        <w:t>1. Logistic Regression:</w:t>
      </w:r>
      <w:r w:rsidRPr="00C87000">
        <w:br/>
        <w:t>A simple and interpretable baseline.</w:t>
      </w:r>
      <w:r w:rsidRPr="00C87000">
        <w:br/>
        <w:t>Useful for binary classification (default vs. non-default).</w:t>
      </w:r>
    </w:p>
    <w:p w14:paraId="7509938D" w14:textId="77777777" w:rsidR="00C87000" w:rsidRPr="00C87000" w:rsidRDefault="00C87000" w:rsidP="00C87000">
      <w:r w:rsidRPr="00C87000">
        <w:t>2. Tree-Based Models:</w:t>
      </w:r>
      <w:r w:rsidRPr="00C87000">
        <w:br/>
        <w:t>High performance with non-linear relationships.</w:t>
      </w:r>
      <w:r w:rsidRPr="00C87000">
        <w:br/>
        <w:t>Offers feature importance metrics.</w:t>
      </w:r>
    </w:p>
    <w:p w14:paraId="0B6E904C" w14:textId="77777777" w:rsidR="00C87000" w:rsidRPr="00C87000" w:rsidRDefault="00C87000" w:rsidP="00C87000">
      <w:r w:rsidRPr="00C87000">
        <w:lastRenderedPageBreak/>
        <w:t>3. Neural Networks:</w:t>
      </w:r>
      <w:r w:rsidRPr="00C87000">
        <w:br/>
        <w:t>Handles large-scale, complex data.</w:t>
      </w:r>
      <w:r w:rsidRPr="00C87000">
        <w:br/>
        <w:t>Effective but less interpretable.</w:t>
      </w:r>
    </w:p>
    <w:p w14:paraId="2BA261B1" w14:textId="77777777" w:rsidR="00C87000" w:rsidRPr="00C87000" w:rsidRDefault="00C87000" w:rsidP="00C87000">
      <w:r w:rsidRPr="00C87000">
        <w:t>4. Hybrid Approaches:</w:t>
      </w:r>
      <w:r w:rsidRPr="00C87000">
        <w:br/>
        <w:t>Combines tree-based models with explainability tools.</w:t>
      </w:r>
    </w:p>
    <w:p w14:paraId="0F8A91FB" w14:textId="77777777" w:rsidR="00C87000" w:rsidRPr="00C87000" w:rsidRDefault="00C87000" w:rsidP="00C87000">
      <w:r w:rsidRPr="00C87000">
        <w:br/>
      </w:r>
      <w:r w:rsidRPr="00C87000">
        <w:rPr>
          <w:u w:val="single"/>
        </w:rPr>
        <w:t>Risks and Challenges</w:t>
      </w:r>
    </w:p>
    <w:p w14:paraId="520EF305" w14:textId="77777777" w:rsidR="00C87000" w:rsidRPr="00C87000" w:rsidRDefault="00C87000" w:rsidP="00C87000">
      <w:r w:rsidRPr="00C87000">
        <w:t>Key challenges include:</w:t>
      </w:r>
    </w:p>
    <w:p w14:paraId="228DE06F" w14:textId="77777777" w:rsidR="00C87000" w:rsidRPr="00C87000" w:rsidRDefault="00C87000" w:rsidP="00C87000">
      <w:r w:rsidRPr="00C87000">
        <w:t>1. Data Quality:</w:t>
      </w:r>
      <w:r w:rsidRPr="00C87000">
        <w:br/>
        <w:t>Incomplete or biased data can affect accuracy.</w:t>
      </w:r>
      <w:r w:rsidRPr="00C87000">
        <w:br/>
        <w:t>Needs robust preprocessing and engineering.</w:t>
      </w:r>
    </w:p>
    <w:p w14:paraId="37E7BF18" w14:textId="77777777" w:rsidR="00C87000" w:rsidRPr="00C87000" w:rsidRDefault="00C87000" w:rsidP="00C87000">
      <w:r w:rsidRPr="00C87000">
        <w:t>2. Explainability:</w:t>
      </w:r>
      <w:r w:rsidRPr="00C87000">
        <w:br/>
        <w:t>Regulatory requirements demand transparency.</w:t>
      </w:r>
      <w:r w:rsidRPr="00C87000">
        <w:br/>
        <w:t>Use tools for model interpretability.</w:t>
      </w:r>
    </w:p>
    <w:p w14:paraId="509ABB1B" w14:textId="77777777" w:rsidR="00C87000" w:rsidRPr="00C87000" w:rsidRDefault="00C87000" w:rsidP="00C87000">
      <w:r w:rsidRPr="00C87000">
        <w:t>3. Compliance:</w:t>
      </w:r>
      <w:r w:rsidRPr="00C87000">
        <w:br/>
        <w:t>Avoid biases and adhere to regulations (e.g., GDPR, Fair Lending).</w:t>
      </w:r>
    </w:p>
    <w:p w14:paraId="5B08EE46" w14:textId="77777777" w:rsidR="00C87000" w:rsidRPr="00C87000" w:rsidRDefault="00C87000" w:rsidP="00C87000">
      <w:r w:rsidRPr="00C87000">
        <w:t>4. Overfitting:</w:t>
      </w:r>
      <w:r w:rsidRPr="00C87000">
        <w:br/>
        <w:t>Ensure models generalize well with regularization and validation.</w:t>
      </w:r>
    </w:p>
    <w:p w14:paraId="00A9C9C0" w14:textId="77777777" w:rsidR="00C87000" w:rsidRPr="00C87000" w:rsidRDefault="00C87000" w:rsidP="00C87000">
      <w:r w:rsidRPr="00C87000">
        <w:t>5. Dynamic Changes:</w:t>
      </w:r>
      <w:r w:rsidRPr="00C87000">
        <w:br/>
        <w:t>Economic shifts require regular model updates.</w:t>
      </w:r>
    </w:p>
    <w:p w14:paraId="0CAD87D2" w14:textId="77777777" w:rsidR="00C87000" w:rsidRPr="00C87000" w:rsidRDefault="00C87000" w:rsidP="00C87000">
      <w:r w:rsidRPr="00C87000">
        <w:t> </w:t>
      </w:r>
    </w:p>
    <w:p w14:paraId="19FC674D" w14:textId="77777777" w:rsidR="008E1B28" w:rsidRDefault="008E1B28"/>
    <w:sectPr w:rsidR="008E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06"/>
    <w:rsid w:val="00003E9B"/>
    <w:rsid w:val="00132506"/>
    <w:rsid w:val="00515D3F"/>
    <w:rsid w:val="008E1B28"/>
    <w:rsid w:val="00950A69"/>
    <w:rsid w:val="00991658"/>
    <w:rsid w:val="00C8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FD73F-42FC-471C-9916-4F2D9EFF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Haridas Singh</dc:creator>
  <cp:keywords/>
  <dc:description/>
  <cp:lastModifiedBy>Haridas Singh</cp:lastModifiedBy>
  <cp:revision>2</cp:revision>
  <dcterms:created xsi:type="dcterms:W3CDTF">2025-01-06T17:25:00Z</dcterms:created>
  <dcterms:modified xsi:type="dcterms:W3CDTF">2025-01-06T17:26:00Z</dcterms:modified>
</cp:coreProperties>
</file>