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after="0" w:lineRule="auto"/>
        <w:jc w:val="center"/>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Terna Engineering College</w:t>
      </w:r>
      <w:r w:rsidDel="00000000" w:rsidR="00000000" w:rsidRPr="00000000">
        <w:rPr>
          <w:rtl w:val="0"/>
        </w:rPr>
      </w:r>
    </w:p>
    <w:p w:rsidR="00000000" w:rsidDel="00000000" w:rsidP="00000000" w:rsidRDefault="00000000" w:rsidRPr="00000000" w14:paraId="00000002">
      <w:pPr>
        <w:spacing w:after="0" w:line="240" w:lineRule="auto"/>
        <w:jc w:val="center"/>
        <w:rPr>
          <w:rFonts w:ascii="Cambria" w:cs="Cambria" w:eastAsia="Cambria" w:hAnsi="Cambria"/>
          <w:b w:val="0"/>
          <w:sz w:val="24"/>
          <w:szCs w:val="24"/>
          <w:vertAlign w:val="baseline"/>
        </w:rPr>
      </w:pPr>
      <w:r w:rsidDel="00000000" w:rsidR="00000000" w:rsidRPr="00000000">
        <w:rPr>
          <w:rFonts w:ascii="Cambria" w:cs="Cambria" w:eastAsia="Cambria" w:hAnsi="Cambria"/>
          <w:b w:val="1"/>
          <w:sz w:val="24"/>
          <w:szCs w:val="24"/>
          <w:vertAlign w:val="baseline"/>
          <w:rtl w:val="0"/>
        </w:rPr>
        <w:t xml:space="preserve">Computer Engineering Department</w:t>
      </w:r>
      <w:r w:rsidDel="00000000" w:rsidR="00000000" w:rsidRPr="00000000">
        <w:rPr>
          <w:rtl w:val="0"/>
        </w:rPr>
      </w:r>
    </w:p>
    <w:p w:rsidR="00000000" w:rsidDel="00000000" w:rsidP="00000000" w:rsidRDefault="00000000" w:rsidRPr="00000000" w14:paraId="00000003">
      <w:pPr>
        <w:spacing w:after="0" w:line="240" w:lineRule="auto"/>
        <w:jc w:val="center"/>
        <w:rPr>
          <w:rFonts w:ascii="Cambria" w:cs="Cambria" w:eastAsia="Cambria" w:hAnsi="Cambria"/>
          <w:sz w:val="24"/>
          <w:szCs w:val="24"/>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rFonts w:ascii="Cambria" w:cs="Cambria" w:eastAsia="Cambria" w:hAnsi="Cambria"/>
          <w:sz w:val="28"/>
          <w:szCs w:val="28"/>
          <w:vertAlign w:val="baseline"/>
        </w:rPr>
      </w:pPr>
      <w:r w:rsidDel="00000000" w:rsidR="00000000" w:rsidRPr="00000000">
        <w:rPr>
          <w:rFonts w:ascii="Cambria" w:cs="Cambria" w:eastAsia="Cambria" w:hAnsi="Cambria"/>
          <w:sz w:val="28"/>
          <w:szCs w:val="28"/>
          <w:vertAlign w:val="baseline"/>
          <w:rtl w:val="0"/>
        </w:rPr>
        <w:t xml:space="preserve">Program: Sem VIII</w:t>
      </w:r>
    </w:p>
    <w:p w:rsidR="00000000" w:rsidDel="00000000" w:rsidP="00000000" w:rsidRDefault="00000000" w:rsidRPr="00000000" w14:paraId="00000005">
      <w:pPr>
        <w:spacing w:after="0" w:line="240"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Course: Human Machine Interaction(HMI)</w:t>
      </w:r>
      <w:r w:rsidDel="00000000" w:rsidR="00000000" w:rsidRPr="00000000">
        <w:rPr>
          <w:rtl w:val="0"/>
        </w:rPr>
      </w:r>
    </w:p>
    <w:p w:rsidR="00000000" w:rsidDel="00000000" w:rsidP="00000000" w:rsidRDefault="00000000" w:rsidRPr="00000000" w14:paraId="00000007">
      <w:pPr>
        <w:spacing w:after="0" w:line="240" w:lineRule="auto"/>
        <w:jc w:val="center"/>
        <w:rPr>
          <w:rFonts w:ascii="Cambria" w:cs="Cambria" w:eastAsia="Cambria" w:hAnsi="Cambria"/>
          <w:b w:val="0"/>
          <w:sz w:val="28"/>
          <w:szCs w:val="28"/>
          <w:vertAlign w:val="baseline"/>
        </w:rPr>
      </w:pPr>
      <w:r w:rsidDel="00000000" w:rsidR="00000000" w:rsidRPr="00000000">
        <w:rPr>
          <w:rtl w:val="0"/>
        </w:rPr>
      </w:r>
    </w:p>
    <w:p w:rsidR="00000000" w:rsidDel="00000000" w:rsidP="00000000" w:rsidRDefault="00000000" w:rsidRPr="00000000" w14:paraId="00000008">
      <w:pPr>
        <w:spacing w:after="0" w:line="240" w:lineRule="auto"/>
        <w:rPr>
          <w:rFonts w:ascii="Cambria" w:cs="Cambria" w:eastAsia="Cambria" w:hAnsi="Cambria"/>
          <w:sz w:val="28"/>
          <w:szCs w:val="28"/>
          <w:vertAlign w:val="baseline"/>
        </w:rPr>
      </w:pPr>
      <w:r w:rsidDel="00000000" w:rsidR="00000000" w:rsidRPr="00000000">
        <w:rPr>
          <w:rFonts w:ascii="Cambria" w:cs="Cambria" w:eastAsia="Cambria" w:hAnsi="Cambria"/>
          <w:b w:val="1"/>
          <w:sz w:val="28"/>
          <w:szCs w:val="28"/>
          <w:vertAlign w:val="baseline"/>
          <w:rtl w:val="0"/>
        </w:rPr>
        <w:t xml:space="preserve">Faculty: </w:t>
      </w:r>
      <w:r w:rsidDel="00000000" w:rsidR="00000000" w:rsidRPr="00000000">
        <w:rPr>
          <w:rFonts w:ascii="Cambria" w:cs="Cambria" w:eastAsia="Cambria" w:hAnsi="Cambria"/>
          <w:sz w:val="28"/>
          <w:szCs w:val="28"/>
          <w:vertAlign w:val="baseline"/>
          <w:rtl w:val="0"/>
        </w:rPr>
        <w:t xml:space="preserve">Prof.  Vishwajit Gaiikwad, Prof. Umesh B Mnatale, Prof. Deepti Omen</w:t>
      </w:r>
    </w:p>
    <w:p w:rsidR="00000000" w:rsidDel="00000000" w:rsidP="00000000" w:rsidRDefault="00000000" w:rsidRPr="00000000" w14:paraId="00000009">
      <w:pPr>
        <w:spacing w:after="0" w:line="240" w:lineRule="auto"/>
        <w:rPr>
          <w:rFonts w:ascii="Cambria" w:cs="Cambria" w:eastAsia="Cambria" w:hAnsi="Cambria"/>
          <w:b w:val="0"/>
          <w:sz w:val="28"/>
          <w:szCs w:val="28"/>
          <w:vertAlign w:val="baseline"/>
        </w:rPr>
      </w:pPr>
      <w:r w:rsidDel="00000000" w:rsidR="00000000" w:rsidRPr="00000000">
        <w:rPr>
          <w:rtl w:val="0"/>
        </w:rPr>
      </w:r>
    </w:p>
    <w:p w:rsidR="00000000" w:rsidDel="00000000" w:rsidP="00000000" w:rsidRDefault="00000000" w:rsidRPr="00000000" w14:paraId="0000000A">
      <w:pPr>
        <w:jc w:val="center"/>
        <w:rPr>
          <w:rFonts w:ascii="Cambria" w:cs="Cambria" w:eastAsia="Cambria" w:hAnsi="Cambria"/>
          <w:b w:val="0"/>
          <w:sz w:val="32"/>
          <w:szCs w:val="32"/>
          <w:vertAlign w:val="baseline"/>
        </w:rPr>
      </w:pPr>
      <w:r w:rsidDel="00000000" w:rsidR="00000000" w:rsidRPr="00000000">
        <w:rPr>
          <w:rFonts w:ascii="Cambria" w:cs="Cambria" w:eastAsia="Cambria" w:hAnsi="Cambria"/>
          <w:b w:val="1"/>
          <w:sz w:val="32"/>
          <w:szCs w:val="32"/>
          <w:vertAlign w:val="baseline"/>
          <w:rtl w:val="0"/>
        </w:rPr>
        <w:t xml:space="preserve">LAB Manual</w:t>
      </w:r>
      <w:r w:rsidDel="00000000" w:rsidR="00000000" w:rsidRPr="00000000">
        <w:rPr>
          <w:rtl w:val="0"/>
        </w:rPr>
      </w:r>
    </w:p>
    <w:p w:rsidR="00000000" w:rsidDel="00000000" w:rsidP="00000000" w:rsidRDefault="00000000" w:rsidRPr="00000000" w14:paraId="0000000B">
      <w:pPr>
        <w:jc w:val="center"/>
        <w:rPr>
          <w:rFonts w:ascii="Cambria" w:cs="Cambria" w:eastAsia="Cambria" w:hAnsi="Cambria"/>
          <w:b w:val="0"/>
          <w:color w:val="ff0000"/>
          <w:sz w:val="32"/>
          <w:szCs w:val="32"/>
          <w:vertAlign w:val="baseline"/>
        </w:rPr>
      </w:pPr>
      <w:r w:rsidDel="00000000" w:rsidR="00000000" w:rsidRPr="00000000">
        <w:rPr>
          <w:rFonts w:ascii="Cambria" w:cs="Cambria" w:eastAsia="Cambria" w:hAnsi="Cambria"/>
          <w:b w:val="1"/>
          <w:color w:val="ff0000"/>
          <w:sz w:val="32"/>
          <w:szCs w:val="32"/>
          <w:vertAlign w:val="baseline"/>
          <w:rtl w:val="0"/>
        </w:rPr>
        <w:t xml:space="preserve">PART A</w:t>
      </w:r>
      <w:r w:rsidDel="00000000" w:rsidR="00000000" w:rsidRPr="00000000">
        <w:rPr>
          <w:rtl w:val="0"/>
        </w:rPr>
      </w:r>
    </w:p>
    <w:p w:rsidR="00000000" w:rsidDel="00000000" w:rsidP="00000000" w:rsidRDefault="00000000" w:rsidRPr="00000000" w14:paraId="0000000C">
      <w:pPr>
        <w:jc w:val="center"/>
        <w:rPr>
          <w:rFonts w:ascii="Cambria" w:cs="Cambria" w:eastAsia="Cambria" w:hAnsi="Cambria"/>
          <w:sz w:val="24"/>
          <w:szCs w:val="24"/>
          <w:vertAlign w:val="baseline"/>
        </w:rPr>
      </w:pPr>
      <w:r w:rsidDel="00000000" w:rsidR="00000000" w:rsidRPr="00000000">
        <w:rPr>
          <w:rFonts w:ascii="Cambria" w:cs="Cambria" w:eastAsia="Cambria" w:hAnsi="Cambria"/>
          <w:sz w:val="24"/>
          <w:szCs w:val="24"/>
          <w:highlight w:val="yellow"/>
          <w:vertAlign w:val="baseline"/>
          <w:rtl w:val="0"/>
        </w:rPr>
        <w:t xml:space="preserve">(PART A : TO BE REFFERED BY STUDENTS)</w:t>
      </w:r>
      <w:r w:rsidDel="00000000" w:rsidR="00000000" w:rsidRPr="00000000">
        <w:rPr>
          <w:rtl w:val="0"/>
        </w:rPr>
      </w:r>
    </w:p>
    <w:p w:rsidR="00000000" w:rsidDel="00000000" w:rsidP="00000000" w:rsidRDefault="00000000" w:rsidRPr="00000000" w14:paraId="0000000D">
      <w:pPr>
        <w:jc w:val="center"/>
        <w:rPr>
          <w:rFonts w:ascii="Cambria" w:cs="Cambria" w:eastAsia="Cambria" w:hAnsi="Cambria"/>
          <w:sz w:val="24"/>
          <w:szCs w:val="24"/>
          <w:vertAlign w:val="baseline"/>
        </w:rPr>
      </w:pPr>
      <w:r w:rsidDel="00000000" w:rsidR="00000000" w:rsidRPr="00000000">
        <w:rPr>
          <w:rtl w:val="0"/>
        </w:rPr>
      </w:r>
    </w:p>
    <w:p w:rsidR="00000000" w:rsidDel="00000000" w:rsidP="00000000" w:rsidRDefault="00000000" w:rsidRPr="00000000" w14:paraId="0000000E">
      <w:pPr>
        <w:jc w:val="center"/>
        <w:rPr>
          <w:rFonts w:ascii="Cambria" w:cs="Cambria" w:eastAsia="Cambria" w:hAnsi="Cambria"/>
          <w:b w:val="0"/>
          <w:color w:val="7030a0"/>
          <w:sz w:val="32"/>
          <w:szCs w:val="32"/>
          <w:vertAlign w:val="baseline"/>
        </w:rPr>
      </w:pPr>
      <w:r w:rsidDel="00000000" w:rsidR="00000000" w:rsidRPr="00000000">
        <w:rPr>
          <w:rFonts w:ascii="Cambria" w:cs="Cambria" w:eastAsia="Cambria" w:hAnsi="Cambria"/>
          <w:b w:val="1"/>
          <w:color w:val="7030a0"/>
          <w:sz w:val="32"/>
          <w:szCs w:val="32"/>
          <w:vertAlign w:val="baseline"/>
          <w:rtl w:val="0"/>
        </w:rPr>
        <w:t xml:space="preserve">Experiment No.03</w:t>
      </w:r>
      <w:r w:rsidDel="00000000" w:rsidR="00000000" w:rsidRPr="00000000">
        <w:rPr>
          <w:rtl w:val="0"/>
        </w:rPr>
      </w:r>
    </w:p>
    <w:tbl>
      <w:tblPr>
        <w:tblStyle w:val="Table1"/>
        <w:tblW w:w="9576.0" w:type="dxa"/>
        <w:jc w:val="left"/>
        <w:tblInd w:w="0.0" w:type="dxa"/>
        <w:tblLayout w:type="fixed"/>
        <w:tblLook w:val="0000"/>
      </w:tblPr>
      <w:tblGrid>
        <w:gridCol w:w="817"/>
        <w:gridCol w:w="8759"/>
        <w:tblGridChange w:id="0">
          <w:tblGrid>
            <w:gridCol w:w="817"/>
            <w:gridCol w:w="8759"/>
          </w:tblGrid>
        </w:tblGridChange>
      </w:tblGrid>
      <w:tr>
        <w:trPr>
          <w:trHeight w:val="102" w:hRule="atLeast"/>
        </w:trPr>
        <w:tc>
          <w:tcPr>
            <w:vAlign w:val="top"/>
          </w:tcPr>
          <w:p w:rsidR="00000000" w:rsidDel="00000000" w:rsidP="00000000" w:rsidRDefault="00000000" w:rsidRPr="00000000" w14:paraId="0000000F">
            <w:pPr>
              <w:spacing w:after="0" w:line="240" w:lineRule="auto"/>
              <w:jc w:val="center"/>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A.1</w:t>
            </w:r>
            <w:r w:rsidDel="00000000" w:rsidR="00000000" w:rsidRPr="00000000">
              <w:rPr>
                <w:rtl w:val="0"/>
              </w:rPr>
            </w:r>
          </w:p>
        </w:tc>
        <w:tc>
          <w:tcPr>
            <w:vAlign w:val="top"/>
          </w:tcPr>
          <w:p w:rsidR="00000000" w:rsidDel="00000000" w:rsidP="00000000" w:rsidRDefault="00000000" w:rsidRPr="00000000" w14:paraId="00000010">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Aim:</w:t>
            </w:r>
            <w:r w:rsidDel="00000000" w:rsidR="00000000" w:rsidRPr="00000000">
              <w:rPr>
                <w:rtl w:val="0"/>
              </w:rPr>
            </w:r>
          </w:p>
        </w:tc>
      </w:tr>
      <w:tr>
        <w:trPr>
          <w:trHeight w:val="102" w:hRule="atLeast"/>
        </w:trPr>
        <w:tc>
          <w:tcPr>
            <w:vAlign w:val="top"/>
          </w:tcPr>
          <w:p w:rsidR="00000000" w:rsidDel="00000000" w:rsidP="00000000" w:rsidRDefault="00000000" w:rsidRPr="00000000" w14:paraId="00000011">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12">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sz w:val="24"/>
                <w:szCs w:val="24"/>
                <w:vertAlign w:val="baseline"/>
                <w:rtl w:val="0"/>
              </w:rPr>
              <w:t xml:space="preserve">Design GUI for the data entry form for any application of selected domain which you have analyzed.</w:t>
            </w:r>
          </w:p>
        </w:tc>
      </w:tr>
      <w:tr>
        <w:trPr>
          <w:trHeight w:val="2619" w:hRule="atLeast"/>
        </w:trPr>
        <w:tc>
          <w:tcPr>
            <w:vAlign w:val="top"/>
          </w:tcPr>
          <w:p w:rsidR="00000000" w:rsidDel="00000000" w:rsidP="00000000" w:rsidRDefault="00000000" w:rsidRPr="00000000" w14:paraId="00000013">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14">
            <w:pPr>
              <w:spacing w:after="0" w:line="240" w:lineRule="auto"/>
              <w:rPr>
                <w:rFonts w:ascii="Cambria" w:cs="Cambria" w:eastAsia="Cambria" w:hAnsi="Cambria"/>
                <w:sz w:val="24"/>
                <w:szCs w:val="24"/>
                <w:vertAlign w:val="baseline"/>
              </w:rPr>
            </w:pPr>
            <w:r w:rsidDel="00000000" w:rsidR="00000000" w:rsidRPr="00000000">
              <w:rPr>
                <w:rtl w:val="0"/>
              </w:rPr>
            </w:r>
          </w:p>
        </w:tc>
      </w:tr>
      <w:tr>
        <w:trPr>
          <w:trHeight w:val="102" w:hRule="atLeast"/>
        </w:trPr>
        <w:tc>
          <w:tcPr>
            <w:vAlign w:val="top"/>
          </w:tcPr>
          <w:p w:rsidR="00000000" w:rsidDel="00000000" w:rsidP="00000000" w:rsidRDefault="00000000" w:rsidRPr="00000000" w14:paraId="00000015">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A.2 </w:t>
            </w:r>
            <w:r w:rsidDel="00000000" w:rsidR="00000000" w:rsidRPr="00000000">
              <w:rPr>
                <w:rtl w:val="0"/>
              </w:rPr>
            </w:r>
          </w:p>
          <w:p w:rsidR="00000000" w:rsidDel="00000000" w:rsidP="00000000" w:rsidRDefault="00000000" w:rsidRPr="00000000" w14:paraId="00000016">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17">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Prerequisite: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i w:val="0"/>
                <w:smallCaps w:val="0"/>
                <w:strike w:val="0"/>
                <w:color w:val="000000"/>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Knowledge about various domains.</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i w:val="0"/>
                <w:smallCaps w:val="0"/>
                <w:strike w:val="0"/>
                <w:color w:val="000000"/>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Knowledge of user interface and various user interface (UI) elements.</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i w:val="0"/>
                <w:smallCaps w:val="0"/>
                <w:strike w:val="0"/>
                <w:color w:val="000000"/>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Knowledge of interaction styles.</w:t>
            </w:r>
            <w:r w:rsidDel="00000000" w:rsidR="00000000" w:rsidRPr="00000000">
              <w:rPr>
                <w:rtl w:val="0"/>
              </w:rPr>
            </w:r>
          </w:p>
        </w:tc>
      </w:tr>
      <w:tr>
        <w:trPr>
          <w:trHeight w:val="102" w:hRule="atLeast"/>
        </w:trPr>
        <w:tc>
          <w:tcPr>
            <w:vAlign w:val="top"/>
          </w:tcPr>
          <w:p w:rsidR="00000000" w:rsidDel="00000000" w:rsidP="00000000" w:rsidRDefault="00000000" w:rsidRPr="00000000" w14:paraId="0000001B">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1C">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r>
      <w:tr>
        <w:trPr>
          <w:trHeight w:val="102" w:hRule="atLeast"/>
        </w:trPr>
        <w:tc>
          <w:tcPr>
            <w:vAlign w:val="top"/>
          </w:tcPr>
          <w:p w:rsidR="00000000" w:rsidDel="00000000" w:rsidP="00000000" w:rsidRDefault="00000000" w:rsidRPr="00000000" w14:paraId="0000001D">
            <w:pPr>
              <w:spacing w:after="0" w:line="240" w:lineRule="auto"/>
              <w:jc w:val="center"/>
              <w:rPr>
                <w:rFonts w:ascii="Cambria" w:cs="Cambria" w:eastAsia="Cambria" w:hAnsi="Cambria"/>
                <w:b w:val="0"/>
                <w:sz w:val="32"/>
                <w:szCs w:val="32"/>
                <w:vertAlign w:val="baseline"/>
              </w:rPr>
            </w:pPr>
            <w:r w:rsidDel="00000000" w:rsidR="00000000" w:rsidRPr="00000000">
              <w:rPr>
                <w:rFonts w:ascii="Cambria" w:cs="Cambria" w:eastAsia="Cambria" w:hAnsi="Cambria"/>
                <w:b w:val="1"/>
                <w:sz w:val="28"/>
                <w:szCs w:val="28"/>
                <w:vertAlign w:val="baseline"/>
                <w:rtl w:val="0"/>
              </w:rPr>
              <w:t xml:space="preserve">A.3</w:t>
            </w:r>
            <w:r w:rsidDel="00000000" w:rsidR="00000000" w:rsidRPr="00000000">
              <w:rPr>
                <w:rtl w:val="0"/>
              </w:rPr>
            </w:r>
          </w:p>
        </w:tc>
        <w:tc>
          <w:tcPr>
            <w:vAlign w:val="top"/>
          </w:tcPr>
          <w:p w:rsidR="00000000" w:rsidDel="00000000" w:rsidP="00000000" w:rsidRDefault="00000000" w:rsidRPr="00000000" w14:paraId="0000001E">
            <w:pPr>
              <w:spacing w:after="0" w:line="240" w:lineRule="auto"/>
              <w:rPr>
                <w:rFonts w:ascii="Cambria" w:cs="Cambria" w:eastAsia="Cambria" w:hAnsi="Cambria"/>
                <w:b w:val="0"/>
                <w:sz w:val="32"/>
                <w:szCs w:val="32"/>
                <w:vertAlign w:val="baseline"/>
              </w:rPr>
            </w:pPr>
            <w:r w:rsidDel="00000000" w:rsidR="00000000" w:rsidRPr="00000000">
              <w:rPr>
                <w:rFonts w:ascii="Cambria" w:cs="Cambria" w:eastAsia="Cambria" w:hAnsi="Cambria"/>
                <w:b w:val="1"/>
                <w:sz w:val="28"/>
                <w:szCs w:val="28"/>
                <w:vertAlign w:val="baseline"/>
                <w:rtl w:val="0"/>
              </w:rPr>
              <w:t xml:space="preserve">Outcome:</w:t>
            </w:r>
            <w:r w:rsidDel="00000000" w:rsidR="00000000" w:rsidRPr="00000000">
              <w:rPr>
                <w:rtl w:val="0"/>
              </w:rPr>
            </w:r>
          </w:p>
        </w:tc>
      </w:tr>
      <w:tr>
        <w:trPr>
          <w:trHeight w:val="432" w:hRule="atLeast"/>
        </w:trPr>
        <w:tc>
          <w:tcPr>
            <w:vAlign w:val="top"/>
          </w:tcPr>
          <w:p w:rsidR="00000000" w:rsidDel="00000000" w:rsidP="00000000" w:rsidRDefault="00000000" w:rsidRPr="00000000" w14:paraId="0000001F">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20">
            <w:pPr>
              <w:spacing w:after="0" w:line="240" w:lineRule="auto"/>
              <w:rPr>
                <w:rFonts w:ascii="Cambria" w:cs="Cambria" w:eastAsia="Cambria" w:hAnsi="Cambria"/>
                <w:b w:val="0"/>
                <w:sz w:val="24"/>
                <w:szCs w:val="24"/>
                <w:vertAlign w:val="baseline"/>
              </w:rPr>
            </w:pPr>
            <w:r w:rsidDel="00000000" w:rsidR="00000000" w:rsidRPr="00000000">
              <w:rPr>
                <w:rFonts w:ascii="Cambria" w:cs="Cambria" w:eastAsia="Cambria" w:hAnsi="Cambria"/>
                <w:b w:val="1"/>
                <w:sz w:val="24"/>
                <w:szCs w:val="24"/>
                <w:vertAlign w:val="baseline"/>
                <w:rtl w:val="0"/>
              </w:rPr>
              <w:t xml:space="preserve">After successful completion of this experiment students will be able to</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720" w:hanging="3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Apply HMI Principles to design good GUI.</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720" w:hanging="3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Interact with GUI through various interaction styles.</w:t>
            </w:r>
          </w:p>
          <w:p w:rsidR="00000000" w:rsidDel="00000000" w:rsidP="00000000" w:rsidRDefault="00000000" w:rsidRPr="00000000" w14:paraId="00000023">
            <w:pPr>
              <w:numPr>
                <w:ilvl w:val="0"/>
                <w:numId w:val="1"/>
              </w:numPr>
              <w:spacing w:after="0" w:line="240" w:lineRule="auto"/>
              <w:ind w:left="360" w:hanging="360"/>
              <w:rPr>
                <w:rFonts w:ascii="Cambria" w:cs="Cambria" w:eastAsia="Cambria" w:hAnsi="Cambria"/>
                <w:color w:val="292526"/>
                <w:sz w:val="24"/>
                <w:szCs w:val="24"/>
              </w:rPr>
            </w:pPr>
            <w:r w:rsidDel="00000000" w:rsidR="00000000" w:rsidRPr="00000000">
              <w:rPr>
                <w:rFonts w:ascii="Cambria" w:cs="Cambria" w:eastAsia="Cambria" w:hAnsi="Cambria"/>
                <w:color w:val="292526"/>
                <w:sz w:val="24"/>
                <w:szCs w:val="24"/>
                <w:vertAlign w:val="baseline"/>
                <w:rtl w:val="0"/>
              </w:rPr>
              <w:t xml:space="preserve">Identify the components of graphical and Web interfaces and screens.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72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r>
        <w:trPr>
          <w:trHeight w:val="306" w:hRule="atLeast"/>
        </w:trPr>
        <w:tc>
          <w:tcPr>
            <w:vAlign w:val="top"/>
          </w:tcPr>
          <w:p w:rsidR="00000000" w:rsidDel="00000000" w:rsidP="00000000" w:rsidRDefault="00000000" w:rsidRPr="00000000" w14:paraId="00000025">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26">
            <w:pPr>
              <w:spacing w:after="0" w:line="240" w:lineRule="auto"/>
              <w:rPr>
                <w:rFonts w:ascii="Cambria" w:cs="Cambria" w:eastAsia="Cambria" w:hAnsi="Cambria"/>
                <w:b w:val="0"/>
                <w:sz w:val="24"/>
                <w:szCs w:val="24"/>
                <w:vertAlign w:val="baseline"/>
              </w:rPr>
            </w:pPr>
            <w:r w:rsidDel="00000000" w:rsidR="00000000" w:rsidRPr="00000000">
              <w:rPr>
                <w:rtl w:val="0"/>
              </w:rPr>
            </w:r>
          </w:p>
        </w:tc>
      </w:tr>
      <w:tr>
        <w:trPr>
          <w:trHeight w:val="244" w:hRule="atLeast"/>
        </w:trPr>
        <w:tc>
          <w:tcPr>
            <w:vAlign w:val="top"/>
          </w:tcPr>
          <w:p w:rsidR="00000000" w:rsidDel="00000000" w:rsidP="00000000" w:rsidRDefault="00000000" w:rsidRPr="00000000" w14:paraId="00000027">
            <w:pPr>
              <w:spacing w:after="0" w:line="240" w:lineRule="auto"/>
              <w:jc w:val="center"/>
              <w:rPr>
                <w:rFonts w:ascii="Cambria" w:cs="Cambria" w:eastAsia="Cambria" w:hAnsi="Cambria"/>
                <w:b w:val="0"/>
                <w:sz w:val="32"/>
                <w:szCs w:val="32"/>
                <w:vertAlign w:val="baseline"/>
              </w:rPr>
            </w:pPr>
            <w:r w:rsidDel="00000000" w:rsidR="00000000" w:rsidRPr="00000000">
              <w:rPr>
                <w:rFonts w:ascii="Cambria" w:cs="Cambria" w:eastAsia="Cambria" w:hAnsi="Cambria"/>
                <w:b w:val="1"/>
                <w:sz w:val="28"/>
                <w:szCs w:val="28"/>
                <w:vertAlign w:val="baseline"/>
                <w:rtl w:val="0"/>
              </w:rPr>
              <w:t xml:space="preserve">A.4</w:t>
            </w:r>
            <w:r w:rsidDel="00000000" w:rsidR="00000000" w:rsidRPr="00000000">
              <w:rPr>
                <w:rtl w:val="0"/>
              </w:rPr>
            </w:r>
          </w:p>
        </w:tc>
        <w:tc>
          <w:tcPr>
            <w:vAlign w:val="top"/>
          </w:tcPr>
          <w:p w:rsidR="00000000" w:rsidDel="00000000" w:rsidP="00000000" w:rsidRDefault="00000000" w:rsidRPr="00000000" w14:paraId="00000028">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Theory:</w:t>
            </w:r>
            <w:r w:rsidDel="00000000" w:rsidR="00000000" w:rsidRPr="00000000">
              <w:rPr>
                <w:rtl w:val="0"/>
              </w:rPr>
            </w:r>
          </w:p>
        </w:tc>
      </w:tr>
      <w:tr>
        <w:trPr>
          <w:trHeight w:val="1754" w:hRule="atLeast"/>
        </w:trPr>
        <w:tc>
          <w:tcPr>
            <w:vAlign w:val="top"/>
          </w:tcPr>
          <w:p w:rsidR="00000000" w:rsidDel="00000000" w:rsidP="00000000" w:rsidRDefault="00000000" w:rsidRPr="00000000" w14:paraId="00000029">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GUI</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computing, a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graphical user interface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GUI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commonly pronounced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gooey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 type of user interface that allows users to interact with electronic devices with images (graphics) rather than text commands.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GUI represents the information and actions available to a user through graphical icons and visual indicators such as secondary notation, as opposed to text-based interfaces, typed command labels or text navigation.</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actions are usually performed through direct manipulation of the graphical elements.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Designing the visual composition and temporal behavior of GUI is an important part of software application programming in the area of human-computer interaction.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Its goal is to enhance the efficiency and ease of use for the underlying logical design of a stored program, a design discipline known as usability.</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r>
        <w:trPr>
          <w:trHeight w:val="3575" w:hRule="atLeast"/>
        </w:trPr>
        <w:tc>
          <w:tcPr>
            <w:vAlign w:val="top"/>
          </w:tcPr>
          <w:p w:rsidR="00000000" w:rsidDel="00000000" w:rsidP="00000000" w:rsidRDefault="00000000" w:rsidRPr="00000000" w14:paraId="00000035">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36">
            <w:pPr>
              <w:numPr>
                <w:ilvl w:val="0"/>
                <w:numId w:val="2"/>
              </w:numPr>
              <w:spacing w:after="0" w:line="240" w:lineRule="auto"/>
              <w:ind w:left="360" w:hanging="360"/>
              <w:rPr>
                <w:b w:val="0"/>
                <w:color w:val="292526"/>
                <w:sz w:val="24"/>
                <w:szCs w:val="24"/>
              </w:rPr>
            </w:pPr>
            <w:r w:rsidDel="00000000" w:rsidR="00000000" w:rsidRPr="00000000">
              <w:rPr>
                <w:rFonts w:ascii="Cambria" w:cs="Cambria" w:eastAsia="Cambria" w:hAnsi="Cambria"/>
                <w:b w:val="1"/>
                <w:color w:val="292526"/>
                <w:sz w:val="24"/>
                <w:szCs w:val="24"/>
                <w:vertAlign w:val="baseline"/>
                <w:rtl w:val="0"/>
              </w:rPr>
              <w:t xml:space="preserve">The Concept of Direct Manipulation</w:t>
            </w:r>
            <w:r w:rsidDel="00000000" w:rsidR="00000000" w:rsidRPr="00000000">
              <w:rPr>
                <w:rtl w:val="0"/>
              </w:rPr>
            </w:r>
          </w:p>
          <w:p w:rsidR="00000000" w:rsidDel="00000000" w:rsidP="00000000" w:rsidRDefault="00000000" w:rsidRPr="00000000" w14:paraId="00000037">
            <w:pPr>
              <w:spacing w:after="0" w:line="240" w:lineRule="auto"/>
              <w:jc w:val="both"/>
              <w:rPr>
                <w:rFonts w:ascii="Cambria" w:cs="Cambria" w:eastAsia="Cambria" w:hAnsi="Cambria"/>
                <w:color w:val="292526"/>
                <w:sz w:val="24"/>
                <w:szCs w:val="24"/>
                <w:vertAlign w:val="baseline"/>
              </w:rPr>
            </w:pPr>
            <w:r w:rsidDel="00000000" w:rsidR="00000000" w:rsidRPr="00000000">
              <w:rPr>
                <w:rFonts w:ascii="Cambria" w:cs="Cambria" w:eastAsia="Cambria" w:hAnsi="Cambria"/>
                <w:color w:val="292526"/>
                <w:sz w:val="24"/>
                <w:szCs w:val="24"/>
                <w:vertAlign w:val="baseline"/>
                <w:rtl w:val="0"/>
              </w:rPr>
              <w:t xml:space="preserve">The term used to describe this style of interaction for graphical systems was first used by Shneiderman (1982). He called them “direct manipulation” systems, suggesting that they possess the following characteristics:</w:t>
            </w:r>
          </w:p>
          <w:p w:rsidR="00000000" w:rsidDel="00000000" w:rsidP="00000000" w:rsidRDefault="00000000" w:rsidRPr="00000000" w14:paraId="00000038">
            <w:pPr>
              <w:spacing w:after="0" w:line="240" w:lineRule="auto"/>
              <w:jc w:val="both"/>
              <w:rPr>
                <w:rFonts w:ascii="Cambria" w:cs="Cambria" w:eastAsia="Cambria" w:hAnsi="Cambria"/>
                <w:color w:val="292526"/>
                <w:sz w:val="24"/>
                <w:szCs w:val="24"/>
                <w:vertAlign w:val="baseline"/>
              </w:rPr>
            </w:pPr>
            <w:r w:rsidDel="00000000" w:rsidR="00000000" w:rsidRPr="00000000">
              <w:rPr>
                <w:rtl w:val="0"/>
              </w:rPr>
            </w:r>
          </w:p>
          <w:p w:rsidR="00000000" w:rsidDel="00000000" w:rsidP="00000000" w:rsidRDefault="00000000" w:rsidRPr="00000000" w14:paraId="00000039">
            <w:pPr>
              <w:numPr>
                <w:ilvl w:val="0"/>
                <w:numId w:val="3"/>
              </w:numPr>
              <w:spacing w:after="0" w:line="240" w:lineRule="auto"/>
              <w:ind w:left="720" w:hanging="360"/>
              <w:rPr>
                <w:rFonts w:ascii="Cambria" w:cs="Cambria" w:eastAsia="Cambria" w:hAnsi="Cambria"/>
                <w:color w:val="292526"/>
                <w:sz w:val="24"/>
                <w:szCs w:val="24"/>
              </w:rPr>
            </w:pPr>
            <w:r w:rsidDel="00000000" w:rsidR="00000000" w:rsidRPr="00000000">
              <w:rPr>
                <w:rFonts w:ascii="Cambria" w:cs="Cambria" w:eastAsia="Cambria" w:hAnsi="Cambria"/>
                <w:b w:val="1"/>
                <w:color w:val="292526"/>
                <w:sz w:val="24"/>
                <w:szCs w:val="24"/>
                <w:vertAlign w:val="baseline"/>
                <w:rtl w:val="0"/>
              </w:rPr>
              <w:t xml:space="preserve">The system is portrayed as an extension of the real world. </w:t>
            </w:r>
            <w:r w:rsidDel="00000000" w:rsidR="00000000" w:rsidRPr="00000000">
              <w:rPr>
                <w:rFonts w:ascii="Cambria" w:cs="Cambria" w:eastAsia="Cambria" w:hAnsi="Cambria"/>
                <w:color w:val="292526"/>
                <w:sz w:val="24"/>
                <w:szCs w:val="24"/>
                <w:vertAlign w:val="baseline"/>
                <w:rtl w:val="0"/>
              </w:rPr>
              <w:t xml:space="preserve">It is assumed that a person is already familiar with the objects and actions in his or her environment of interest. The system simply replicates them and portrays them on a different medium, the screen. A person has the power to access and modify these objects, among which are windows. A person is allowed to work in a familiar environment and in a familiar way, focusing on the data, not the application and tools.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r>
        <w:trPr>
          <w:trHeight w:val="4393" w:hRule="atLeast"/>
        </w:trPr>
        <w:tc>
          <w:tcPr>
            <w:vAlign w:val="top"/>
          </w:tcPr>
          <w:p w:rsidR="00000000" w:rsidDel="00000000" w:rsidP="00000000" w:rsidRDefault="00000000" w:rsidRPr="00000000" w14:paraId="0000003B">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3C">
            <w:pPr>
              <w:numPr>
                <w:ilvl w:val="0"/>
                <w:numId w:val="3"/>
              </w:numPr>
              <w:spacing w:after="0" w:line="240" w:lineRule="auto"/>
              <w:ind w:left="720" w:hanging="360"/>
              <w:rPr>
                <w:rFonts w:ascii="Cambria" w:cs="Cambria" w:eastAsia="Cambria" w:hAnsi="Cambria"/>
                <w:color w:val="292526"/>
                <w:sz w:val="24"/>
                <w:szCs w:val="24"/>
              </w:rPr>
            </w:pPr>
            <w:r w:rsidDel="00000000" w:rsidR="00000000" w:rsidRPr="00000000">
              <w:rPr>
                <w:rFonts w:ascii="Cambria" w:cs="Cambria" w:eastAsia="Cambria" w:hAnsi="Cambria"/>
                <w:b w:val="1"/>
                <w:color w:val="292526"/>
                <w:sz w:val="24"/>
                <w:szCs w:val="24"/>
                <w:vertAlign w:val="baseline"/>
                <w:rtl w:val="0"/>
              </w:rPr>
              <w:t xml:space="preserve">Continuous visibility of objects and actions. </w:t>
            </w:r>
            <w:r w:rsidDel="00000000" w:rsidR="00000000" w:rsidRPr="00000000">
              <w:rPr>
                <w:rFonts w:ascii="Cambria" w:cs="Cambria" w:eastAsia="Cambria" w:hAnsi="Cambria"/>
                <w:color w:val="292526"/>
                <w:sz w:val="24"/>
                <w:szCs w:val="24"/>
                <w:vertAlign w:val="baseline"/>
                <w:rtl w:val="0"/>
              </w:rPr>
              <w:t xml:space="preserve">Like one’s desktop, objects are continuously visible. Reminders of actions to be performed are also obvious, labeled buttons replacing complex syntax and command names. Cursor action and motion occurs in physically obvious and intuitively natural ways. </w:t>
            </w:r>
          </w:p>
          <w:p w:rsidR="00000000" w:rsidDel="00000000" w:rsidP="00000000" w:rsidRDefault="00000000" w:rsidRPr="00000000" w14:paraId="0000003D">
            <w:pPr>
              <w:spacing w:after="0" w:line="240" w:lineRule="auto"/>
              <w:ind w:left="720" w:firstLine="0"/>
              <w:rPr>
                <w:rFonts w:ascii="Cambria" w:cs="Cambria" w:eastAsia="Cambria" w:hAnsi="Cambria"/>
                <w:color w:val="292526"/>
                <w:sz w:val="24"/>
                <w:szCs w:val="24"/>
                <w:vertAlign w:val="baseline"/>
              </w:rPr>
            </w:pPr>
            <w:r w:rsidDel="00000000" w:rsidR="00000000" w:rsidRPr="00000000">
              <w:rPr>
                <w:rtl w:val="0"/>
              </w:rPr>
            </w:r>
          </w:p>
          <w:p w:rsidR="00000000" w:rsidDel="00000000" w:rsidP="00000000" w:rsidRDefault="00000000" w:rsidRPr="00000000" w14:paraId="0000003E">
            <w:pPr>
              <w:numPr>
                <w:ilvl w:val="0"/>
                <w:numId w:val="3"/>
              </w:numPr>
              <w:spacing w:after="0" w:line="240" w:lineRule="auto"/>
              <w:ind w:left="720" w:hanging="360"/>
              <w:rPr>
                <w:rFonts w:ascii="Cambria" w:cs="Cambria" w:eastAsia="Cambria" w:hAnsi="Cambria"/>
                <w:color w:val="292526"/>
                <w:sz w:val="24"/>
                <w:szCs w:val="24"/>
              </w:rPr>
            </w:pPr>
            <w:r w:rsidDel="00000000" w:rsidR="00000000" w:rsidRPr="00000000">
              <w:rPr>
                <w:rFonts w:ascii="Cambria" w:cs="Cambria" w:eastAsia="Cambria" w:hAnsi="Cambria"/>
                <w:b w:val="1"/>
                <w:color w:val="292526"/>
                <w:sz w:val="24"/>
                <w:szCs w:val="24"/>
                <w:vertAlign w:val="baseline"/>
                <w:rtl w:val="0"/>
              </w:rPr>
              <w:t xml:space="preserve">Actions are rapid and incremental with visible display of results. </w:t>
            </w:r>
            <w:r w:rsidDel="00000000" w:rsidR="00000000" w:rsidRPr="00000000">
              <w:rPr>
                <w:rFonts w:ascii="Cambria" w:cs="Cambria" w:eastAsia="Cambria" w:hAnsi="Cambria"/>
                <w:color w:val="292526"/>
                <w:sz w:val="24"/>
                <w:szCs w:val="24"/>
                <w:vertAlign w:val="baseline"/>
                <w:rtl w:val="0"/>
              </w:rPr>
              <w:t xml:space="preserve">Since tactile feedback is not yet possible (as would occur with one’s hand when one touches something), the results of actions are immediately displayed visually on the screen in their new and current form. Auditory feedback may also be provided. The impact of a previous action is quickly seen, and the evolution of tasks is continuous and effortless.</w:t>
            </w:r>
          </w:p>
          <w:p w:rsidR="00000000" w:rsidDel="00000000" w:rsidP="00000000" w:rsidRDefault="00000000" w:rsidRPr="00000000" w14:paraId="0000003F">
            <w:pPr>
              <w:spacing w:after="0" w:line="240" w:lineRule="auto"/>
              <w:rPr>
                <w:rFonts w:ascii="Cambria" w:cs="Cambria" w:eastAsia="Cambria" w:hAnsi="Cambria"/>
                <w:color w:val="292526"/>
                <w:sz w:val="24"/>
                <w:szCs w:val="24"/>
                <w:vertAlign w:val="baseline"/>
              </w:rPr>
            </w:pPr>
            <w:r w:rsidDel="00000000" w:rsidR="00000000" w:rsidRPr="00000000">
              <w:rPr>
                <w:rtl w:val="0"/>
              </w:rPr>
            </w:r>
          </w:p>
          <w:p w:rsidR="00000000" w:rsidDel="00000000" w:rsidP="00000000" w:rsidRDefault="00000000" w:rsidRPr="00000000" w14:paraId="00000040">
            <w:pPr>
              <w:numPr>
                <w:ilvl w:val="0"/>
                <w:numId w:val="3"/>
              </w:numPr>
              <w:spacing w:after="0" w:line="240" w:lineRule="auto"/>
              <w:ind w:left="720" w:hanging="360"/>
              <w:rPr>
                <w:rFonts w:ascii="Cambria" w:cs="Cambria" w:eastAsia="Cambria" w:hAnsi="Cambria"/>
                <w:color w:val="292526"/>
                <w:sz w:val="24"/>
                <w:szCs w:val="24"/>
              </w:rPr>
            </w:pPr>
            <w:r w:rsidDel="00000000" w:rsidR="00000000" w:rsidRPr="00000000">
              <w:rPr>
                <w:rFonts w:ascii="Cambria" w:cs="Cambria" w:eastAsia="Cambria" w:hAnsi="Cambria"/>
                <w:b w:val="1"/>
                <w:color w:val="292526"/>
                <w:sz w:val="24"/>
                <w:szCs w:val="24"/>
                <w:vertAlign w:val="baseline"/>
                <w:rtl w:val="0"/>
              </w:rPr>
              <w:t xml:space="preserve">Incremental actions are easily reversible. </w:t>
            </w:r>
            <w:r w:rsidDel="00000000" w:rsidR="00000000" w:rsidRPr="00000000">
              <w:rPr>
                <w:rFonts w:ascii="Cambria" w:cs="Cambria" w:eastAsia="Cambria" w:hAnsi="Cambria"/>
                <w:color w:val="292526"/>
                <w:sz w:val="24"/>
                <w:szCs w:val="24"/>
                <w:vertAlign w:val="baseline"/>
                <w:rtl w:val="0"/>
              </w:rPr>
              <w:t xml:space="preserve">Finally, actions, if discovered to be in corrector not desired, can be easily undone.</w:t>
            </w:r>
          </w:p>
        </w:tc>
      </w:tr>
      <w:tr>
        <w:trPr>
          <w:trHeight w:val="7503" w:hRule="atLeast"/>
        </w:trPr>
        <w:tc>
          <w:tcPr>
            <w:vAlign w:val="top"/>
          </w:tcPr>
          <w:p w:rsidR="00000000" w:rsidDel="00000000" w:rsidP="00000000" w:rsidRDefault="00000000" w:rsidRPr="00000000" w14:paraId="00000041">
            <w:pPr>
              <w:spacing w:after="0" w:line="240" w:lineRule="auto"/>
              <w:jc w:val="center"/>
              <w:rPr>
                <w:rFonts w:ascii="Cambria" w:cs="Cambria" w:eastAsia="Cambria" w:hAnsi="Cambria"/>
                <w:b w:val="0"/>
                <w:sz w:val="32"/>
                <w:szCs w:val="32"/>
                <w:vertAlign w:val="baseline"/>
              </w:rPr>
            </w:pPr>
            <w:r w:rsidDel="00000000" w:rsidR="00000000" w:rsidRPr="00000000">
              <w:rPr>
                <w:rFonts w:ascii="Cambria" w:cs="Cambria" w:eastAsia="Cambria" w:hAnsi="Cambria"/>
                <w:b w:val="1"/>
                <w:sz w:val="32"/>
                <w:szCs w:val="32"/>
                <w:vertAlign w:val="baseline"/>
                <w:rtl w:val="0"/>
              </w:rPr>
              <w:t xml:space="preserve">A.5</w:t>
            </w:r>
            <w:r w:rsidDel="00000000" w:rsidR="00000000" w:rsidRPr="00000000">
              <w:rPr>
                <w:rtl w:val="0"/>
              </w:rPr>
            </w:r>
          </w:p>
        </w:tc>
        <w:tc>
          <w:tcPr>
            <w:vAlign w:val="top"/>
          </w:tcPr>
          <w:p w:rsidR="00000000" w:rsidDel="00000000" w:rsidP="00000000" w:rsidRDefault="00000000" w:rsidRPr="00000000" w14:paraId="00000042">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Procedure:</w:t>
            </w:r>
            <w:r w:rsidDel="00000000" w:rsidR="00000000" w:rsidRPr="00000000">
              <w:rPr>
                <w:rtl w:val="0"/>
              </w:rPr>
            </w:r>
          </w:p>
          <w:p w:rsidR="00000000" w:rsidDel="00000000" w:rsidP="00000000" w:rsidRDefault="00000000" w:rsidRPr="00000000" w14:paraId="00000043">
            <w:pPr>
              <w:spacing w:after="0" w:line="240" w:lineRule="auto"/>
              <w:rPr>
                <w:rFonts w:ascii="Cambria" w:cs="Cambria" w:eastAsia="Cambria" w:hAnsi="Cambria"/>
                <w:b w:val="0"/>
                <w:sz w:val="28"/>
                <w:szCs w:val="28"/>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a user interface for data entry for any site/application. </w:t>
            </w:r>
          </w:p>
          <w:p w:rsidR="00000000" w:rsidDel="00000000" w:rsidP="00000000" w:rsidRDefault="00000000" w:rsidRPr="00000000" w14:paraId="0000004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form should contain necessary label, text fields, icons, pictures, and buttons.</w:t>
            </w:r>
          </w:p>
          <w:p w:rsidR="00000000" w:rsidDel="00000000" w:rsidP="00000000" w:rsidRDefault="00000000" w:rsidRPr="00000000" w14:paraId="0000004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According to requirement validation of the form should be done.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ff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49">
            <w:pPr>
              <w:spacing w:after="0" w:line="240" w:lineRule="auto"/>
              <w:rPr>
                <w:rFonts w:ascii="Cambria" w:cs="Cambria" w:eastAsia="Cambria" w:hAnsi="Cambria"/>
                <w:b w:val="0"/>
                <w:sz w:val="24"/>
                <w:szCs w:val="24"/>
                <w:vertAlign w:val="baseline"/>
              </w:rPr>
            </w:pPr>
            <w:r w:rsidDel="00000000" w:rsidR="00000000" w:rsidRPr="00000000">
              <w:rPr>
                <w:rtl w:val="0"/>
              </w:rPr>
            </w:r>
          </w:p>
          <w:p w:rsidR="00000000" w:rsidDel="00000000" w:rsidP="00000000" w:rsidRDefault="00000000" w:rsidRPr="00000000" w14:paraId="0000004A">
            <w:pPr>
              <w:spacing w:after="0" w:line="240" w:lineRule="auto"/>
              <w:jc w:val="center"/>
              <w:rPr>
                <w:rFonts w:ascii="Cambria" w:cs="Cambria" w:eastAsia="Cambria" w:hAnsi="Cambria"/>
                <w:sz w:val="26"/>
                <w:szCs w:val="26"/>
                <w:vertAlign w:val="baseline"/>
              </w:rPr>
            </w:pPr>
            <w:r w:rsidDel="00000000" w:rsidR="00000000" w:rsidRPr="00000000">
              <w:rPr>
                <w:rFonts w:ascii="Cambria" w:cs="Cambria" w:eastAsia="Cambria" w:hAnsi="Cambria"/>
                <w:sz w:val="26"/>
                <w:szCs w:val="26"/>
                <w:vertAlign w:val="baseline"/>
              </w:rPr>
              <w:drawing>
                <wp:inline distB="0" distT="0" distL="114300" distR="114300">
                  <wp:extent cx="5341620" cy="3114675"/>
                  <wp:effectExtent b="0" l="0" r="0" t="0"/>
                  <wp:docPr descr="Data-Entry-Form.gif" id="2" name="image2.png"/>
                  <a:graphic>
                    <a:graphicData uri="http://schemas.openxmlformats.org/drawingml/2006/picture">
                      <pic:pic>
                        <pic:nvPicPr>
                          <pic:cNvPr descr="Data-Entry-Form.gif" id="0" name="image2.png"/>
                          <pic:cNvPicPr preferRelativeResize="0"/>
                        </pic:nvPicPr>
                        <pic:blipFill>
                          <a:blip r:embed="rId6"/>
                          <a:srcRect b="0" l="0" r="0" t="0"/>
                          <a:stretch>
                            <a:fillRect/>
                          </a:stretch>
                        </pic:blipFill>
                        <pic:spPr>
                          <a:xfrm>
                            <a:off x="0" y="0"/>
                            <a:ext cx="5341620" cy="3114675"/>
                          </a:xfrm>
                          <a:prstGeom prst="rect"/>
                          <a:ln/>
                        </pic:spPr>
                      </pic:pic>
                    </a:graphicData>
                  </a:graphic>
                </wp:inline>
              </w:drawing>
            </w:r>
            <w:r w:rsidDel="00000000" w:rsidR="00000000" w:rsidRPr="00000000">
              <w:rPr>
                <w:rtl w:val="0"/>
              </w:rPr>
            </w:r>
          </w:p>
        </w:tc>
      </w:tr>
      <w:tr>
        <w:trPr>
          <w:trHeight w:val="4396" w:hRule="atLeast"/>
        </w:trPr>
        <w:tc>
          <w:tcPr>
            <w:vAlign w:val="top"/>
          </w:tcPr>
          <w:p w:rsidR="00000000" w:rsidDel="00000000" w:rsidP="00000000" w:rsidRDefault="00000000" w:rsidRPr="00000000" w14:paraId="0000004B">
            <w:pPr>
              <w:spacing w:after="0" w:line="240" w:lineRule="auto"/>
              <w:jc w:val="center"/>
              <w:rPr>
                <w:rFonts w:ascii="Cambria" w:cs="Cambria" w:eastAsia="Cambria" w:hAnsi="Cambria"/>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826125" cy="236982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26125" cy="23698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jc w:val="center"/>
        <w:rPr>
          <w:rFonts w:ascii="Cambria" w:cs="Cambria" w:eastAsia="Cambria" w:hAnsi="Cambria"/>
          <w:b w:val="0"/>
          <w:color w:val="ff0000"/>
          <w:sz w:val="28"/>
          <w:szCs w:val="28"/>
          <w:vertAlign w:val="baseline"/>
        </w:rPr>
      </w:pPr>
      <w:r w:rsidDel="00000000" w:rsidR="00000000" w:rsidRPr="00000000">
        <w:rPr>
          <w:rtl w:val="0"/>
        </w:rPr>
      </w:r>
    </w:p>
    <w:p w:rsidR="00000000" w:rsidDel="00000000" w:rsidP="00000000" w:rsidRDefault="00000000" w:rsidRPr="00000000" w14:paraId="00000050">
      <w:pPr>
        <w:jc w:val="center"/>
        <w:rPr>
          <w:rFonts w:ascii="Cambria" w:cs="Cambria" w:eastAsia="Cambria" w:hAnsi="Cambria"/>
          <w:b w:val="0"/>
          <w:color w:val="ff0000"/>
          <w:sz w:val="28"/>
          <w:szCs w:val="28"/>
          <w:vertAlign w:val="baseline"/>
        </w:rPr>
      </w:pPr>
      <w:r w:rsidDel="00000000" w:rsidR="00000000" w:rsidRPr="00000000">
        <w:rPr>
          <w:rFonts w:ascii="Cambria" w:cs="Cambria" w:eastAsia="Cambria" w:hAnsi="Cambria"/>
          <w:b w:val="1"/>
          <w:color w:val="ff0000"/>
          <w:sz w:val="28"/>
          <w:szCs w:val="28"/>
          <w:vertAlign w:val="baseline"/>
          <w:rtl w:val="0"/>
        </w:rPr>
        <w:t xml:space="preserve">PART B</w:t>
      </w:r>
      <w:r w:rsidDel="00000000" w:rsidR="00000000" w:rsidRPr="00000000">
        <w:rPr>
          <w:rtl w:val="0"/>
        </w:rPr>
      </w:r>
    </w:p>
    <w:p w:rsidR="00000000" w:rsidDel="00000000" w:rsidP="00000000" w:rsidRDefault="00000000" w:rsidRPr="00000000" w14:paraId="00000051">
      <w:pPr>
        <w:jc w:val="center"/>
        <w:rPr>
          <w:rFonts w:ascii="Cambria" w:cs="Cambria" w:eastAsia="Cambria" w:hAnsi="Cambria"/>
          <w:sz w:val="24"/>
          <w:szCs w:val="24"/>
          <w:vertAlign w:val="baseline"/>
        </w:rPr>
      </w:pPr>
      <w:r w:rsidDel="00000000" w:rsidR="00000000" w:rsidRPr="00000000">
        <w:rPr>
          <w:rFonts w:ascii="Cambria" w:cs="Cambria" w:eastAsia="Cambria" w:hAnsi="Cambria"/>
          <w:sz w:val="24"/>
          <w:szCs w:val="24"/>
          <w:highlight w:val="yellow"/>
          <w:vertAlign w:val="baseline"/>
          <w:rtl w:val="0"/>
        </w:rPr>
        <w:t xml:space="preserve">(PART B: TO BE COMPLETED BY STUDENTS)</w:t>
      </w:r>
      <w:r w:rsidDel="00000000" w:rsidR="00000000" w:rsidRPr="00000000">
        <w:rPr>
          <w:rtl w:val="0"/>
        </w:rPr>
      </w:r>
    </w:p>
    <w:p w:rsidR="00000000" w:rsidDel="00000000" w:rsidP="00000000" w:rsidRDefault="00000000" w:rsidRPr="00000000" w14:paraId="00000052">
      <w:pPr>
        <w:spacing w:after="0" w:line="240" w:lineRule="auto"/>
        <w:jc w:val="both"/>
        <w:rPr>
          <w:rFonts w:ascii="Cambria" w:cs="Cambria" w:eastAsia="Cambria" w:hAnsi="Cambria"/>
          <w:b w:val="0"/>
          <w:i w:val="0"/>
          <w:sz w:val="24"/>
          <w:szCs w:val="24"/>
          <w:vertAlign w:val="baseline"/>
        </w:rPr>
      </w:pPr>
      <w:r w:rsidDel="00000000" w:rsidR="00000000" w:rsidRPr="00000000">
        <w:rPr>
          <w:rFonts w:ascii="Cambria" w:cs="Cambria" w:eastAsia="Cambria" w:hAnsi="Cambria"/>
          <w:b w:val="1"/>
          <w:i w:val="1"/>
          <w:sz w:val="24"/>
          <w:szCs w:val="24"/>
          <w:vertAlign w:val="baseline"/>
          <w:rtl w:val="0"/>
        </w:rPr>
        <w:t xml:space="preserve">(Students must submit the soft copy as per following segments within two hours of the practical. The soft copy must be uploaded on the ERP or emailed to the concerned lab in charge faculties at the end of the practical in case the there is no ERP access available)</w:t>
      </w:r>
      <w:r w:rsidDel="00000000" w:rsidR="00000000" w:rsidRPr="00000000">
        <w:rPr>
          <w:rtl w:val="0"/>
        </w:rPr>
      </w:r>
    </w:p>
    <w:p w:rsidR="00000000" w:rsidDel="00000000" w:rsidP="00000000" w:rsidRDefault="00000000" w:rsidRPr="00000000" w14:paraId="00000053">
      <w:pPr>
        <w:spacing w:after="0" w:line="240" w:lineRule="auto"/>
        <w:jc w:val="both"/>
        <w:rPr>
          <w:rFonts w:ascii="Cambria" w:cs="Cambria" w:eastAsia="Cambria" w:hAnsi="Cambria"/>
          <w:b w:val="0"/>
          <w:i w:val="0"/>
          <w:sz w:val="24"/>
          <w:szCs w:val="24"/>
          <w:vertAlign w:val="baseline"/>
        </w:rPr>
      </w:pPr>
      <w:r w:rsidDel="00000000" w:rsidR="00000000" w:rsidRPr="00000000">
        <w:rPr>
          <w:rtl w:val="0"/>
        </w:rPr>
      </w:r>
    </w:p>
    <w:tbl>
      <w:tblPr>
        <w:tblStyle w:val="Table2"/>
        <w:tblW w:w="9288.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10"/>
        <w:gridCol w:w="4878"/>
        <w:tblGridChange w:id="0">
          <w:tblGrid>
            <w:gridCol w:w="4410"/>
            <w:gridCol w:w="4878"/>
          </w:tblGrid>
        </w:tblGridChange>
      </w:tblGrid>
      <w:tr>
        <w:tc>
          <w:tcPr>
            <w:vAlign w:val="top"/>
          </w:tcPr>
          <w:p w:rsidR="00000000" w:rsidDel="00000000" w:rsidP="00000000" w:rsidRDefault="00000000" w:rsidRPr="00000000" w14:paraId="00000054">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sz w:val="24"/>
                <w:szCs w:val="24"/>
                <w:vertAlign w:val="baseline"/>
                <w:rtl w:val="0"/>
              </w:rPr>
              <w:t xml:space="preserve">Roll No.: 6</w:t>
            </w:r>
            <w:r w:rsidDel="00000000" w:rsidR="00000000" w:rsidRPr="00000000">
              <w:rPr>
                <w:rFonts w:ascii="Cambria" w:cs="Cambria" w:eastAsia="Cambria" w:hAnsi="Cambria"/>
                <w:sz w:val="24"/>
                <w:szCs w:val="24"/>
                <w:rtl w:val="0"/>
              </w:rPr>
              <w:t xml:space="preserve">2</w:t>
            </w:r>
            <w:r w:rsidDel="00000000" w:rsidR="00000000" w:rsidRPr="00000000">
              <w:rPr>
                <w:rtl w:val="0"/>
              </w:rPr>
            </w:r>
          </w:p>
        </w:tc>
        <w:tc>
          <w:tcPr>
            <w:vAlign w:val="top"/>
          </w:tcPr>
          <w:p w:rsidR="00000000" w:rsidDel="00000000" w:rsidP="00000000" w:rsidRDefault="00000000" w:rsidRPr="00000000" w14:paraId="00000055">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sz w:val="24"/>
                <w:szCs w:val="24"/>
                <w:vertAlign w:val="baseline"/>
                <w:rtl w:val="0"/>
              </w:rPr>
              <w:t xml:space="preserve">Name: At</w:t>
            </w:r>
            <w:r w:rsidDel="00000000" w:rsidR="00000000" w:rsidRPr="00000000">
              <w:rPr>
                <w:rFonts w:ascii="Cambria" w:cs="Cambria" w:eastAsia="Cambria" w:hAnsi="Cambria"/>
                <w:sz w:val="24"/>
                <w:szCs w:val="24"/>
                <w:rtl w:val="0"/>
              </w:rPr>
              <w:t xml:space="preserve">harva Deshmukh</w:t>
            </w:r>
            <w:r w:rsidDel="00000000" w:rsidR="00000000" w:rsidRPr="00000000">
              <w:rPr>
                <w:rtl w:val="0"/>
              </w:rPr>
            </w:r>
          </w:p>
        </w:tc>
      </w:tr>
      <w:tr>
        <w:tc>
          <w:tcPr>
            <w:vAlign w:val="top"/>
          </w:tcPr>
          <w:p w:rsidR="00000000" w:rsidDel="00000000" w:rsidP="00000000" w:rsidRDefault="00000000" w:rsidRPr="00000000" w14:paraId="00000056">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sz w:val="24"/>
                <w:szCs w:val="24"/>
                <w:vertAlign w:val="baseline"/>
                <w:rtl w:val="0"/>
              </w:rPr>
              <w:t xml:space="preserve">Class:  </w:t>
            </w:r>
            <w:r w:rsidDel="00000000" w:rsidR="00000000" w:rsidRPr="00000000">
              <w:rPr>
                <w:rFonts w:ascii="Cambria" w:cs="Cambria" w:eastAsia="Cambria" w:hAnsi="Cambria"/>
                <w:sz w:val="24"/>
                <w:szCs w:val="24"/>
                <w:rtl w:val="0"/>
              </w:rPr>
              <w:t xml:space="preserve">C</w:t>
            </w:r>
            <w:r w:rsidDel="00000000" w:rsidR="00000000" w:rsidRPr="00000000">
              <w:rPr>
                <w:rFonts w:ascii="Cambria" w:cs="Cambria" w:eastAsia="Cambria" w:hAnsi="Cambria"/>
                <w:sz w:val="24"/>
                <w:szCs w:val="24"/>
                <w:vertAlign w:val="baseline"/>
                <w:rtl w:val="0"/>
              </w:rPr>
              <w:t xml:space="preserve">omp</w:t>
            </w:r>
            <w:r w:rsidDel="00000000" w:rsidR="00000000" w:rsidRPr="00000000">
              <w:rPr>
                <w:rFonts w:ascii="Cambria" w:cs="Cambria" w:eastAsia="Cambria" w:hAnsi="Cambria"/>
                <w:sz w:val="24"/>
                <w:szCs w:val="24"/>
                <w:rtl w:val="0"/>
              </w:rPr>
              <w:t xml:space="preserve">uter</w:t>
            </w:r>
            <w:r w:rsidDel="00000000" w:rsidR="00000000" w:rsidRPr="00000000">
              <w:rPr>
                <w:rtl w:val="0"/>
              </w:rPr>
            </w:r>
          </w:p>
        </w:tc>
        <w:tc>
          <w:tcPr>
            <w:vAlign w:val="top"/>
          </w:tcPr>
          <w:p w:rsidR="00000000" w:rsidDel="00000000" w:rsidP="00000000" w:rsidRDefault="00000000" w:rsidRPr="00000000" w14:paraId="00000057">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sz w:val="24"/>
                <w:szCs w:val="24"/>
                <w:vertAlign w:val="baseline"/>
                <w:rtl w:val="0"/>
              </w:rPr>
              <w:t xml:space="preserve">Batch: BE A</w:t>
            </w:r>
          </w:p>
        </w:tc>
      </w:tr>
      <w:tr>
        <w:tc>
          <w:tcPr>
            <w:vAlign w:val="top"/>
          </w:tcPr>
          <w:p w:rsidR="00000000" w:rsidDel="00000000" w:rsidP="00000000" w:rsidRDefault="00000000" w:rsidRPr="00000000" w14:paraId="00000058">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sz w:val="24"/>
                <w:szCs w:val="24"/>
                <w:vertAlign w:val="baseline"/>
                <w:rtl w:val="0"/>
              </w:rPr>
              <w:t xml:space="preserve">Date of Experiment: </w:t>
            </w:r>
          </w:p>
        </w:tc>
        <w:tc>
          <w:tcPr>
            <w:vAlign w:val="top"/>
          </w:tcPr>
          <w:p w:rsidR="00000000" w:rsidDel="00000000" w:rsidP="00000000" w:rsidRDefault="00000000" w:rsidRPr="00000000" w14:paraId="00000059">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sz w:val="24"/>
                <w:szCs w:val="24"/>
                <w:vertAlign w:val="baseline"/>
                <w:rtl w:val="0"/>
              </w:rPr>
              <w:t xml:space="preserve">Date of Submission:</w:t>
            </w:r>
          </w:p>
        </w:tc>
      </w:tr>
      <w:tr>
        <w:tc>
          <w:tcPr>
            <w:vAlign w:val="top"/>
          </w:tcPr>
          <w:p w:rsidR="00000000" w:rsidDel="00000000" w:rsidP="00000000" w:rsidRDefault="00000000" w:rsidRPr="00000000" w14:paraId="0000005A">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sz w:val="24"/>
                <w:szCs w:val="24"/>
                <w:vertAlign w:val="baseline"/>
                <w:rtl w:val="0"/>
              </w:rPr>
              <w:t xml:space="preserve">Grade:</w:t>
            </w:r>
          </w:p>
        </w:tc>
        <w:tc>
          <w:tcPr>
            <w:vAlign w:val="top"/>
          </w:tcPr>
          <w:p w:rsidR="00000000" w:rsidDel="00000000" w:rsidP="00000000" w:rsidRDefault="00000000" w:rsidRPr="00000000" w14:paraId="0000005B">
            <w:pPr>
              <w:spacing w:after="0" w:line="240" w:lineRule="auto"/>
              <w:rPr>
                <w:rFonts w:ascii="Cambria" w:cs="Cambria" w:eastAsia="Cambria" w:hAnsi="Cambria"/>
                <w:sz w:val="24"/>
                <w:szCs w:val="24"/>
                <w:vertAlign w:val="baseline"/>
              </w:rPr>
            </w:pPr>
            <w:r w:rsidDel="00000000" w:rsidR="00000000" w:rsidRPr="00000000">
              <w:rPr>
                <w:rtl w:val="0"/>
              </w:rPr>
            </w:r>
          </w:p>
        </w:tc>
      </w:tr>
    </w:tbl>
    <w:p w:rsidR="00000000" w:rsidDel="00000000" w:rsidP="00000000" w:rsidRDefault="00000000" w:rsidRPr="00000000" w14:paraId="0000005C">
      <w:pPr>
        <w:rPr>
          <w:rFonts w:ascii="Cambria" w:cs="Cambria" w:eastAsia="Cambria" w:hAnsi="Cambria"/>
          <w:b w:val="0"/>
          <w:sz w:val="24"/>
          <w:szCs w:val="24"/>
          <w:vertAlign w:val="baseline"/>
        </w:rPr>
      </w:pPr>
      <w:r w:rsidDel="00000000" w:rsidR="00000000" w:rsidRPr="00000000">
        <w:rPr>
          <w:rtl w:val="0"/>
        </w:rPr>
      </w:r>
    </w:p>
    <w:tbl>
      <w:tblPr>
        <w:tblStyle w:val="Table3"/>
        <w:tblW w:w="9483.0" w:type="dxa"/>
        <w:jc w:val="left"/>
        <w:tblInd w:w="0.0" w:type="dxa"/>
        <w:tblLayout w:type="fixed"/>
        <w:tblLook w:val="0000"/>
      </w:tblPr>
      <w:tblGrid>
        <w:gridCol w:w="695"/>
        <w:gridCol w:w="8788"/>
        <w:tblGridChange w:id="0">
          <w:tblGrid>
            <w:gridCol w:w="695"/>
            <w:gridCol w:w="8788"/>
          </w:tblGrid>
        </w:tblGridChange>
      </w:tblGrid>
      <w:tr>
        <w:tc>
          <w:tcPr>
            <w:vAlign w:val="top"/>
          </w:tcPr>
          <w:p w:rsidR="00000000" w:rsidDel="00000000" w:rsidP="00000000" w:rsidRDefault="00000000" w:rsidRPr="00000000" w14:paraId="0000005D">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B.1</w:t>
            </w:r>
            <w:r w:rsidDel="00000000" w:rsidR="00000000" w:rsidRPr="00000000">
              <w:rPr>
                <w:rtl w:val="0"/>
              </w:rPr>
            </w:r>
          </w:p>
        </w:tc>
        <w:tc>
          <w:tcPr>
            <w:vAlign w:val="top"/>
          </w:tcPr>
          <w:p w:rsidR="00000000" w:rsidDel="00000000" w:rsidP="00000000" w:rsidRDefault="00000000" w:rsidRPr="00000000" w14:paraId="0000005E">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Domain selected by student:</w:t>
            </w:r>
            <w:r w:rsidDel="00000000" w:rsidR="00000000" w:rsidRPr="00000000">
              <w:rPr>
                <w:rtl w:val="0"/>
              </w:rPr>
            </w:r>
          </w:p>
        </w:tc>
      </w:tr>
      <w:tr>
        <w:tc>
          <w:tcPr>
            <w:vAlign w:val="top"/>
          </w:tcPr>
          <w:p w:rsidR="00000000" w:rsidDel="00000000" w:rsidP="00000000" w:rsidRDefault="00000000" w:rsidRPr="00000000" w14:paraId="0000005F">
            <w:pPr>
              <w:spacing w:after="0" w:line="240" w:lineRule="auto"/>
              <w:rPr>
                <w:rFonts w:ascii="Cambria" w:cs="Cambria" w:eastAsia="Cambria" w:hAnsi="Cambria"/>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060">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b w:val="1"/>
                <w:sz w:val="24"/>
                <w:szCs w:val="24"/>
                <w:vertAlign w:val="baseline"/>
                <w:rtl w:val="0"/>
              </w:rPr>
              <w:t xml:space="preserve">(</w:t>
            </w:r>
            <w:r w:rsidDel="00000000" w:rsidR="00000000" w:rsidRPr="00000000">
              <w:rPr>
                <w:rFonts w:ascii="Cambria" w:cs="Cambria" w:eastAsia="Cambria" w:hAnsi="Cambria"/>
                <w:sz w:val="24"/>
                <w:szCs w:val="24"/>
                <w:vertAlign w:val="baseline"/>
                <w:rtl w:val="0"/>
              </w:rPr>
              <w:t xml:space="preserve">Write Name of your selected domain )</w:t>
            </w:r>
          </w:p>
          <w:p w:rsidR="00000000" w:rsidDel="00000000" w:rsidP="00000000" w:rsidRDefault="00000000" w:rsidRPr="00000000" w14:paraId="00000061">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News</w:t>
            </w:r>
            <w:r w:rsidDel="00000000" w:rsidR="00000000" w:rsidRPr="00000000">
              <w:rPr>
                <w:rtl w:val="0"/>
              </w:rPr>
            </w:r>
          </w:p>
        </w:tc>
      </w:tr>
      <w:tr>
        <w:tc>
          <w:tcPr>
            <w:vAlign w:val="top"/>
          </w:tcPr>
          <w:p w:rsidR="00000000" w:rsidDel="00000000" w:rsidP="00000000" w:rsidRDefault="00000000" w:rsidRPr="00000000" w14:paraId="00000062">
            <w:pPr>
              <w:spacing w:after="0" w:line="240" w:lineRule="auto"/>
              <w:rPr>
                <w:rFonts w:ascii="Cambria" w:cs="Cambria" w:eastAsia="Cambria" w:hAnsi="Cambria"/>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063">
            <w:pPr>
              <w:spacing w:after="0" w:line="240" w:lineRule="auto"/>
              <w:rPr>
                <w:rFonts w:ascii="Cambria" w:cs="Cambria" w:eastAsia="Cambria" w:hAnsi="Cambria"/>
                <w:b w:val="0"/>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064">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B.2.</w:t>
            </w:r>
            <w:r w:rsidDel="00000000" w:rsidR="00000000" w:rsidRPr="00000000">
              <w:rPr>
                <w:rtl w:val="0"/>
              </w:rPr>
            </w:r>
          </w:p>
        </w:tc>
        <w:tc>
          <w:tcPr>
            <w:vAlign w:val="top"/>
          </w:tcPr>
          <w:p w:rsidR="00000000" w:rsidDel="00000000" w:rsidP="00000000" w:rsidRDefault="00000000" w:rsidRPr="00000000" w14:paraId="00000065">
            <w:pPr>
              <w:spacing w:after="0" w:line="240" w:lineRule="auto"/>
              <w:rPr>
                <w:rFonts w:ascii="Cambria" w:cs="Cambria" w:eastAsia="Cambria" w:hAnsi="Cambria"/>
                <w:b w:val="1"/>
                <w:sz w:val="28"/>
                <w:szCs w:val="28"/>
                <w:vertAlign w:val="baseline"/>
              </w:rPr>
            </w:pPr>
            <w:r w:rsidDel="00000000" w:rsidR="00000000" w:rsidRPr="00000000">
              <w:rPr>
                <w:rFonts w:ascii="Cambria" w:cs="Cambria" w:eastAsia="Cambria" w:hAnsi="Cambria"/>
                <w:b w:val="1"/>
                <w:sz w:val="28"/>
                <w:szCs w:val="28"/>
                <w:vertAlign w:val="baseline"/>
                <w:rtl w:val="0"/>
              </w:rPr>
              <w:t xml:space="preserve">Source Code of  GUI :</w:t>
            </w:r>
          </w:p>
          <w:p w:rsidR="00000000" w:rsidDel="00000000" w:rsidP="00000000" w:rsidRDefault="00000000" w:rsidRPr="00000000" w14:paraId="00000066">
            <w:pPr>
              <w:spacing w:after="0" w:line="240" w:lineRule="auto"/>
              <w:rPr>
                <w:rFonts w:ascii="Cambria" w:cs="Cambria" w:eastAsia="Cambria" w:hAnsi="Cambria"/>
                <w:b w:val="1"/>
                <w:sz w:val="28"/>
                <w:szCs w:val="28"/>
              </w:rPr>
            </w:pPr>
            <w:r w:rsidDel="00000000" w:rsidR="00000000" w:rsidRPr="00000000">
              <w:rPr>
                <w:rtl w:val="0"/>
              </w:rPr>
            </w:r>
          </w:p>
        </w:tc>
      </w:tr>
      <w:tr>
        <w:tc>
          <w:tcPr>
            <w:vAlign w:val="top"/>
          </w:tcPr>
          <w:p w:rsidR="00000000" w:rsidDel="00000000" w:rsidP="00000000" w:rsidRDefault="00000000" w:rsidRPr="00000000" w14:paraId="00000067">
            <w:pPr>
              <w:spacing w:after="0" w:line="240" w:lineRule="auto"/>
              <w:rPr>
                <w:rFonts w:ascii="Cambria" w:cs="Cambria" w:eastAsia="Cambria" w:hAnsi="Cambria"/>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068">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DOCTYPE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9">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A">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B">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meta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charset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"utf-8"</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C">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title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Times Now</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title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D">
            <w:pPr>
              <w:shd w:fill="1e1e1e" w:val="clear"/>
              <w:spacing w:after="0"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6E">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meta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"viewport"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"width=device-width, initial-scale=1, maximum-scale=1"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F">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link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"stylesheet"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"text/css"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"css/montserrat-font.css"</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0">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link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"stylesheet"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"text/css"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"fonts/material-design-iconic-font/css/material-design-iconic-font.min.css"</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1">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link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"stylesheet"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"css/style.css"</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2">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3">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"form-v10"</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4">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75">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"page-content"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6">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"form-v10-content"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7">
            <w:pPr>
              <w:shd w:fill="1e1e1e" w:val="clear"/>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"news"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style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78">
            <w:pPr>
              <w:shd w:fill="1e1e1e" w:val="clear"/>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color: brown;</w:t>
            </w:r>
          </w:p>
          <w:p w:rsidR="00000000" w:rsidDel="00000000" w:rsidP="00000000" w:rsidRDefault="00000000" w:rsidRPr="00000000" w14:paraId="00000079">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Newspaper Subscription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A">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form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"form-detail"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method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"post"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"myform"</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B">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"form-left"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C">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General Infomation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D">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E">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select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"title"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F">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"title"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Title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0">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"businessman"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Mr.</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1">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"reporter"</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Mrs.</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2">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"secretary"</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Ms.</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3">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4">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"select-btn"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5">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"zmdi zmdi-chevron-down"</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6">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7">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8">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"form-group"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9">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 form-row-1"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A">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"first_name"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"first_name"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"input-text"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"First 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B">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C">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 form-row-2"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D">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"last_name"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"last_name"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"input-text"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"Last 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E">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F">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0">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1">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"company"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"company"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"company"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2">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3">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4">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"company"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"company"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"company"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"Password Confirmation"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5">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6">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"form-group"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7">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 form-row-3"</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8">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"business"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"business"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"business"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"Birthdate"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9">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A">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 form-row-4"</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B">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select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"Gender"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C">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"employees"</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Gender</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D">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"trainee"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Male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E">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"colleague"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Female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9F">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0">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"select-btn"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1">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"zmdi zmdi-chevron-down"</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2">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3">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4">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5">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6">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"form-right"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7">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Contact Details</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8">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9">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"street"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"street"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"street"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"Street + Nr"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A">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B">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C">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"additional"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"additional"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"additional"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"Additional Information"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D">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E">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"form-group"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AF">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 form-row-1"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0">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"zip"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"zip"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"zip"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"Zip Code"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1">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2">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 form-row-2"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3">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select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"place"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4">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"place"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Place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5">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"Street"</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Street</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6">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"District"</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District</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7">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"City"</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City</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8">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9">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"select-btn"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A">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"zmdi zmdi-chevron-down"</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B">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C">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D">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E">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BF">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select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"country"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0">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"country"</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Country</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1">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"Vietnam"</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Vietnam</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2">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"Malaysia"</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Malaysia</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3">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"India"</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India</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option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4">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5">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"select-btn"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6">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"zmdi zmdi-chevron-down"</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7">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8">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9">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"form-group"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A">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 form-row-1"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B">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"code"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"code"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"code"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"Code +"</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C">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D">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 form-row-2"</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E">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"phone"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"phone"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"phone"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"Phone Number"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CF">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0">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1">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2">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"your_email"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"your_email"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"input-text"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pattern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"[^@]+@[^@]+.[a-zA-Z]{2,6}"</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placeholder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"Your Email"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3">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4">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"form-checkbox"</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5">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label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"container"</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I do accept the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Terms and Conditions</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of your site.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p</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6">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"checkbox"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"checkbox"</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7">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"checkmark"</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8">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label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9">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A">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"form-row-last"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B">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"submit"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"register"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"register"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"Register Now"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C">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D">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E">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form</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F">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E0">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E1">
            <w:pPr>
              <w:shd w:fill="1e1e1e" w:val="clear"/>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&lt;!-- The core Firebase JS SDK is always required and must be listed first --&gt;</w:t>
            </w:r>
          </w:p>
          <w:p w:rsidR="00000000" w:rsidDel="00000000" w:rsidP="00000000" w:rsidRDefault="00000000" w:rsidRPr="00000000" w14:paraId="000000E2">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"https://www.gstatic.com/firebasejs/8.2.9/firebase-app.js"</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E3">
            <w:pPr>
              <w:shd w:fill="1e1e1e" w:val="clear"/>
              <w:spacing w:after="0"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E4">
            <w:pPr>
              <w:shd w:fill="1e1e1e" w:val="clear"/>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&lt;!-- TODO: Add SDKs for Firebase products that you want to use</w:t>
            </w:r>
          </w:p>
          <w:p w:rsidR="00000000" w:rsidDel="00000000" w:rsidP="00000000" w:rsidRDefault="00000000" w:rsidRPr="00000000" w14:paraId="000000E5">
            <w:pPr>
              <w:shd w:fill="1e1e1e" w:val="clear"/>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https://firebase.google.com/docs/web/setup#available-libraries --&gt;</w:t>
            </w:r>
          </w:p>
          <w:p w:rsidR="00000000" w:rsidDel="00000000" w:rsidP="00000000" w:rsidRDefault="00000000" w:rsidRPr="00000000" w14:paraId="000000E6">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"https://www.gstatic.com/firebasejs/8.2.9/firebase-analytics.js"</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E7">
            <w:pPr>
              <w:shd w:fill="1e1e1e" w:val="clear"/>
              <w:spacing w:after="0"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E8">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E9">
            <w:pPr>
              <w:shd w:fill="1e1e1e" w:val="clear"/>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Your web app's Firebase configuration</w:t>
            </w:r>
          </w:p>
          <w:p w:rsidR="00000000" w:rsidDel="00000000" w:rsidP="00000000" w:rsidRDefault="00000000" w:rsidRPr="00000000" w14:paraId="000000EA">
            <w:pPr>
              <w:shd w:fill="1e1e1e" w:val="clear"/>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For Firebase JS SDK v7.20.0 and later, measurementId is optional</w:t>
            </w:r>
          </w:p>
          <w:p w:rsidR="00000000" w:rsidDel="00000000" w:rsidP="00000000" w:rsidRDefault="00000000" w:rsidRPr="00000000" w14:paraId="000000EB">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firebaseConfig</w:t>
            </w: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EC">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apiKey: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"AIzaSyBpin44-CY3g1QBmtIN67B3GrYVoRXq0z4"</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D">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authDomain: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"timesnow-by-ad.firebaseapp.com"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E">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projectId: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"timesnow-by-ad"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F">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storageBucket: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"timesnow-by-ad.appspot.com"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0">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messagingSenderId: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"434656623448"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1">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appId: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"1:434656623448:web:41e8554506d82d26ec832d"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2">
            <w:pPr>
              <w:shd w:fill="1e1e1e" w:val="clear"/>
              <w:spacing w:after="0"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measurementId: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"G-971BGLCR3L"</w:t>
            </w:r>
          </w:p>
          <w:p w:rsidR="00000000" w:rsidDel="00000000" w:rsidP="00000000" w:rsidRDefault="00000000" w:rsidRPr="00000000" w14:paraId="000000F3">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F4">
            <w:pPr>
              <w:shd w:fill="1e1e1e" w:val="clear"/>
              <w:spacing w:after="0"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Initialize Firebase</w:t>
            </w:r>
          </w:p>
          <w:p w:rsidR="00000000" w:rsidDel="00000000" w:rsidP="00000000" w:rsidRDefault="00000000" w:rsidRPr="00000000" w14:paraId="000000F5">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firebase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initializeApp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firebaseConfig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6">
            <w:pPr>
              <w:shd w:fill="1e1e1e" w:val="clear"/>
              <w:spacing w:after="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firebase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analytics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7">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F8">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F9">
            <w:pPr>
              <w:shd w:fill="1e1e1e" w:val="clear"/>
              <w:spacing w:after="0"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tc>
      </w:tr>
      <w:tr>
        <w:tc>
          <w:tcPr>
            <w:vAlign w:val="top"/>
          </w:tcPr>
          <w:p w:rsidR="00000000" w:rsidDel="00000000" w:rsidP="00000000" w:rsidRDefault="00000000" w:rsidRPr="00000000" w14:paraId="000000FA">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B">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C">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F">
            <w:pPr>
              <w:spacing w:after="0" w:line="240" w:lineRule="auto"/>
              <w:rPr>
                <w:rFonts w:ascii="Cambria" w:cs="Cambria" w:eastAsia="Cambria" w:hAnsi="Cambria"/>
                <w:sz w:val="24"/>
                <w:szCs w:val="24"/>
              </w:rPr>
            </w:pPr>
            <w:r w:rsidDel="00000000" w:rsidR="00000000" w:rsidRPr="00000000">
              <w:rPr>
                <w:rtl w:val="0"/>
              </w:rPr>
            </w:r>
          </w:p>
        </w:tc>
        <w:tc>
          <w:tcPr>
            <w:vAlign w:val="top"/>
          </w:tcPr>
          <w:p w:rsidR="00000000" w:rsidDel="00000000" w:rsidP="00000000" w:rsidRDefault="00000000" w:rsidRPr="00000000" w14:paraId="00000100">
            <w:pPr>
              <w:spacing w:after="0" w:line="240" w:lineRule="auto"/>
              <w:rPr>
                <w:rFonts w:ascii="Cambria" w:cs="Cambria" w:eastAsia="Cambria" w:hAnsi="Cambria"/>
                <w:b w:val="0"/>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101">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B.3</w:t>
            </w:r>
            <w:r w:rsidDel="00000000" w:rsidR="00000000" w:rsidRPr="00000000">
              <w:rPr>
                <w:rtl w:val="0"/>
              </w:rPr>
            </w:r>
          </w:p>
        </w:tc>
        <w:tc>
          <w:tcPr>
            <w:vAlign w:val="top"/>
          </w:tcPr>
          <w:p w:rsidR="00000000" w:rsidDel="00000000" w:rsidP="00000000" w:rsidRDefault="00000000" w:rsidRPr="00000000" w14:paraId="00000102">
            <w:pPr>
              <w:spacing w:after="0" w:line="240" w:lineRule="auto"/>
              <w:rPr>
                <w:rFonts w:ascii="Cambria" w:cs="Cambria" w:eastAsia="Cambria" w:hAnsi="Cambria"/>
                <w:b w:val="1"/>
                <w:sz w:val="28"/>
                <w:szCs w:val="28"/>
                <w:vertAlign w:val="baseline"/>
              </w:rPr>
            </w:pPr>
            <w:r w:rsidDel="00000000" w:rsidR="00000000" w:rsidRPr="00000000">
              <w:rPr>
                <w:rFonts w:ascii="Cambria" w:cs="Cambria" w:eastAsia="Cambria" w:hAnsi="Cambria"/>
                <w:b w:val="1"/>
                <w:sz w:val="28"/>
                <w:szCs w:val="28"/>
                <w:vertAlign w:val="baseline"/>
                <w:rtl w:val="0"/>
              </w:rPr>
              <w:t xml:space="preserve">Screen Snapshot of GUI Design:</w:t>
            </w:r>
          </w:p>
          <w:p w:rsidR="00000000" w:rsidDel="00000000" w:rsidP="00000000" w:rsidRDefault="00000000" w:rsidRPr="00000000" w14:paraId="00000103">
            <w:pPr>
              <w:spacing w:after="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04">
            <w:pPr>
              <w:spacing w:after="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LIVE PROJECT LINK - </w:t>
            </w:r>
            <w:hyperlink r:id="rId8">
              <w:r w:rsidDel="00000000" w:rsidR="00000000" w:rsidRPr="00000000">
                <w:rPr>
                  <w:rFonts w:ascii="Cambria" w:cs="Cambria" w:eastAsia="Cambria" w:hAnsi="Cambria"/>
                  <w:b w:val="1"/>
                  <w:color w:val="1155cc"/>
                  <w:sz w:val="28"/>
                  <w:szCs w:val="28"/>
                  <w:u w:val="single"/>
                  <w:rtl w:val="0"/>
                </w:rPr>
                <w:t xml:space="preserve">https://timesnow-by-ad.web.app</w:t>
              </w:r>
            </w:hyperlink>
            <w:r w:rsidDel="00000000" w:rsidR="00000000" w:rsidRPr="00000000">
              <w:rPr>
                <w:rtl w:val="0"/>
              </w:rPr>
            </w:r>
          </w:p>
          <w:p w:rsidR="00000000" w:rsidDel="00000000" w:rsidP="00000000" w:rsidRDefault="00000000" w:rsidRPr="00000000" w14:paraId="00000105">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6">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7">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48300" cy="3403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483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rFonts w:ascii="Cambria" w:cs="Cambria" w:eastAsia="Cambria" w:hAnsi="Cambria"/>
                <w:sz w:val="24"/>
                <w:szCs w:val="24"/>
              </w:rPr>
            </w:pPr>
            <w:r w:rsidDel="00000000" w:rsidR="00000000" w:rsidRPr="00000000">
              <w:rPr>
                <w:rtl w:val="0"/>
              </w:rPr>
            </w:r>
          </w:p>
        </w:tc>
      </w:tr>
      <w:tr>
        <w:tc>
          <w:tcPr>
            <w:vAlign w:val="top"/>
          </w:tcPr>
          <w:p w:rsidR="00000000" w:rsidDel="00000000" w:rsidP="00000000" w:rsidRDefault="00000000" w:rsidRPr="00000000" w14:paraId="00000109">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B.4  </w:t>
            </w:r>
            <w:r w:rsidDel="00000000" w:rsidR="00000000" w:rsidRPr="00000000">
              <w:rPr>
                <w:rtl w:val="0"/>
              </w:rPr>
            </w:r>
          </w:p>
        </w:tc>
        <w:tc>
          <w:tcPr>
            <w:vAlign w:val="top"/>
          </w:tcPr>
          <w:p w:rsidR="00000000" w:rsidDel="00000000" w:rsidP="00000000" w:rsidRDefault="00000000" w:rsidRPr="00000000" w14:paraId="0000010A">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Direct Manipulation</w:t>
            </w:r>
            <w:r w:rsidDel="00000000" w:rsidR="00000000" w:rsidRPr="00000000">
              <w:rPr>
                <w:rtl w:val="0"/>
              </w:rPr>
            </w:r>
          </w:p>
        </w:tc>
      </w:tr>
      <w:tr>
        <w:tc>
          <w:tcPr>
            <w:vAlign w:val="top"/>
          </w:tcPr>
          <w:p w:rsidR="00000000" w:rsidDel="00000000" w:rsidP="00000000" w:rsidRDefault="00000000" w:rsidRPr="00000000" w14:paraId="0000010B">
            <w:pPr>
              <w:spacing w:after="0" w:line="240" w:lineRule="auto"/>
              <w:rPr>
                <w:rFonts w:ascii="Cambria" w:cs="Cambria" w:eastAsia="Cambria" w:hAnsi="Cambria"/>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10C">
            <w:pPr>
              <w:spacing w:after="0" w:line="240" w:lineRule="auto"/>
              <w:rPr>
                <w:rFonts w:ascii="Cambria" w:cs="Cambria" w:eastAsia="Cambria" w:hAnsi="Cambria"/>
                <w:sz w:val="24"/>
                <w:szCs w:val="24"/>
                <w:vertAlign w:val="baseline"/>
              </w:rPr>
            </w:pPr>
            <w:r w:rsidDel="00000000" w:rsidR="00000000" w:rsidRPr="00000000">
              <w:rPr>
                <w:rFonts w:ascii="Cambria" w:cs="Cambria" w:eastAsia="Cambria" w:hAnsi="Cambria"/>
                <w:sz w:val="24"/>
                <w:szCs w:val="24"/>
                <w:vertAlign w:val="baseline"/>
                <w:rtl w:val="0"/>
              </w:rPr>
              <w:t xml:space="preserve">(Write down  what is direct manipulation and its’ advantages)</w:t>
            </w:r>
          </w:p>
          <w:p w:rsidR="00000000" w:rsidDel="00000000" w:rsidP="00000000" w:rsidRDefault="00000000" w:rsidRPr="00000000" w14:paraId="0000010D">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E">
            <w:pPr>
              <w:spacing w:after="0" w:line="240" w:lineRule="auto"/>
              <w:rPr>
                <w:rFonts w:ascii="Arial" w:cs="Arial" w:eastAsia="Arial" w:hAnsi="Arial"/>
                <w:color w:val="202124"/>
                <w:sz w:val="24"/>
                <w:szCs w:val="24"/>
                <w:highlight w:val="white"/>
              </w:rPr>
            </w:pPr>
            <w:r w:rsidDel="00000000" w:rsidR="00000000" w:rsidRPr="00000000">
              <w:rPr>
                <w:rFonts w:ascii="Arial" w:cs="Arial" w:eastAsia="Arial" w:hAnsi="Arial"/>
                <w:b w:val="1"/>
                <w:color w:val="202124"/>
                <w:sz w:val="24"/>
                <w:szCs w:val="24"/>
                <w:rtl w:val="0"/>
              </w:rPr>
              <w:t xml:space="preserve">Direct manipulation</w:t>
            </w:r>
            <w:r w:rsidDel="00000000" w:rsidR="00000000" w:rsidRPr="00000000">
              <w:rPr>
                <w:rFonts w:ascii="Arial" w:cs="Arial" w:eastAsia="Arial" w:hAnsi="Arial"/>
                <w:color w:val="202124"/>
                <w:sz w:val="24"/>
                <w:szCs w:val="24"/>
                <w:highlight w:val="white"/>
                <w:rtl w:val="0"/>
              </w:rPr>
              <w:t xml:space="preserve"> is an interaction style in which </w:t>
            </w:r>
            <w:r w:rsidDel="00000000" w:rsidR="00000000" w:rsidRPr="00000000">
              <w:rPr>
                <w:rFonts w:ascii="Arial" w:cs="Arial" w:eastAsia="Arial" w:hAnsi="Arial"/>
                <w:b w:val="1"/>
                <w:color w:val="202124"/>
                <w:sz w:val="24"/>
                <w:szCs w:val="24"/>
                <w:rtl w:val="0"/>
              </w:rPr>
              <w:t xml:space="preserve">the</w:t>
            </w:r>
            <w:r w:rsidDel="00000000" w:rsidR="00000000" w:rsidRPr="00000000">
              <w:rPr>
                <w:rFonts w:ascii="Arial" w:cs="Arial" w:eastAsia="Arial" w:hAnsi="Arial"/>
                <w:color w:val="202124"/>
                <w:sz w:val="24"/>
                <w:szCs w:val="24"/>
                <w:highlight w:val="white"/>
                <w:rtl w:val="0"/>
              </w:rPr>
              <w:t xml:space="preserve"> objects of interest in </w:t>
            </w:r>
            <w:r w:rsidDel="00000000" w:rsidR="00000000" w:rsidRPr="00000000">
              <w:rPr>
                <w:rFonts w:ascii="Arial" w:cs="Arial" w:eastAsia="Arial" w:hAnsi="Arial"/>
                <w:b w:val="1"/>
                <w:color w:val="202124"/>
                <w:sz w:val="24"/>
                <w:szCs w:val="24"/>
                <w:rtl w:val="0"/>
              </w:rPr>
              <w:t xml:space="preserve">the</w:t>
            </w:r>
            <w:r w:rsidDel="00000000" w:rsidR="00000000" w:rsidRPr="00000000">
              <w:rPr>
                <w:rFonts w:ascii="Arial" w:cs="Arial" w:eastAsia="Arial" w:hAnsi="Arial"/>
                <w:color w:val="202124"/>
                <w:sz w:val="24"/>
                <w:szCs w:val="24"/>
                <w:highlight w:val="white"/>
                <w:rtl w:val="0"/>
              </w:rPr>
              <w:t xml:space="preserve">UI are visible and can be acted upon via physical, reversible, incremental actions that receive immediate feedback. advantages are:</w:t>
            </w:r>
          </w:p>
          <w:p w:rsidR="00000000" w:rsidDel="00000000" w:rsidP="00000000" w:rsidRDefault="00000000" w:rsidRPr="00000000" w14:paraId="0000010F">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highlight w:val="white"/>
              </w:rPr>
            </w:pPr>
            <w:r w:rsidDel="00000000" w:rsidR="00000000" w:rsidRPr="00000000">
              <w:rPr>
                <w:rFonts w:ascii="Arial" w:cs="Arial" w:eastAsia="Arial" w:hAnsi="Arial"/>
                <w:color w:val="202124"/>
                <w:sz w:val="24"/>
                <w:szCs w:val="24"/>
                <w:highlight w:val="white"/>
                <w:rtl w:val="0"/>
              </w:rPr>
              <w:t xml:space="preserve">Visually presents task concepts.</w:t>
            </w:r>
          </w:p>
          <w:p w:rsidR="00000000" w:rsidDel="00000000" w:rsidP="00000000" w:rsidRDefault="00000000" w:rsidRPr="00000000" w14:paraId="00000110">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highlight w:val="white"/>
              </w:rPr>
            </w:pPr>
            <w:r w:rsidDel="00000000" w:rsidR="00000000" w:rsidRPr="00000000">
              <w:rPr>
                <w:rFonts w:ascii="Arial" w:cs="Arial" w:eastAsia="Arial" w:hAnsi="Arial"/>
                <w:color w:val="202124"/>
                <w:sz w:val="24"/>
                <w:szCs w:val="24"/>
                <w:highlight w:val="white"/>
                <w:rtl w:val="0"/>
              </w:rPr>
              <w:t xml:space="preserve">Easy to learn.</w:t>
            </w:r>
          </w:p>
          <w:p w:rsidR="00000000" w:rsidDel="00000000" w:rsidP="00000000" w:rsidRDefault="00000000" w:rsidRPr="00000000" w14:paraId="00000111">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highlight w:val="white"/>
              </w:rPr>
            </w:pPr>
            <w:r w:rsidDel="00000000" w:rsidR="00000000" w:rsidRPr="00000000">
              <w:rPr>
                <w:rFonts w:ascii="Arial" w:cs="Arial" w:eastAsia="Arial" w:hAnsi="Arial"/>
                <w:color w:val="202124"/>
                <w:sz w:val="24"/>
                <w:szCs w:val="24"/>
                <w:highlight w:val="white"/>
                <w:rtl w:val="0"/>
              </w:rPr>
              <w:t xml:space="preserve">Errors can be avoided more easily.</w:t>
            </w:r>
          </w:p>
          <w:p w:rsidR="00000000" w:rsidDel="00000000" w:rsidP="00000000" w:rsidRDefault="00000000" w:rsidRPr="00000000" w14:paraId="00000112">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highlight w:val="white"/>
              </w:rPr>
            </w:pPr>
            <w:r w:rsidDel="00000000" w:rsidR="00000000" w:rsidRPr="00000000">
              <w:rPr>
                <w:rFonts w:ascii="Arial" w:cs="Arial" w:eastAsia="Arial" w:hAnsi="Arial"/>
                <w:color w:val="202124"/>
                <w:sz w:val="24"/>
                <w:szCs w:val="24"/>
                <w:highlight w:val="white"/>
                <w:rtl w:val="0"/>
              </w:rPr>
              <w:t xml:space="preserve">Encourages exploration.</w:t>
            </w:r>
          </w:p>
          <w:p w:rsidR="00000000" w:rsidDel="00000000" w:rsidP="00000000" w:rsidRDefault="00000000" w:rsidRPr="00000000" w14:paraId="00000113">
            <w:pPr>
              <w:numPr>
                <w:ilvl w:val="0"/>
                <w:numId w:val="5"/>
              </w:numPr>
              <w:pBdr>
                <w:top w:color="auto" w:space="0" w:sz="0" w:val="none"/>
                <w:bottom w:color="auto" w:space="0" w:sz="0" w:val="none"/>
                <w:right w:color="auto" w:space="0" w:sz="0" w:val="none"/>
                <w:between w:color="auto" w:space="0" w:sz="0" w:val="none"/>
              </w:pBdr>
              <w:spacing w:after="0" w:afterAutospacing="0" w:line="240" w:lineRule="auto"/>
              <w:ind w:left="720" w:hanging="360"/>
              <w:rPr>
                <w:highlight w:val="white"/>
              </w:rPr>
            </w:pPr>
            <w:r w:rsidDel="00000000" w:rsidR="00000000" w:rsidRPr="00000000">
              <w:rPr>
                <w:rFonts w:ascii="Arial" w:cs="Arial" w:eastAsia="Arial" w:hAnsi="Arial"/>
                <w:color w:val="202124"/>
                <w:sz w:val="24"/>
                <w:szCs w:val="24"/>
                <w:highlight w:val="white"/>
                <w:rtl w:val="0"/>
              </w:rPr>
              <w:t xml:space="preserve">High subjective </w:t>
            </w:r>
            <w:r w:rsidDel="00000000" w:rsidR="00000000" w:rsidRPr="00000000">
              <w:rPr>
                <w:rFonts w:ascii="Arial" w:cs="Arial" w:eastAsia="Arial" w:hAnsi="Arial"/>
                <w:b w:val="1"/>
                <w:color w:val="202124"/>
                <w:sz w:val="24"/>
                <w:szCs w:val="24"/>
                <w:highlight w:val="white"/>
                <w:rtl w:val="0"/>
              </w:rPr>
              <w:t xml:space="preserve">satisfaction</w:t>
            </w:r>
            <w:r w:rsidDel="00000000" w:rsidR="00000000" w:rsidRPr="00000000">
              <w:rPr>
                <w:rFonts w:ascii="Arial" w:cs="Arial" w:eastAsia="Arial" w:hAnsi="Arial"/>
                <w:color w:val="202124"/>
                <w:sz w:val="24"/>
                <w:szCs w:val="24"/>
                <w:highlight w:val="white"/>
                <w:rtl w:val="0"/>
              </w:rPr>
              <w:t xml:space="preserve">.</w:t>
            </w:r>
          </w:p>
          <w:p w:rsidR="00000000" w:rsidDel="00000000" w:rsidP="00000000" w:rsidRDefault="00000000" w:rsidRPr="00000000" w14:paraId="00000114">
            <w:pPr>
              <w:numPr>
                <w:ilvl w:val="0"/>
                <w:numId w:val="5"/>
              </w:numPr>
              <w:pBdr>
                <w:top w:color="auto" w:space="0" w:sz="0" w:val="none"/>
                <w:bottom w:color="auto" w:space="0" w:sz="0" w:val="none"/>
                <w:right w:color="auto" w:space="0" w:sz="0" w:val="none"/>
                <w:between w:color="auto" w:space="0" w:sz="0" w:val="none"/>
              </w:pBdr>
              <w:spacing w:after="60" w:line="240" w:lineRule="auto"/>
              <w:ind w:left="720" w:hanging="360"/>
              <w:rPr>
                <w:highlight w:val="white"/>
              </w:rPr>
            </w:pPr>
            <w:r w:rsidDel="00000000" w:rsidR="00000000" w:rsidRPr="00000000">
              <w:rPr>
                <w:rFonts w:ascii="Arial" w:cs="Arial" w:eastAsia="Arial" w:hAnsi="Arial"/>
                <w:color w:val="202124"/>
                <w:sz w:val="24"/>
                <w:szCs w:val="24"/>
                <w:highlight w:val="white"/>
                <w:rtl w:val="0"/>
              </w:rPr>
              <w:t xml:space="preserve">Recognition memory (as opposed to cued or free recall memory)</w:t>
            </w:r>
          </w:p>
          <w:p w:rsidR="00000000" w:rsidDel="00000000" w:rsidP="00000000" w:rsidRDefault="00000000" w:rsidRPr="00000000" w14:paraId="00000115">
            <w:pPr>
              <w:spacing w:after="0" w:line="240" w:lineRule="auto"/>
              <w:rPr>
                <w:rFonts w:ascii="Arial" w:cs="Arial" w:eastAsia="Arial" w:hAnsi="Arial"/>
                <w:color w:val="202124"/>
                <w:sz w:val="24"/>
                <w:szCs w:val="24"/>
                <w:highlight w:val="white"/>
              </w:rPr>
            </w:pPr>
            <w:r w:rsidDel="00000000" w:rsidR="00000000" w:rsidRPr="00000000">
              <w:rPr>
                <w:rtl w:val="0"/>
              </w:rPr>
            </w:r>
          </w:p>
        </w:tc>
      </w:tr>
      <w:tr>
        <w:tc>
          <w:tcPr>
            <w:vAlign w:val="top"/>
          </w:tcPr>
          <w:p w:rsidR="00000000" w:rsidDel="00000000" w:rsidP="00000000" w:rsidRDefault="00000000" w:rsidRPr="00000000" w14:paraId="00000116">
            <w:pPr>
              <w:spacing w:after="0" w:line="240" w:lineRule="auto"/>
              <w:rPr>
                <w:rFonts w:ascii="Cambria" w:cs="Cambria" w:eastAsia="Cambria" w:hAnsi="Cambria"/>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117">
            <w:pPr>
              <w:spacing w:after="0" w:line="240" w:lineRule="auto"/>
              <w:rPr>
                <w:rFonts w:ascii="Cambria" w:cs="Cambria" w:eastAsia="Cambria" w:hAnsi="Cambria"/>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118">
            <w:pPr>
              <w:spacing w:after="0" w:line="240" w:lineRule="auto"/>
              <w:rPr>
                <w:rFonts w:ascii="Cambria" w:cs="Cambria" w:eastAsia="Cambria" w:hAnsi="Cambria"/>
                <w:b w:val="0"/>
                <w:sz w:val="24"/>
                <w:szCs w:val="24"/>
                <w:vertAlign w:val="baseline"/>
              </w:rPr>
            </w:pPr>
            <w:r w:rsidDel="00000000" w:rsidR="00000000" w:rsidRPr="00000000">
              <w:rPr>
                <w:rFonts w:ascii="Cambria" w:cs="Cambria" w:eastAsia="Cambria" w:hAnsi="Cambria"/>
                <w:b w:val="1"/>
                <w:sz w:val="24"/>
                <w:szCs w:val="24"/>
                <w:vertAlign w:val="baseline"/>
                <w:rtl w:val="0"/>
              </w:rPr>
              <w:t xml:space="preserve">B.4</w:t>
            </w:r>
            <w:r w:rsidDel="00000000" w:rsidR="00000000" w:rsidRPr="00000000">
              <w:rPr>
                <w:rtl w:val="0"/>
              </w:rPr>
            </w:r>
          </w:p>
        </w:tc>
        <w:tc>
          <w:tcPr>
            <w:vAlign w:val="top"/>
          </w:tcPr>
          <w:p w:rsidR="00000000" w:rsidDel="00000000" w:rsidP="00000000" w:rsidRDefault="00000000" w:rsidRPr="00000000" w14:paraId="00000119">
            <w:pPr>
              <w:spacing w:after="0" w:line="240" w:lineRule="auto"/>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Conclusion:</w:t>
            </w:r>
            <w:r w:rsidDel="00000000" w:rsidR="00000000" w:rsidRPr="00000000">
              <w:rPr>
                <w:rtl w:val="0"/>
              </w:rPr>
            </w:r>
          </w:p>
          <w:p w:rsidR="00000000" w:rsidDel="00000000" w:rsidP="00000000" w:rsidRDefault="00000000" w:rsidRPr="00000000" w14:paraId="0000011A">
            <w:pPr>
              <w:spacing w:after="0" w:line="240" w:lineRule="auto"/>
              <w:rPr>
                <w:rFonts w:ascii="Cambria" w:cs="Cambria" w:eastAsia="Cambria" w:hAnsi="Cambria"/>
                <w:sz w:val="24"/>
                <w:szCs w:val="24"/>
                <w:vertAlign w:val="baseline"/>
              </w:rPr>
            </w:pPr>
            <w:r w:rsidDel="00000000" w:rsidR="00000000" w:rsidRPr="00000000">
              <w:rPr>
                <w:rtl w:val="0"/>
              </w:rPr>
            </w:r>
          </w:p>
          <w:p w:rsidR="00000000" w:rsidDel="00000000" w:rsidP="00000000" w:rsidRDefault="00000000" w:rsidRPr="00000000" w14:paraId="0000011B">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Learnt about html,css, material-ui and linergradients </w:t>
            </w:r>
            <w:r w:rsidDel="00000000" w:rsidR="00000000" w:rsidRPr="00000000">
              <w:rPr>
                <w:rtl w:val="0"/>
              </w:rPr>
            </w:r>
          </w:p>
        </w:tc>
      </w:tr>
    </w:tbl>
    <w:p w:rsidR="00000000" w:rsidDel="00000000" w:rsidP="00000000" w:rsidRDefault="00000000" w:rsidRPr="00000000" w14:paraId="0000011C">
      <w:pPr>
        <w:rPr>
          <w:rFonts w:ascii="Cambria" w:cs="Cambria" w:eastAsia="Cambria" w:hAnsi="Cambria"/>
          <w:b w:val="0"/>
          <w:sz w:val="24"/>
          <w:szCs w:val="24"/>
          <w:vertAlign w:val="baseline"/>
        </w:rPr>
      </w:pPr>
      <w:r w:rsidDel="00000000" w:rsidR="00000000" w:rsidRPr="00000000">
        <w:rPr>
          <w:rtl w:val="0"/>
        </w:rPr>
      </w:r>
    </w:p>
    <w:p w:rsidR="00000000" w:rsidDel="00000000" w:rsidP="00000000" w:rsidRDefault="00000000" w:rsidRPr="00000000" w14:paraId="0000011D">
      <w:pPr>
        <w:rPr>
          <w:rFonts w:ascii="Cambria" w:cs="Cambria" w:eastAsia="Cambria" w:hAnsi="Cambria"/>
          <w:b w:val="0"/>
          <w:sz w:val="24"/>
          <w:szCs w:val="24"/>
          <w:vertAlign w:val="baseline"/>
        </w:rPr>
      </w:pPr>
      <w:r w:rsidDel="00000000" w:rsidR="00000000" w:rsidRPr="00000000">
        <w:rPr>
          <w:rtl w:val="0"/>
        </w:rPr>
      </w:r>
    </w:p>
    <w:p w:rsidR="00000000" w:rsidDel="00000000" w:rsidP="00000000" w:rsidRDefault="00000000" w:rsidRPr="00000000" w14:paraId="0000011E">
      <w:pPr>
        <w:rPr>
          <w:rFonts w:ascii="Cambria" w:cs="Cambria" w:eastAsia="Cambria" w:hAnsi="Cambria"/>
          <w:b w:val="0"/>
          <w:sz w:val="24"/>
          <w:szCs w:val="24"/>
          <w:vertAlign w:val="baseline"/>
        </w:rPr>
      </w:pPr>
      <w:bookmarkStart w:colFirst="0" w:colLast="0" w:name="_30j0zll" w:id="1"/>
      <w:bookmarkEnd w:id="1"/>
      <w:r w:rsidDel="00000000" w:rsidR="00000000" w:rsidRPr="00000000">
        <w:rPr>
          <w:rFonts w:ascii="Cambria" w:cs="Cambria" w:eastAsia="Cambria" w:hAnsi="Cambria"/>
          <w:b w:val="1"/>
          <w:sz w:val="24"/>
          <w:szCs w:val="24"/>
          <w:vertAlign w:val="baseline"/>
          <w:rtl w:val="0"/>
        </w:rPr>
        <w:t xml:space="preserve">***************************************End*******************************************</w:t>
      </w:r>
      <w:r w:rsidDel="00000000" w:rsidR="00000000" w:rsidRPr="00000000">
        <w:rPr>
          <w:rtl w:val="0"/>
        </w:rPr>
      </w:r>
    </w:p>
    <w:p w:rsidR="00000000" w:rsidDel="00000000" w:rsidP="00000000" w:rsidRDefault="00000000" w:rsidRPr="00000000" w14:paraId="0000011F">
      <w:pPr>
        <w:ind w:left="450" w:firstLine="0"/>
        <w:rPr>
          <w:rFonts w:ascii="Cambria" w:cs="Cambria" w:eastAsia="Cambria" w:hAnsi="Cambria"/>
          <w:sz w:val="24"/>
          <w:szCs w:val="24"/>
          <w:vertAlign w:val="baseline"/>
        </w:rPr>
      </w:pPr>
      <w:bookmarkStart w:colFirst="0" w:colLast="0" w:name="_1fob9te" w:id="2"/>
      <w:bookmarkEnd w:id="2"/>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360" w:hanging="360"/>
      </w:pPr>
      <w:rPr>
        <w:b w:val="0"/>
        <w:sz w:val="24"/>
        <w:szCs w:val="24"/>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7">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276" w:lineRule="auto"/>
    </w:pPr>
    <w:rPr>
      <w:rFonts w:ascii="Cambria" w:cs="Cambria" w:eastAsia="Cambria" w:hAnsi="Cambria"/>
      <w:b w:val="1"/>
      <w:color w:val="4f81bd"/>
      <w:sz w:val="26"/>
      <w:szCs w:val="26"/>
      <w:vertAlign w:val="baseline"/>
    </w:rPr>
  </w:style>
  <w:style w:type="paragraph" w:styleId="Heading3">
    <w:name w:val="heading 3"/>
    <w:basedOn w:val="Normal"/>
    <w:next w:val="Normal"/>
    <w:pPr>
      <w:keepNext w:val="1"/>
      <w:keepLines w:val="1"/>
      <w:spacing w:after="0" w:before="200" w:line="276" w:lineRule="auto"/>
    </w:pPr>
    <w:rPr>
      <w:rFonts w:ascii="Cambria" w:cs="Cambria" w:eastAsia="Cambria" w:hAnsi="Cambria"/>
      <w:b w:val="1"/>
      <w:color w:val="4f81bd"/>
      <w:sz w:val="22"/>
      <w:szCs w:val="22"/>
      <w:vertAlign w:val="baseline"/>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2"/>
      <w:szCs w:val="22"/>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timesnow-by-ad.web.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