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Merriweather" w:cs="Merriweather" w:eastAsia="Merriweather" w:hAnsi="Merriweather"/>
          <w:sz w:val="32"/>
          <w:szCs w:val="32"/>
        </w:rPr>
      </w:pPr>
      <w:bookmarkStart w:colFirst="0" w:colLast="0" w:name="_joera8cf3vnf" w:id="0"/>
      <w:bookmarkEnd w:id="0"/>
      <w:r w:rsidDel="00000000" w:rsidR="00000000" w:rsidRPr="00000000">
        <w:rPr>
          <w:sz w:val="44"/>
          <w:szCs w:val="44"/>
          <w:rtl w:val="0"/>
        </w:rPr>
        <w:t xml:space="preserve">    </w:t>
      </w:r>
      <w:r w:rsidDel="00000000" w:rsidR="00000000" w:rsidRPr="00000000">
        <w:rPr>
          <w:rFonts w:ascii="Merriweather" w:cs="Merriweather" w:eastAsia="Merriweather" w:hAnsi="Merriweather"/>
          <w:b w:val="1"/>
          <w:i w:val="1"/>
          <w:sz w:val="60"/>
          <w:szCs w:val="60"/>
          <w:u w:val="single"/>
          <w:rtl w:val="0"/>
        </w:rPr>
        <w:t xml:space="preserve">HandsON Learn</w:t>
      </w:r>
      <w:r w:rsidDel="00000000" w:rsidR="00000000" w:rsidRPr="00000000">
        <w:rPr>
          <w:rtl w:val="0"/>
        </w:rPr>
      </w:r>
    </w:p>
    <w:p w:rsidR="00000000" w:rsidDel="00000000" w:rsidP="00000000" w:rsidRDefault="00000000" w:rsidRPr="00000000" w14:paraId="00000002">
      <w:pPr>
        <w:pStyle w:val="Title"/>
        <w:jc w:val="center"/>
        <w:rPr>
          <w:rFonts w:ascii="Merriweather" w:cs="Merriweather" w:eastAsia="Merriweather" w:hAnsi="Merriweather"/>
          <w:sz w:val="32"/>
          <w:szCs w:val="32"/>
        </w:rPr>
      </w:pPr>
      <w:bookmarkStart w:colFirst="0" w:colLast="0" w:name="_5aot3ql5i3x" w:id="1"/>
      <w:bookmarkEnd w:id="1"/>
      <w:r w:rsidDel="00000000" w:rsidR="00000000" w:rsidRPr="00000000">
        <w:rPr>
          <w:rtl w:val="0"/>
        </w:rPr>
      </w:r>
    </w:p>
    <w:p w:rsidR="00000000" w:rsidDel="00000000" w:rsidP="00000000" w:rsidRDefault="00000000" w:rsidRPr="00000000" w14:paraId="00000003">
      <w:pPr>
        <w:pStyle w:val="Title"/>
        <w:jc w:val="center"/>
        <w:rPr>
          <w:rFonts w:ascii="Merriweather" w:cs="Merriweather" w:eastAsia="Merriweather" w:hAnsi="Merriweather"/>
          <w:sz w:val="32"/>
          <w:szCs w:val="32"/>
        </w:rPr>
      </w:pPr>
      <w:bookmarkStart w:colFirst="0" w:colLast="0" w:name="_gezc5zu7tm1f" w:id="2"/>
      <w:bookmarkEnd w:id="2"/>
      <w:r w:rsidDel="00000000" w:rsidR="00000000" w:rsidRPr="00000000">
        <w:rPr>
          <w:rtl w:val="0"/>
        </w:rPr>
      </w:r>
    </w:p>
    <w:p w:rsidR="00000000" w:rsidDel="00000000" w:rsidP="00000000" w:rsidRDefault="00000000" w:rsidRPr="00000000" w14:paraId="00000004">
      <w:pPr>
        <w:pStyle w:val="Heading1"/>
        <w:spacing w:before="600" w:line="420" w:lineRule="auto"/>
        <w:ind w:left="-220" w:right="-220" w:firstLine="0"/>
        <w:jc w:val="center"/>
        <w:rPr>
          <w:b w:val="1"/>
          <w:i w:val="1"/>
          <w:color w:val="3c4245"/>
          <w:sz w:val="75"/>
          <w:szCs w:val="75"/>
          <w:u w:val="single"/>
        </w:rPr>
      </w:pPr>
      <w:bookmarkStart w:colFirst="0" w:colLast="0" w:name="_mnb0t72vfn8d" w:id="3"/>
      <w:bookmarkEnd w:id="3"/>
      <w:r w:rsidDel="00000000" w:rsidR="00000000" w:rsidRPr="00000000">
        <w:rPr>
          <w:b w:val="1"/>
          <w:i w:val="1"/>
          <w:color w:val="3c4245"/>
          <w:sz w:val="75"/>
          <w:szCs w:val="75"/>
          <w:u w:val="single"/>
          <w:rtl w:val="0"/>
        </w:rPr>
        <w:t xml:space="preserve">Deafness and </w:t>
        <w:tab/>
        <w:t xml:space="preserve">Hearing loss</w:t>
      </w:r>
    </w:p>
    <w:p w:rsidR="00000000" w:rsidDel="00000000" w:rsidP="00000000" w:rsidRDefault="00000000" w:rsidRPr="00000000" w14:paraId="00000005">
      <w:pPr>
        <w:pStyle w:val="Heading2"/>
        <w:spacing w:after="80" w:line="280" w:lineRule="auto"/>
        <w:ind w:left="-220" w:right="-220" w:firstLine="0"/>
        <w:jc w:val="center"/>
        <w:rPr>
          <w:b w:val="1"/>
          <w:i w:val="1"/>
          <w:color w:val="3c4245"/>
          <w:sz w:val="38"/>
          <w:szCs w:val="38"/>
          <w:u w:val="single"/>
        </w:rPr>
      </w:pPr>
      <w:bookmarkStart w:colFirst="0" w:colLast="0" w:name="_3dm87c5hef77" w:id="4"/>
      <w:bookmarkEnd w:id="4"/>
      <w:r w:rsidDel="00000000" w:rsidR="00000000" w:rsidRPr="00000000">
        <w:rPr>
          <w:b w:val="1"/>
          <w:i w:val="1"/>
          <w:color w:val="3c4245"/>
          <w:sz w:val="38"/>
          <w:szCs w:val="38"/>
          <w:u w:val="single"/>
          <w:rtl w:val="0"/>
        </w:rPr>
        <w:t xml:space="preserve">Key facts</w:t>
      </w:r>
    </w:p>
    <w:p w:rsidR="00000000" w:rsidDel="00000000" w:rsidP="00000000" w:rsidRDefault="00000000" w:rsidRPr="00000000" w14:paraId="00000006">
      <w:pPr>
        <w:pStyle w:val="Title"/>
        <w:numPr>
          <w:ilvl w:val="0"/>
          <w:numId w:val="13"/>
        </w:numPr>
        <w:spacing w:after="0" w:afterAutospacing="0" w:before="240" w:lineRule="auto"/>
        <w:ind w:left="500" w:right="-220" w:hanging="360"/>
        <w:rPr>
          <w:b w:val="1"/>
        </w:rPr>
      </w:pPr>
      <w:bookmarkStart w:colFirst="0" w:colLast="0" w:name="_wnvmtsdlgi1q" w:id="5"/>
      <w:bookmarkEnd w:id="5"/>
      <w:r w:rsidDel="00000000" w:rsidR="00000000" w:rsidRPr="00000000">
        <w:rPr>
          <w:b w:val="1"/>
          <w:color w:val="3c4245"/>
          <w:sz w:val="24"/>
          <w:szCs w:val="24"/>
          <w:rtl w:val="0"/>
        </w:rPr>
        <w:t xml:space="preserve">By 2050, nearly 2.5 billion people are projected to have some degree of hearing loss, and at least 700 million will require hearing rehabilitation.</w:t>
      </w:r>
    </w:p>
    <w:p w:rsidR="00000000" w:rsidDel="00000000" w:rsidP="00000000" w:rsidRDefault="00000000" w:rsidRPr="00000000" w14:paraId="00000007">
      <w:pPr>
        <w:pStyle w:val="Title"/>
        <w:numPr>
          <w:ilvl w:val="0"/>
          <w:numId w:val="13"/>
        </w:numPr>
        <w:spacing w:after="0" w:afterAutospacing="0" w:before="0" w:beforeAutospacing="0" w:lineRule="auto"/>
        <w:ind w:left="500" w:right="-220" w:hanging="360"/>
        <w:rPr>
          <w:b w:val="1"/>
        </w:rPr>
      </w:pPr>
      <w:bookmarkStart w:colFirst="0" w:colLast="0" w:name="_wnvmtsdlgi1q" w:id="5"/>
      <w:bookmarkEnd w:id="5"/>
      <w:r w:rsidDel="00000000" w:rsidR="00000000" w:rsidRPr="00000000">
        <w:rPr>
          <w:b w:val="1"/>
          <w:color w:val="3c4245"/>
          <w:sz w:val="24"/>
          <w:szCs w:val="24"/>
          <w:rtl w:val="0"/>
        </w:rPr>
        <w:t xml:space="preserve">Over 1 billion young adults are at risk of permanent, avoidable hearing loss due to unsafe listening practices.</w:t>
      </w:r>
    </w:p>
    <w:p w:rsidR="00000000" w:rsidDel="00000000" w:rsidP="00000000" w:rsidRDefault="00000000" w:rsidRPr="00000000" w14:paraId="00000008">
      <w:pPr>
        <w:pStyle w:val="Title"/>
        <w:numPr>
          <w:ilvl w:val="0"/>
          <w:numId w:val="13"/>
        </w:numPr>
        <w:spacing w:after="0" w:afterAutospacing="0" w:before="0" w:beforeAutospacing="0" w:lineRule="auto"/>
        <w:ind w:left="500" w:right="-220" w:hanging="360"/>
        <w:rPr>
          <w:b w:val="1"/>
        </w:rPr>
      </w:pPr>
      <w:bookmarkStart w:colFirst="0" w:colLast="0" w:name="_wnvmtsdlgi1q" w:id="5"/>
      <w:bookmarkEnd w:id="5"/>
      <w:r w:rsidDel="00000000" w:rsidR="00000000" w:rsidRPr="00000000">
        <w:rPr>
          <w:b w:val="1"/>
          <w:color w:val="3c4245"/>
          <w:sz w:val="24"/>
          <w:szCs w:val="24"/>
          <w:rtl w:val="0"/>
        </w:rPr>
        <w:t xml:space="preserve">An annual additional investment of less than US$ 1.40 per person is needed to scale up ear and hearing care services globally.</w:t>
      </w:r>
    </w:p>
    <w:p w:rsidR="00000000" w:rsidDel="00000000" w:rsidP="00000000" w:rsidRDefault="00000000" w:rsidRPr="00000000" w14:paraId="00000009">
      <w:pPr>
        <w:pStyle w:val="Title"/>
        <w:numPr>
          <w:ilvl w:val="0"/>
          <w:numId w:val="13"/>
        </w:numPr>
        <w:spacing w:after="240" w:before="0" w:beforeAutospacing="0" w:lineRule="auto"/>
        <w:ind w:left="500" w:right="-220" w:hanging="360"/>
        <w:rPr>
          <w:b w:val="1"/>
        </w:rPr>
      </w:pPr>
      <w:bookmarkStart w:colFirst="0" w:colLast="0" w:name="_wnvmtsdlgi1q" w:id="5"/>
      <w:bookmarkEnd w:id="5"/>
      <w:r w:rsidDel="00000000" w:rsidR="00000000" w:rsidRPr="00000000">
        <w:rPr>
          <w:b w:val="1"/>
          <w:color w:val="3c4245"/>
          <w:sz w:val="24"/>
          <w:szCs w:val="24"/>
          <w:rtl w:val="0"/>
        </w:rPr>
        <w:t xml:space="preserve">Over a 10-year period, this promises a return of nearly US$ 16 for every US dollar invested.</w:t>
      </w:r>
    </w:p>
    <w:p w:rsidR="00000000" w:rsidDel="00000000" w:rsidP="00000000" w:rsidRDefault="00000000" w:rsidRPr="00000000" w14:paraId="0000000A">
      <w:pPr>
        <w:pStyle w:val="Title"/>
        <w:ind w:left="-220" w:right="-220" w:firstLine="0"/>
        <w:jc w:val="center"/>
        <w:rPr>
          <w:b w:val="1"/>
          <w:color w:val="3c4245"/>
          <w:sz w:val="24"/>
          <w:szCs w:val="24"/>
        </w:rPr>
      </w:pPr>
      <w:bookmarkStart w:colFirst="0" w:colLast="0" w:name="_wnvmtsdlgi1q" w:id="5"/>
      <w:bookmarkEnd w:id="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spacing w:after="80" w:line="280" w:lineRule="auto"/>
        <w:ind w:left="-220" w:right="-220" w:firstLine="0"/>
        <w:jc w:val="center"/>
        <w:rPr>
          <w:b w:val="1"/>
          <w:i w:val="1"/>
          <w:color w:val="3c4245"/>
          <w:sz w:val="38"/>
          <w:szCs w:val="38"/>
          <w:u w:val="single"/>
        </w:rPr>
      </w:pPr>
      <w:bookmarkStart w:colFirst="0" w:colLast="0" w:name="_copdxsensnj9" w:id="6"/>
      <w:bookmarkEnd w:id="6"/>
      <w:r w:rsidDel="00000000" w:rsidR="00000000" w:rsidRPr="00000000">
        <w:rPr>
          <w:b w:val="1"/>
          <w:i w:val="1"/>
          <w:color w:val="3c4245"/>
          <w:sz w:val="38"/>
          <w:szCs w:val="38"/>
          <w:u w:val="single"/>
          <w:rtl w:val="0"/>
        </w:rPr>
        <w:t xml:space="preserve">Overview</w:t>
      </w:r>
    </w:p>
    <w:p w:rsidR="00000000" w:rsidDel="00000000" w:rsidP="00000000" w:rsidRDefault="00000000" w:rsidRPr="00000000" w14:paraId="0000000C">
      <w:pPr>
        <w:pStyle w:val="Title"/>
        <w:spacing w:after="240" w:before="240" w:line="360" w:lineRule="auto"/>
        <w:ind w:left="-220" w:right="-220" w:firstLine="0"/>
        <w:jc w:val="center"/>
        <w:rPr>
          <w:b w:val="1"/>
          <w:color w:val="3c4245"/>
          <w:sz w:val="24"/>
          <w:szCs w:val="24"/>
        </w:rPr>
      </w:pPr>
      <w:bookmarkStart w:colFirst="0" w:colLast="0" w:name="_wnvmtsdlgi1q" w:id="5"/>
      <w:bookmarkEnd w:id="5"/>
      <w:r w:rsidDel="00000000" w:rsidR="00000000" w:rsidRPr="00000000">
        <w:rPr>
          <w:b w:val="1"/>
          <w:color w:val="3c4245"/>
          <w:sz w:val="24"/>
          <w:szCs w:val="24"/>
          <w:rtl w:val="0"/>
        </w:rPr>
        <w:t xml:space="preserve">Over 5% of the world’s population – or 430 million people – require rehabilitation to address their disabling hearing loss (including 34 million children). It is estimated that by 2050 over 700 million people – or 1 in every 10 people – will have disabling hearing loss.</w:t>
      </w:r>
    </w:p>
    <w:p w:rsidR="00000000" w:rsidDel="00000000" w:rsidP="00000000" w:rsidRDefault="00000000" w:rsidRPr="00000000" w14:paraId="0000000D">
      <w:pPr>
        <w:pStyle w:val="Title"/>
        <w:spacing w:after="240" w:before="240" w:line="360" w:lineRule="auto"/>
        <w:ind w:left="-220" w:right="-220" w:firstLine="0"/>
        <w:jc w:val="center"/>
        <w:rPr>
          <w:b w:val="1"/>
          <w:color w:val="3c4245"/>
          <w:sz w:val="24"/>
          <w:szCs w:val="24"/>
        </w:rPr>
      </w:pPr>
      <w:bookmarkStart w:colFirst="0" w:colLast="0" w:name="_wnvmtsdlgi1q" w:id="5"/>
      <w:bookmarkEnd w:id="5"/>
      <w:r w:rsidDel="00000000" w:rsidR="00000000" w:rsidRPr="00000000">
        <w:rPr>
          <w:b w:val="1"/>
          <w:color w:val="3c4245"/>
          <w:sz w:val="24"/>
          <w:szCs w:val="24"/>
          <w:rtl w:val="0"/>
        </w:rPr>
        <w:t xml:space="preserve">Disabling hearing loss refers to hearing loss greater than 35 decibels (dB) in the better hearing ear. Nearly 80% of people with disabling hearing loss live in low- and middle-income countries. The prevalence of hearing loss increases with age, among those older than 60 years, over 25% are affected by disabling hearing loss.</w:t>
      </w:r>
    </w:p>
    <w:p w:rsidR="00000000" w:rsidDel="00000000" w:rsidP="00000000" w:rsidRDefault="00000000" w:rsidRPr="00000000" w14:paraId="0000000E">
      <w:pPr>
        <w:pStyle w:val="Heading2"/>
        <w:spacing w:after="80" w:line="280" w:lineRule="auto"/>
        <w:ind w:left="-220" w:right="-220" w:firstLine="0"/>
        <w:jc w:val="center"/>
        <w:rPr>
          <w:b w:val="1"/>
          <w:i w:val="1"/>
          <w:color w:val="3c4245"/>
          <w:sz w:val="38"/>
          <w:szCs w:val="38"/>
          <w:u w:val="single"/>
        </w:rPr>
      </w:pPr>
      <w:bookmarkStart w:colFirst="0" w:colLast="0" w:name="_20wa9fcox2zo" w:id="7"/>
      <w:bookmarkEnd w:id="7"/>
      <w:r w:rsidDel="00000000" w:rsidR="00000000" w:rsidRPr="00000000">
        <w:rPr>
          <w:b w:val="1"/>
          <w:i w:val="1"/>
          <w:color w:val="3c4245"/>
          <w:sz w:val="38"/>
          <w:szCs w:val="38"/>
          <w:u w:val="single"/>
          <w:rtl w:val="0"/>
        </w:rPr>
        <w:t xml:space="preserve">Hearing loss and deafness</w:t>
      </w:r>
    </w:p>
    <w:p w:rsidR="00000000" w:rsidDel="00000000" w:rsidP="00000000" w:rsidRDefault="00000000" w:rsidRPr="00000000" w14:paraId="0000000F">
      <w:pPr>
        <w:pStyle w:val="Title"/>
        <w:spacing w:after="240" w:before="240" w:line="360" w:lineRule="auto"/>
        <w:ind w:left="-220" w:right="-220" w:firstLine="0"/>
        <w:jc w:val="center"/>
        <w:rPr>
          <w:b w:val="1"/>
          <w:color w:val="3c4245"/>
          <w:sz w:val="24"/>
          <w:szCs w:val="24"/>
        </w:rPr>
      </w:pPr>
      <w:bookmarkStart w:colFirst="0" w:colLast="0" w:name="_wnvmtsdlgi1q" w:id="5"/>
      <w:bookmarkEnd w:id="5"/>
      <w:r w:rsidDel="00000000" w:rsidR="00000000" w:rsidRPr="00000000">
        <w:rPr>
          <w:b w:val="1"/>
          <w:color w:val="3c4245"/>
          <w:sz w:val="24"/>
          <w:szCs w:val="24"/>
          <w:rtl w:val="0"/>
        </w:rPr>
        <w:t xml:space="preserve">A person who is not able to hear as well as someone with normal hearing – hearing thresholds of 20 dB or better in both ears – is said to have hearing loss. Hearing loss may be mild, moderate, severe or profound. It can affect one ear or both ears and leads to difficulty in hearing conversational speech or loud sounds.</w:t>
      </w:r>
    </w:p>
    <w:p w:rsidR="00000000" w:rsidDel="00000000" w:rsidP="00000000" w:rsidRDefault="00000000" w:rsidRPr="00000000" w14:paraId="00000010">
      <w:pPr>
        <w:pStyle w:val="Title"/>
        <w:spacing w:after="240" w:before="240" w:line="360" w:lineRule="auto"/>
        <w:ind w:left="-220" w:right="-220" w:firstLine="0"/>
        <w:jc w:val="center"/>
        <w:rPr>
          <w:b w:val="1"/>
          <w:color w:val="3c4245"/>
          <w:sz w:val="24"/>
          <w:szCs w:val="24"/>
        </w:rPr>
      </w:pPr>
      <w:bookmarkStart w:colFirst="0" w:colLast="0" w:name="_wnvmtsdlgi1q" w:id="5"/>
      <w:bookmarkEnd w:id="5"/>
      <w:r w:rsidDel="00000000" w:rsidR="00000000" w:rsidRPr="00000000">
        <w:rPr>
          <w:b w:val="1"/>
          <w:color w:val="3c4245"/>
          <w:sz w:val="24"/>
          <w:szCs w:val="24"/>
          <w:rtl w:val="0"/>
        </w:rPr>
        <w:t xml:space="preserve">Hard of hearing refers to people with hearing loss ranging from mild to severe. People who are hard of hearing usually communicate through spoken language and can benefit from hearing aids, cochlear implants, and other assistive devices as well as captioning. </w:t>
      </w:r>
    </w:p>
    <w:p w:rsidR="00000000" w:rsidDel="00000000" w:rsidP="00000000" w:rsidRDefault="00000000" w:rsidRPr="00000000" w14:paraId="00000011">
      <w:pPr>
        <w:pStyle w:val="Title"/>
        <w:spacing w:after="240" w:before="240" w:line="360" w:lineRule="auto"/>
        <w:ind w:left="-220" w:right="-220" w:firstLine="0"/>
        <w:jc w:val="center"/>
        <w:rPr>
          <w:b w:val="1"/>
          <w:color w:val="3c4245"/>
          <w:sz w:val="24"/>
          <w:szCs w:val="24"/>
        </w:rPr>
      </w:pPr>
      <w:bookmarkStart w:colFirst="0" w:colLast="0" w:name="_wnvmtsdlgi1q" w:id="5"/>
      <w:bookmarkEnd w:id="5"/>
      <w:r w:rsidDel="00000000" w:rsidR="00000000" w:rsidRPr="00000000">
        <w:rPr>
          <w:b w:val="1"/>
          <w:color w:val="3c4245"/>
          <w:sz w:val="24"/>
          <w:szCs w:val="24"/>
          <w:rtl w:val="0"/>
        </w:rPr>
        <w:t xml:space="preserve">Deaf people mostly have profound hearing loss, which implies very little or no hearing. They often use sign language for communication.</w:t>
      </w:r>
    </w:p>
    <w:p w:rsidR="00000000" w:rsidDel="00000000" w:rsidP="00000000" w:rsidRDefault="00000000" w:rsidRPr="00000000" w14:paraId="00000012">
      <w:pPr>
        <w:pStyle w:val="Heading2"/>
        <w:spacing w:after="80" w:line="280" w:lineRule="auto"/>
        <w:ind w:left="-220" w:right="-220" w:firstLine="0"/>
        <w:jc w:val="center"/>
        <w:rPr>
          <w:b w:val="1"/>
          <w:i w:val="1"/>
          <w:color w:val="3c4245"/>
          <w:sz w:val="38"/>
          <w:szCs w:val="38"/>
          <w:u w:val="single"/>
        </w:rPr>
      </w:pPr>
      <w:bookmarkStart w:colFirst="0" w:colLast="0" w:name="_hm6mtkvf7hhe" w:id="8"/>
      <w:bookmarkEnd w:id="8"/>
      <w:r w:rsidDel="00000000" w:rsidR="00000000" w:rsidRPr="00000000">
        <w:rPr>
          <w:b w:val="1"/>
          <w:i w:val="1"/>
          <w:color w:val="3c4245"/>
          <w:sz w:val="38"/>
          <w:szCs w:val="38"/>
          <w:u w:val="single"/>
          <w:rtl w:val="0"/>
        </w:rPr>
        <w:t xml:space="preserve">Causes of hearing loss and deafness</w:t>
      </w:r>
    </w:p>
    <w:p w:rsidR="00000000" w:rsidDel="00000000" w:rsidP="00000000" w:rsidRDefault="00000000" w:rsidRPr="00000000" w14:paraId="00000013">
      <w:pPr>
        <w:pStyle w:val="Title"/>
        <w:spacing w:after="240" w:before="240" w:line="360" w:lineRule="auto"/>
        <w:ind w:left="-220" w:right="-220" w:firstLine="0"/>
        <w:jc w:val="center"/>
        <w:rPr>
          <w:b w:val="1"/>
          <w:color w:val="3c4245"/>
          <w:sz w:val="24"/>
          <w:szCs w:val="24"/>
        </w:rPr>
      </w:pPr>
      <w:bookmarkStart w:colFirst="0" w:colLast="0" w:name="_wnvmtsdlgi1q" w:id="5"/>
      <w:bookmarkEnd w:id="5"/>
      <w:r w:rsidDel="00000000" w:rsidR="00000000" w:rsidRPr="00000000">
        <w:rPr>
          <w:b w:val="1"/>
          <w:color w:val="3c4245"/>
          <w:sz w:val="24"/>
          <w:szCs w:val="24"/>
          <w:rtl w:val="0"/>
        </w:rPr>
        <w:t xml:space="preserve">Although these factors can be encountered at different periods across the life span, individuals are most susceptible to their effects during critical periods in life. </w:t>
      </w:r>
    </w:p>
    <w:p w:rsidR="00000000" w:rsidDel="00000000" w:rsidP="00000000" w:rsidRDefault="00000000" w:rsidRPr="00000000" w14:paraId="00000014">
      <w:pPr>
        <w:pStyle w:val="Heading3"/>
        <w:spacing w:before="280" w:line="257.14285714285717" w:lineRule="auto"/>
        <w:ind w:left="-220" w:right="-220" w:firstLine="0"/>
        <w:jc w:val="center"/>
        <w:rPr>
          <w:b w:val="1"/>
          <w:color w:val="3c4245"/>
        </w:rPr>
      </w:pPr>
      <w:bookmarkStart w:colFirst="0" w:colLast="0" w:name="_lfgxayq73oxs" w:id="9"/>
      <w:bookmarkEnd w:id="9"/>
      <w:r w:rsidDel="00000000" w:rsidR="00000000" w:rsidRPr="00000000">
        <w:rPr>
          <w:b w:val="1"/>
          <w:color w:val="3c4245"/>
          <w:rtl w:val="0"/>
        </w:rPr>
        <w:t xml:space="preserve">Prenatal period</w:t>
      </w:r>
    </w:p>
    <w:p w:rsidR="00000000" w:rsidDel="00000000" w:rsidP="00000000" w:rsidRDefault="00000000" w:rsidRPr="00000000" w14:paraId="00000015">
      <w:pPr>
        <w:pStyle w:val="Title"/>
        <w:numPr>
          <w:ilvl w:val="0"/>
          <w:numId w:val="14"/>
        </w:numPr>
        <w:spacing w:after="0" w:afterAutospacing="0" w:before="240" w:lineRule="auto"/>
        <w:ind w:left="500" w:right="-220" w:hanging="360"/>
        <w:rPr>
          <w:b w:val="1"/>
        </w:rPr>
      </w:pPr>
      <w:bookmarkStart w:colFirst="0" w:colLast="0" w:name="_wnvmtsdlgi1q" w:id="5"/>
      <w:bookmarkEnd w:id="5"/>
      <w:r w:rsidDel="00000000" w:rsidR="00000000" w:rsidRPr="00000000">
        <w:rPr>
          <w:b w:val="1"/>
          <w:color w:val="3c4245"/>
          <w:sz w:val="24"/>
          <w:szCs w:val="24"/>
          <w:rtl w:val="0"/>
        </w:rPr>
        <w:t xml:space="preserve">genetic factors including hereditary and non-hereditary hearing loss</w:t>
      </w:r>
    </w:p>
    <w:p w:rsidR="00000000" w:rsidDel="00000000" w:rsidP="00000000" w:rsidRDefault="00000000" w:rsidRPr="00000000" w14:paraId="00000016">
      <w:pPr>
        <w:pStyle w:val="Title"/>
        <w:numPr>
          <w:ilvl w:val="0"/>
          <w:numId w:val="14"/>
        </w:numPr>
        <w:spacing w:after="240" w:before="0" w:beforeAutospacing="0" w:lineRule="auto"/>
        <w:ind w:left="500" w:right="-220" w:hanging="360"/>
        <w:rPr>
          <w:b w:val="1"/>
        </w:rPr>
      </w:pPr>
      <w:bookmarkStart w:colFirst="0" w:colLast="0" w:name="_wnvmtsdlgi1q" w:id="5"/>
      <w:bookmarkEnd w:id="5"/>
      <w:r w:rsidDel="00000000" w:rsidR="00000000" w:rsidRPr="00000000">
        <w:rPr>
          <w:b w:val="1"/>
          <w:color w:val="3c4245"/>
          <w:sz w:val="24"/>
          <w:szCs w:val="24"/>
          <w:rtl w:val="0"/>
        </w:rPr>
        <w:t xml:space="preserve">intrauterine infections – such as rubella and cytomegalovirus infection.</w:t>
      </w:r>
    </w:p>
    <w:p w:rsidR="00000000" w:rsidDel="00000000" w:rsidP="00000000" w:rsidRDefault="00000000" w:rsidRPr="00000000" w14:paraId="00000017">
      <w:pPr>
        <w:pStyle w:val="Heading3"/>
        <w:spacing w:before="280" w:line="257.14285714285717" w:lineRule="auto"/>
        <w:ind w:left="-220" w:right="-220" w:firstLine="0"/>
        <w:jc w:val="center"/>
        <w:rPr>
          <w:b w:val="1"/>
          <w:color w:val="3c4245"/>
        </w:rPr>
      </w:pPr>
      <w:bookmarkStart w:colFirst="0" w:colLast="0" w:name="_sqcsgeensg4u" w:id="10"/>
      <w:bookmarkEnd w:id="10"/>
      <w:r w:rsidDel="00000000" w:rsidR="00000000" w:rsidRPr="00000000">
        <w:rPr>
          <w:b w:val="1"/>
          <w:color w:val="3c4245"/>
          <w:rtl w:val="0"/>
        </w:rPr>
        <w:t xml:space="preserve">Perinatal period</w:t>
      </w:r>
    </w:p>
    <w:p w:rsidR="00000000" w:rsidDel="00000000" w:rsidP="00000000" w:rsidRDefault="00000000" w:rsidRPr="00000000" w14:paraId="00000018">
      <w:pPr>
        <w:pStyle w:val="Title"/>
        <w:numPr>
          <w:ilvl w:val="0"/>
          <w:numId w:val="25"/>
        </w:numPr>
        <w:spacing w:after="0" w:afterAutospacing="0" w:before="240" w:lineRule="auto"/>
        <w:ind w:left="500" w:right="-220" w:hanging="360"/>
        <w:rPr>
          <w:b w:val="1"/>
        </w:rPr>
      </w:pPr>
      <w:bookmarkStart w:colFirst="0" w:colLast="0" w:name="_wnvmtsdlgi1q" w:id="5"/>
      <w:bookmarkEnd w:id="5"/>
      <w:r w:rsidDel="00000000" w:rsidR="00000000" w:rsidRPr="00000000">
        <w:rPr>
          <w:b w:val="1"/>
          <w:color w:val="3c4245"/>
          <w:sz w:val="24"/>
          <w:szCs w:val="24"/>
          <w:rtl w:val="0"/>
        </w:rPr>
        <w:t xml:space="preserve">birth asphyxia (a lack of oxygen at the time of birth</w:t>
      </w:r>
    </w:p>
    <w:p w:rsidR="00000000" w:rsidDel="00000000" w:rsidP="00000000" w:rsidRDefault="00000000" w:rsidRPr="00000000" w14:paraId="00000019">
      <w:pPr>
        <w:pStyle w:val="Title"/>
        <w:numPr>
          <w:ilvl w:val="0"/>
          <w:numId w:val="25"/>
        </w:numPr>
        <w:spacing w:after="0" w:afterAutospacing="0" w:before="0" w:beforeAutospacing="0" w:lineRule="auto"/>
        <w:ind w:left="500" w:right="-220" w:hanging="360"/>
        <w:rPr>
          <w:b w:val="1"/>
        </w:rPr>
      </w:pPr>
      <w:bookmarkStart w:colFirst="0" w:colLast="0" w:name="_wnvmtsdlgi1q" w:id="5"/>
      <w:bookmarkEnd w:id="5"/>
      <w:r w:rsidDel="00000000" w:rsidR="00000000" w:rsidRPr="00000000">
        <w:rPr>
          <w:b w:val="1"/>
          <w:color w:val="3c4245"/>
          <w:sz w:val="24"/>
          <w:szCs w:val="24"/>
          <w:rtl w:val="0"/>
        </w:rPr>
        <w:t xml:space="preserve">hyperbilirubinemia (severe jaundice in the neonatal period) </w:t>
      </w:r>
    </w:p>
    <w:p w:rsidR="00000000" w:rsidDel="00000000" w:rsidP="00000000" w:rsidRDefault="00000000" w:rsidRPr="00000000" w14:paraId="0000001A">
      <w:pPr>
        <w:pStyle w:val="Title"/>
        <w:numPr>
          <w:ilvl w:val="0"/>
          <w:numId w:val="25"/>
        </w:numPr>
        <w:spacing w:after="0" w:afterAutospacing="0" w:before="0" w:beforeAutospacing="0" w:lineRule="auto"/>
        <w:ind w:left="500" w:right="-220" w:hanging="360"/>
        <w:rPr>
          <w:b w:val="1"/>
        </w:rPr>
      </w:pPr>
      <w:bookmarkStart w:colFirst="0" w:colLast="0" w:name="_wnvmtsdlgi1q" w:id="5"/>
      <w:bookmarkEnd w:id="5"/>
      <w:r w:rsidDel="00000000" w:rsidR="00000000" w:rsidRPr="00000000">
        <w:rPr>
          <w:b w:val="1"/>
          <w:color w:val="3c4245"/>
          <w:sz w:val="24"/>
          <w:szCs w:val="24"/>
          <w:rtl w:val="0"/>
        </w:rPr>
        <w:t xml:space="preserve">low-birth weight </w:t>
      </w:r>
    </w:p>
    <w:p w:rsidR="00000000" w:rsidDel="00000000" w:rsidP="00000000" w:rsidRDefault="00000000" w:rsidRPr="00000000" w14:paraId="0000001B">
      <w:pPr>
        <w:pStyle w:val="Title"/>
        <w:numPr>
          <w:ilvl w:val="0"/>
          <w:numId w:val="25"/>
        </w:numPr>
        <w:spacing w:after="240" w:before="0" w:beforeAutospacing="0" w:lineRule="auto"/>
        <w:ind w:left="500" w:right="-220" w:hanging="360"/>
        <w:rPr>
          <w:b w:val="1"/>
        </w:rPr>
      </w:pPr>
      <w:bookmarkStart w:colFirst="0" w:colLast="0" w:name="_wnvmtsdlgi1q" w:id="5"/>
      <w:bookmarkEnd w:id="5"/>
      <w:r w:rsidDel="00000000" w:rsidR="00000000" w:rsidRPr="00000000">
        <w:rPr>
          <w:b w:val="1"/>
          <w:color w:val="3c4245"/>
          <w:sz w:val="24"/>
          <w:szCs w:val="24"/>
          <w:rtl w:val="0"/>
        </w:rPr>
        <w:t xml:space="preserve">other perinatal morbidities and their management.</w:t>
      </w:r>
    </w:p>
    <w:p w:rsidR="00000000" w:rsidDel="00000000" w:rsidP="00000000" w:rsidRDefault="00000000" w:rsidRPr="00000000" w14:paraId="0000001C">
      <w:pPr>
        <w:pStyle w:val="Heading3"/>
        <w:spacing w:before="280" w:line="257.14285714285717" w:lineRule="auto"/>
        <w:ind w:left="-220" w:right="-220" w:firstLine="0"/>
        <w:jc w:val="center"/>
        <w:rPr>
          <w:b w:val="1"/>
          <w:color w:val="3c4245"/>
        </w:rPr>
      </w:pPr>
      <w:bookmarkStart w:colFirst="0" w:colLast="0" w:name="_o5iibsz8fghu" w:id="11"/>
      <w:bookmarkEnd w:id="11"/>
      <w:r w:rsidDel="00000000" w:rsidR="00000000" w:rsidRPr="00000000">
        <w:rPr>
          <w:b w:val="1"/>
          <w:color w:val="3c4245"/>
          <w:rtl w:val="0"/>
        </w:rPr>
        <w:t xml:space="preserve">Childhood and adolescence </w:t>
      </w:r>
    </w:p>
    <w:p w:rsidR="00000000" w:rsidDel="00000000" w:rsidP="00000000" w:rsidRDefault="00000000" w:rsidRPr="00000000" w14:paraId="0000001D">
      <w:pPr>
        <w:pStyle w:val="Title"/>
        <w:numPr>
          <w:ilvl w:val="0"/>
          <w:numId w:val="24"/>
        </w:numPr>
        <w:spacing w:after="0" w:afterAutospacing="0" w:before="240" w:lineRule="auto"/>
        <w:ind w:left="500" w:right="-220" w:hanging="360"/>
        <w:rPr>
          <w:b w:val="1"/>
        </w:rPr>
      </w:pPr>
      <w:bookmarkStart w:colFirst="0" w:colLast="0" w:name="_wnvmtsdlgi1q" w:id="5"/>
      <w:bookmarkEnd w:id="5"/>
      <w:r w:rsidDel="00000000" w:rsidR="00000000" w:rsidRPr="00000000">
        <w:rPr>
          <w:b w:val="1"/>
          <w:color w:val="3c4245"/>
          <w:sz w:val="24"/>
          <w:szCs w:val="24"/>
          <w:rtl w:val="0"/>
        </w:rPr>
        <w:t xml:space="preserve">chronic ear infections (chronic suppurative otitis media)</w:t>
      </w:r>
    </w:p>
    <w:p w:rsidR="00000000" w:rsidDel="00000000" w:rsidP="00000000" w:rsidRDefault="00000000" w:rsidRPr="00000000" w14:paraId="0000001E">
      <w:pPr>
        <w:pStyle w:val="Title"/>
        <w:numPr>
          <w:ilvl w:val="0"/>
          <w:numId w:val="24"/>
        </w:numPr>
        <w:spacing w:after="0" w:afterAutospacing="0" w:before="0" w:beforeAutospacing="0" w:lineRule="auto"/>
        <w:ind w:left="500" w:right="-220" w:hanging="360"/>
        <w:rPr>
          <w:b w:val="1"/>
        </w:rPr>
      </w:pPr>
      <w:bookmarkStart w:colFirst="0" w:colLast="0" w:name="_wnvmtsdlgi1q" w:id="5"/>
      <w:bookmarkEnd w:id="5"/>
      <w:r w:rsidDel="00000000" w:rsidR="00000000" w:rsidRPr="00000000">
        <w:rPr>
          <w:b w:val="1"/>
          <w:color w:val="3c4245"/>
          <w:sz w:val="24"/>
          <w:szCs w:val="24"/>
          <w:rtl w:val="0"/>
        </w:rPr>
        <w:t xml:space="preserve">collection of fluid in the ear (chronic nonsuppurative otitis media)</w:t>
      </w:r>
    </w:p>
    <w:p w:rsidR="00000000" w:rsidDel="00000000" w:rsidP="00000000" w:rsidRDefault="00000000" w:rsidRPr="00000000" w14:paraId="0000001F">
      <w:pPr>
        <w:pStyle w:val="Title"/>
        <w:numPr>
          <w:ilvl w:val="0"/>
          <w:numId w:val="24"/>
        </w:numPr>
        <w:spacing w:after="240" w:before="0" w:beforeAutospacing="0" w:lineRule="auto"/>
        <w:ind w:left="500" w:right="-220" w:hanging="360"/>
        <w:rPr>
          <w:b w:val="1"/>
        </w:rPr>
      </w:pPr>
      <w:bookmarkStart w:colFirst="0" w:colLast="0" w:name="_wnvmtsdlgi1q" w:id="5"/>
      <w:bookmarkEnd w:id="5"/>
      <w:r w:rsidDel="00000000" w:rsidR="00000000" w:rsidRPr="00000000">
        <w:rPr>
          <w:b w:val="1"/>
          <w:color w:val="3c4245"/>
          <w:sz w:val="24"/>
          <w:szCs w:val="24"/>
          <w:rtl w:val="0"/>
        </w:rPr>
        <w:t xml:space="preserve">meningitis and other infections.</w:t>
      </w:r>
    </w:p>
    <w:p w:rsidR="00000000" w:rsidDel="00000000" w:rsidP="00000000" w:rsidRDefault="00000000" w:rsidRPr="00000000" w14:paraId="00000020">
      <w:pPr>
        <w:pStyle w:val="Heading3"/>
        <w:spacing w:before="280" w:line="257.14285714285717" w:lineRule="auto"/>
        <w:ind w:left="-220" w:right="-220" w:firstLine="0"/>
        <w:jc w:val="center"/>
        <w:rPr>
          <w:b w:val="1"/>
          <w:color w:val="3c4245"/>
        </w:rPr>
      </w:pPr>
      <w:bookmarkStart w:colFirst="0" w:colLast="0" w:name="_64qel59ingrk" w:id="12"/>
      <w:bookmarkEnd w:id="12"/>
      <w:r w:rsidDel="00000000" w:rsidR="00000000" w:rsidRPr="00000000">
        <w:rPr>
          <w:b w:val="1"/>
          <w:color w:val="3c4245"/>
          <w:rtl w:val="0"/>
        </w:rPr>
        <w:t xml:space="preserve">Adulthood and older age </w:t>
      </w:r>
    </w:p>
    <w:p w:rsidR="00000000" w:rsidDel="00000000" w:rsidP="00000000" w:rsidRDefault="00000000" w:rsidRPr="00000000" w14:paraId="00000021">
      <w:pPr>
        <w:pStyle w:val="Title"/>
        <w:numPr>
          <w:ilvl w:val="0"/>
          <w:numId w:val="3"/>
        </w:numPr>
        <w:spacing w:after="0" w:afterAutospacing="0" w:before="240" w:lineRule="auto"/>
        <w:ind w:left="500" w:right="-220" w:hanging="360"/>
        <w:rPr>
          <w:b w:val="1"/>
        </w:rPr>
      </w:pPr>
      <w:bookmarkStart w:colFirst="0" w:colLast="0" w:name="_wnvmtsdlgi1q" w:id="5"/>
      <w:bookmarkEnd w:id="5"/>
      <w:r w:rsidDel="00000000" w:rsidR="00000000" w:rsidRPr="00000000">
        <w:rPr>
          <w:b w:val="1"/>
          <w:color w:val="3c4245"/>
          <w:sz w:val="24"/>
          <w:szCs w:val="24"/>
          <w:rtl w:val="0"/>
        </w:rPr>
        <w:t xml:space="preserve">chronic diseases</w:t>
      </w:r>
    </w:p>
    <w:p w:rsidR="00000000" w:rsidDel="00000000" w:rsidP="00000000" w:rsidRDefault="00000000" w:rsidRPr="00000000" w14:paraId="00000022">
      <w:pPr>
        <w:pStyle w:val="Title"/>
        <w:numPr>
          <w:ilvl w:val="0"/>
          <w:numId w:val="3"/>
        </w:numPr>
        <w:spacing w:after="0" w:afterAutospacing="0" w:before="0" w:beforeAutospacing="0" w:lineRule="auto"/>
        <w:ind w:left="500" w:right="-220" w:hanging="360"/>
        <w:rPr>
          <w:b w:val="1"/>
        </w:rPr>
      </w:pPr>
      <w:bookmarkStart w:colFirst="0" w:colLast="0" w:name="_wnvmtsdlgi1q" w:id="5"/>
      <w:bookmarkEnd w:id="5"/>
      <w:r w:rsidDel="00000000" w:rsidR="00000000" w:rsidRPr="00000000">
        <w:rPr>
          <w:b w:val="1"/>
          <w:color w:val="3c4245"/>
          <w:sz w:val="24"/>
          <w:szCs w:val="24"/>
          <w:rtl w:val="0"/>
        </w:rPr>
        <w:t xml:space="preserve">smoking</w:t>
      </w:r>
    </w:p>
    <w:p w:rsidR="00000000" w:rsidDel="00000000" w:rsidP="00000000" w:rsidRDefault="00000000" w:rsidRPr="00000000" w14:paraId="00000023">
      <w:pPr>
        <w:pStyle w:val="Title"/>
        <w:numPr>
          <w:ilvl w:val="0"/>
          <w:numId w:val="3"/>
        </w:numPr>
        <w:spacing w:after="0" w:afterAutospacing="0" w:before="0" w:beforeAutospacing="0" w:lineRule="auto"/>
        <w:ind w:left="500" w:right="-220" w:hanging="360"/>
        <w:rPr>
          <w:b w:val="1"/>
        </w:rPr>
      </w:pPr>
      <w:bookmarkStart w:colFirst="0" w:colLast="0" w:name="_wnvmtsdlgi1q" w:id="5"/>
      <w:bookmarkEnd w:id="5"/>
      <w:r w:rsidDel="00000000" w:rsidR="00000000" w:rsidRPr="00000000">
        <w:rPr>
          <w:b w:val="1"/>
          <w:color w:val="3c4245"/>
          <w:sz w:val="24"/>
          <w:szCs w:val="24"/>
          <w:rtl w:val="0"/>
        </w:rPr>
        <w:t xml:space="preserve">otosclerosis</w:t>
      </w:r>
    </w:p>
    <w:p w:rsidR="00000000" w:rsidDel="00000000" w:rsidP="00000000" w:rsidRDefault="00000000" w:rsidRPr="00000000" w14:paraId="00000024">
      <w:pPr>
        <w:pStyle w:val="Title"/>
        <w:numPr>
          <w:ilvl w:val="0"/>
          <w:numId w:val="3"/>
        </w:numPr>
        <w:spacing w:after="0" w:afterAutospacing="0" w:before="0" w:beforeAutospacing="0" w:lineRule="auto"/>
        <w:ind w:left="500" w:right="-220" w:hanging="360"/>
        <w:rPr>
          <w:b w:val="1"/>
        </w:rPr>
      </w:pPr>
      <w:bookmarkStart w:colFirst="0" w:colLast="0" w:name="_wnvmtsdlgi1q" w:id="5"/>
      <w:bookmarkEnd w:id="5"/>
      <w:r w:rsidDel="00000000" w:rsidR="00000000" w:rsidRPr="00000000">
        <w:rPr>
          <w:b w:val="1"/>
          <w:color w:val="3c4245"/>
          <w:sz w:val="24"/>
          <w:szCs w:val="24"/>
          <w:rtl w:val="0"/>
        </w:rPr>
        <w:t xml:space="preserve">age-related sensorineural degeneration</w:t>
      </w:r>
    </w:p>
    <w:p w:rsidR="00000000" w:rsidDel="00000000" w:rsidP="00000000" w:rsidRDefault="00000000" w:rsidRPr="00000000" w14:paraId="00000025">
      <w:pPr>
        <w:pStyle w:val="Title"/>
        <w:numPr>
          <w:ilvl w:val="0"/>
          <w:numId w:val="3"/>
        </w:numPr>
        <w:spacing w:after="240" w:before="0" w:beforeAutospacing="0" w:lineRule="auto"/>
        <w:ind w:left="500" w:right="-220" w:hanging="360"/>
        <w:rPr>
          <w:b w:val="1"/>
        </w:rPr>
      </w:pPr>
      <w:bookmarkStart w:colFirst="0" w:colLast="0" w:name="_wnvmtsdlgi1q" w:id="5"/>
      <w:bookmarkEnd w:id="5"/>
      <w:r w:rsidDel="00000000" w:rsidR="00000000" w:rsidRPr="00000000">
        <w:rPr>
          <w:b w:val="1"/>
          <w:color w:val="3c4245"/>
          <w:sz w:val="24"/>
          <w:szCs w:val="24"/>
          <w:rtl w:val="0"/>
        </w:rPr>
        <w:t xml:space="preserve">sudden sensorineural hearing loss.</w:t>
      </w:r>
    </w:p>
    <w:p w:rsidR="00000000" w:rsidDel="00000000" w:rsidP="00000000" w:rsidRDefault="00000000" w:rsidRPr="00000000" w14:paraId="00000026">
      <w:pPr>
        <w:pStyle w:val="Heading3"/>
        <w:spacing w:before="280" w:line="257.14285714285717" w:lineRule="auto"/>
        <w:ind w:left="-220" w:right="-220" w:firstLine="0"/>
        <w:jc w:val="center"/>
        <w:rPr>
          <w:b w:val="1"/>
          <w:color w:val="3c4245"/>
        </w:rPr>
      </w:pPr>
      <w:bookmarkStart w:colFirst="0" w:colLast="0" w:name="_imj322n54tdy" w:id="13"/>
      <w:bookmarkEnd w:id="13"/>
      <w:r w:rsidDel="00000000" w:rsidR="00000000" w:rsidRPr="00000000">
        <w:rPr>
          <w:b w:val="1"/>
          <w:color w:val="3c4245"/>
          <w:rtl w:val="0"/>
        </w:rPr>
        <w:t xml:space="preserve">Factors across the life span </w:t>
      </w:r>
    </w:p>
    <w:p w:rsidR="00000000" w:rsidDel="00000000" w:rsidP="00000000" w:rsidRDefault="00000000" w:rsidRPr="00000000" w14:paraId="00000027">
      <w:pPr>
        <w:pStyle w:val="Title"/>
        <w:numPr>
          <w:ilvl w:val="0"/>
          <w:numId w:val="15"/>
        </w:numPr>
        <w:spacing w:after="0" w:afterAutospacing="0" w:before="240" w:lineRule="auto"/>
        <w:ind w:left="500" w:right="-220" w:hanging="360"/>
        <w:rPr>
          <w:b w:val="1"/>
        </w:rPr>
      </w:pPr>
      <w:bookmarkStart w:colFirst="0" w:colLast="0" w:name="_wnvmtsdlgi1q" w:id="5"/>
      <w:bookmarkEnd w:id="5"/>
      <w:r w:rsidDel="00000000" w:rsidR="00000000" w:rsidRPr="00000000">
        <w:rPr>
          <w:b w:val="1"/>
          <w:color w:val="3c4245"/>
          <w:sz w:val="24"/>
          <w:szCs w:val="24"/>
          <w:rtl w:val="0"/>
        </w:rPr>
        <w:t xml:space="preserve">cerumen impaction (impacted ear wax) </w:t>
      </w:r>
    </w:p>
    <w:p w:rsidR="00000000" w:rsidDel="00000000" w:rsidP="00000000" w:rsidRDefault="00000000" w:rsidRPr="00000000" w14:paraId="00000028">
      <w:pPr>
        <w:pStyle w:val="Title"/>
        <w:numPr>
          <w:ilvl w:val="0"/>
          <w:numId w:val="15"/>
        </w:numPr>
        <w:spacing w:after="0" w:afterAutospacing="0" w:before="0" w:beforeAutospacing="0" w:lineRule="auto"/>
        <w:ind w:left="500" w:right="-220" w:hanging="360"/>
        <w:rPr>
          <w:b w:val="1"/>
        </w:rPr>
      </w:pPr>
      <w:bookmarkStart w:colFirst="0" w:colLast="0" w:name="_wnvmtsdlgi1q" w:id="5"/>
      <w:bookmarkEnd w:id="5"/>
      <w:r w:rsidDel="00000000" w:rsidR="00000000" w:rsidRPr="00000000">
        <w:rPr>
          <w:b w:val="1"/>
          <w:color w:val="3c4245"/>
          <w:sz w:val="24"/>
          <w:szCs w:val="24"/>
          <w:rtl w:val="0"/>
        </w:rPr>
        <w:t xml:space="preserve">trauma to the ear or head</w:t>
      </w:r>
    </w:p>
    <w:p w:rsidR="00000000" w:rsidDel="00000000" w:rsidP="00000000" w:rsidRDefault="00000000" w:rsidRPr="00000000" w14:paraId="00000029">
      <w:pPr>
        <w:pStyle w:val="Title"/>
        <w:numPr>
          <w:ilvl w:val="0"/>
          <w:numId w:val="15"/>
        </w:numPr>
        <w:spacing w:after="0" w:afterAutospacing="0" w:before="0" w:beforeAutospacing="0" w:lineRule="auto"/>
        <w:ind w:left="500" w:right="-220" w:hanging="360"/>
        <w:rPr>
          <w:b w:val="1"/>
        </w:rPr>
      </w:pPr>
      <w:bookmarkStart w:colFirst="0" w:colLast="0" w:name="_wnvmtsdlgi1q" w:id="5"/>
      <w:bookmarkEnd w:id="5"/>
      <w:r w:rsidDel="00000000" w:rsidR="00000000" w:rsidRPr="00000000">
        <w:rPr>
          <w:b w:val="1"/>
          <w:color w:val="3c4245"/>
          <w:sz w:val="24"/>
          <w:szCs w:val="24"/>
          <w:rtl w:val="0"/>
        </w:rPr>
        <w:t xml:space="preserve">loud noise/loud sounds</w:t>
      </w:r>
    </w:p>
    <w:p w:rsidR="00000000" w:rsidDel="00000000" w:rsidP="00000000" w:rsidRDefault="00000000" w:rsidRPr="00000000" w14:paraId="0000002A">
      <w:pPr>
        <w:pStyle w:val="Title"/>
        <w:numPr>
          <w:ilvl w:val="0"/>
          <w:numId w:val="15"/>
        </w:numPr>
        <w:spacing w:after="0" w:afterAutospacing="0" w:before="0" w:beforeAutospacing="0" w:lineRule="auto"/>
        <w:ind w:left="500" w:right="-220" w:hanging="360"/>
        <w:rPr>
          <w:b w:val="1"/>
        </w:rPr>
      </w:pPr>
      <w:bookmarkStart w:colFirst="0" w:colLast="0" w:name="_wnvmtsdlgi1q" w:id="5"/>
      <w:bookmarkEnd w:id="5"/>
      <w:r w:rsidDel="00000000" w:rsidR="00000000" w:rsidRPr="00000000">
        <w:rPr>
          <w:b w:val="1"/>
          <w:color w:val="3c4245"/>
          <w:sz w:val="24"/>
          <w:szCs w:val="24"/>
          <w:rtl w:val="0"/>
        </w:rPr>
        <w:t xml:space="preserve">ototoxic medicines</w:t>
      </w:r>
    </w:p>
    <w:p w:rsidR="00000000" w:rsidDel="00000000" w:rsidP="00000000" w:rsidRDefault="00000000" w:rsidRPr="00000000" w14:paraId="0000002B">
      <w:pPr>
        <w:pStyle w:val="Title"/>
        <w:numPr>
          <w:ilvl w:val="0"/>
          <w:numId w:val="15"/>
        </w:numPr>
        <w:spacing w:after="0" w:afterAutospacing="0" w:before="0" w:beforeAutospacing="0" w:lineRule="auto"/>
        <w:ind w:left="500" w:right="-220" w:hanging="360"/>
        <w:rPr>
          <w:b w:val="1"/>
        </w:rPr>
      </w:pPr>
      <w:bookmarkStart w:colFirst="0" w:colLast="0" w:name="_wnvmtsdlgi1q" w:id="5"/>
      <w:bookmarkEnd w:id="5"/>
      <w:r w:rsidDel="00000000" w:rsidR="00000000" w:rsidRPr="00000000">
        <w:rPr>
          <w:b w:val="1"/>
          <w:color w:val="3c4245"/>
          <w:sz w:val="24"/>
          <w:szCs w:val="24"/>
          <w:rtl w:val="0"/>
        </w:rPr>
        <w:t xml:space="preserve">work related ototoxic chemicals</w:t>
      </w:r>
    </w:p>
    <w:p w:rsidR="00000000" w:rsidDel="00000000" w:rsidP="00000000" w:rsidRDefault="00000000" w:rsidRPr="00000000" w14:paraId="0000002C">
      <w:pPr>
        <w:pStyle w:val="Title"/>
        <w:numPr>
          <w:ilvl w:val="0"/>
          <w:numId w:val="15"/>
        </w:numPr>
        <w:spacing w:after="0" w:afterAutospacing="0" w:before="0" w:beforeAutospacing="0" w:lineRule="auto"/>
        <w:ind w:left="500" w:right="-220" w:hanging="360"/>
        <w:rPr>
          <w:b w:val="1"/>
        </w:rPr>
      </w:pPr>
      <w:bookmarkStart w:colFirst="0" w:colLast="0" w:name="_wnvmtsdlgi1q" w:id="5"/>
      <w:bookmarkEnd w:id="5"/>
      <w:r w:rsidDel="00000000" w:rsidR="00000000" w:rsidRPr="00000000">
        <w:rPr>
          <w:b w:val="1"/>
          <w:color w:val="3c4245"/>
          <w:sz w:val="24"/>
          <w:szCs w:val="24"/>
          <w:rtl w:val="0"/>
        </w:rPr>
        <w:t xml:space="preserve">nutritional deficiencies </w:t>
      </w:r>
    </w:p>
    <w:p w:rsidR="00000000" w:rsidDel="00000000" w:rsidP="00000000" w:rsidRDefault="00000000" w:rsidRPr="00000000" w14:paraId="0000002D">
      <w:pPr>
        <w:pStyle w:val="Title"/>
        <w:numPr>
          <w:ilvl w:val="0"/>
          <w:numId w:val="15"/>
        </w:numPr>
        <w:spacing w:after="0" w:afterAutospacing="0" w:before="0" w:beforeAutospacing="0" w:lineRule="auto"/>
        <w:ind w:left="500" w:right="-220" w:hanging="360"/>
        <w:rPr>
          <w:b w:val="1"/>
        </w:rPr>
      </w:pPr>
      <w:bookmarkStart w:colFirst="0" w:colLast="0" w:name="_wnvmtsdlgi1q" w:id="5"/>
      <w:bookmarkEnd w:id="5"/>
      <w:r w:rsidDel="00000000" w:rsidR="00000000" w:rsidRPr="00000000">
        <w:rPr>
          <w:b w:val="1"/>
          <w:color w:val="3c4245"/>
          <w:sz w:val="24"/>
          <w:szCs w:val="24"/>
          <w:rtl w:val="0"/>
        </w:rPr>
        <w:t xml:space="preserve">viral infections and other ear conditions</w:t>
      </w:r>
    </w:p>
    <w:p w:rsidR="00000000" w:rsidDel="00000000" w:rsidP="00000000" w:rsidRDefault="00000000" w:rsidRPr="00000000" w14:paraId="0000002E">
      <w:pPr>
        <w:pStyle w:val="Title"/>
        <w:numPr>
          <w:ilvl w:val="0"/>
          <w:numId w:val="15"/>
        </w:numPr>
        <w:spacing w:after="240" w:before="0" w:beforeAutospacing="0" w:lineRule="auto"/>
        <w:ind w:left="500" w:right="-220" w:hanging="360"/>
        <w:rPr>
          <w:b w:val="1"/>
        </w:rPr>
      </w:pPr>
      <w:bookmarkStart w:colFirst="0" w:colLast="0" w:name="_wnvmtsdlgi1q" w:id="5"/>
      <w:bookmarkEnd w:id="5"/>
      <w:r w:rsidDel="00000000" w:rsidR="00000000" w:rsidRPr="00000000">
        <w:rPr>
          <w:b w:val="1"/>
          <w:color w:val="3c4245"/>
          <w:sz w:val="24"/>
          <w:szCs w:val="24"/>
          <w:rtl w:val="0"/>
        </w:rPr>
        <w:t xml:space="preserve">delayed onset or progressive genetic hearing loss.</w:t>
      </w:r>
    </w:p>
    <w:p w:rsidR="00000000" w:rsidDel="00000000" w:rsidP="00000000" w:rsidRDefault="00000000" w:rsidRPr="00000000" w14:paraId="0000002F">
      <w:pPr>
        <w:pStyle w:val="Heading2"/>
        <w:spacing w:after="80" w:line="280" w:lineRule="auto"/>
        <w:ind w:left="-220" w:right="-220" w:firstLine="0"/>
        <w:jc w:val="center"/>
        <w:rPr>
          <w:b w:val="1"/>
          <w:i w:val="1"/>
          <w:color w:val="3c4245"/>
          <w:sz w:val="38"/>
          <w:szCs w:val="38"/>
          <w:u w:val="single"/>
        </w:rPr>
      </w:pPr>
      <w:bookmarkStart w:colFirst="0" w:colLast="0" w:name="_9v5yesx8l84e" w:id="14"/>
      <w:bookmarkEnd w:id="14"/>
      <w:r w:rsidDel="00000000" w:rsidR="00000000" w:rsidRPr="00000000">
        <w:rPr>
          <w:b w:val="1"/>
          <w:i w:val="1"/>
          <w:color w:val="3c4245"/>
          <w:sz w:val="38"/>
          <w:szCs w:val="38"/>
          <w:u w:val="single"/>
          <w:rtl w:val="0"/>
        </w:rPr>
        <w:t xml:space="preserve">The impact of unaddressed hearing loss</w:t>
      </w:r>
    </w:p>
    <w:p w:rsidR="00000000" w:rsidDel="00000000" w:rsidP="00000000" w:rsidRDefault="00000000" w:rsidRPr="00000000" w14:paraId="00000030">
      <w:pPr>
        <w:pStyle w:val="Title"/>
        <w:spacing w:after="240" w:before="240" w:line="360" w:lineRule="auto"/>
        <w:ind w:left="-220" w:right="-220" w:firstLine="0"/>
        <w:jc w:val="center"/>
        <w:rPr>
          <w:b w:val="1"/>
          <w:color w:val="3c4245"/>
          <w:sz w:val="24"/>
          <w:szCs w:val="24"/>
        </w:rPr>
      </w:pPr>
      <w:bookmarkStart w:colFirst="0" w:colLast="0" w:name="_wnvmtsdlgi1q" w:id="5"/>
      <w:bookmarkEnd w:id="5"/>
      <w:r w:rsidDel="00000000" w:rsidR="00000000" w:rsidRPr="00000000">
        <w:rPr>
          <w:b w:val="1"/>
          <w:color w:val="3c4245"/>
          <w:sz w:val="24"/>
          <w:szCs w:val="24"/>
          <w:rtl w:val="0"/>
        </w:rPr>
        <w:t xml:space="preserve">When unaddressed, hearing loss impacts many aspects of life at individual level:</w:t>
      </w:r>
    </w:p>
    <w:p w:rsidR="00000000" w:rsidDel="00000000" w:rsidP="00000000" w:rsidRDefault="00000000" w:rsidRPr="00000000" w14:paraId="00000031">
      <w:pPr>
        <w:pStyle w:val="Title"/>
        <w:numPr>
          <w:ilvl w:val="0"/>
          <w:numId w:val="10"/>
        </w:numPr>
        <w:spacing w:after="0" w:afterAutospacing="0" w:before="240" w:lineRule="auto"/>
        <w:ind w:left="500" w:right="-220" w:hanging="360"/>
        <w:rPr>
          <w:b w:val="1"/>
        </w:rPr>
      </w:pPr>
      <w:bookmarkStart w:colFirst="0" w:colLast="0" w:name="_wnvmtsdlgi1q" w:id="5"/>
      <w:bookmarkEnd w:id="5"/>
      <w:r w:rsidDel="00000000" w:rsidR="00000000" w:rsidRPr="00000000">
        <w:rPr>
          <w:b w:val="1"/>
          <w:color w:val="3c4245"/>
          <w:sz w:val="24"/>
          <w:szCs w:val="24"/>
          <w:rtl w:val="0"/>
        </w:rPr>
        <w:t xml:space="preserve">communication and speech;</w:t>
      </w:r>
    </w:p>
    <w:p w:rsidR="00000000" w:rsidDel="00000000" w:rsidP="00000000" w:rsidRDefault="00000000" w:rsidRPr="00000000" w14:paraId="00000032">
      <w:pPr>
        <w:pStyle w:val="Title"/>
        <w:numPr>
          <w:ilvl w:val="0"/>
          <w:numId w:val="10"/>
        </w:numPr>
        <w:spacing w:after="0" w:afterAutospacing="0" w:before="0" w:beforeAutospacing="0" w:lineRule="auto"/>
        <w:ind w:left="500" w:right="-220" w:hanging="360"/>
        <w:rPr>
          <w:b w:val="1"/>
        </w:rPr>
      </w:pPr>
      <w:bookmarkStart w:colFirst="0" w:colLast="0" w:name="_wnvmtsdlgi1q" w:id="5"/>
      <w:bookmarkEnd w:id="5"/>
      <w:r w:rsidDel="00000000" w:rsidR="00000000" w:rsidRPr="00000000">
        <w:rPr>
          <w:b w:val="1"/>
          <w:color w:val="3c4245"/>
          <w:sz w:val="24"/>
          <w:szCs w:val="24"/>
          <w:rtl w:val="0"/>
        </w:rPr>
        <w:t xml:space="preserve">cognition;</w:t>
      </w:r>
    </w:p>
    <w:p w:rsidR="00000000" w:rsidDel="00000000" w:rsidP="00000000" w:rsidRDefault="00000000" w:rsidRPr="00000000" w14:paraId="00000033">
      <w:pPr>
        <w:pStyle w:val="Title"/>
        <w:numPr>
          <w:ilvl w:val="0"/>
          <w:numId w:val="10"/>
        </w:numPr>
        <w:spacing w:after="0" w:afterAutospacing="0" w:before="0" w:beforeAutospacing="0" w:lineRule="auto"/>
        <w:ind w:left="500" w:right="-220" w:hanging="360"/>
        <w:rPr>
          <w:b w:val="1"/>
        </w:rPr>
      </w:pPr>
      <w:bookmarkStart w:colFirst="0" w:colLast="0" w:name="_wnvmtsdlgi1q" w:id="5"/>
      <w:bookmarkEnd w:id="5"/>
      <w:r w:rsidDel="00000000" w:rsidR="00000000" w:rsidRPr="00000000">
        <w:rPr>
          <w:b w:val="1"/>
          <w:color w:val="3c4245"/>
          <w:sz w:val="24"/>
          <w:szCs w:val="24"/>
          <w:rtl w:val="0"/>
        </w:rPr>
        <w:t xml:space="preserve">social isolation, loneliness and stigma;</w:t>
      </w:r>
    </w:p>
    <w:p w:rsidR="00000000" w:rsidDel="00000000" w:rsidP="00000000" w:rsidRDefault="00000000" w:rsidRPr="00000000" w14:paraId="00000034">
      <w:pPr>
        <w:pStyle w:val="Title"/>
        <w:numPr>
          <w:ilvl w:val="0"/>
          <w:numId w:val="10"/>
        </w:numPr>
        <w:spacing w:after="0" w:afterAutospacing="0" w:before="0" w:beforeAutospacing="0" w:lineRule="auto"/>
        <w:ind w:left="500" w:right="-220" w:hanging="360"/>
        <w:rPr>
          <w:b w:val="1"/>
        </w:rPr>
      </w:pPr>
      <w:bookmarkStart w:colFirst="0" w:colLast="0" w:name="_wnvmtsdlgi1q" w:id="5"/>
      <w:bookmarkEnd w:id="5"/>
      <w:r w:rsidDel="00000000" w:rsidR="00000000" w:rsidRPr="00000000">
        <w:rPr>
          <w:b w:val="1"/>
          <w:color w:val="3c4245"/>
          <w:sz w:val="24"/>
          <w:szCs w:val="24"/>
          <w:rtl w:val="0"/>
        </w:rPr>
        <w:t xml:space="preserve">impact on society and economy;effects on years lived with disability (YDLs) and disability adjusted life years (DALYs); and</w:t>
      </w:r>
    </w:p>
    <w:p w:rsidR="00000000" w:rsidDel="00000000" w:rsidP="00000000" w:rsidRDefault="00000000" w:rsidRPr="00000000" w14:paraId="00000035">
      <w:pPr>
        <w:pStyle w:val="Title"/>
        <w:numPr>
          <w:ilvl w:val="0"/>
          <w:numId w:val="10"/>
        </w:numPr>
        <w:spacing w:after="240" w:before="0" w:beforeAutospacing="0" w:lineRule="auto"/>
        <w:ind w:left="500" w:right="-220" w:hanging="360"/>
        <w:rPr>
          <w:b w:val="1"/>
        </w:rPr>
      </w:pPr>
      <w:bookmarkStart w:colFirst="0" w:colLast="0" w:name="_wnvmtsdlgi1q" w:id="5"/>
      <w:bookmarkEnd w:id="5"/>
      <w:r w:rsidDel="00000000" w:rsidR="00000000" w:rsidRPr="00000000">
        <w:rPr>
          <w:b w:val="1"/>
          <w:color w:val="3c4245"/>
          <w:sz w:val="24"/>
          <w:szCs w:val="24"/>
          <w:rtl w:val="0"/>
        </w:rPr>
        <w:t xml:space="preserve">education and employment: In developing countries, children with hearing loss and deafness often do not receive schooling. Adults with hearing loss also have a much higher unemployment rate. Among those who are employed, a higher percentage of people with hearing loss are in the lower grades of employment compared with the general workforce.</w:t>
      </w:r>
    </w:p>
    <w:p w:rsidR="00000000" w:rsidDel="00000000" w:rsidP="00000000" w:rsidRDefault="00000000" w:rsidRPr="00000000" w14:paraId="00000036">
      <w:pPr>
        <w:pStyle w:val="Title"/>
        <w:ind w:left="-220" w:right="-220" w:firstLine="0"/>
        <w:jc w:val="center"/>
        <w:rPr>
          <w:b w:val="1"/>
          <w:color w:val="3c4245"/>
          <w:sz w:val="24"/>
          <w:szCs w:val="24"/>
        </w:rPr>
      </w:pPr>
      <w:bookmarkStart w:colFirst="0" w:colLast="0" w:name="_wnvmtsdlgi1q" w:id="5"/>
      <w:bookmarkEnd w:id="5"/>
      <w:r w:rsidDel="00000000" w:rsidR="00000000" w:rsidRPr="00000000">
        <w:rPr>
          <w:b w:val="1"/>
          <w:color w:val="3c4245"/>
          <w:sz w:val="24"/>
          <w:szCs w:val="24"/>
          <w:rtl w:val="0"/>
        </w:rPr>
        <w:t xml:space="preserve">WHO estimates that unaddressed hearing loss poses an annual global cost of US$ 980 billion. This includes health sector costs (excluding the cost of hearing devices), costs of educational support, loss of productivity and societal costs. Of these costs, 57% are attributed to low- and middle-income countries.</w:t>
      </w:r>
    </w:p>
    <w:p w:rsidR="00000000" w:rsidDel="00000000" w:rsidP="00000000" w:rsidRDefault="00000000" w:rsidRPr="00000000" w14:paraId="00000037">
      <w:pPr>
        <w:pStyle w:val="Heading2"/>
        <w:spacing w:after="80" w:line="280" w:lineRule="auto"/>
        <w:ind w:left="-220" w:right="-220" w:firstLine="0"/>
        <w:jc w:val="center"/>
        <w:rPr>
          <w:b w:val="1"/>
          <w:color w:val="3c4245"/>
          <w:sz w:val="38"/>
          <w:szCs w:val="38"/>
        </w:rPr>
      </w:pPr>
      <w:bookmarkStart w:colFirst="0" w:colLast="0" w:name="_4bapjp1k8ahi" w:id="15"/>
      <w:bookmarkEnd w:id="15"/>
      <w:r w:rsidDel="00000000" w:rsidR="00000000" w:rsidRPr="00000000">
        <w:rPr>
          <w:rtl w:val="0"/>
        </w:rPr>
      </w:r>
    </w:p>
    <w:p w:rsidR="00000000" w:rsidDel="00000000" w:rsidP="00000000" w:rsidRDefault="00000000" w:rsidRPr="00000000" w14:paraId="00000038">
      <w:pPr>
        <w:pStyle w:val="Heading2"/>
        <w:spacing w:after="80" w:line="280" w:lineRule="auto"/>
        <w:ind w:left="-220" w:right="-220" w:firstLine="0"/>
        <w:jc w:val="center"/>
        <w:rPr>
          <w:b w:val="1"/>
          <w:i w:val="1"/>
          <w:color w:val="3c4245"/>
          <w:sz w:val="38"/>
          <w:szCs w:val="38"/>
          <w:u w:val="single"/>
        </w:rPr>
      </w:pPr>
      <w:bookmarkStart w:colFirst="0" w:colLast="0" w:name="_d3li56r26smn" w:id="16"/>
      <w:bookmarkEnd w:id="16"/>
      <w:r w:rsidDel="00000000" w:rsidR="00000000" w:rsidRPr="00000000">
        <w:rPr>
          <w:b w:val="1"/>
          <w:i w:val="1"/>
          <w:color w:val="3c4245"/>
          <w:sz w:val="38"/>
          <w:szCs w:val="38"/>
          <w:u w:val="single"/>
          <w:rtl w:val="0"/>
        </w:rPr>
        <w:t xml:space="preserve">Prevention</w:t>
      </w:r>
    </w:p>
    <w:p w:rsidR="00000000" w:rsidDel="00000000" w:rsidP="00000000" w:rsidRDefault="00000000" w:rsidRPr="00000000" w14:paraId="00000039">
      <w:pPr>
        <w:pStyle w:val="Title"/>
        <w:spacing w:after="240" w:before="240" w:line="360" w:lineRule="auto"/>
        <w:ind w:left="-220" w:right="-220" w:firstLine="0"/>
        <w:jc w:val="center"/>
        <w:rPr>
          <w:b w:val="1"/>
          <w:color w:val="3c4245"/>
          <w:sz w:val="24"/>
          <w:szCs w:val="24"/>
        </w:rPr>
      </w:pPr>
      <w:bookmarkStart w:colFirst="0" w:colLast="0" w:name="_wnvmtsdlgi1q" w:id="5"/>
      <w:bookmarkEnd w:id="5"/>
      <w:r w:rsidDel="00000000" w:rsidR="00000000" w:rsidRPr="00000000">
        <w:rPr>
          <w:b w:val="1"/>
          <w:color w:val="3c4245"/>
          <w:sz w:val="24"/>
          <w:szCs w:val="24"/>
          <w:rtl w:val="0"/>
        </w:rPr>
        <w:t xml:space="preserve">Many of the causes that lead to hearing loss can be avoided through public health strategies and clinical interventions implemented across the life course. </w:t>
      </w:r>
    </w:p>
    <w:p w:rsidR="00000000" w:rsidDel="00000000" w:rsidP="00000000" w:rsidRDefault="00000000" w:rsidRPr="00000000" w14:paraId="0000003A">
      <w:pPr>
        <w:pStyle w:val="Title"/>
        <w:spacing w:after="240" w:before="240" w:line="360" w:lineRule="auto"/>
        <w:ind w:left="-220" w:right="-220" w:firstLine="0"/>
        <w:jc w:val="center"/>
        <w:rPr>
          <w:b w:val="1"/>
          <w:color w:val="3c4245"/>
          <w:sz w:val="24"/>
          <w:szCs w:val="24"/>
        </w:rPr>
      </w:pPr>
      <w:bookmarkStart w:colFirst="0" w:colLast="0" w:name="_wnvmtsdlgi1q" w:id="5"/>
      <w:bookmarkEnd w:id="5"/>
      <w:r w:rsidDel="00000000" w:rsidR="00000000" w:rsidRPr="00000000">
        <w:rPr>
          <w:b w:val="1"/>
          <w:color w:val="3c4245"/>
          <w:sz w:val="24"/>
          <w:szCs w:val="24"/>
          <w:rtl w:val="0"/>
        </w:rPr>
        <w:t xml:space="preserve">Prevention of hearing loss is essential throughout the life course, from prenatal and perinatal periods to older age. In children, nearly 60% of hearing loss is due to avoidable causes that can be prevented through implementation of public health measures. Likewise, most common causes of hearing loss in adults, such as exposure to loud sounds and ototoxic medicines, are preventable.</w:t>
      </w:r>
    </w:p>
    <w:p w:rsidR="00000000" w:rsidDel="00000000" w:rsidP="00000000" w:rsidRDefault="00000000" w:rsidRPr="00000000" w14:paraId="0000003B">
      <w:pPr>
        <w:pStyle w:val="Title"/>
        <w:spacing w:after="240" w:before="240" w:line="360" w:lineRule="auto"/>
        <w:ind w:left="-220" w:right="-220" w:firstLine="0"/>
        <w:jc w:val="center"/>
        <w:rPr>
          <w:b w:val="1"/>
          <w:color w:val="3c4245"/>
          <w:sz w:val="24"/>
          <w:szCs w:val="24"/>
        </w:rPr>
      </w:pPr>
      <w:bookmarkStart w:colFirst="0" w:colLast="0" w:name="_wnvmtsdlgi1q" w:id="5"/>
      <w:bookmarkEnd w:id="5"/>
      <w:r w:rsidDel="00000000" w:rsidR="00000000" w:rsidRPr="00000000">
        <w:rPr>
          <w:b w:val="1"/>
          <w:color w:val="3c4245"/>
          <w:sz w:val="24"/>
          <w:szCs w:val="24"/>
          <w:rtl w:val="0"/>
        </w:rPr>
        <w:t xml:space="preserve">Effective strategies for reducing hearing loss at different stages of the life course include: </w:t>
      </w:r>
    </w:p>
    <w:p w:rsidR="00000000" w:rsidDel="00000000" w:rsidP="00000000" w:rsidRDefault="00000000" w:rsidRPr="00000000" w14:paraId="0000003C">
      <w:pPr>
        <w:pStyle w:val="Title"/>
        <w:numPr>
          <w:ilvl w:val="0"/>
          <w:numId w:val="1"/>
        </w:numPr>
        <w:spacing w:after="0" w:afterAutospacing="0" w:before="240" w:lineRule="auto"/>
        <w:ind w:left="500" w:right="-220" w:hanging="360"/>
        <w:rPr>
          <w:b w:val="1"/>
        </w:rPr>
      </w:pPr>
      <w:bookmarkStart w:colFirst="0" w:colLast="0" w:name="_wnvmtsdlgi1q" w:id="5"/>
      <w:bookmarkEnd w:id="5"/>
      <w:r w:rsidDel="00000000" w:rsidR="00000000" w:rsidRPr="00000000">
        <w:rPr>
          <w:b w:val="1"/>
          <w:color w:val="3c4245"/>
          <w:sz w:val="24"/>
          <w:szCs w:val="24"/>
          <w:rtl w:val="0"/>
        </w:rPr>
        <w:t xml:space="preserve">immunization;  </w:t>
      </w:r>
    </w:p>
    <w:p w:rsidR="00000000" w:rsidDel="00000000" w:rsidP="00000000" w:rsidRDefault="00000000" w:rsidRPr="00000000" w14:paraId="0000003D">
      <w:pPr>
        <w:pStyle w:val="Title"/>
        <w:numPr>
          <w:ilvl w:val="0"/>
          <w:numId w:val="1"/>
        </w:numPr>
        <w:spacing w:after="0" w:afterAutospacing="0" w:before="0" w:beforeAutospacing="0" w:lineRule="auto"/>
        <w:ind w:left="500" w:right="-220" w:hanging="360"/>
        <w:rPr>
          <w:b w:val="1"/>
        </w:rPr>
      </w:pPr>
      <w:bookmarkStart w:colFirst="0" w:colLast="0" w:name="_wnvmtsdlgi1q" w:id="5"/>
      <w:bookmarkEnd w:id="5"/>
      <w:r w:rsidDel="00000000" w:rsidR="00000000" w:rsidRPr="00000000">
        <w:rPr>
          <w:b w:val="1"/>
          <w:color w:val="3c4245"/>
          <w:sz w:val="24"/>
          <w:szCs w:val="24"/>
          <w:rtl w:val="0"/>
        </w:rPr>
        <w:t xml:space="preserve">good maternal and childcare practices;  </w:t>
      </w:r>
    </w:p>
    <w:p w:rsidR="00000000" w:rsidDel="00000000" w:rsidP="00000000" w:rsidRDefault="00000000" w:rsidRPr="00000000" w14:paraId="0000003E">
      <w:pPr>
        <w:pStyle w:val="Title"/>
        <w:numPr>
          <w:ilvl w:val="0"/>
          <w:numId w:val="1"/>
        </w:numPr>
        <w:spacing w:after="0" w:afterAutospacing="0" w:before="0" w:beforeAutospacing="0" w:lineRule="auto"/>
        <w:ind w:left="500" w:right="-220" w:hanging="360"/>
        <w:rPr>
          <w:b w:val="1"/>
        </w:rPr>
      </w:pPr>
      <w:bookmarkStart w:colFirst="0" w:colLast="0" w:name="_wnvmtsdlgi1q" w:id="5"/>
      <w:bookmarkEnd w:id="5"/>
      <w:r w:rsidDel="00000000" w:rsidR="00000000" w:rsidRPr="00000000">
        <w:rPr>
          <w:b w:val="1"/>
          <w:color w:val="3c4245"/>
          <w:sz w:val="24"/>
          <w:szCs w:val="24"/>
          <w:rtl w:val="0"/>
        </w:rPr>
        <w:t xml:space="preserve">genetic counselling;  </w:t>
      </w:r>
    </w:p>
    <w:p w:rsidR="00000000" w:rsidDel="00000000" w:rsidP="00000000" w:rsidRDefault="00000000" w:rsidRPr="00000000" w14:paraId="0000003F">
      <w:pPr>
        <w:pStyle w:val="Title"/>
        <w:numPr>
          <w:ilvl w:val="0"/>
          <w:numId w:val="1"/>
        </w:numPr>
        <w:spacing w:after="0" w:afterAutospacing="0" w:before="0" w:beforeAutospacing="0" w:lineRule="auto"/>
        <w:ind w:left="500" w:right="-220" w:hanging="360"/>
        <w:rPr>
          <w:b w:val="1"/>
        </w:rPr>
      </w:pPr>
      <w:bookmarkStart w:colFirst="0" w:colLast="0" w:name="_wnvmtsdlgi1q" w:id="5"/>
      <w:bookmarkEnd w:id="5"/>
      <w:r w:rsidDel="00000000" w:rsidR="00000000" w:rsidRPr="00000000">
        <w:rPr>
          <w:b w:val="1"/>
          <w:color w:val="3c4245"/>
          <w:sz w:val="24"/>
          <w:szCs w:val="24"/>
          <w:rtl w:val="0"/>
        </w:rPr>
        <w:t xml:space="preserve">identification and management of common ear conditions; </w:t>
      </w:r>
    </w:p>
    <w:p w:rsidR="00000000" w:rsidDel="00000000" w:rsidP="00000000" w:rsidRDefault="00000000" w:rsidRPr="00000000" w14:paraId="00000040">
      <w:pPr>
        <w:pStyle w:val="Title"/>
        <w:numPr>
          <w:ilvl w:val="0"/>
          <w:numId w:val="1"/>
        </w:numPr>
        <w:spacing w:after="0" w:afterAutospacing="0" w:before="0" w:beforeAutospacing="0" w:lineRule="auto"/>
        <w:ind w:left="500" w:right="-220" w:hanging="360"/>
        <w:rPr>
          <w:b w:val="1"/>
        </w:rPr>
      </w:pPr>
      <w:bookmarkStart w:colFirst="0" w:colLast="0" w:name="_wnvmtsdlgi1q" w:id="5"/>
      <w:bookmarkEnd w:id="5"/>
      <w:r w:rsidDel="00000000" w:rsidR="00000000" w:rsidRPr="00000000">
        <w:rPr>
          <w:b w:val="1"/>
          <w:color w:val="3c4245"/>
          <w:sz w:val="24"/>
          <w:szCs w:val="24"/>
          <w:rtl w:val="0"/>
        </w:rPr>
        <w:t xml:space="preserve">occupational hearing conservation programmes for noise and chemical exposure;  </w:t>
      </w:r>
    </w:p>
    <w:p w:rsidR="00000000" w:rsidDel="00000000" w:rsidP="00000000" w:rsidRDefault="00000000" w:rsidRPr="00000000" w14:paraId="00000041">
      <w:pPr>
        <w:pStyle w:val="Title"/>
        <w:numPr>
          <w:ilvl w:val="0"/>
          <w:numId w:val="1"/>
        </w:numPr>
        <w:spacing w:after="0" w:afterAutospacing="0" w:before="0" w:beforeAutospacing="0" w:lineRule="auto"/>
        <w:ind w:left="500" w:right="-220" w:hanging="360"/>
        <w:rPr>
          <w:b w:val="1"/>
        </w:rPr>
      </w:pPr>
      <w:bookmarkStart w:colFirst="0" w:colLast="0" w:name="_wnvmtsdlgi1q" w:id="5"/>
      <w:bookmarkEnd w:id="5"/>
      <w:r w:rsidDel="00000000" w:rsidR="00000000" w:rsidRPr="00000000">
        <w:rPr>
          <w:b w:val="1"/>
          <w:color w:val="3c4245"/>
          <w:sz w:val="24"/>
          <w:szCs w:val="24"/>
          <w:rtl w:val="0"/>
        </w:rPr>
        <w:t xml:space="preserve">safe listening strategies for the reduction of exposure to loud sounds in recreational settings; and </w:t>
      </w:r>
    </w:p>
    <w:p w:rsidR="00000000" w:rsidDel="00000000" w:rsidP="00000000" w:rsidRDefault="00000000" w:rsidRPr="00000000" w14:paraId="00000042">
      <w:pPr>
        <w:pStyle w:val="Title"/>
        <w:numPr>
          <w:ilvl w:val="0"/>
          <w:numId w:val="1"/>
        </w:numPr>
        <w:spacing w:after="240" w:before="0" w:beforeAutospacing="0" w:lineRule="auto"/>
        <w:ind w:left="500" w:right="-220" w:hanging="360"/>
        <w:rPr>
          <w:b w:val="1"/>
        </w:rPr>
      </w:pPr>
      <w:bookmarkStart w:colFirst="0" w:colLast="0" w:name="_wnvmtsdlgi1q" w:id="5"/>
      <w:bookmarkEnd w:id="5"/>
      <w:r w:rsidDel="00000000" w:rsidR="00000000" w:rsidRPr="00000000">
        <w:rPr>
          <w:b w:val="1"/>
          <w:color w:val="3c4245"/>
          <w:sz w:val="24"/>
          <w:szCs w:val="24"/>
          <w:rtl w:val="0"/>
        </w:rPr>
        <w:t xml:space="preserve">rational use of medicines to prevent ototoxic hearing loss.  </w:t>
      </w:r>
    </w:p>
    <w:p w:rsidR="00000000" w:rsidDel="00000000" w:rsidP="00000000" w:rsidRDefault="00000000" w:rsidRPr="00000000" w14:paraId="00000043">
      <w:pPr>
        <w:pStyle w:val="Heading2"/>
        <w:spacing w:after="80" w:line="280" w:lineRule="auto"/>
        <w:ind w:left="-220" w:right="-220" w:firstLine="0"/>
        <w:jc w:val="center"/>
        <w:rPr>
          <w:b w:val="1"/>
          <w:i w:val="1"/>
          <w:color w:val="3c4245"/>
          <w:sz w:val="38"/>
          <w:szCs w:val="38"/>
          <w:u w:val="single"/>
        </w:rPr>
      </w:pPr>
      <w:bookmarkStart w:colFirst="0" w:colLast="0" w:name="_brtku4iwka8c" w:id="17"/>
      <w:bookmarkEnd w:id="17"/>
      <w:r w:rsidDel="00000000" w:rsidR="00000000" w:rsidRPr="00000000">
        <w:rPr>
          <w:b w:val="1"/>
          <w:i w:val="1"/>
          <w:color w:val="3c4245"/>
          <w:sz w:val="38"/>
          <w:szCs w:val="38"/>
          <w:u w:val="single"/>
          <w:rtl w:val="0"/>
        </w:rPr>
        <w:t xml:space="preserve">Identification and management</w:t>
      </w:r>
    </w:p>
    <w:p w:rsidR="00000000" w:rsidDel="00000000" w:rsidP="00000000" w:rsidRDefault="00000000" w:rsidRPr="00000000" w14:paraId="00000044">
      <w:pPr>
        <w:pStyle w:val="Title"/>
        <w:spacing w:after="240" w:before="240" w:line="360" w:lineRule="auto"/>
        <w:ind w:left="-220" w:right="-220" w:firstLine="0"/>
        <w:jc w:val="center"/>
        <w:rPr>
          <w:b w:val="1"/>
          <w:color w:val="3c4245"/>
          <w:sz w:val="24"/>
          <w:szCs w:val="24"/>
        </w:rPr>
      </w:pPr>
      <w:bookmarkStart w:colFirst="0" w:colLast="0" w:name="_wnvmtsdlgi1q" w:id="5"/>
      <w:bookmarkEnd w:id="5"/>
      <w:r w:rsidDel="00000000" w:rsidR="00000000" w:rsidRPr="00000000">
        <w:rPr>
          <w:b w:val="1"/>
          <w:color w:val="3c4245"/>
          <w:sz w:val="24"/>
          <w:szCs w:val="24"/>
          <w:rtl w:val="0"/>
        </w:rPr>
        <w:t xml:space="preserve">Early identification of hearing loss and ear diseases is key to effective management.</w:t>
      </w:r>
    </w:p>
    <w:p w:rsidR="00000000" w:rsidDel="00000000" w:rsidP="00000000" w:rsidRDefault="00000000" w:rsidRPr="00000000" w14:paraId="00000045">
      <w:pPr>
        <w:pStyle w:val="Title"/>
        <w:spacing w:after="240" w:before="240" w:line="360" w:lineRule="auto"/>
        <w:ind w:left="-220" w:right="-220" w:firstLine="0"/>
        <w:jc w:val="center"/>
        <w:rPr>
          <w:b w:val="1"/>
          <w:color w:val="3c4245"/>
          <w:sz w:val="24"/>
          <w:szCs w:val="24"/>
        </w:rPr>
      </w:pPr>
      <w:bookmarkStart w:colFirst="0" w:colLast="0" w:name="_wnvmtsdlgi1q" w:id="5"/>
      <w:bookmarkEnd w:id="5"/>
      <w:r w:rsidDel="00000000" w:rsidR="00000000" w:rsidRPr="00000000">
        <w:rPr>
          <w:b w:val="1"/>
          <w:color w:val="3c4245"/>
          <w:sz w:val="24"/>
          <w:szCs w:val="24"/>
          <w:rtl w:val="0"/>
        </w:rPr>
        <w:t xml:space="preserve">This requires systematic screening for detection of hearing loss and related ear diseases in those who are most at risk. This includes: </w:t>
      </w:r>
    </w:p>
    <w:p w:rsidR="00000000" w:rsidDel="00000000" w:rsidP="00000000" w:rsidRDefault="00000000" w:rsidRPr="00000000" w14:paraId="00000046">
      <w:pPr>
        <w:pStyle w:val="Title"/>
        <w:numPr>
          <w:ilvl w:val="0"/>
          <w:numId w:val="11"/>
        </w:numPr>
        <w:spacing w:after="0" w:afterAutospacing="0" w:before="240" w:lineRule="auto"/>
        <w:ind w:left="500" w:right="-220" w:hanging="360"/>
        <w:rPr>
          <w:b w:val="1"/>
        </w:rPr>
      </w:pPr>
      <w:bookmarkStart w:colFirst="0" w:colLast="0" w:name="_wnvmtsdlgi1q" w:id="5"/>
      <w:bookmarkEnd w:id="5"/>
      <w:r w:rsidDel="00000000" w:rsidR="00000000" w:rsidRPr="00000000">
        <w:rPr>
          <w:b w:val="1"/>
          <w:color w:val="3c4245"/>
          <w:sz w:val="24"/>
          <w:szCs w:val="24"/>
          <w:rtl w:val="0"/>
        </w:rPr>
        <w:t xml:space="preserve">newborn babies and infants</w:t>
      </w:r>
    </w:p>
    <w:p w:rsidR="00000000" w:rsidDel="00000000" w:rsidP="00000000" w:rsidRDefault="00000000" w:rsidRPr="00000000" w14:paraId="00000047">
      <w:pPr>
        <w:pStyle w:val="Title"/>
        <w:numPr>
          <w:ilvl w:val="0"/>
          <w:numId w:val="11"/>
        </w:numPr>
        <w:spacing w:after="0" w:afterAutospacing="0" w:before="0" w:beforeAutospacing="0" w:lineRule="auto"/>
        <w:ind w:left="500" w:right="-220" w:hanging="360"/>
        <w:rPr>
          <w:b w:val="1"/>
        </w:rPr>
      </w:pPr>
      <w:bookmarkStart w:colFirst="0" w:colLast="0" w:name="_wnvmtsdlgi1q" w:id="5"/>
      <w:bookmarkEnd w:id="5"/>
      <w:r w:rsidDel="00000000" w:rsidR="00000000" w:rsidRPr="00000000">
        <w:rPr>
          <w:b w:val="1"/>
          <w:color w:val="3c4245"/>
          <w:sz w:val="24"/>
          <w:szCs w:val="24"/>
          <w:rtl w:val="0"/>
        </w:rPr>
        <w:t xml:space="preserve">pre-school and school-age children</w:t>
      </w:r>
    </w:p>
    <w:p w:rsidR="00000000" w:rsidDel="00000000" w:rsidP="00000000" w:rsidRDefault="00000000" w:rsidRPr="00000000" w14:paraId="00000048">
      <w:pPr>
        <w:pStyle w:val="Title"/>
        <w:numPr>
          <w:ilvl w:val="0"/>
          <w:numId w:val="11"/>
        </w:numPr>
        <w:spacing w:after="0" w:afterAutospacing="0" w:before="0" w:beforeAutospacing="0" w:lineRule="auto"/>
        <w:ind w:left="500" w:right="-220" w:hanging="360"/>
        <w:rPr>
          <w:b w:val="1"/>
        </w:rPr>
      </w:pPr>
      <w:bookmarkStart w:colFirst="0" w:colLast="0" w:name="_wnvmtsdlgi1q" w:id="5"/>
      <w:bookmarkEnd w:id="5"/>
      <w:r w:rsidDel="00000000" w:rsidR="00000000" w:rsidRPr="00000000">
        <w:rPr>
          <w:b w:val="1"/>
          <w:color w:val="3c4245"/>
          <w:sz w:val="24"/>
          <w:szCs w:val="24"/>
          <w:rtl w:val="0"/>
        </w:rPr>
        <w:t xml:space="preserve">people exposed to noise or chemicals at work</w:t>
      </w:r>
    </w:p>
    <w:p w:rsidR="00000000" w:rsidDel="00000000" w:rsidP="00000000" w:rsidRDefault="00000000" w:rsidRPr="00000000" w14:paraId="00000049">
      <w:pPr>
        <w:pStyle w:val="Title"/>
        <w:numPr>
          <w:ilvl w:val="0"/>
          <w:numId w:val="11"/>
        </w:numPr>
        <w:spacing w:after="0" w:afterAutospacing="0" w:before="0" w:beforeAutospacing="0" w:lineRule="auto"/>
        <w:ind w:left="500" w:right="-220" w:hanging="360"/>
        <w:rPr>
          <w:b w:val="1"/>
        </w:rPr>
      </w:pPr>
      <w:bookmarkStart w:colFirst="0" w:colLast="0" w:name="_wnvmtsdlgi1q" w:id="5"/>
      <w:bookmarkEnd w:id="5"/>
      <w:r w:rsidDel="00000000" w:rsidR="00000000" w:rsidRPr="00000000">
        <w:rPr>
          <w:b w:val="1"/>
          <w:color w:val="3c4245"/>
          <w:sz w:val="24"/>
          <w:szCs w:val="24"/>
          <w:rtl w:val="0"/>
        </w:rPr>
        <w:t xml:space="preserve">people receiving ototoxic medicines</w:t>
      </w:r>
    </w:p>
    <w:p w:rsidR="00000000" w:rsidDel="00000000" w:rsidP="00000000" w:rsidRDefault="00000000" w:rsidRPr="00000000" w14:paraId="0000004A">
      <w:pPr>
        <w:pStyle w:val="Title"/>
        <w:numPr>
          <w:ilvl w:val="0"/>
          <w:numId w:val="11"/>
        </w:numPr>
        <w:spacing w:after="240" w:before="0" w:beforeAutospacing="0" w:lineRule="auto"/>
        <w:ind w:left="500" w:right="-220" w:hanging="360"/>
        <w:rPr>
          <w:b w:val="1"/>
        </w:rPr>
      </w:pPr>
      <w:bookmarkStart w:colFirst="0" w:colLast="0" w:name="_wnvmtsdlgi1q" w:id="5"/>
      <w:bookmarkEnd w:id="5"/>
      <w:r w:rsidDel="00000000" w:rsidR="00000000" w:rsidRPr="00000000">
        <w:rPr>
          <w:b w:val="1"/>
          <w:color w:val="3c4245"/>
          <w:sz w:val="24"/>
          <w:szCs w:val="24"/>
          <w:rtl w:val="0"/>
        </w:rPr>
        <w:t xml:space="preserve">older adults.</w:t>
      </w:r>
    </w:p>
    <w:p w:rsidR="00000000" w:rsidDel="00000000" w:rsidP="00000000" w:rsidRDefault="00000000" w:rsidRPr="00000000" w14:paraId="0000004B">
      <w:pPr>
        <w:pStyle w:val="Title"/>
        <w:spacing w:after="240" w:before="240" w:line="360" w:lineRule="auto"/>
        <w:ind w:left="-220" w:right="-220" w:firstLine="0"/>
        <w:jc w:val="center"/>
        <w:rPr>
          <w:b w:val="1"/>
          <w:color w:val="3c4245"/>
          <w:sz w:val="24"/>
          <w:szCs w:val="24"/>
        </w:rPr>
      </w:pPr>
      <w:bookmarkStart w:colFirst="0" w:colLast="0" w:name="_wnvmtsdlgi1q" w:id="5"/>
      <w:bookmarkEnd w:id="5"/>
      <w:r w:rsidDel="00000000" w:rsidR="00000000" w:rsidRPr="00000000">
        <w:rPr>
          <w:b w:val="1"/>
          <w:color w:val="3c4245"/>
          <w:sz w:val="24"/>
          <w:szCs w:val="24"/>
          <w:rtl w:val="0"/>
        </w:rPr>
        <w:t xml:space="preserve">Hearing assessment and ear examination can be conducted in clinical and community settings. Tools such as the </w:t>
      </w:r>
      <w:hyperlink r:id="rId6">
        <w:r w:rsidDel="00000000" w:rsidR="00000000" w:rsidRPr="00000000">
          <w:rPr>
            <w:b w:val="1"/>
            <w:color w:val="1155cc"/>
            <w:sz w:val="24"/>
            <w:szCs w:val="24"/>
            <w:rtl w:val="0"/>
          </w:rPr>
          <w:t xml:space="preserve">hearWHO app</w:t>
        </w:r>
      </w:hyperlink>
      <w:r w:rsidDel="00000000" w:rsidR="00000000" w:rsidRPr="00000000">
        <w:rPr>
          <w:b w:val="1"/>
          <w:color w:val="3c4245"/>
          <w:sz w:val="24"/>
          <w:szCs w:val="24"/>
          <w:rtl w:val="0"/>
        </w:rPr>
        <w:t xml:space="preserve"> and other technology-based solutions make it possible to screen for ear diseases and hearing loss with limited training and resources.  </w:t>
      </w:r>
    </w:p>
    <w:p w:rsidR="00000000" w:rsidDel="00000000" w:rsidP="00000000" w:rsidRDefault="00000000" w:rsidRPr="00000000" w14:paraId="0000004C">
      <w:pPr>
        <w:pStyle w:val="Title"/>
        <w:spacing w:after="240" w:before="240" w:line="360" w:lineRule="auto"/>
        <w:ind w:left="-220" w:right="-220" w:firstLine="0"/>
        <w:jc w:val="center"/>
        <w:rPr>
          <w:b w:val="1"/>
          <w:color w:val="3c4245"/>
          <w:sz w:val="24"/>
          <w:szCs w:val="24"/>
        </w:rPr>
      </w:pPr>
      <w:bookmarkStart w:colFirst="0" w:colLast="0" w:name="_wnvmtsdlgi1q" w:id="5"/>
      <w:bookmarkEnd w:id="5"/>
      <w:r w:rsidDel="00000000" w:rsidR="00000000" w:rsidRPr="00000000">
        <w:rPr>
          <w:b w:val="1"/>
          <w:color w:val="3c4245"/>
          <w:sz w:val="24"/>
          <w:szCs w:val="24"/>
          <w:rtl w:val="0"/>
        </w:rPr>
        <w:t xml:space="preserve">Once hearing loss is identified, it is essential that it is addressed as early as possible and in an appropriate manner, to mitigate any adverse impact. </w:t>
      </w:r>
    </w:p>
    <w:p w:rsidR="00000000" w:rsidDel="00000000" w:rsidP="00000000" w:rsidRDefault="00000000" w:rsidRPr="00000000" w14:paraId="0000004D">
      <w:pPr>
        <w:pStyle w:val="Heading2"/>
        <w:spacing w:after="80" w:line="280" w:lineRule="auto"/>
        <w:ind w:left="-220" w:right="-220" w:firstLine="0"/>
        <w:jc w:val="center"/>
        <w:rPr>
          <w:b w:val="1"/>
          <w:i w:val="1"/>
          <w:color w:val="3c4245"/>
          <w:sz w:val="38"/>
          <w:szCs w:val="38"/>
          <w:u w:val="single"/>
        </w:rPr>
      </w:pPr>
      <w:bookmarkStart w:colFirst="0" w:colLast="0" w:name="_2furig5p90gi" w:id="18"/>
      <w:bookmarkEnd w:id="18"/>
      <w:r w:rsidDel="00000000" w:rsidR="00000000" w:rsidRPr="00000000">
        <w:rPr>
          <w:b w:val="1"/>
          <w:i w:val="1"/>
          <w:color w:val="3c4245"/>
          <w:sz w:val="38"/>
          <w:szCs w:val="38"/>
          <w:u w:val="single"/>
          <w:rtl w:val="0"/>
        </w:rPr>
        <w:t xml:space="preserve">Rehabilitation for hearing loss</w:t>
      </w:r>
    </w:p>
    <w:p w:rsidR="00000000" w:rsidDel="00000000" w:rsidP="00000000" w:rsidRDefault="00000000" w:rsidRPr="00000000" w14:paraId="0000004E">
      <w:pPr>
        <w:pStyle w:val="Title"/>
        <w:spacing w:after="240" w:before="240" w:line="360" w:lineRule="auto"/>
        <w:ind w:left="-220" w:right="-220" w:firstLine="0"/>
        <w:jc w:val="center"/>
        <w:rPr>
          <w:b w:val="1"/>
          <w:color w:val="3c4245"/>
          <w:sz w:val="24"/>
          <w:szCs w:val="24"/>
        </w:rPr>
      </w:pPr>
      <w:bookmarkStart w:colFirst="0" w:colLast="0" w:name="_wnvmtsdlgi1q" w:id="5"/>
      <w:bookmarkEnd w:id="5"/>
      <w:r w:rsidDel="00000000" w:rsidR="00000000" w:rsidRPr="00000000">
        <w:rPr>
          <w:b w:val="1"/>
          <w:color w:val="3c4245"/>
          <w:sz w:val="24"/>
          <w:szCs w:val="24"/>
          <w:rtl w:val="0"/>
        </w:rPr>
        <w:t xml:space="preserve">Rehabilitation helps people with hearing loss to function at their optimum, which means they can be as independent as possible in everyday activities. Specifically, rehabilitation helps them to participate in education, work, recreation and meaningful roles, e.g. in their families or communities–throughout their lives. Interventions for rehabilitation for people with hearing loss include: </w:t>
      </w:r>
    </w:p>
    <w:p w:rsidR="00000000" w:rsidDel="00000000" w:rsidP="00000000" w:rsidRDefault="00000000" w:rsidRPr="00000000" w14:paraId="0000004F">
      <w:pPr>
        <w:pStyle w:val="Title"/>
        <w:numPr>
          <w:ilvl w:val="0"/>
          <w:numId w:val="12"/>
        </w:numPr>
        <w:spacing w:after="0" w:afterAutospacing="0" w:before="240" w:lineRule="auto"/>
        <w:ind w:left="500" w:right="-220" w:hanging="360"/>
        <w:rPr>
          <w:b w:val="1"/>
        </w:rPr>
      </w:pPr>
      <w:bookmarkStart w:colFirst="0" w:colLast="0" w:name="_wnvmtsdlgi1q" w:id="5"/>
      <w:bookmarkEnd w:id="5"/>
      <w:r w:rsidDel="00000000" w:rsidR="00000000" w:rsidRPr="00000000">
        <w:rPr>
          <w:b w:val="1"/>
          <w:color w:val="3c4245"/>
          <w:sz w:val="24"/>
          <w:szCs w:val="24"/>
          <w:rtl w:val="0"/>
        </w:rPr>
        <w:t xml:space="preserve">the provision of, and training in the use of, hearing technologies (e.g. hearing aids, cochlear implants and middle ear implants);</w:t>
      </w:r>
    </w:p>
    <w:p w:rsidR="00000000" w:rsidDel="00000000" w:rsidP="00000000" w:rsidRDefault="00000000" w:rsidRPr="00000000" w14:paraId="00000050">
      <w:pPr>
        <w:pStyle w:val="Title"/>
        <w:numPr>
          <w:ilvl w:val="0"/>
          <w:numId w:val="12"/>
        </w:numPr>
        <w:spacing w:after="0" w:afterAutospacing="0" w:before="0" w:beforeAutospacing="0" w:lineRule="auto"/>
        <w:ind w:left="500" w:right="-220" w:hanging="360"/>
        <w:rPr>
          <w:b w:val="1"/>
        </w:rPr>
      </w:pPr>
      <w:bookmarkStart w:colFirst="0" w:colLast="0" w:name="_wnvmtsdlgi1q" w:id="5"/>
      <w:bookmarkEnd w:id="5"/>
      <w:r w:rsidDel="00000000" w:rsidR="00000000" w:rsidRPr="00000000">
        <w:rPr>
          <w:b w:val="1"/>
          <w:color w:val="3c4245"/>
          <w:sz w:val="24"/>
          <w:szCs w:val="24"/>
          <w:rtl w:val="0"/>
        </w:rPr>
        <w:t xml:space="preserve">speech and language therapy to enhance perceptive skills and develop communication and linguistic abilities; training in the use of sign language and other means of sensory substitution (e.g. speech reading, use of print on palm, Tadoma, signed communication); </w:t>
      </w:r>
    </w:p>
    <w:p w:rsidR="00000000" w:rsidDel="00000000" w:rsidP="00000000" w:rsidRDefault="00000000" w:rsidRPr="00000000" w14:paraId="00000051">
      <w:pPr>
        <w:pStyle w:val="Title"/>
        <w:numPr>
          <w:ilvl w:val="0"/>
          <w:numId w:val="12"/>
        </w:numPr>
        <w:spacing w:after="0" w:afterAutospacing="0" w:before="0" w:beforeAutospacing="0" w:lineRule="auto"/>
        <w:ind w:left="500" w:right="-220" w:hanging="360"/>
        <w:rPr>
          <w:b w:val="1"/>
        </w:rPr>
      </w:pPr>
      <w:bookmarkStart w:colFirst="0" w:colLast="0" w:name="_wnvmtsdlgi1q" w:id="5"/>
      <w:bookmarkEnd w:id="5"/>
      <w:r w:rsidDel="00000000" w:rsidR="00000000" w:rsidRPr="00000000">
        <w:rPr>
          <w:b w:val="1"/>
          <w:color w:val="3c4245"/>
          <w:sz w:val="24"/>
          <w:szCs w:val="24"/>
          <w:rtl w:val="0"/>
        </w:rPr>
        <w:t xml:space="preserve">the provision of hearing assistive technology, and services (e.g. frequency modulation and loop systems, alerting devices, telecommunication devices, captioning services and sign language interpretation); and</w:t>
      </w:r>
    </w:p>
    <w:p w:rsidR="00000000" w:rsidDel="00000000" w:rsidP="00000000" w:rsidRDefault="00000000" w:rsidRPr="00000000" w14:paraId="00000052">
      <w:pPr>
        <w:pStyle w:val="Title"/>
        <w:numPr>
          <w:ilvl w:val="0"/>
          <w:numId w:val="12"/>
        </w:numPr>
        <w:spacing w:after="240" w:before="0" w:beforeAutospacing="0" w:lineRule="auto"/>
        <w:ind w:left="500" w:right="-220" w:hanging="360"/>
        <w:rPr>
          <w:b w:val="1"/>
        </w:rPr>
      </w:pPr>
      <w:bookmarkStart w:colFirst="0" w:colLast="0" w:name="_xqtr49c9mcr7" w:id="19"/>
      <w:bookmarkEnd w:id="19"/>
      <w:r w:rsidDel="00000000" w:rsidR="00000000" w:rsidRPr="00000000">
        <w:rPr>
          <w:b w:val="1"/>
          <w:color w:val="3c4245"/>
          <w:sz w:val="24"/>
          <w:szCs w:val="24"/>
          <w:rtl w:val="0"/>
        </w:rPr>
        <w:t xml:space="preserve">counselling, training and support to enhance engagement in education, work and community life.</w:t>
      </w:r>
    </w:p>
    <w:p w:rsidR="00000000" w:rsidDel="00000000" w:rsidP="00000000" w:rsidRDefault="00000000" w:rsidRPr="00000000" w14:paraId="00000053">
      <w:pPr>
        <w:pStyle w:val="Title"/>
        <w:jc w:val="center"/>
        <w:rPr>
          <w:rFonts w:ascii="Merriweather" w:cs="Merriweather" w:eastAsia="Merriweather" w:hAnsi="Merriweather"/>
          <w:b w:val="1"/>
          <w:i w:val="1"/>
          <w:sz w:val="60"/>
          <w:szCs w:val="60"/>
          <w:u w:val="single"/>
        </w:rPr>
      </w:pPr>
      <w:bookmarkStart w:colFirst="0" w:colLast="0" w:name="_wnvmtsdlgi1q" w:id="5"/>
      <w:bookmarkEnd w:id="5"/>
      <w:r w:rsidDel="00000000" w:rsidR="00000000" w:rsidRPr="00000000">
        <w:rPr>
          <w:rFonts w:ascii="Merriweather" w:cs="Merriweather" w:eastAsia="Merriweather" w:hAnsi="Merriweather"/>
          <w:b w:val="1"/>
          <w:i w:val="1"/>
          <w:sz w:val="60"/>
          <w:szCs w:val="60"/>
          <w:u w:val="single"/>
          <w:rtl w:val="0"/>
        </w:rPr>
        <w:t xml:space="preserve"> </w:t>
      </w:r>
    </w:p>
    <w:p w:rsidR="00000000" w:rsidDel="00000000" w:rsidP="00000000" w:rsidRDefault="00000000" w:rsidRPr="00000000" w14:paraId="00000054">
      <w:pPr>
        <w:rPr>
          <w:sz w:val="60"/>
          <w:szCs w:val="60"/>
        </w:rPr>
      </w:pPr>
      <w:r w:rsidDel="00000000" w:rsidR="00000000" w:rsidRPr="00000000">
        <w:rPr>
          <w:rtl w:val="0"/>
        </w:rPr>
      </w:r>
    </w:p>
    <w:p w:rsidR="00000000" w:rsidDel="00000000" w:rsidP="00000000" w:rsidRDefault="00000000" w:rsidRPr="00000000" w14:paraId="00000055">
      <w:pPr>
        <w:rPr>
          <w:b w:val="1"/>
          <w:color w:val="9900ff"/>
          <w:sz w:val="44"/>
          <w:szCs w:val="44"/>
        </w:rPr>
      </w:pPr>
      <w:r w:rsidDel="00000000" w:rsidR="00000000" w:rsidRPr="00000000">
        <w:rPr>
          <w:rtl w:val="0"/>
        </w:rPr>
      </w:r>
    </w:p>
    <w:p w:rsidR="00000000" w:rsidDel="00000000" w:rsidP="00000000" w:rsidRDefault="00000000" w:rsidRPr="00000000" w14:paraId="00000056">
      <w:pPr>
        <w:rPr>
          <w:sz w:val="44"/>
          <w:szCs w:val="44"/>
        </w:rPr>
      </w:pPr>
      <w:r w:rsidDel="00000000" w:rsidR="00000000" w:rsidRPr="00000000">
        <w:rPr>
          <w:b w:val="1"/>
          <w:i w:val="1"/>
          <w:color w:val="9900ff"/>
          <w:sz w:val="44"/>
          <w:szCs w:val="44"/>
          <w:u w:val="single"/>
          <w:rtl w:val="0"/>
        </w:rPr>
        <w:t xml:space="preserve">Project Concept:</w:t>
      </w:r>
      <w:r w:rsidDel="00000000" w:rsidR="00000000" w:rsidRPr="00000000">
        <w:rPr>
          <w:sz w:val="44"/>
          <w:szCs w:val="44"/>
          <w:rtl w:val="0"/>
        </w:rPr>
        <w:t xml:space="preserve"> An online learning app for the deaf and mute for providing educational courses on topics such as Basic Science, Basic Maths, Basic English and Basic History etc.</w:t>
      </w:r>
    </w:p>
    <w:p w:rsidR="00000000" w:rsidDel="00000000" w:rsidP="00000000" w:rsidRDefault="00000000" w:rsidRPr="00000000" w14:paraId="00000057">
      <w:pPr>
        <w:rPr>
          <w:sz w:val="44"/>
          <w:szCs w:val="44"/>
        </w:rPr>
      </w:pPr>
      <w:r w:rsidDel="00000000" w:rsidR="00000000" w:rsidRPr="00000000">
        <w:rPr>
          <w:sz w:val="44"/>
          <w:szCs w:val="44"/>
          <w:rtl w:val="0"/>
        </w:rPr>
        <w:t xml:space="preserve"> </w:t>
      </w:r>
    </w:p>
    <w:p w:rsidR="00000000" w:rsidDel="00000000" w:rsidP="00000000" w:rsidRDefault="00000000" w:rsidRPr="00000000" w14:paraId="00000058">
      <w:pPr>
        <w:rPr>
          <w:sz w:val="44"/>
          <w:szCs w:val="44"/>
        </w:rPr>
      </w:pPr>
      <w:r w:rsidDel="00000000" w:rsidR="00000000" w:rsidRPr="00000000">
        <w:rPr>
          <w:sz w:val="44"/>
          <w:szCs w:val="44"/>
          <w:rtl w:val="0"/>
        </w:rPr>
        <w:t xml:space="preserve">There are approximately 63 million people who are suffering from Significant Auditory Impairment. The deaf and mute people in India do not have a lot of resources for learning and education therefore our app provides simple and easy learning in Sign language. </w:t>
      </w:r>
      <w:r w:rsidDel="00000000" w:rsidR="00000000" w:rsidRPr="00000000">
        <w:rPr>
          <w:rtl w:val="0"/>
        </w:rPr>
      </w:r>
    </w:p>
    <w:p w:rsidR="00000000" w:rsidDel="00000000" w:rsidP="00000000" w:rsidRDefault="00000000" w:rsidRPr="00000000" w14:paraId="00000059">
      <w:pPr>
        <w:rPr>
          <w:sz w:val="60"/>
          <w:szCs w:val="60"/>
        </w:rPr>
      </w:pPr>
      <w:r w:rsidDel="00000000" w:rsidR="00000000" w:rsidRPr="00000000">
        <w:rPr>
          <w:rtl w:val="0"/>
        </w:rPr>
      </w:r>
    </w:p>
    <w:p w:rsidR="00000000" w:rsidDel="00000000" w:rsidP="00000000" w:rsidRDefault="00000000" w:rsidRPr="00000000" w14:paraId="0000005A">
      <w:pPr>
        <w:rPr>
          <w:sz w:val="60"/>
          <w:szCs w:val="60"/>
        </w:rPr>
      </w:pPr>
      <w:r w:rsidDel="00000000" w:rsidR="00000000" w:rsidRPr="00000000">
        <w:rPr>
          <w:rtl w:val="0"/>
        </w:rPr>
      </w:r>
    </w:p>
    <w:p w:rsidR="00000000" w:rsidDel="00000000" w:rsidP="00000000" w:rsidRDefault="00000000" w:rsidRPr="00000000" w14:paraId="0000005B">
      <w:pPr>
        <w:rPr>
          <w:b w:val="1"/>
          <w:i w:val="1"/>
          <w:color w:val="ff0000"/>
          <w:sz w:val="60"/>
          <w:szCs w:val="60"/>
        </w:rPr>
      </w:pPr>
      <w:r w:rsidDel="00000000" w:rsidR="00000000" w:rsidRPr="00000000">
        <w:rPr>
          <w:sz w:val="60"/>
          <w:szCs w:val="60"/>
          <w:rtl w:val="0"/>
        </w:rPr>
        <w:t xml:space="preserve">       </w:t>
      </w:r>
      <w:r w:rsidDel="00000000" w:rsidR="00000000" w:rsidRPr="00000000">
        <w:rPr>
          <w:b w:val="1"/>
          <w:i w:val="1"/>
          <w:sz w:val="60"/>
          <w:szCs w:val="60"/>
          <w:rtl w:val="0"/>
        </w:rPr>
        <w:t xml:space="preserve"> </w:t>
      </w:r>
      <w:r w:rsidDel="00000000" w:rsidR="00000000" w:rsidRPr="00000000">
        <w:rPr>
          <w:b w:val="1"/>
          <w:i w:val="1"/>
          <w:color w:val="ff0000"/>
          <w:sz w:val="60"/>
          <w:szCs w:val="60"/>
          <w:rtl w:val="0"/>
        </w:rPr>
        <w:t xml:space="preserve"> </w:t>
      </w:r>
    </w:p>
    <w:p w:rsidR="00000000" w:rsidDel="00000000" w:rsidP="00000000" w:rsidRDefault="00000000" w:rsidRPr="00000000" w14:paraId="0000005C">
      <w:pPr>
        <w:rPr>
          <w:rFonts w:ascii="Impact" w:cs="Impact" w:eastAsia="Impact" w:hAnsi="Impact"/>
          <w:b w:val="1"/>
          <w:i w:val="1"/>
          <w:color w:val="ff0000"/>
          <w:sz w:val="60"/>
          <w:szCs w:val="60"/>
          <w:u w:val="single"/>
        </w:rPr>
      </w:pPr>
      <w:r w:rsidDel="00000000" w:rsidR="00000000" w:rsidRPr="00000000">
        <w:rPr>
          <w:rtl w:val="0"/>
        </w:rPr>
      </w:r>
    </w:p>
    <w:p w:rsidR="00000000" w:rsidDel="00000000" w:rsidP="00000000" w:rsidRDefault="00000000" w:rsidRPr="00000000" w14:paraId="0000005D">
      <w:pPr>
        <w:rPr>
          <w:rFonts w:ascii="Impact" w:cs="Impact" w:eastAsia="Impact" w:hAnsi="Impact"/>
          <w:b w:val="1"/>
          <w:i w:val="1"/>
          <w:color w:val="ff0000"/>
          <w:sz w:val="60"/>
          <w:szCs w:val="60"/>
          <w:u w:val="single"/>
        </w:rPr>
      </w:pPr>
      <w:r w:rsidDel="00000000" w:rsidR="00000000" w:rsidRPr="00000000">
        <w:rPr>
          <w:rtl w:val="0"/>
        </w:rPr>
      </w:r>
    </w:p>
    <w:p w:rsidR="00000000" w:rsidDel="00000000" w:rsidP="00000000" w:rsidRDefault="00000000" w:rsidRPr="00000000" w14:paraId="0000005E">
      <w:pPr>
        <w:rPr>
          <w:rFonts w:ascii="Impact" w:cs="Impact" w:eastAsia="Impact" w:hAnsi="Impact"/>
          <w:b w:val="1"/>
          <w:i w:val="1"/>
          <w:color w:val="ff0000"/>
          <w:sz w:val="60"/>
          <w:szCs w:val="60"/>
          <w:u w:val="single"/>
        </w:rPr>
      </w:pPr>
      <w:r w:rsidDel="00000000" w:rsidR="00000000" w:rsidRPr="00000000">
        <w:rPr>
          <w:rtl w:val="0"/>
        </w:rPr>
      </w:r>
    </w:p>
    <w:p w:rsidR="00000000" w:rsidDel="00000000" w:rsidP="00000000" w:rsidRDefault="00000000" w:rsidRPr="00000000" w14:paraId="0000005F">
      <w:pPr>
        <w:rPr>
          <w:rFonts w:ascii="Impact" w:cs="Impact" w:eastAsia="Impact" w:hAnsi="Impact"/>
          <w:b w:val="1"/>
          <w:i w:val="1"/>
          <w:color w:val="ff0000"/>
          <w:sz w:val="60"/>
          <w:szCs w:val="60"/>
          <w:u w:val="single"/>
        </w:rPr>
      </w:pPr>
      <w:r w:rsidDel="00000000" w:rsidR="00000000" w:rsidRPr="00000000">
        <w:rPr>
          <w:rtl w:val="0"/>
        </w:rPr>
      </w:r>
    </w:p>
    <w:p w:rsidR="00000000" w:rsidDel="00000000" w:rsidP="00000000" w:rsidRDefault="00000000" w:rsidRPr="00000000" w14:paraId="00000060">
      <w:pPr>
        <w:rPr>
          <w:rFonts w:ascii="Impact" w:cs="Impact" w:eastAsia="Impact" w:hAnsi="Impact"/>
          <w:b w:val="1"/>
          <w:i w:val="1"/>
          <w:color w:val="ff0000"/>
          <w:sz w:val="60"/>
          <w:szCs w:val="60"/>
          <w:u w:val="single"/>
        </w:rPr>
      </w:pPr>
      <w:r w:rsidDel="00000000" w:rsidR="00000000" w:rsidRPr="00000000">
        <w:rPr>
          <w:rtl w:val="0"/>
        </w:rPr>
      </w:r>
    </w:p>
    <w:p w:rsidR="00000000" w:rsidDel="00000000" w:rsidP="00000000" w:rsidRDefault="00000000" w:rsidRPr="00000000" w14:paraId="00000061">
      <w:pPr>
        <w:rPr>
          <w:rFonts w:ascii="Impact" w:cs="Impact" w:eastAsia="Impact" w:hAnsi="Impact"/>
          <w:b w:val="1"/>
          <w:i w:val="1"/>
          <w:color w:val="ff0000"/>
          <w:sz w:val="60"/>
          <w:szCs w:val="60"/>
          <w:u w:val="single"/>
        </w:rPr>
      </w:pPr>
      <w:r w:rsidDel="00000000" w:rsidR="00000000" w:rsidRPr="00000000">
        <w:rPr>
          <w:rFonts w:ascii="Impact" w:cs="Impact" w:eastAsia="Impact" w:hAnsi="Impact"/>
          <w:b w:val="1"/>
          <w:i w:val="1"/>
          <w:color w:val="ff0000"/>
          <w:sz w:val="60"/>
          <w:szCs w:val="60"/>
          <w:u w:val="single"/>
          <w:rtl w:val="0"/>
        </w:rPr>
        <w:t xml:space="preserve">  Problem statement</w:t>
      </w:r>
    </w:p>
    <w:p w:rsidR="00000000" w:rsidDel="00000000" w:rsidP="00000000" w:rsidRDefault="00000000" w:rsidRPr="00000000" w14:paraId="00000062">
      <w:pPr>
        <w:rPr>
          <w:sz w:val="60"/>
          <w:szCs w:val="60"/>
          <w:u w:val="single"/>
        </w:rPr>
      </w:pP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000000"/>
          <w:sz w:val="50"/>
          <w:szCs w:val="50"/>
        </w:rPr>
      </w:pPr>
      <w:bookmarkStart w:colFirst="0" w:colLast="0" w:name="_oozhkab86hbi" w:id="20"/>
      <w:bookmarkEnd w:id="20"/>
      <w:r w:rsidDel="00000000" w:rsidR="00000000" w:rsidRPr="00000000">
        <w:rPr>
          <w:b w:val="1"/>
          <w:color w:val="000000"/>
          <w:sz w:val="50"/>
          <w:szCs w:val="50"/>
          <w:rtl w:val="0"/>
        </w:rPr>
        <w:t xml:space="preserve">1. Lack of Specialized Institutions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17"/>
        </w:numPr>
        <w:spacing w:after="240" w:before="240" w:lineRule="auto"/>
        <w:ind w:left="720" w:hanging="360"/>
        <w:rPr>
          <w:sz w:val="42"/>
          <w:szCs w:val="42"/>
          <w:u w:val="none"/>
        </w:rPr>
      </w:pPr>
      <w:r w:rsidDel="00000000" w:rsidR="00000000" w:rsidRPr="00000000">
        <w:rPr>
          <w:b w:val="1"/>
          <w:sz w:val="42"/>
          <w:szCs w:val="42"/>
          <w:rtl w:val="0"/>
        </w:rPr>
        <w:t xml:space="preserve">Limited Availability: </w:t>
      </w:r>
      <w:r w:rsidDel="00000000" w:rsidR="00000000" w:rsidRPr="00000000">
        <w:rPr>
          <w:sz w:val="42"/>
          <w:szCs w:val="42"/>
          <w:rtl w:val="0"/>
        </w:rPr>
        <w:t xml:space="preserve">There are not enough schools specifically designed for deaf and mute students, especially in rural areas.</w:t>
      </w:r>
    </w:p>
    <w:p w:rsidR="00000000" w:rsidDel="00000000" w:rsidP="00000000" w:rsidRDefault="00000000" w:rsidRPr="00000000" w14:paraId="00000066">
      <w:pPr>
        <w:spacing w:after="240" w:before="240" w:lineRule="auto"/>
        <w:ind w:left="720" w:firstLine="0"/>
        <w:rPr>
          <w:b w:val="1"/>
          <w:color w:val="000000"/>
          <w:sz w:val="50"/>
          <w:szCs w:val="50"/>
        </w:rPr>
      </w:pPr>
      <w:r w:rsidDel="00000000" w:rsidR="00000000" w:rsidRPr="00000000">
        <w:rPr>
          <w:b w:val="1"/>
          <w:color w:val="000000"/>
          <w:sz w:val="50"/>
          <w:szCs w:val="50"/>
          <w:rtl w:val="0"/>
        </w:rPr>
        <w:br w:type="textWrapping"/>
      </w:r>
      <w:r w:rsidDel="00000000" w:rsidR="00000000" w:rsidRPr="00000000">
        <w:rPr>
          <w:b w:val="1"/>
          <w:sz w:val="50"/>
          <w:szCs w:val="50"/>
          <w:rtl w:val="0"/>
        </w:rPr>
        <w:t xml:space="preserve">2</w:t>
      </w:r>
      <w:r w:rsidDel="00000000" w:rsidR="00000000" w:rsidRPr="00000000">
        <w:rPr>
          <w:b w:val="1"/>
          <w:color w:val="000000"/>
          <w:sz w:val="50"/>
          <w:szCs w:val="50"/>
          <w:rtl w:val="0"/>
        </w:rPr>
        <w:t xml:space="preserve">. Communication Barriers</w:t>
      </w:r>
    </w:p>
    <w:p w:rsidR="00000000" w:rsidDel="00000000" w:rsidP="00000000" w:rsidRDefault="00000000" w:rsidRPr="00000000" w14:paraId="00000067">
      <w:pPr>
        <w:numPr>
          <w:ilvl w:val="0"/>
          <w:numId w:val="26"/>
        </w:numPr>
        <w:spacing w:after="0" w:afterAutospacing="0" w:before="240" w:lineRule="auto"/>
        <w:ind w:left="720" w:hanging="360"/>
        <w:rPr>
          <w:sz w:val="42"/>
          <w:szCs w:val="42"/>
        </w:rPr>
      </w:pPr>
      <w:r w:rsidDel="00000000" w:rsidR="00000000" w:rsidRPr="00000000">
        <w:rPr>
          <w:b w:val="1"/>
          <w:sz w:val="42"/>
          <w:szCs w:val="42"/>
          <w:rtl w:val="0"/>
        </w:rPr>
        <w:t xml:space="preserve">Sign Language Proficiency: </w:t>
      </w:r>
      <w:r w:rsidDel="00000000" w:rsidR="00000000" w:rsidRPr="00000000">
        <w:rPr>
          <w:sz w:val="42"/>
          <w:szCs w:val="42"/>
          <w:rtl w:val="0"/>
        </w:rPr>
        <w:t xml:space="preserve">A shortage of teachers proficient in sign language hampers effective communication.</w:t>
      </w:r>
    </w:p>
    <w:p w:rsidR="00000000" w:rsidDel="00000000" w:rsidP="00000000" w:rsidRDefault="00000000" w:rsidRPr="00000000" w14:paraId="00000068">
      <w:pPr>
        <w:numPr>
          <w:ilvl w:val="0"/>
          <w:numId w:val="26"/>
        </w:numPr>
        <w:spacing w:after="240" w:before="0" w:beforeAutospacing="0" w:lineRule="auto"/>
        <w:ind w:left="720" w:hanging="360"/>
        <w:rPr>
          <w:sz w:val="42"/>
          <w:szCs w:val="42"/>
        </w:rPr>
      </w:pPr>
      <w:r w:rsidDel="00000000" w:rsidR="00000000" w:rsidRPr="00000000">
        <w:rPr>
          <w:b w:val="1"/>
          <w:sz w:val="42"/>
          <w:szCs w:val="42"/>
          <w:rtl w:val="0"/>
        </w:rPr>
        <w:t xml:space="preserve">Cultural Stigma: </w:t>
      </w:r>
      <w:r w:rsidDel="00000000" w:rsidR="00000000" w:rsidRPr="00000000">
        <w:rPr>
          <w:sz w:val="42"/>
          <w:szCs w:val="42"/>
          <w:rtl w:val="0"/>
        </w:rPr>
        <w:t xml:space="preserve">There is often a stigma surrounding disability, leading to social isolation and a lack of support from peers and educators.</w:t>
      </w:r>
    </w:p>
    <w:p w:rsidR="00000000" w:rsidDel="00000000" w:rsidP="00000000" w:rsidRDefault="00000000" w:rsidRPr="00000000" w14:paraId="00000069">
      <w:pPr>
        <w:pStyle w:val="Heading3"/>
        <w:keepNext w:val="0"/>
        <w:keepLines w:val="0"/>
        <w:spacing w:before="280" w:lineRule="auto"/>
        <w:rPr>
          <w:b w:val="1"/>
          <w:color w:val="000000"/>
          <w:sz w:val="50"/>
          <w:szCs w:val="50"/>
        </w:rPr>
      </w:pPr>
      <w:bookmarkStart w:colFirst="0" w:colLast="0" w:name="_tjw0fciasuow" w:id="21"/>
      <w:bookmarkEnd w:id="21"/>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b w:val="1"/>
          <w:color w:val="000000"/>
          <w:sz w:val="50"/>
          <w:szCs w:val="50"/>
        </w:rPr>
      </w:pPr>
      <w:bookmarkStart w:colFirst="0" w:colLast="0" w:name="_k24lhe2bx5ml" w:id="22"/>
      <w:bookmarkEnd w:id="22"/>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b w:val="1"/>
          <w:color w:val="000000"/>
          <w:sz w:val="50"/>
          <w:szCs w:val="50"/>
        </w:rPr>
      </w:pPr>
      <w:bookmarkStart w:colFirst="0" w:colLast="0" w:name="_u6jj0anbv4r8" w:id="23"/>
      <w:bookmarkEnd w:id="23"/>
      <w:r w:rsidDel="00000000" w:rsidR="00000000" w:rsidRPr="00000000">
        <w:rPr>
          <w:b w:val="1"/>
          <w:color w:val="000000"/>
          <w:sz w:val="50"/>
          <w:szCs w:val="50"/>
          <w:rtl w:val="0"/>
        </w:rPr>
        <w:t xml:space="preserve">3. Financial Constraints</w:t>
      </w:r>
    </w:p>
    <w:p w:rsidR="00000000" w:rsidDel="00000000" w:rsidP="00000000" w:rsidRDefault="00000000" w:rsidRPr="00000000" w14:paraId="0000006C">
      <w:pPr>
        <w:numPr>
          <w:ilvl w:val="0"/>
          <w:numId w:val="21"/>
        </w:numPr>
        <w:spacing w:after="0" w:afterAutospacing="0" w:before="240" w:lineRule="auto"/>
        <w:ind w:left="720" w:hanging="360"/>
        <w:rPr>
          <w:sz w:val="42"/>
          <w:szCs w:val="42"/>
        </w:rPr>
      </w:pPr>
      <w:r w:rsidDel="00000000" w:rsidR="00000000" w:rsidRPr="00000000">
        <w:rPr>
          <w:b w:val="1"/>
          <w:sz w:val="42"/>
          <w:szCs w:val="42"/>
          <w:rtl w:val="0"/>
        </w:rPr>
        <w:t xml:space="preserve">High Costs:</w:t>
      </w:r>
      <w:r w:rsidDel="00000000" w:rsidR="00000000" w:rsidRPr="00000000">
        <w:rPr>
          <w:sz w:val="42"/>
          <w:szCs w:val="42"/>
          <w:rtl w:val="0"/>
        </w:rPr>
        <w:t xml:space="preserve"> Specialized education can be expensive, and many families struggle to afford it.</w:t>
      </w:r>
    </w:p>
    <w:p w:rsidR="00000000" w:rsidDel="00000000" w:rsidP="00000000" w:rsidRDefault="00000000" w:rsidRPr="00000000" w14:paraId="0000006D">
      <w:pPr>
        <w:numPr>
          <w:ilvl w:val="0"/>
          <w:numId w:val="21"/>
        </w:numPr>
        <w:spacing w:after="240" w:before="0" w:beforeAutospacing="0" w:lineRule="auto"/>
        <w:ind w:left="720" w:hanging="360"/>
        <w:rPr>
          <w:sz w:val="42"/>
          <w:szCs w:val="42"/>
        </w:rPr>
      </w:pPr>
      <w:r w:rsidDel="00000000" w:rsidR="00000000" w:rsidRPr="00000000">
        <w:rPr>
          <w:b w:val="1"/>
          <w:sz w:val="42"/>
          <w:szCs w:val="42"/>
          <w:rtl w:val="0"/>
        </w:rPr>
        <w:t xml:space="preserve">Resource Allocation</w:t>
      </w:r>
      <w:r w:rsidDel="00000000" w:rsidR="00000000" w:rsidRPr="00000000">
        <w:rPr>
          <w:sz w:val="42"/>
          <w:szCs w:val="42"/>
          <w:rtl w:val="0"/>
        </w:rPr>
        <w:t xml:space="preserve">: Government funding for special education programs is often inadequate, impacting the quality of education.</w:t>
      </w:r>
    </w:p>
    <w:p w:rsidR="00000000" w:rsidDel="00000000" w:rsidP="00000000" w:rsidRDefault="00000000" w:rsidRPr="00000000" w14:paraId="0000006E">
      <w:pPr>
        <w:pStyle w:val="Heading3"/>
        <w:keepNext w:val="0"/>
        <w:keepLines w:val="0"/>
        <w:spacing w:before="280" w:lineRule="auto"/>
        <w:rPr>
          <w:b w:val="1"/>
          <w:color w:val="000000"/>
          <w:sz w:val="50"/>
          <w:szCs w:val="50"/>
        </w:rPr>
      </w:pPr>
      <w:bookmarkStart w:colFirst="0" w:colLast="0" w:name="_4evg81ql4774" w:id="24"/>
      <w:bookmarkEnd w:id="24"/>
      <w:r w:rsidDel="00000000" w:rsidR="00000000" w:rsidRPr="00000000">
        <w:rPr>
          <w:b w:val="1"/>
          <w:color w:val="000000"/>
          <w:sz w:val="50"/>
          <w:szCs w:val="50"/>
          <w:rtl w:val="0"/>
        </w:rPr>
        <w:t xml:space="preserve">4. Awareness and Attitudinal Issues</w:t>
      </w:r>
    </w:p>
    <w:p w:rsidR="00000000" w:rsidDel="00000000" w:rsidP="00000000" w:rsidRDefault="00000000" w:rsidRPr="00000000" w14:paraId="0000006F">
      <w:pPr>
        <w:numPr>
          <w:ilvl w:val="0"/>
          <w:numId w:val="18"/>
        </w:numPr>
        <w:spacing w:after="0" w:afterAutospacing="0" w:before="240" w:lineRule="auto"/>
        <w:ind w:left="720" w:hanging="360"/>
        <w:rPr>
          <w:sz w:val="42"/>
          <w:szCs w:val="42"/>
        </w:rPr>
      </w:pPr>
      <w:r w:rsidDel="00000000" w:rsidR="00000000" w:rsidRPr="00000000">
        <w:rPr>
          <w:b w:val="1"/>
          <w:sz w:val="42"/>
          <w:szCs w:val="42"/>
          <w:rtl w:val="0"/>
        </w:rPr>
        <w:t xml:space="preserve">Societal Awareness</w:t>
      </w:r>
      <w:r w:rsidDel="00000000" w:rsidR="00000000" w:rsidRPr="00000000">
        <w:rPr>
          <w:sz w:val="42"/>
          <w:szCs w:val="42"/>
          <w:rtl w:val="0"/>
        </w:rPr>
        <w:t xml:space="preserve">: There is a general lack of awareness about the rights and needs of deaf and mute individuals, leading to discrimination.</w:t>
      </w:r>
    </w:p>
    <w:p w:rsidR="00000000" w:rsidDel="00000000" w:rsidP="00000000" w:rsidRDefault="00000000" w:rsidRPr="00000000" w14:paraId="00000070">
      <w:pPr>
        <w:numPr>
          <w:ilvl w:val="0"/>
          <w:numId w:val="18"/>
        </w:numPr>
        <w:spacing w:after="240" w:before="0" w:beforeAutospacing="0" w:lineRule="auto"/>
        <w:ind w:left="720" w:hanging="360"/>
        <w:rPr>
          <w:sz w:val="42"/>
          <w:szCs w:val="42"/>
        </w:rPr>
      </w:pPr>
      <w:r w:rsidDel="00000000" w:rsidR="00000000" w:rsidRPr="00000000">
        <w:rPr>
          <w:b w:val="1"/>
          <w:sz w:val="42"/>
          <w:szCs w:val="42"/>
          <w:rtl w:val="0"/>
        </w:rPr>
        <w:t xml:space="preserve">Parental Attitudes</w:t>
      </w:r>
      <w:r w:rsidDel="00000000" w:rsidR="00000000" w:rsidRPr="00000000">
        <w:rPr>
          <w:sz w:val="42"/>
          <w:szCs w:val="42"/>
          <w:rtl w:val="0"/>
        </w:rPr>
        <w:t xml:space="preserve">: Some parents may have limited understanding of how to support their deaf or mute children, affecting their education and self-esteem.</w:t>
      </w:r>
    </w:p>
    <w:p w:rsidR="00000000" w:rsidDel="00000000" w:rsidP="00000000" w:rsidRDefault="00000000" w:rsidRPr="00000000" w14:paraId="00000071">
      <w:pPr>
        <w:pStyle w:val="Heading3"/>
        <w:keepNext w:val="0"/>
        <w:keepLines w:val="0"/>
        <w:spacing w:before="280" w:lineRule="auto"/>
        <w:rPr>
          <w:b w:val="1"/>
          <w:color w:val="000000"/>
          <w:sz w:val="50"/>
          <w:szCs w:val="50"/>
        </w:rPr>
      </w:pPr>
      <w:bookmarkStart w:colFirst="0" w:colLast="0" w:name="_ikz0y3x262cf" w:id="25"/>
      <w:bookmarkEnd w:id="25"/>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rPr>
          <w:b w:val="1"/>
          <w:color w:val="000000"/>
          <w:sz w:val="50"/>
          <w:szCs w:val="50"/>
        </w:rPr>
      </w:pPr>
      <w:bookmarkStart w:colFirst="0" w:colLast="0" w:name="_x1mltfbr3x2h" w:id="26"/>
      <w:bookmarkEnd w:id="26"/>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50"/>
          <w:szCs w:val="50"/>
        </w:rPr>
      </w:pPr>
      <w:bookmarkStart w:colFirst="0" w:colLast="0" w:name="_qq5h4rlam14f" w:id="27"/>
      <w:bookmarkEnd w:id="27"/>
      <w:r w:rsidDel="00000000" w:rsidR="00000000" w:rsidRPr="00000000">
        <w:rPr>
          <w:b w:val="1"/>
          <w:color w:val="000000"/>
          <w:sz w:val="50"/>
          <w:szCs w:val="50"/>
          <w:rtl w:val="0"/>
        </w:rPr>
        <w:t xml:space="preserve">5. Limited Access to Technology</w:t>
      </w:r>
    </w:p>
    <w:p w:rsidR="00000000" w:rsidDel="00000000" w:rsidP="00000000" w:rsidRDefault="00000000" w:rsidRPr="00000000" w14:paraId="00000074">
      <w:pPr>
        <w:numPr>
          <w:ilvl w:val="0"/>
          <w:numId w:val="7"/>
        </w:numPr>
        <w:spacing w:after="240" w:before="240" w:lineRule="auto"/>
        <w:ind w:left="720" w:hanging="360"/>
        <w:rPr>
          <w:sz w:val="42"/>
          <w:szCs w:val="42"/>
        </w:rPr>
      </w:pPr>
      <w:r w:rsidDel="00000000" w:rsidR="00000000" w:rsidRPr="00000000">
        <w:rPr>
          <w:b w:val="1"/>
          <w:sz w:val="42"/>
          <w:szCs w:val="42"/>
          <w:rtl w:val="0"/>
        </w:rPr>
        <w:t xml:space="preserve">Assistive Devices</w:t>
      </w:r>
      <w:r w:rsidDel="00000000" w:rsidR="00000000" w:rsidRPr="00000000">
        <w:rPr>
          <w:sz w:val="42"/>
          <w:szCs w:val="42"/>
          <w:rtl w:val="0"/>
        </w:rPr>
        <w:t xml:space="preserve">: There is often a lack of access to hearing aids or other assistive technologies that could enhance learning.</w:t>
      </w:r>
    </w:p>
    <w:p w:rsidR="00000000" w:rsidDel="00000000" w:rsidP="00000000" w:rsidRDefault="00000000" w:rsidRPr="00000000" w14:paraId="00000075">
      <w:pPr>
        <w:pStyle w:val="Heading3"/>
        <w:keepNext w:val="0"/>
        <w:keepLines w:val="0"/>
        <w:spacing w:before="280" w:lineRule="auto"/>
        <w:rPr>
          <w:b w:val="1"/>
          <w:color w:val="000000"/>
          <w:sz w:val="50"/>
          <w:szCs w:val="50"/>
        </w:rPr>
      </w:pPr>
      <w:bookmarkStart w:colFirst="0" w:colLast="0" w:name="_f76r7ki9xpbw" w:id="28"/>
      <w:bookmarkEnd w:id="28"/>
      <w:r w:rsidDel="00000000" w:rsidR="00000000" w:rsidRPr="00000000">
        <w:rPr>
          <w:b w:val="1"/>
          <w:color w:val="000000"/>
          <w:sz w:val="50"/>
          <w:szCs w:val="50"/>
          <w:rtl w:val="0"/>
        </w:rPr>
        <w:t xml:space="preserve">6. Transition to Higher Education and Employment</w:t>
      </w:r>
    </w:p>
    <w:p w:rsidR="00000000" w:rsidDel="00000000" w:rsidP="00000000" w:rsidRDefault="00000000" w:rsidRPr="00000000" w14:paraId="00000076">
      <w:pPr>
        <w:numPr>
          <w:ilvl w:val="0"/>
          <w:numId w:val="22"/>
        </w:numPr>
        <w:spacing w:after="240" w:before="240" w:lineRule="auto"/>
        <w:ind w:left="720" w:hanging="360"/>
        <w:rPr>
          <w:sz w:val="42"/>
          <w:szCs w:val="42"/>
        </w:rPr>
      </w:pPr>
      <w:r w:rsidDel="00000000" w:rsidR="00000000" w:rsidRPr="00000000">
        <w:rPr>
          <w:b w:val="1"/>
          <w:sz w:val="42"/>
          <w:szCs w:val="42"/>
          <w:rtl w:val="0"/>
        </w:rPr>
        <w:t xml:space="preserve">Limited Opportunities</w:t>
      </w:r>
      <w:r w:rsidDel="00000000" w:rsidR="00000000" w:rsidRPr="00000000">
        <w:rPr>
          <w:sz w:val="42"/>
          <w:szCs w:val="42"/>
          <w:rtl w:val="0"/>
        </w:rPr>
        <w:t xml:space="preserve">: There are fewer pathways for deaf and mute individuals to pursue higher education or vocational training.</w:t>
      </w:r>
    </w:p>
    <w:p w:rsidR="00000000" w:rsidDel="00000000" w:rsidP="00000000" w:rsidRDefault="00000000" w:rsidRPr="00000000" w14:paraId="00000077">
      <w:pPr>
        <w:pStyle w:val="Heading3"/>
        <w:keepNext w:val="0"/>
        <w:keepLines w:val="0"/>
        <w:spacing w:before="280" w:lineRule="auto"/>
        <w:rPr>
          <w:b w:val="1"/>
          <w:color w:val="000000"/>
          <w:sz w:val="50"/>
          <w:szCs w:val="50"/>
        </w:rPr>
      </w:pPr>
      <w:bookmarkStart w:colFirst="0" w:colLast="0" w:name="_oazt405na76c" w:id="29"/>
      <w:bookmarkEnd w:id="29"/>
      <w:r w:rsidDel="00000000" w:rsidR="00000000" w:rsidRPr="00000000">
        <w:rPr>
          <w:rtl w:val="0"/>
        </w:rPr>
      </w:r>
    </w:p>
    <w:p w:rsidR="00000000" w:rsidDel="00000000" w:rsidP="00000000" w:rsidRDefault="00000000" w:rsidRPr="00000000" w14:paraId="00000078">
      <w:pPr>
        <w:pStyle w:val="Heading3"/>
        <w:keepNext w:val="0"/>
        <w:keepLines w:val="0"/>
        <w:spacing w:before="280" w:lineRule="auto"/>
        <w:rPr>
          <w:b w:val="1"/>
          <w:color w:val="000000"/>
          <w:sz w:val="50"/>
          <w:szCs w:val="50"/>
        </w:rPr>
      </w:pPr>
      <w:bookmarkStart w:colFirst="0" w:colLast="0" w:name="_lzl368vn261d" w:id="30"/>
      <w:bookmarkEnd w:id="30"/>
      <w:r w:rsidDel="00000000" w:rsidR="00000000" w:rsidRPr="00000000">
        <w:rPr>
          <w:b w:val="1"/>
          <w:color w:val="000000"/>
          <w:sz w:val="50"/>
          <w:szCs w:val="50"/>
          <w:rtl w:val="0"/>
        </w:rPr>
        <w:t xml:space="preserve">7. Policy Implementation Gaps</w:t>
      </w:r>
    </w:p>
    <w:p w:rsidR="00000000" w:rsidDel="00000000" w:rsidP="00000000" w:rsidRDefault="00000000" w:rsidRPr="00000000" w14:paraId="00000079">
      <w:pPr>
        <w:numPr>
          <w:ilvl w:val="0"/>
          <w:numId w:val="5"/>
        </w:numPr>
        <w:spacing w:after="0" w:afterAutospacing="0" w:before="240" w:lineRule="auto"/>
        <w:ind w:left="720" w:hanging="360"/>
        <w:rPr>
          <w:sz w:val="42"/>
          <w:szCs w:val="42"/>
        </w:rPr>
      </w:pPr>
      <w:r w:rsidDel="00000000" w:rsidR="00000000" w:rsidRPr="00000000">
        <w:rPr>
          <w:b w:val="1"/>
          <w:sz w:val="42"/>
          <w:szCs w:val="42"/>
          <w:rtl w:val="0"/>
        </w:rPr>
        <w:t xml:space="preserve">Legislative Framework</w:t>
      </w:r>
      <w:r w:rsidDel="00000000" w:rsidR="00000000" w:rsidRPr="00000000">
        <w:rPr>
          <w:sz w:val="42"/>
          <w:szCs w:val="42"/>
          <w:rtl w:val="0"/>
        </w:rPr>
        <w:t xml:space="preserve">: While there are laws supporting the rights of disabled individuals, the implementation of these policies is often weak.</w:t>
      </w:r>
    </w:p>
    <w:p w:rsidR="00000000" w:rsidDel="00000000" w:rsidP="00000000" w:rsidRDefault="00000000" w:rsidRPr="00000000" w14:paraId="0000007A">
      <w:pPr>
        <w:numPr>
          <w:ilvl w:val="0"/>
          <w:numId w:val="5"/>
        </w:numPr>
        <w:spacing w:after="240" w:before="0" w:beforeAutospacing="0" w:lineRule="auto"/>
        <w:ind w:left="720" w:hanging="360"/>
        <w:rPr>
          <w:sz w:val="42"/>
          <w:szCs w:val="42"/>
        </w:rPr>
      </w:pPr>
      <w:r w:rsidDel="00000000" w:rsidR="00000000" w:rsidRPr="00000000">
        <w:rPr>
          <w:b w:val="1"/>
          <w:sz w:val="42"/>
          <w:szCs w:val="42"/>
          <w:rtl w:val="0"/>
        </w:rPr>
        <w:t xml:space="preserve">Monitoring and Evaluation</w:t>
      </w:r>
      <w:r w:rsidDel="00000000" w:rsidR="00000000" w:rsidRPr="00000000">
        <w:rPr>
          <w:sz w:val="42"/>
          <w:szCs w:val="42"/>
          <w:rtl w:val="0"/>
        </w:rPr>
        <w:t xml:space="preserve">: There is insufficient monitoring of educational programs aimed at deaf and mute students, resulting in a lack of accountability</w:t>
      </w:r>
    </w:p>
    <w:p w:rsidR="00000000" w:rsidDel="00000000" w:rsidP="00000000" w:rsidRDefault="00000000" w:rsidRPr="00000000" w14:paraId="0000007B">
      <w:pPr>
        <w:rPr>
          <w:sz w:val="44"/>
          <w:szCs w:val="44"/>
        </w:rPr>
      </w:pPr>
      <w:r w:rsidDel="00000000" w:rsidR="00000000" w:rsidRPr="00000000">
        <w:rPr>
          <w:rtl w:val="0"/>
        </w:rPr>
      </w:r>
    </w:p>
    <w:p w:rsidR="00000000" w:rsidDel="00000000" w:rsidP="00000000" w:rsidRDefault="00000000" w:rsidRPr="00000000" w14:paraId="0000007C">
      <w:pPr>
        <w:jc w:val="center"/>
        <w:rPr>
          <w:rFonts w:ascii="Impact" w:cs="Impact" w:eastAsia="Impact" w:hAnsi="Impact"/>
          <w:b w:val="1"/>
          <w:i w:val="1"/>
          <w:color w:val="ff0000"/>
          <w:sz w:val="58"/>
          <w:szCs w:val="58"/>
          <w:u w:val="single"/>
        </w:rPr>
      </w:pPr>
      <w:r w:rsidDel="00000000" w:rsidR="00000000" w:rsidRPr="00000000">
        <w:rPr>
          <w:rFonts w:ascii="Impact" w:cs="Impact" w:eastAsia="Impact" w:hAnsi="Impact"/>
          <w:b w:val="1"/>
          <w:i w:val="1"/>
          <w:color w:val="ff0000"/>
          <w:sz w:val="58"/>
          <w:szCs w:val="58"/>
          <w:u w:val="single"/>
          <w:rtl w:val="0"/>
        </w:rPr>
        <w:t xml:space="preserve">Solutions:</w:t>
      </w:r>
    </w:p>
    <w:p w:rsidR="00000000" w:rsidDel="00000000" w:rsidP="00000000" w:rsidRDefault="00000000" w:rsidRPr="00000000" w14:paraId="0000007D">
      <w:pPr>
        <w:jc w:val="center"/>
        <w:rPr>
          <w:rFonts w:ascii="Impact" w:cs="Impact" w:eastAsia="Impact" w:hAnsi="Impact"/>
          <w:b w:val="1"/>
          <w:i w:val="1"/>
          <w:color w:val="ff0000"/>
          <w:sz w:val="58"/>
          <w:szCs w:val="58"/>
          <w:u w:val="single"/>
        </w:rPr>
      </w:pP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b w:val="1"/>
          <w:color w:val="000000"/>
          <w:sz w:val="50"/>
          <w:szCs w:val="50"/>
        </w:rPr>
      </w:pPr>
      <w:bookmarkStart w:colFirst="0" w:colLast="0" w:name="_kjnpmayto37a" w:id="31"/>
      <w:bookmarkEnd w:id="31"/>
      <w:r w:rsidDel="00000000" w:rsidR="00000000" w:rsidRPr="00000000">
        <w:rPr>
          <w:b w:val="1"/>
          <w:color w:val="000000"/>
          <w:sz w:val="50"/>
          <w:szCs w:val="50"/>
          <w:rtl w:val="0"/>
        </w:rPr>
        <w:t xml:space="preserve">1. Accessibility Challenges</w:t>
      </w:r>
    </w:p>
    <w:p w:rsidR="00000000" w:rsidDel="00000000" w:rsidP="00000000" w:rsidRDefault="00000000" w:rsidRPr="00000000" w14:paraId="0000007F">
      <w:pPr>
        <w:numPr>
          <w:ilvl w:val="0"/>
          <w:numId w:val="4"/>
        </w:numPr>
        <w:spacing w:after="0" w:afterAutospacing="0" w:before="240" w:lineRule="auto"/>
        <w:ind w:left="720" w:hanging="360"/>
        <w:rPr>
          <w:sz w:val="42"/>
          <w:szCs w:val="42"/>
        </w:rPr>
      </w:pPr>
      <w:r w:rsidDel="00000000" w:rsidR="00000000" w:rsidRPr="00000000">
        <w:rPr>
          <w:b w:val="1"/>
          <w:sz w:val="42"/>
          <w:szCs w:val="42"/>
          <w:rtl w:val="0"/>
        </w:rPr>
        <w:t xml:space="preserve">Sign Language Integration:</w:t>
      </w:r>
    </w:p>
    <w:p w:rsidR="00000000" w:rsidDel="00000000" w:rsidP="00000000" w:rsidRDefault="00000000" w:rsidRPr="00000000" w14:paraId="00000080">
      <w:pPr>
        <w:numPr>
          <w:ilvl w:val="1"/>
          <w:numId w:val="4"/>
        </w:numPr>
        <w:spacing w:after="0" w:afterAutospacing="0" w:before="0" w:beforeAutospacing="0" w:lineRule="auto"/>
        <w:ind w:left="1440" w:hanging="360"/>
        <w:rPr>
          <w:sz w:val="58"/>
          <w:szCs w:val="58"/>
        </w:rPr>
      </w:pPr>
      <w:r w:rsidDel="00000000" w:rsidR="00000000" w:rsidRPr="00000000">
        <w:rPr>
          <w:b w:val="1"/>
          <w:sz w:val="42"/>
          <w:szCs w:val="42"/>
          <w:rtl w:val="0"/>
        </w:rPr>
        <w:t xml:space="preserve">Solution:</w:t>
      </w:r>
      <w:r w:rsidDel="00000000" w:rsidR="00000000" w:rsidRPr="00000000">
        <w:rPr>
          <w:sz w:val="42"/>
          <w:szCs w:val="42"/>
          <w:rtl w:val="0"/>
        </w:rPr>
        <w:t xml:space="preserve"> Partner with linguists, educators, and native signers to create comprehensive sign language modules for the app. Use videos, animations, and even AI-driven sign recognition. Include multiple sign languages to accommodate different regions.</w:t>
      </w:r>
    </w:p>
    <w:p w:rsidR="00000000" w:rsidDel="00000000" w:rsidP="00000000" w:rsidRDefault="00000000" w:rsidRPr="00000000" w14:paraId="00000081">
      <w:pPr>
        <w:numPr>
          <w:ilvl w:val="1"/>
          <w:numId w:val="4"/>
        </w:numPr>
        <w:spacing w:after="0" w:afterAutospacing="0" w:before="0" w:beforeAutospacing="0" w:lineRule="auto"/>
        <w:ind w:left="1440" w:hanging="360"/>
        <w:rPr>
          <w:sz w:val="58"/>
          <w:szCs w:val="58"/>
        </w:rPr>
      </w:pPr>
      <w:r w:rsidDel="00000000" w:rsidR="00000000" w:rsidRPr="00000000">
        <w:rPr>
          <w:b w:val="1"/>
          <w:sz w:val="42"/>
          <w:szCs w:val="42"/>
          <w:rtl w:val="0"/>
        </w:rPr>
        <w:t xml:space="preserve">AI Integration:</w:t>
      </w:r>
      <w:r w:rsidDel="00000000" w:rsidR="00000000" w:rsidRPr="00000000">
        <w:rPr>
          <w:sz w:val="42"/>
          <w:szCs w:val="42"/>
          <w:rtl w:val="0"/>
        </w:rPr>
        <w:t xml:space="preserve"> Explore advancements in AI-powered sign language recognition and  translation tools to allow real-time interaction.</w:t>
      </w:r>
    </w:p>
    <w:p w:rsidR="00000000" w:rsidDel="00000000" w:rsidP="00000000" w:rsidRDefault="00000000" w:rsidRPr="00000000" w14:paraId="00000082">
      <w:pPr>
        <w:numPr>
          <w:ilvl w:val="1"/>
          <w:numId w:val="4"/>
        </w:numPr>
        <w:spacing w:after="240" w:before="0" w:beforeAutospacing="0" w:lineRule="auto"/>
        <w:ind w:left="1440" w:hanging="360"/>
        <w:rPr>
          <w:sz w:val="58"/>
          <w:szCs w:val="58"/>
        </w:rPr>
      </w:pPr>
      <w:r w:rsidDel="00000000" w:rsidR="00000000" w:rsidRPr="00000000">
        <w:rPr>
          <w:b w:val="1"/>
          <w:sz w:val="42"/>
          <w:szCs w:val="42"/>
          <w:rtl w:val="0"/>
        </w:rPr>
        <w:t xml:space="preserve">Crowdsourcing Content:</w:t>
      </w:r>
      <w:r w:rsidDel="00000000" w:rsidR="00000000" w:rsidRPr="00000000">
        <w:rPr>
          <w:sz w:val="42"/>
          <w:szCs w:val="42"/>
          <w:rtl w:val="0"/>
        </w:rPr>
        <w:t xml:space="preserve"> Allow the community to contribute content, much like user-generated subtitles, which can be peer-reviewed for accuracy.</w:t>
      </w:r>
    </w:p>
    <w:p w:rsidR="00000000" w:rsidDel="00000000" w:rsidP="00000000" w:rsidRDefault="00000000" w:rsidRPr="00000000" w14:paraId="00000083">
      <w:pPr>
        <w:spacing w:after="240" w:before="240" w:lineRule="auto"/>
        <w:ind w:left="720" w:firstLine="0"/>
        <w:rPr>
          <w:b w:val="1"/>
          <w:sz w:val="42"/>
          <w:szCs w:val="42"/>
        </w:rPr>
      </w:pPr>
      <w:r w:rsidDel="00000000" w:rsidR="00000000" w:rsidRPr="00000000">
        <w:rPr>
          <w:rtl w:val="0"/>
        </w:rPr>
      </w:r>
    </w:p>
    <w:p w:rsidR="00000000" w:rsidDel="00000000" w:rsidP="00000000" w:rsidRDefault="00000000" w:rsidRPr="00000000" w14:paraId="00000084">
      <w:pPr>
        <w:numPr>
          <w:ilvl w:val="0"/>
          <w:numId w:val="4"/>
        </w:numPr>
        <w:spacing w:after="0" w:afterAutospacing="0" w:before="240" w:lineRule="auto"/>
        <w:ind w:left="720" w:hanging="360"/>
        <w:rPr>
          <w:sz w:val="42"/>
          <w:szCs w:val="42"/>
        </w:rPr>
      </w:pPr>
      <w:r w:rsidDel="00000000" w:rsidR="00000000" w:rsidRPr="00000000">
        <w:rPr>
          <w:b w:val="1"/>
          <w:sz w:val="42"/>
          <w:szCs w:val="42"/>
          <w:rtl w:val="0"/>
        </w:rPr>
        <w:t xml:space="preserve">Video Quality and Clarity:</w:t>
      </w:r>
    </w:p>
    <w:p w:rsidR="00000000" w:rsidDel="00000000" w:rsidP="00000000" w:rsidRDefault="00000000" w:rsidRPr="00000000" w14:paraId="00000085">
      <w:pPr>
        <w:numPr>
          <w:ilvl w:val="1"/>
          <w:numId w:val="4"/>
        </w:numPr>
        <w:spacing w:after="0" w:afterAutospacing="0" w:before="0" w:beforeAutospacing="0" w:lineRule="auto"/>
        <w:ind w:left="1440" w:hanging="360"/>
        <w:rPr>
          <w:sz w:val="42"/>
          <w:szCs w:val="42"/>
        </w:rPr>
      </w:pPr>
      <w:r w:rsidDel="00000000" w:rsidR="00000000" w:rsidRPr="00000000">
        <w:rPr>
          <w:b w:val="1"/>
          <w:sz w:val="42"/>
          <w:szCs w:val="42"/>
          <w:rtl w:val="0"/>
        </w:rPr>
        <w:t xml:space="preserve">Solution:</w:t>
      </w:r>
      <w:r w:rsidDel="00000000" w:rsidR="00000000" w:rsidRPr="00000000">
        <w:rPr>
          <w:sz w:val="42"/>
          <w:szCs w:val="42"/>
          <w:rtl w:val="0"/>
        </w:rPr>
        <w:t xml:space="preserve"> Invest in high-definition video content with clear lighting and close-up views of hand gestures and facial expressions. Prioritize optimizing video compression to maintain quality without needing heavy bandwidth.</w:t>
      </w:r>
    </w:p>
    <w:p w:rsidR="00000000" w:rsidDel="00000000" w:rsidP="00000000" w:rsidRDefault="00000000" w:rsidRPr="00000000" w14:paraId="00000086">
      <w:pPr>
        <w:numPr>
          <w:ilvl w:val="0"/>
          <w:numId w:val="4"/>
        </w:numPr>
        <w:spacing w:after="0" w:afterAutospacing="0" w:before="0" w:beforeAutospacing="0" w:lineRule="auto"/>
        <w:ind w:left="720" w:hanging="360"/>
        <w:rPr>
          <w:sz w:val="42"/>
          <w:szCs w:val="42"/>
        </w:rPr>
      </w:pPr>
      <w:r w:rsidDel="00000000" w:rsidR="00000000" w:rsidRPr="00000000">
        <w:rPr>
          <w:b w:val="1"/>
          <w:sz w:val="42"/>
          <w:szCs w:val="42"/>
          <w:rtl w:val="0"/>
        </w:rPr>
        <w:t xml:space="preserve">Speech-to-Text Accuracy:</w:t>
      </w:r>
    </w:p>
    <w:p w:rsidR="00000000" w:rsidDel="00000000" w:rsidP="00000000" w:rsidRDefault="00000000" w:rsidRPr="00000000" w14:paraId="00000087">
      <w:pPr>
        <w:numPr>
          <w:ilvl w:val="1"/>
          <w:numId w:val="4"/>
        </w:numPr>
        <w:spacing w:after="0" w:afterAutospacing="0" w:before="0" w:beforeAutospacing="0" w:lineRule="auto"/>
        <w:ind w:left="1440" w:hanging="360"/>
        <w:rPr>
          <w:sz w:val="58"/>
          <w:szCs w:val="58"/>
        </w:rPr>
      </w:pPr>
      <w:r w:rsidDel="00000000" w:rsidR="00000000" w:rsidRPr="00000000">
        <w:rPr>
          <w:b w:val="1"/>
          <w:sz w:val="42"/>
          <w:szCs w:val="42"/>
          <w:rtl w:val="0"/>
        </w:rPr>
        <w:t xml:space="preserve">Solution:</w:t>
      </w:r>
      <w:r w:rsidDel="00000000" w:rsidR="00000000" w:rsidRPr="00000000">
        <w:rPr>
          <w:sz w:val="42"/>
          <w:szCs w:val="42"/>
          <w:rtl w:val="0"/>
        </w:rPr>
        <w:t xml:space="preserve"> Use advanced speech-to-text APIs with high accuracy. To improve accessibility, offer correction options where users can manually adjust the text if the automated transcription is inaccurate. Continually update the app with feedback to refine accuracy.</w:t>
      </w:r>
    </w:p>
    <w:p w:rsidR="00000000" w:rsidDel="00000000" w:rsidP="00000000" w:rsidRDefault="00000000" w:rsidRPr="00000000" w14:paraId="00000088">
      <w:pPr>
        <w:numPr>
          <w:ilvl w:val="0"/>
          <w:numId w:val="4"/>
        </w:numPr>
        <w:spacing w:after="0" w:afterAutospacing="0" w:before="0" w:beforeAutospacing="0" w:lineRule="auto"/>
        <w:ind w:left="720" w:hanging="360"/>
        <w:rPr>
          <w:sz w:val="42"/>
          <w:szCs w:val="42"/>
        </w:rPr>
      </w:pPr>
      <w:r w:rsidDel="00000000" w:rsidR="00000000" w:rsidRPr="00000000">
        <w:rPr>
          <w:b w:val="1"/>
          <w:sz w:val="42"/>
          <w:szCs w:val="42"/>
          <w:rtl w:val="0"/>
        </w:rPr>
        <w:t xml:space="preserve">Reading Level Variability:</w:t>
      </w:r>
    </w:p>
    <w:p w:rsidR="00000000" w:rsidDel="00000000" w:rsidP="00000000" w:rsidRDefault="00000000" w:rsidRPr="00000000" w14:paraId="00000089">
      <w:pPr>
        <w:numPr>
          <w:ilvl w:val="1"/>
          <w:numId w:val="4"/>
        </w:numPr>
        <w:spacing w:after="240" w:before="0" w:beforeAutospacing="0" w:lineRule="auto"/>
        <w:ind w:left="1440" w:hanging="360"/>
        <w:rPr>
          <w:sz w:val="58"/>
          <w:szCs w:val="58"/>
        </w:rPr>
      </w:pPr>
      <w:r w:rsidDel="00000000" w:rsidR="00000000" w:rsidRPr="00000000">
        <w:rPr>
          <w:b w:val="1"/>
          <w:sz w:val="42"/>
          <w:szCs w:val="42"/>
          <w:rtl w:val="0"/>
        </w:rPr>
        <w:t xml:space="preserve">Solution:</w:t>
      </w:r>
      <w:r w:rsidDel="00000000" w:rsidR="00000000" w:rsidRPr="00000000">
        <w:rPr>
          <w:sz w:val="42"/>
          <w:szCs w:val="42"/>
          <w:rtl w:val="0"/>
        </w:rPr>
        <w:t xml:space="preserve"> Provide content at various literacy levels. Simplify text or offer visuals and</w:t>
      </w:r>
      <w:r w:rsidDel="00000000" w:rsidR="00000000" w:rsidRPr="00000000">
        <w:rPr>
          <w:sz w:val="58"/>
          <w:szCs w:val="58"/>
          <w:rtl w:val="0"/>
        </w:rPr>
        <w:t xml:space="preserve"> </w:t>
      </w:r>
      <w:r w:rsidDel="00000000" w:rsidR="00000000" w:rsidRPr="00000000">
        <w:rPr>
          <w:sz w:val="42"/>
          <w:szCs w:val="42"/>
          <w:rtl w:val="0"/>
        </w:rPr>
        <w:t xml:space="preserve">animations to explain concepts. Incorporate video content in sign language for users with low reading comprehension.</w:t>
      </w:r>
    </w:p>
    <w:p w:rsidR="00000000" w:rsidDel="00000000" w:rsidP="00000000" w:rsidRDefault="00000000" w:rsidRPr="00000000" w14:paraId="0000008A">
      <w:pPr>
        <w:pStyle w:val="Heading3"/>
        <w:keepNext w:val="0"/>
        <w:keepLines w:val="0"/>
        <w:spacing w:before="280" w:lineRule="auto"/>
        <w:rPr>
          <w:b w:val="1"/>
          <w:color w:val="000000"/>
          <w:sz w:val="50"/>
          <w:szCs w:val="50"/>
        </w:rPr>
      </w:pPr>
      <w:bookmarkStart w:colFirst="0" w:colLast="0" w:name="_6tzb68rile3d" w:id="32"/>
      <w:bookmarkEnd w:id="32"/>
      <w:r w:rsidDel="00000000" w:rsidR="00000000" w:rsidRPr="00000000">
        <w:rPr>
          <w:b w:val="1"/>
          <w:color w:val="000000"/>
          <w:sz w:val="50"/>
          <w:szCs w:val="50"/>
          <w:rtl w:val="0"/>
        </w:rPr>
        <w:t xml:space="preserve">2. User Interface (UI) and Design</w:t>
      </w:r>
    </w:p>
    <w:p w:rsidR="00000000" w:rsidDel="00000000" w:rsidP="00000000" w:rsidRDefault="00000000" w:rsidRPr="00000000" w14:paraId="0000008B">
      <w:pPr>
        <w:numPr>
          <w:ilvl w:val="0"/>
          <w:numId w:val="28"/>
        </w:numPr>
        <w:spacing w:after="0" w:afterAutospacing="0" w:before="240" w:lineRule="auto"/>
        <w:ind w:left="720" w:hanging="360"/>
        <w:rPr>
          <w:sz w:val="42"/>
          <w:szCs w:val="42"/>
        </w:rPr>
      </w:pPr>
      <w:r w:rsidDel="00000000" w:rsidR="00000000" w:rsidRPr="00000000">
        <w:rPr>
          <w:b w:val="1"/>
          <w:sz w:val="42"/>
          <w:szCs w:val="42"/>
          <w:rtl w:val="0"/>
        </w:rPr>
        <w:t xml:space="preserve">Visual-First Design:</w:t>
      </w:r>
    </w:p>
    <w:p w:rsidR="00000000" w:rsidDel="00000000" w:rsidP="00000000" w:rsidRDefault="00000000" w:rsidRPr="00000000" w14:paraId="0000008C">
      <w:pPr>
        <w:numPr>
          <w:ilvl w:val="1"/>
          <w:numId w:val="28"/>
        </w:numPr>
        <w:spacing w:after="0" w:afterAutospacing="0" w:before="0" w:beforeAutospacing="0" w:lineRule="auto"/>
        <w:ind w:left="1440" w:hanging="360"/>
        <w:rPr>
          <w:sz w:val="42"/>
          <w:szCs w:val="42"/>
        </w:rPr>
      </w:pPr>
      <w:r w:rsidDel="00000000" w:rsidR="00000000" w:rsidRPr="00000000">
        <w:rPr>
          <w:b w:val="1"/>
          <w:sz w:val="42"/>
          <w:szCs w:val="42"/>
          <w:rtl w:val="0"/>
        </w:rPr>
        <w:t xml:space="preserve">Solution:</w:t>
      </w:r>
      <w:r w:rsidDel="00000000" w:rsidR="00000000" w:rsidRPr="00000000">
        <w:rPr>
          <w:sz w:val="42"/>
          <w:szCs w:val="42"/>
          <w:rtl w:val="0"/>
        </w:rPr>
        <w:t xml:space="preserve"> Implement a visually intuitive interface using simple icons, animations, and visual feedback. Use color contrast for readability and avoid audio-based cues. Prioritize easy-to-navigate menus with visual representations of each option.</w:t>
      </w:r>
    </w:p>
    <w:p w:rsidR="00000000" w:rsidDel="00000000" w:rsidP="00000000" w:rsidRDefault="00000000" w:rsidRPr="00000000" w14:paraId="0000008D">
      <w:pPr>
        <w:numPr>
          <w:ilvl w:val="0"/>
          <w:numId w:val="28"/>
        </w:numPr>
        <w:spacing w:after="0" w:afterAutospacing="0" w:before="0" w:beforeAutospacing="0" w:lineRule="auto"/>
        <w:ind w:left="720" w:hanging="360"/>
        <w:rPr>
          <w:sz w:val="42"/>
          <w:szCs w:val="42"/>
        </w:rPr>
      </w:pPr>
      <w:r w:rsidDel="00000000" w:rsidR="00000000" w:rsidRPr="00000000">
        <w:rPr>
          <w:b w:val="1"/>
          <w:sz w:val="42"/>
          <w:szCs w:val="42"/>
          <w:rtl w:val="0"/>
        </w:rPr>
        <w:t xml:space="preserve">Consistent User Experience:</w:t>
      </w:r>
    </w:p>
    <w:p w:rsidR="00000000" w:rsidDel="00000000" w:rsidP="00000000" w:rsidRDefault="00000000" w:rsidRPr="00000000" w14:paraId="0000008E">
      <w:pPr>
        <w:numPr>
          <w:ilvl w:val="1"/>
          <w:numId w:val="28"/>
        </w:numPr>
        <w:spacing w:after="240" w:before="0" w:beforeAutospacing="0" w:lineRule="auto"/>
        <w:ind w:left="1440" w:hanging="360"/>
        <w:rPr>
          <w:sz w:val="58"/>
          <w:szCs w:val="58"/>
        </w:rPr>
      </w:pPr>
      <w:r w:rsidDel="00000000" w:rsidR="00000000" w:rsidRPr="00000000">
        <w:rPr>
          <w:b w:val="1"/>
          <w:sz w:val="42"/>
          <w:szCs w:val="42"/>
          <w:rtl w:val="0"/>
        </w:rPr>
        <w:t xml:space="preserve">Solution:</w:t>
      </w:r>
      <w:r w:rsidDel="00000000" w:rsidR="00000000" w:rsidRPr="00000000">
        <w:rPr>
          <w:sz w:val="42"/>
          <w:szCs w:val="42"/>
          <w:rtl w:val="0"/>
        </w:rPr>
        <w:t xml:space="preserve"> Conduct extensive user testing across different devices and operating systems, focusing on ease of use and visual clarity. Offer a customizable UI for users to adjust the layout, color schemes, and text sizes to suit their preferences.</w:t>
      </w:r>
      <w:r w:rsidDel="00000000" w:rsidR="00000000" w:rsidRPr="00000000">
        <w:rPr>
          <w:rtl w:val="0"/>
        </w:rPr>
      </w:r>
    </w:p>
    <w:p w:rsidR="00000000" w:rsidDel="00000000" w:rsidP="00000000" w:rsidRDefault="00000000" w:rsidRPr="00000000" w14:paraId="0000008F">
      <w:pPr>
        <w:spacing w:after="240" w:before="240" w:lineRule="auto"/>
        <w:ind w:left="720" w:firstLine="0"/>
        <w:rPr>
          <w:b w:val="1"/>
          <w:sz w:val="42"/>
          <w:szCs w:val="42"/>
        </w:rPr>
      </w:pPr>
      <w:r w:rsidDel="00000000" w:rsidR="00000000" w:rsidRPr="00000000">
        <w:rPr>
          <w:rtl w:val="0"/>
        </w:rPr>
      </w:r>
    </w:p>
    <w:p w:rsidR="00000000" w:rsidDel="00000000" w:rsidP="00000000" w:rsidRDefault="00000000" w:rsidRPr="00000000" w14:paraId="00000090">
      <w:pPr>
        <w:numPr>
          <w:ilvl w:val="0"/>
          <w:numId w:val="28"/>
        </w:numPr>
        <w:spacing w:after="0" w:afterAutospacing="0" w:before="240" w:lineRule="auto"/>
        <w:ind w:left="720" w:hanging="360"/>
        <w:rPr>
          <w:sz w:val="42"/>
          <w:szCs w:val="42"/>
        </w:rPr>
      </w:pPr>
      <w:r w:rsidDel="00000000" w:rsidR="00000000" w:rsidRPr="00000000">
        <w:rPr>
          <w:b w:val="1"/>
          <w:sz w:val="42"/>
          <w:szCs w:val="42"/>
          <w:rtl w:val="0"/>
        </w:rPr>
        <w:t xml:space="preserve">Gestural Inputs:</w:t>
      </w:r>
    </w:p>
    <w:p w:rsidR="00000000" w:rsidDel="00000000" w:rsidP="00000000" w:rsidRDefault="00000000" w:rsidRPr="00000000" w14:paraId="00000091">
      <w:pPr>
        <w:numPr>
          <w:ilvl w:val="1"/>
          <w:numId w:val="28"/>
        </w:numPr>
        <w:spacing w:after="240" w:before="0" w:beforeAutospacing="0" w:lineRule="auto"/>
        <w:ind w:left="1440" w:hanging="360"/>
        <w:rPr>
          <w:sz w:val="58"/>
          <w:szCs w:val="58"/>
        </w:rPr>
      </w:pPr>
      <w:r w:rsidDel="00000000" w:rsidR="00000000" w:rsidRPr="00000000">
        <w:rPr>
          <w:b w:val="1"/>
          <w:sz w:val="42"/>
          <w:szCs w:val="42"/>
          <w:rtl w:val="0"/>
        </w:rPr>
        <w:t xml:space="preserve">Solution:</w:t>
      </w:r>
      <w:r w:rsidDel="00000000" w:rsidR="00000000" w:rsidRPr="00000000">
        <w:rPr>
          <w:sz w:val="42"/>
          <w:szCs w:val="42"/>
          <w:rtl w:val="0"/>
        </w:rPr>
        <w:t xml:space="preserve"> Integrate custom gesture-based controls to navigate the app, while ensuring they don’t conflict with common mobile gestures. Collaborate with the deaf and mute communities to design user-friendly gestures that feel </w:t>
      </w:r>
      <w:r w:rsidDel="00000000" w:rsidR="00000000" w:rsidRPr="00000000">
        <w:rPr>
          <w:sz w:val="58"/>
          <w:szCs w:val="58"/>
          <w:rtl w:val="0"/>
        </w:rPr>
        <w:t xml:space="preserve">natural.</w:t>
      </w:r>
    </w:p>
    <w:p w:rsidR="00000000" w:rsidDel="00000000" w:rsidP="00000000" w:rsidRDefault="00000000" w:rsidRPr="00000000" w14:paraId="00000092">
      <w:pPr>
        <w:pStyle w:val="Heading3"/>
        <w:keepNext w:val="0"/>
        <w:keepLines w:val="0"/>
        <w:spacing w:before="280" w:lineRule="auto"/>
        <w:rPr>
          <w:b w:val="1"/>
          <w:color w:val="000000"/>
          <w:sz w:val="50"/>
          <w:szCs w:val="50"/>
        </w:rPr>
      </w:pPr>
      <w:bookmarkStart w:colFirst="0" w:colLast="0" w:name="_ewgjyp70oi7r" w:id="33"/>
      <w:bookmarkEnd w:id="33"/>
      <w:r w:rsidDel="00000000" w:rsidR="00000000" w:rsidRPr="00000000">
        <w:rPr>
          <w:b w:val="1"/>
          <w:color w:val="000000"/>
          <w:sz w:val="50"/>
          <w:szCs w:val="50"/>
          <w:rtl w:val="0"/>
        </w:rPr>
        <w:t xml:space="preserve">3. Content and Curriculum Development</w:t>
      </w:r>
    </w:p>
    <w:p w:rsidR="00000000" w:rsidDel="00000000" w:rsidP="00000000" w:rsidRDefault="00000000" w:rsidRPr="00000000" w14:paraId="00000093">
      <w:pPr>
        <w:numPr>
          <w:ilvl w:val="0"/>
          <w:numId w:val="8"/>
        </w:numPr>
        <w:spacing w:after="0" w:afterAutospacing="0" w:before="240" w:lineRule="auto"/>
        <w:ind w:left="720" w:hanging="360"/>
        <w:rPr>
          <w:sz w:val="42"/>
          <w:szCs w:val="42"/>
        </w:rPr>
      </w:pPr>
      <w:r w:rsidDel="00000000" w:rsidR="00000000" w:rsidRPr="00000000">
        <w:rPr>
          <w:b w:val="1"/>
          <w:sz w:val="42"/>
          <w:szCs w:val="42"/>
          <w:rtl w:val="0"/>
        </w:rPr>
        <w:t xml:space="preserve">Custom Content Creation:</w:t>
      </w:r>
    </w:p>
    <w:p w:rsidR="00000000" w:rsidDel="00000000" w:rsidP="00000000" w:rsidRDefault="00000000" w:rsidRPr="00000000" w14:paraId="00000094">
      <w:pPr>
        <w:numPr>
          <w:ilvl w:val="1"/>
          <w:numId w:val="8"/>
        </w:numPr>
        <w:spacing w:after="0" w:afterAutospacing="0" w:before="0" w:beforeAutospacing="0" w:lineRule="auto"/>
        <w:ind w:left="1440" w:hanging="360"/>
        <w:rPr>
          <w:sz w:val="42"/>
          <w:szCs w:val="42"/>
        </w:rPr>
      </w:pPr>
      <w:r w:rsidDel="00000000" w:rsidR="00000000" w:rsidRPr="00000000">
        <w:rPr>
          <w:b w:val="1"/>
          <w:sz w:val="42"/>
          <w:szCs w:val="42"/>
          <w:rtl w:val="0"/>
        </w:rPr>
        <w:t xml:space="preserve">Solution:</w:t>
      </w:r>
      <w:r w:rsidDel="00000000" w:rsidR="00000000" w:rsidRPr="00000000">
        <w:rPr>
          <w:sz w:val="42"/>
          <w:szCs w:val="42"/>
          <w:rtl w:val="0"/>
        </w:rPr>
        <w:t xml:space="preserve"> Work with deaf educators and native signers to develop tailored content. Modular content creation allows for easy updates and localization, accommodating different sign languages and cultural contexts.</w:t>
      </w:r>
    </w:p>
    <w:p w:rsidR="00000000" w:rsidDel="00000000" w:rsidP="00000000" w:rsidRDefault="00000000" w:rsidRPr="00000000" w14:paraId="00000095">
      <w:pPr>
        <w:numPr>
          <w:ilvl w:val="1"/>
          <w:numId w:val="8"/>
        </w:numPr>
        <w:spacing w:after="0" w:afterAutospacing="0" w:before="0" w:beforeAutospacing="0" w:lineRule="auto"/>
        <w:ind w:left="1440" w:hanging="360"/>
        <w:rPr>
          <w:sz w:val="42"/>
          <w:szCs w:val="42"/>
        </w:rPr>
      </w:pPr>
      <w:r w:rsidDel="00000000" w:rsidR="00000000" w:rsidRPr="00000000">
        <w:rPr>
          <w:b w:val="1"/>
          <w:sz w:val="42"/>
          <w:szCs w:val="42"/>
          <w:rtl w:val="0"/>
        </w:rPr>
        <w:t xml:space="preserve">Use Multimedia:</w:t>
      </w:r>
      <w:r w:rsidDel="00000000" w:rsidR="00000000" w:rsidRPr="00000000">
        <w:rPr>
          <w:sz w:val="42"/>
          <w:szCs w:val="42"/>
          <w:rtl w:val="0"/>
        </w:rPr>
        <w:t xml:space="preserve"> Supplement text and sign language videos with illustrations, animations, and interactive content to make learning more engaging.</w:t>
      </w:r>
    </w:p>
    <w:p w:rsidR="00000000" w:rsidDel="00000000" w:rsidP="00000000" w:rsidRDefault="00000000" w:rsidRPr="00000000" w14:paraId="00000096">
      <w:pPr>
        <w:numPr>
          <w:ilvl w:val="0"/>
          <w:numId w:val="8"/>
        </w:numPr>
        <w:spacing w:after="0" w:afterAutospacing="0" w:before="0" w:beforeAutospacing="0" w:lineRule="auto"/>
        <w:ind w:left="720" w:hanging="360"/>
        <w:rPr>
          <w:sz w:val="42"/>
          <w:szCs w:val="42"/>
        </w:rPr>
      </w:pPr>
      <w:r w:rsidDel="00000000" w:rsidR="00000000" w:rsidRPr="00000000">
        <w:rPr>
          <w:b w:val="1"/>
          <w:sz w:val="42"/>
          <w:szCs w:val="42"/>
          <w:rtl w:val="0"/>
        </w:rPr>
        <w:t xml:space="preserve">Cultural Sensitivity:</w:t>
      </w:r>
    </w:p>
    <w:p w:rsidR="00000000" w:rsidDel="00000000" w:rsidP="00000000" w:rsidRDefault="00000000" w:rsidRPr="00000000" w14:paraId="00000097">
      <w:pPr>
        <w:numPr>
          <w:ilvl w:val="1"/>
          <w:numId w:val="8"/>
        </w:numPr>
        <w:spacing w:after="240" w:before="0" w:beforeAutospacing="0" w:lineRule="auto"/>
        <w:ind w:left="1440" w:hanging="360"/>
        <w:rPr>
          <w:sz w:val="58"/>
          <w:szCs w:val="58"/>
        </w:rPr>
      </w:pPr>
      <w:r w:rsidDel="00000000" w:rsidR="00000000" w:rsidRPr="00000000">
        <w:rPr>
          <w:b w:val="1"/>
          <w:sz w:val="42"/>
          <w:szCs w:val="42"/>
          <w:rtl w:val="0"/>
        </w:rPr>
        <w:t xml:space="preserve">Solution:</w:t>
      </w:r>
      <w:r w:rsidDel="00000000" w:rsidR="00000000" w:rsidRPr="00000000">
        <w:rPr>
          <w:sz w:val="42"/>
          <w:szCs w:val="42"/>
          <w:rtl w:val="0"/>
        </w:rPr>
        <w:t xml:space="preserve"> Engage with deaf communities during the app design process. Ensure that the app's content respects and embraces the cultural diversity and perspectives of deaf and mute users by including real-life stories and culturally relevant examples.</w:t>
      </w:r>
    </w:p>
    <w:p w:rsidR="00000000" w:rsidDel="00000000" w:rsidP="00000000" w:rsidRDefault="00000000" w:rsidRPr="00000000" w14:paraId="00000098">
      <w:pPr>
        <w:pStyle w:val="Heading3"/>
        <w:keepNext w:val="0"/>
        <w:keepLines w:val="0"/>
        <w:spacing w:before="280" w:lineRule="auto"/>
        <w:rPr>
          <w:b w:val="1"/>
          <w:color w:val="000000"/>
          <w:sz w:val="50"/>
          <w:szCs w:val="50"/>
        </w:rPr>
      </w:pPr>
      <w:bookmarkStart w:colFirst="0" w:colLast="0" w:name="_euixfrccqihl" w:id="34"/>
      <w:bookmarkEnd w:id="34"/>
      <w:r w:rsidDel="00000000" w:rsidR="00000000" w:rsidRPr="00000000">
        <w:rPr>
          <w:b w:val="1"/>
          <w:color w:val="000000"/>
          <w:sz w:val="50"/>
          <w:szCs w:val="50"/>
          <w:rtl w:val="0"/>
        </w:rPr>
        <w:t xml:space="preserve">4. Technical and Resource Constraints</w:t>
      </w:r>
    </w:p>
    <w:p w:rsidR="00000000" w:rsidDel="00000000" w:rsidP="00000000" w:rsidRDefault="00000000" w:rsidRPr="00000000" w14:paraId="00000099">
      <w:pPr>
        <w:numPr>
          <w:ilvl w:val="0"/>
          <w:numId w:val="19"/>
        </w:numPr>
        <w:spacing w:after="0" w:afterAutospacing="0" w:before="240" w:lineRule="auto"/>
        <w:ind w:left="720" w:hanging="360"/>
        <w:rPr>
          <w:sz w:val="42"/>
          <w:szCs w:val="42"/>
        </w:rPr>
      </w:pPr>
      <w:r w:rsidDel="00000000" w:rsidR="00000000" w:rsidRPr="00000000">
        <w:rPr>
          <w:b w:val="1"/>
          <w:sz w:val="42"/>
          <w:szCs w:val="42"/>
          <w:rtl w:val="0"/>
        </w:rPr>
        <w:t xml:space="preserve">Machine Learning and AI Limitations:</w:t>
      </w:r>
    </w:p>
    <w:p w:rsidR="00000000" w:rsidDel="00000000" w:rsidP="00000000" w:rsidRDefault="00000000" w:rsidRPr="00000000" w14:paraId="0000009A">
      <w:pPr>
        <w:numPr>
          <w:ilvl w:val="1"/>
          <w:numId w:val="19"/>
        </w:numPr>
        <w:spacing w:after="0" w:afterAutospacing="0" w:before="0" w:beforeAutospacing="0" w:lineRule="auto"/>
        <w:ind w:left="1440" w:hanging="360"/>
        <w:rPr>
          <w:sz w:val="42"/>
          <w:szCs w:val="42"/>
        </w:rPr>
      </w:pPr>
      <w:r w:rsidDel="00000000" w:rsidR="00000000" w:rsidRPr="00000000">
        <w:rPr>
          <w:b w:val="1"/>
          <w:sz w:val="42"/>
          <w:szCs w:val="42"/>
          <w:rtl w:val="0"/>
        </w:rPr>
        <w:t xml:space="preserve">Solution:</w:t>
      </w:r>
      <w:r w:rsidDel="00000000" w:rsidR="00000000" w:rsidRPr="00000000">
        <w:rPr>
          <w:sz w:val="42"/>
          <w:szCs w:val="42"/>
          <w:rtl w:val="0"/>
        </w:rPr>
        <w:t xml:space="preserve"> Collaborate with AI researchers and developers to refine and train machine learning models specific to sign language recognition. Include feedback mechanisms in the app so users can report errors, helping improve accuracy over time.</w:t>
      </w:r>
    </w:p>
    <w:p w:rsidR="00000000" w:rsidDel="00000000" w:rsidP="00000000" w:rsidRDefault="00000000" w:rsidRPr="00000000" w14:paraId="0000009B">
      <w:pPr>
        <w:numPr>
          <w:ilvl w:val="1"/>
          <w:numId w:val="19"/>
        </w:numPr>
        <w:spacing w:after="0" w:afterAutospacing="0" w:before="0" w:beforeAutospacing="0" w:lineRule="auto"/>
        <w:ind w:left="1440" w:hanging="360"/>
        <w:rPr>
          <w:sz w:val="42"/>
          <w:szCs w:val="42"/>
        </w:rPr>
      </w:pPr>
      <w:r w:rsidDel="00000000" w:rsidR="00000000" w:rsidRPr="00000000">
        <w:rPr>
          <w:b w:val="1"/>
          <w:sz w:val="42"/>
          <w:szCs w:val="42"/>
          <w:rtl w:val="0"/>
        </w:rPr>
        <w:t xml:space="preserve">Use Pre-Trained Models:</w:t>
      </w:r>
      <w:r w:rsidDel="00000000" w:rsidR="00000000" w:rsidRPr="00000000">
        <w:rPr>
          <w:sz w:val="42"/>
          <w:szCs w:val="42"/>
          <w:rtl w:val="0"/>
        </w:rPr>
        <w:t xml:space="preserve"> Leverage existing models from AI research and adapt them to specific sign languages. Open-source AI projects can also be valuable resources.</w:t>
      </w:r>
    </w:p>
    <w:p w:rsidR="00000000" w:rsidDel="00000000" w:rsidP="00000000" w:rsidRDefault="00000000" w:rsidRPr="00000000" w14:paraId="0000009C">
      <w:pPr>
        <w:numPr>
          <w:ilvl w:val="0"/>
          <w:numId w:val="19"/>
        </w:numPr>
        <w:spacing w:after="0" w:afterAutospacing="0" w:before="0" w:beforeAutospacing="0" w:lineRule="auto"/>
        <w:ind w:left="720" w:hanging="360"/>
        <w:rPr>
          <w:sz w:val="42"/>
          <w:szCs w:val="42"/>
        </w:rPr>
      </w:pPr>
      <w:r w:rsidDel="00000000" w:rsidR="00000000" w:rsidRPr="00000000">
        <w:rPr>
          <w:b w:val="1"/>
          <w:sz w:val="42"/>
          <w:szCs w:val="42"/>
          <w:rtl w:val="0"/>
        </w:rPr>
        <w:t xml:space="preserve">Offline Functionality:</w:t>
      </w:r>
    </w:p>
    <w:p w:rsidR="00000000" w:rsidDel="00000000" w:rsidP="00000000" w:rsidRDefault="00000000" w:rsidRPr="00000000" w14:paraId="0000009D">
      <w:pPr>
        <w:numPr>
          <w:ilvl w:val="1"/>
          <w:numId w:val="19"/>
        </w:numPr>
        <w:spacing w:after="240" w:before="0" w:beforeAutospacing="0" w:lineRule="auto"/>
        <w:ind w:left="1440" w:hanging="360"/>
        <w:rPr>
          <w:sz w:val="58"/>
          <w:szCs w:val="58"/>
        </w:rPr>
      </w:pPr>
      <w:r w:rsidDel="00000000" w:rsidR="00000000" w:rsidRPr="00000000">
        <w:rPr>
          <w:b w:val="1"/>
          <w:sz w:val="42"/>
          <w:szCs w:val="42"/>
          <w:rtl w:val="0"/>
        </w:rPr>
        <w:t xml:space="preserve">Solution:</w:t>
      </w:r>
      <w:r w:rsidDel="00000000" w:rsidR="00000000" w:rsidRPr="00000000">
        <w:rPr>
          <w:sz w:val="42"/>
          <w:szCs w:val="42"/>
          <w:rtl w:val="0"/>
        </w:rPr>
        <w:t xml:space="preserve"> Allow users to download lesson modules and videos for offline use.</w:t>
      </w:r>
      <w:r w:rsidDel="00000000" w:rsidR="00000000" w:rsidRPr="00000000">
        <w:rPr>
          <w:sz w:val="58"/>
          <w:szCs w:val="58"/>
          <w:rtl w:val="0"/>
        </w:rPr>
        <w:t xml:space="preserve"> </w:t>
      </w:r>
      <w:r w:rsidDel="00000000" w:rsidR="00000000" w:rsidRPr="00000000">
        <w:rPr>
          <w:sz w:val="42"/>
          <w:szCs w:val="42"/>
          <w:rtl w:val="0"/>
        </w:rPr>
        <w:t xml:space="preserve">Compress files intelligently and use data-efficient encoding techniques to provide quality content without excessive data usage.</w:t>
      </w:r>
    </w:p>
    <w:p w:rsidR="00000000" w:rsidDel="00000000" w:rsidP="00000000" w:rsidRDefault="00000000" w:rsidRPr="00000000" w14:paraId="0000009E">
      <w:pPr>
        <w:pStyle w:val="Heading3"/>
        <w:keepNext w:val="0"/>
        <w:keepLines w:val="0"/>
        <w:spacing w:before="280" w:lineRule="auto"/>
        <w:rPr>
          <w:b w:val="1"/>
          <w:color w:val="000000"/>
          <w:sz w:val="50"/>
          <w:szCs w:val="50"/>
        </w:rPr>
      </w:pPr>
      <w:bookmarkStart w:colFirst="0" w:colLast="0" w:name="_fkfhjh54kcmz" w:id="35"/>
      <w:bookmarkEnd w:id="35"/>
      <w:r w:rsidDel="00000000" w:rsidR="00000000" w:rsidRPr="00000000">
        <w:rPr>
          <w:b w:val="1"/>
          <w:color w:val="000000"/>
          <w:sz w:val="50"/>
          <w:szCs w:val="50"/>
          <w:rtl w:val="0"/>
        </w:rPr>
        <w:t xml:space="preserve">5. Privacy and Security Concerns</w:t>
      </w:r>
    </w:p>
    <w:p w:rsidR="00000000" w:rsidDel="00000000" w:rsidP="00000000" w:rsidRDefault="00000000" w:rsidRPr="00000000" w14:paraId="0000009F">
      <w:pPr>
        <w:numPr>
          <w:ilvl w:val="0"/>
          <w:numId w:val="16"/>
        </w:numPr>
        <w:spacing w:after="0" w:afterAutospacing="0" w:before="240" w:lineRule="auto"/>
        <w:ind w:left="720" w:hanging="360"/>
        <w:rPr>
          <w:sz w:val="42"/>
          <w:szCs w:val="42"/>
        </w:rPr>
      </w:pPr>
      <w:r w:rsidDel="00000000" w:rsidR="00000000" w:rsidRPr="00000000">
        <w:rPr>
          <w:b w:val="1"/>
          <w:sz w:val="42"/>
          <w:szCs w:val="42"/>
          <w:rtl w:val="0"/>
        </w:rPr>
        <w:t xml:space="preserve">Data Privacy:</w:t>
      </w:r>
    </w:p>
    <w:p w:rsidR="00000000" w:rsidDel="00000000" w:rsidP="00000000" w:rsidRDefault="00000000" w:rsidRPr="00000000" w14:paraId="000000A0">
      <w:pPr>
        <w:numPr>
          <w:ilvl w:val="1"/>
          <w:numId w:val="16"/>
        </w:numPr>
        <w:spacing w:after="0" w:afterAutospacing="0" w:before="0" w:beforeAutospacing="0" w:lineRule="auto"/>
        <w:ind w:left="1440" w:hanging="360"/>
        <w:rPr>
          <w:sz w:val="42"/>
          <w:szCs w:val="42"/>
        </w:rPr>
      </w:pPr>
      <w:r w:rsidDel="00000000" w:rsidR="00000000" w:rsidRPr="00000000">
        <w:rPr>
          <w:b w:val="1"/>
          <w:sz w:val="42"/>
          <w:szCs w:val="42"/>
          <w:rtl w:val="0"/>
        </w:rPr>
        <w:t xml:space="preserve">Solution:</w:t>
      </w:r>
      <w:r w:rsidDel="00000000" w:rsidR="00000000" w:rsidRPr="00000000">
        <w:rPr>
          <w:sz w:val="42"/>
          <w:szCs w:val="42"/>
          <w:rtl w:val="0"/>
        </w:rPr>
        <w:t xml:space="preserve"> Ensure that the app complies with global data privacy standards (e.g., GDPR, HIPAA). Use encryption for all personal data and video files. Provide clear consent forms for video recordings, if used, and allow users to control what data they share.</w:t>
      </w:r>
    </w:p>
    <w:p w:rsidR="00000000" w:rsidDel="00000000" w:rsidP="00000000" w:rsidRDefault="00000000" w:rsidRPr="00000000" w14:paraId="000000A1">
      <w:pPr>
        <w:numPr>
          <w:ilvl w:val="0"/>
          <w:numId w:val="16"/>
        </w:numPr>
        <w:spacing w:after="0" w:afterAutospacing="0" w:before="0" w:beforeAutospacing="0" w:lineRule="auto"/>
        <w:ind w:left="720" w:hanging="360"/>
        <w:rPr>
          <w:sz w:val="42"/>
          <w:szCs w:val="42"/>
        </w:rPr>
      </w:pPr>
      <w:r w:rsidDel="00000000" w:rsidR="00000000" w:rsidRPr="00000000">
        <w:rPr>
          <w:b w:val="1"/>
          <w:sz w:val="42"/>
          <w:szCs w:val="42"/>
          <w:rtl w:val="0"/>
        </w:rPr>
        <w:t xml:space="preserve">Vulnerability to Hacking:</w:t>
      </w:r>
    </w:p>
    <w:p w:rsidR="00000000" w:rsidDel="00000000" w:rsidP="00000000" w:rsidRDefault="00000000" w:rsidRPr="00000000" w14:paraId="000000A2">
      <w:pPr>
        <w:numPr>
          <w:ilvl w:val="1"/>
          <w:numId w:val="16"/>
        </w:numPr>
        <w:spacing w:after="240" w:before="0" w:beforeAutospacing="0" w:lineRule="auto"/>
        <w:ind w:left="1440" w:hanging="360"/>
        <w:rPr>
          <w:sz w:val="58"/>
          <w:szCs w:val="58"/>
        </w:rPr>
      </w:pPr>
      <w:r w:rsidDel="00000000" w:rsidR="00000000" w:rsidRPr="00000000">
        <w:rPr>
          <w:b w:val="1"/>
          <w:sz w:val="42"/>
          <w:szCs w:val="42"/>
          <w:rtl w:val="0"/>
        </w:rPr>
        <w:t xml:space="preserve">Solution:</w:t>
      </w:r>
      <w:r w:rsidDel="00000000" w:rsidR="00000000" w:rsidRPr="00000000">
        <w:rPr>
          <w:sz w:val="42"/>
          <w:szCs w:val="42"/>
          <w:rtl w:val="0"/>
        </w:rPr>
        <w:t xml:space="preserve"> Employ strong encryption protocols and regularly update the app to patch vulnerabilities. Implement two-factor authentication (2FA) and</w:t>
      </w:r>
      <w:r w:rsidDel="00000000" w:rsidR="00000000" w:rsidRPr="00000000">
        <w:rPr>
          <w:sz w:val="58"/>
          <w:szCs w:val="58"/>
          <w:rtl w:val="0"/>
        </w:rPr>
        <w:t xml:space="preserve"> </w:t>
      </w:r>
      <w:r w:rsidDel="00000000" w:rsidR="00000000" w:rsidRPr="00000000">
        <w:rPr>
          <w:sz w:val="42"/>
          <w:szCs w:val="42"/>
          <w:rtl w:val="0"/>
        </w:rPr>
        <w:t xml:space="preserve">secure payment methods for in-app purchases. Educate users about safe practices when using the app.</w:t>
      </w:r>
    </w:p>
    <w:p w:rsidR="00000000" w:rsidDel="00000000" w:rsidP="00000000" w:rsidRDefault="00000000" w:rsidRPr="00000000" w14:paraId="000000A3">
      <w:pPr>
        <w:pStyle w:val="Heading3"/>
        <w:keepNext w:val="0"/>
        <w:keepLines w:val="0"/>
        <w:spacing w:before="280" w:lineRule="auto"/>
        <w:rPr>
          <w:b w:val="1"/>
          <w:color w:val="000000"/>
          <w:sz w:val="50"/>
          <w:szCs w:val="50"/>
        </w:rPr>
      </w:pPr>
      <w:bookmarkStart w:colFirst="0" w:colLast="0" w:name="_r8x308muhncl" w:id="36"/>
      <w:bookmarkEnd w:id="36"/>
      <w:r w:rsidDel="00000000" w:rsidR="00000000" w:rsidRPr="00000000">
        <w:rPr>
          <w:b w:val="1"/>
          <w:color w:val="000000"/>
          <w:sz w:val="50"/>
          <w:szCs w:val="50"/>
          <w:rtl w:val="0"/>
        </w:rPr>
        <w:t xml:space="preserve">6. Market and Financial Threats</w:t>
      </w:r>
    </w:p>
    <w:p w:rsidR="00000000" w:rsidDel="00000000" w:rsidP="00000000" w:rsidRDefault="00000000" w:rsidRPr="00000000" w14:paraId="000000A4">
      <w:pPr>
        <w:numPr>
          <w:ilvl w:val="0"/>
          <w:numId w:val="29"/>
        </w:numPr>
        <w:spacing w:after="0" w:afterAutospacing="0" w:before="240" w:lineRule="auto"/>
        <w:ind w:left="720" w:hanging="360"/>
        <w:rPr>
          <w:sz w:val="42"/>
          <w:szCs w:val="42"/>
        </w:rPr>
      </w:pPr>
      <w:r w:rsidDel="00000000" w:rsidR="00000000" w:rsidRPr="00000000">
        <w:rPr>
          <w:b w:val="1"/>
          <w:sz w:val="42"/>
          <w:szCs w:val="42"/>
          <w:rtl w:val="0"/>
        </w:rPr>
        <w:t xml:space="preserve">Limited Market Size:</w:t>
      </w:r>
    </w:p>
    <w:p w:rsidR="00000000" w:rsidDel="00000000" w:rsidP="00000000" w:rsidRDefault="00000000" w:rsidRPr="00000000" w14:paraId="000000A5">
      <w:pPr>
        <w:numPr>
          <w:ilvl w:val="1"/>
          <w:numId w:val="29"/>
        </w:numPr>
        <w:spacing w:after="240" w:before="0" w:beforeAutospacing="0" w:lineRule="auto"/>
        <w:ind w:left="1440" w:hanging="360"/>
        <w:rPr>
          <w:sz w:val="42"/>
          <w:szCs w:val="42"/>
        </w:rPr>
      </w:pPr>
      <w:r w:rsidDel="00000000" w:rsidR="00000000" w:rsidRPr="00000000">
        <w:rPr>
          <w:b w:val="1"/>
          <w:sz w:val="42"/>
          <w:szCs w:val="42"/>
          <w:rtl w:val="0"/>
        </w:rPr>
        <w:t xml:space="preserve">Solution:</w:t>
      </w:r>
      <w:r w:rsidDel="00000000" w:rsidR="00000000" w:rsidRPr="00000000">
        <w:rPr>
          <w:sz w:val="42"/>
          <w:szCs w:val="42"/>
          <w:rtl w:val="0"/>
        </w:rPr>
        <w:t xml:space="preserve"> Expand the app's target audience by including additional features such as educational tools for non-deaf family members, friends, and interpreters. Partner with schools, organizations, and governments to scale the app’s usage within special education.</w:t>
      </w:r>
    </w:p>
    <w:p w:rsidR="00000000" w:rsidDel="00000000" w:rsidP="00000000" w:rsidRDefault="00000000" w:rsidRPr="00000000" w14:paraId="000000A6">
      <w:pPr>
        <w:spacing w:after="240" w:before="240" w:lineRule="auto"/>
        <w:jc w:val="center"/>
        <w:rPr>
          <w:sz w:val="42"/>
          <w:szCs w:val="42"/>
        </w:rPr>
      </w:pPr>
      <w:r w:rsidDel="00000000" w:rsidR="00000000" w:rsidRPr="00000000">
        <w:rPr>
          <w:rtl w:val="0"/>
        </w:rPr>
      </w:r>
    </w:p>
    <w:p w:rsidR="00000000" w:rsidDel="00000000" w:rsidP="00000000" w:rsidRDefault="00000000" w:rsidRPr="00000000" w14:paraId="000000A7">
      <w:pPr>
        <w:spacing w:after="240" w:before="240" w:lineRule="auto"/>
        <w:jc w:val="center"/>
        <w:rPr>
          <w:sz w:val="42"/>
          <w:szCs w:val="42"/>
        </w:rPr>
      </w:pPr>
      <w:r w:rsidDel="00000000" w:rsidR="00000000" w:rsidRPr="00000000">
        <w:rPr>
          <w:rtl w:val="0"/>
        </w:rPr>
      </w:r>
    </w:p>
    <w:p w:rsidR="00000000" w:rsidDel="00000000" w:rsidP="00000000" w:rsidRDefault="00000000" w:rsidRPr="00000000" w14:paraId="000000A8">
      <w:pPr>
        <w:pStyle w:val="Heading3"/>
        <w:keepNext w:val="0"/>
        <w:keepLines w:val="0"/>
        <w:spacing w:before="280" w:lineRule="auto"/>
        <w:jc w:val="center"/>
        <w:rPr>
          <w:rFonts w:ascii="Impact" w:cs="Impact" w:eastAsia="Impact" w:hAnsi="Impact"/>
          <w:b w:val="1"/>
          <w:i w:val="1"/>
          <w:color w:val="ff0000"/>
          <w:sz w:val="46"/>
          <w:szCs w:val="46"/>
          <w:u w:val="single"/>
        </w:rPr>
      </w:pPr>
      <w:bookmarkStart w:colFirst="0" w:colLast="0" w:name="_xix28cf9kuxm" w:id="37"/>
      <w:bookmarkEnd w:id="37"/>
      <w:r w:rsidDel="00000000" w:rsidR="00000000" w:rsidRPr="00000000">
        <w:rPr>
          <w:rtl w:val="0"/>
        </w:rPr>
      </w:r>
    </w:p>
    <w:p w:rsidR="00000000" w:rsidDel="00000000" w:rsidP="00000000" w:rsidRDefault="00000000" w:rsidRPr="00000000" w14:paraId="000000A9">
      <w:pPr>
        <w:pStyle w:val="Heading3"/>
        <w:keepNext w:val="0"/>
        <w:keepLines w:val="0"/>
        <w:spacing w:before="280" w:lineRule="auto"/>
        <w:jc w:val="center"/>
        <w:rPr>
          <w:rFonts w:ascii="Impact" w:cs="Impact" w:eastAsia="Impact" w:hAnsi="Impact"/>
          <w:b w:val="1"/>
          <w:i w:val="1"/>
          <w:color w:val="ff0000"/>
          <w:sz w:val="46"/>
          <w:szCs w:val="46"/>
          <w:u w:val="single"/>
        </w:rPr>
      </w:pPr>
      <w:bookmarkStart w:colFirst="0" w:colLast="0" w:name="_fsnq5jwccbcq" w:id="38"/>
      <w:bookmarkEnd w:id="38"/>
      <w:r w:rsidDel="00000000" w:rsidR="00000000" w:rsidRPr="00000000">
        <w:rPr>
          <w:rFonts w:ascii="Impact" w:cs="Impact" w:eastAsia="Impact" w:hAnsi="Impact"/>
          <w:b w:val="1"/>
          <w:i w:val="1"/>
          <w:color w:val="ff0000"/>
          <w:sz w:val="46"/>
          <w:szCs w:val="46"/>
          <w:u w:val="single"/>
          <w:rtl w:val="0"/>
        </w:rPr>
        <w:t xml:space="preserve">Potential Impact</w:t>
      </w:r>
    </w:p>
    <w:p w:rsidR="00000000" w:rsidDel="00000000" w:rsidP="00000000" w:rsidRDefault="00000000" w:rsidRPr="00000000" w14:paraId="000000AA">
      <w:pPr>
        <w:numPr>
          <w:ilvl w:val="0"/>
          <w:numId w:val="9"/>
        </w:numPr>
        <w:spacing w:after="0" w:afterAutospacing="0" w:before="240" w:lineRule="auto"/>
        <w:ind w:left="720" w:hanging="360"/>
        <w:rPr>
          <w:sz w:val="42"/>
          <w:szCs w:val="42"/>
        </w:rPr>
      </w:pPr>
      <w:r w:rsidDel="00000000" w:rsidR="00000000" w:rsidRPr="00000000">
        <w:rPr>
          <w:b w:val="1"/>
          <w:sz w:val="42"/>
          <w:szCs w:val="42"/>
          <w:rtl w:val="0"/>
        </w:rPr>
        <w:t xml:space="preserve">Global Population with Hearing Loss:</w:t>
      </w:r>
    </w:p>
    <w:p w:rsidR="00000000" w:rsidDel="00000000" w:rsidP="00000000" w:rsidRDefault="00000000" w:rsidRPr="00000000" w14:paraId="000000AB">
      <w:pPr>
        <w:numPr>
          <w:ilvl w:val="1"/>
          <w:numId w:val="9"/>
        </w:numPr>
        <w:spacing w:after="0" w:afterAutospacing="0" w:before="0" w:beforeAutospacing="0" w:lineRule="auto"/>
        <w:ind w:left="1440" w:hanging="360"/>
        <w:rPr>
          <w:sz w:val="42"/>
          <w:szCs w:val="42"/>
        </w:rPr>
      </w:pPr>
      <w:r w:rsidDel="00000000" w:rsidR="00000000" w:rsidRPr="00000000">
        <w:rPr>
          <w:sz w:val="42"/>
          <w:szCs w:val="42"/>
          <w:rtl w:val="0"/>
        </w:rPr>
        <w:t xml:space="preserve">Over 1.5 billion people globally experience some form of hearing loss, with around 430 million requiring rehabilitation​</w:t>
        <w:br w:type="textWrapping"/>
      </w:r>
      <w:hyperlink r:id="rId7">
        <w:r w:rsidDel="00000000" w:rsidR="00000000" w:rsidRPr="00000000">
          <w:rPr>
            <w:color w:val="1155cc"/>
            <w:sz w:val="42"/>
            <w:szCs w:val="42"/>
            <w:u w:val="single"/>
            <w:rtl w:val="0"/>
          </w:rPr>
          <w:t xml:space="preserve">World Health Organization (WHO)</w:t>
          <w:br w:type="textWrapping"/>
        </w:r>
      </w:hyperlink>
      <w:r w:rsidDel="00000000" w:rsidR="00000000" w:rsidRPr="00000000">
        <w:rPr>
          <w:sz w:val="42"/>
          <w:szCs w:val="42"/>
          <w:rtl w:val="0"/>
        </w:rPr>
        <w:t xml:space="preserve">​</w:t>
        <w:br w:type="textWrapping"/>
      </w:r>
      <w:hyperlink r:id="rId8">
        <w:r w:rsidDel="00000000" w:rsidR="00000000" w:rsidRPr="00000000">
          <w:rPr>
            <w:color w:val="1155cc"/>
            <w:sz w:val="42"/>
            <w:szCs w:val="42"/>
            <w:u w:val="single"/>
            <w:rtl w:val="0"/>
          </w:rPr>
          <w:t xml:space="preserve">World Health Organization</w:t>
          <w:br w:type="textWrapping"/>
        </w:r>
      </w:hyperlink>
      <w:r w:rsidDel="00000000" w:rsidR="00000000" w:rsidRPr="00000000">
        <w:rPr>
          <w:sz w:val="42"/>
          <w:szCs w:val="42"/>
          <w:rtl w:val="0"/>
        </w:rPr>
        <w:t xml:space="preserve">.</w:t>
      </w:r>
    </w:p>
    <w:p w:rsidR="00000000" w:rsidDel="00000000" w:rsidP="00000000" w:rsidRDefault="00000000" w:rsidRPr="00000000" w14:paraId="000000AC">
      <w:pPr>
        <w:numPr>
          <w:ilvl w:val="1"/>
          <w:numId w:val="9"/>
        </w:numPr>
        <w:spacing w:after="0" w:afterAutospacing="0" w:before="0" w:beforeAutospacing="0" w:lineRule="auto"/>
        <w:ind w:left="1440" w:hanging="360"/>
        <w:rPr>
          <w:sz w:val="42"/>
          <w:szCs w:val="42"/>
        </w:rPr>
      </w:pPr>
      <w:r w:rsidDel="00000000" w:rsidR="00000000" w:rsidRPr="00000000">
        <w:rPr>
          <w:sz w:val="42"/>
          <w:szCs w:val="42"/>
          <w:rtl w:val="0"/>
        </w:rPr>
        <w:t xml:space="preserve">Many of these individuals rely on sign language as their primary mode of communication, especially those with severe or profound hearing loss.</w:t>
      </w:r>
    </w:p>
    <w:p w:rsidR="00000000" w:rsidDel="00000000" w:rsidP="00000000" w:rsidRDefault="00000000" w:rsidRPr="00000000" w14:paraId="000000AD">
      <w:pPr>
        <w:numPr>
          <w:ilvl w:val="0"/>
          <w:numId w:val="9"/>
        </w:numPr>
        <w:spacing w:after="0" w:afterAutospacing="0" w:before="0" w:beforeAutospacing="0" w:lineRule="auto"/>
        <w:ind w:left="720" w:hanging="360"/>
        <w:rPr>
          <w:sz w:val="42"/>
          <w:szCs w:val="42"/>
        </w:rPr>
      </w:pPr>
      <w:r w:rsidDel="00000000" w:rsidR="00000000" w:rsidRPr="00000000">
        <w:rPr>
          <w:b w:val="1"/>
          <w:sz w:val="42"/>
          <w:szCs w:val="42"/>
          <w:rtl w:val="0"/>
        </w:rPr>
        <w:t xml:space="preserve">Deaf and Mute Population:</w:t>
      </w:r>
    </w:p>
    <w:p w:rsidR="00000000" w:rsidDel="00000000" w:rsidP="00000000" w:rsidRDefault="00000000" w:rsidRPr="00000000" w14:paraId="000000AE">
      <w:pPr>
        <w:numPr>
          <w:ilvl w:val="1"/>
          <w:numId w:val="9"/>
        </w:numPr>
        <w:spacing w:after="0" w:afterAutospacing="0" w:before="0" w:beforeAutospacing="0" w:lineRule="auto"/>
        <w:ind w:left="1440" w:hanging="360"/>
        <w:rPr>
          <w:sz w:val="42"/>
          <w:szCs w:val="42"/>
        </w:rPr>
      </w:pPr>
      <w:r w:rsidDel="00000000" w:rsidR="00000000" w:rsidRPr="00000000">
        <w:rPr>
          <w:sz w:val="42"/>
          <w:szCs w:val="42"/>
          <w:rtl w:val="0"/>
        </w:rPr>
        <w:t xml:space="preserve">While precise global data on individuals who are both deaf and mute is limited, it is estimated that millions belong to this category. These individuals would directly benefit from an app that simplifies learning and enhances access to sign language resources.</w:t>
      </w:r>
    </w:p>
    <w:p w:rsidR="00000000" w:rsidDel="00000000" w:rsidP="00000000" w:rsidRDefault="00000000" w:rsidRPr="00000000" w14:paraId="000000AF">
      <w:pPr>
        <w:numPr>
          <w:ilvl w:val="0"/>
          <w:numId w:val="9"/>
        </w:numPr>
        <w:spacing w:after="0" w:afterAutospacing="0" w:before="0" w:beforeAutospacing="0" w:lineRule="auto"/>
        <w:ind w:left="720" w:hanging="360"/>
        <w:rPr>
          <w:sz w:val="42"/>
          <w:szCs w:val="42"/>
        </w:rPr>
      </w:pPr>
      <w:r w:rsidDel="00000000" w:rsidR="00000000" w:rsidRPr="00000000">
        <w:rPr>
          <w:b w:val="1"/>
          <w:sz w:val="42"/>
          <w:szCs w:val="42"/>
          <w:rtl w:val="0"/>
        </w:rPr>
        <w:t xml:space="preserve">Family and Caregivers:</w:t>
      </w:r>
    </w:p>
    <w:p w:rsidR="00000000" w:rsidDel="00000000" w:rsidP="00000000" w:rsidRDefault="00000000" w:rsidRPr="00000000" w14:paraId="000000B0">
      <w:pPr>
        <w:numPr>
          <w:ilvl w:val="1"/>
          <w:numId w:val="9"/>
        </w:numPr>
        <w:spacing w:after="0" w:afterAutospacing="0" w:before="0" w:beforeAutospacing="0" w:lineRule="auto"/>
        <w:ind w:left="1440" w:hanging="360"/>
        <w:rPr>
          <w:sz w:val="42"/>
          <w:szCs w:val="42"/>
        </w:rPr>
      </w:pPr>
      <w:r w:rsidDel="00000000" w:rsidR="00000000" w:rsidRPr="00000000">
        <w:rPr>
          <w:sz w:val="42"/>
          <w:szCs w:val="42"/>
          <w:rtl w:val="0"/>
        </w:rPr>
        <w:t xml:space="preserve">Beyond the deaf and mute individuals, their families, educators, and caregivers would benefit greatly. Learning sign language bridges communication gaps and fosters inclusivity.</w:t>
      </w:r>
    </w:p>
    <w:p w:rsidR="00000000" w:rsidDel="00000000" w:rsidP="00000000" w:rsidRDefault="00000000" w:rsidRPr="00000000" w14:paraId="000000B1">
      <w:pPr>
        <w:numPr>
          <w:ilvl w:val="0"/>
          <w:numId w:val="9"/>
        </w:numPr>
        <w:spacing w:after="0" w:afterAutospacing="0" w:before="0" w:beforeAutospacing="0" w:lineRule="auto"/>
        <w:ind w:left="720" w:hanging="360"/>
        <w:rPr>
          <w:sz w:val="42"/>
          <w:szCs w:val="42"/>
        </w:rPr>
      </w:pPr>
      <w:r w:rsidDel="00000000" w:rsidR="00000000" w:rsidRPr="00000000">
        <w:rPr>
          <w:b w:val="1"/>
          <w:sz w:val="42"/>
          <w:szCs w:val="42"/>
          <w:rtl w:val="0"/>
        </w:rPr>
        <w:t xml:space="preserve">Sign Language Learning Needs:</w:t>
      </w:r>
    </w:p>
    <w:p w:rsidR="00000000" w:rsidDel="00000000" w:rsidP="00000000" w:rsidRDefault="00000000" w:rsidRPr="00000000" w14:paraId="000000B2">
      <w:pPr>
        <w:numPr>
          <w:ilvl w:val="1"/>
          <w:numId w:val="9"/>
        </w:numPr>
        <w:spacing w:after="0" w:afterAutospacing="0" w:before="0" w:beforeAutospacing="0" w:lineRule="auto"/>
        <w:ind w:left="1440" w:hanging="360"/>
        <w:rPr>
          <w:sz w:val="42"/>
          <w:szCs w:val="42"/>
        </w:rPr>
      </w:pPr>
      <w:r w:rsidDel="00000000" w:rsidR="00000000" w:rsidRPr="00000000">
        <w:rPr>
          <w:sz w:val="42"/>
          <w:szCs w:val="42"/>
          <w:rtl w:val="0"/>
        </w:rPr>
        <w:t xml:space="preserve">Many people, including professionals in healthcare, education, and customer service, seek to learn sign language to support inclusivity. An online app would make learning accessible, flexible, and scalable.</w:t>
      </w:r>
    </w:p>
    <w:p w:rsidR="00000000" w:rsidDel="00000000" w:rsidP="00000000" w:rsidRDefault="00000000" w:rsidRPr="00000000" w14:paraId="000000B3">
      <w:pPr>
        <w:numPr>
          <w:ilvl w:val="0"/>
          <w:numId w:val="9"/>
        </w:numPr>
        <w:spacing w:after="0" w:afterAutospacing="0" w:before="0" w:beforeAutospacing="0" w:lineRule="auto"/>
        <w:ind w:left="720" w:hanging="360"/>
        <w:rPr>
          <w:sz w:val="42"/>
          <w:szCs w:val="42"/>
        </w:rPr>
      </w:pPr>
      <w:r w:rsidDel="00000000" w:rsidR="00000000" w:rsidRPr="00000000">
        <w:rPr>
          <w:b w:val="1"/>
          <w:sz w:val="42"/>
          <w:szCs w:val="42"/>
          <w:rtl w:val="0"/>
        </w:rPr>
        <w:t xml:space="preserve">Global Accessibility Issues:</w:t>
      </w:r>
    </w:p>
    <w:p w:rsidR="00000000" w:rsidDel="00000000" w:rsidP="00000000" w:rsidRDefault="00000000" w:rsidRPr="00000000" w14:paraId="000000B4">
      <w:pPr>
        <w:numPr>
          <w:ilvl w:val="1"/>
          <w:numId w:val="9"/>
        </w:numPr>
        <w:spacing w:after="240" w:before="0" w:beforeAutospacing="0" w:lineRule="auto"/>
        <w:ind w:left="1440" w:hanging="360"/>
        <w:rPr>
          <w:sz w:val="42"/>
          <w:szCs w:val="42"/>
        </w:rPr>
      </w:pPr>
      <w:r w:rsidDel="00000000" w:rsidR="00000000" w:rsidRPr="00000000">
        <w:rPr>
          <w:sz w:val="42"/>
          <w:szCs w:val="42"/>
          <w:rtl w:val="0"/>
        </w:rPr>
        <w:t xml:space="preserve">In many countries, resources for learning sign language are limited. An app can overcome geographic and economic barriers by providing affordable and universally available learning tools.</w:t>
      </w:r>
    </w:p>
    <w:p w:rsidR="00000000" w:rsidDel="00000000" w:rsidP="00000000" w:rsidRDefault="00000000" w:rsidRPr="00000000" w14:paraId="000000B5">
      <w:pPr>
        <w:pStyle w:val="Heading3"/>
        <w:keepNext w:val="0"/>
        <w:keepLines w:val="0"/>
        <w:spacing w:before="280" w:lineRule="auto"/>
        <w:jc w:val="center"/>
        <w:rPr>
          <w:rFonts w:ascii="Impact" w:cs="Impact" w:eastAsia="Impact" w:hAnsi="Impact"/>
          <w:b w:val="1"/>
          <w:i w:val="1"/>
          <w:color w:val="ff0000"/>
          <w:sz w:val="44"/>
          <w:szCs w:val="44"/>
          <w:u w:val="single"/>
        </w:rPr>
      </w:pPr>
      <w:bookmarkStart w:colFirst="0" w:colLast="0" w:name="_lvv2g7hbdcqe" w:id="39"/>
      <w:bookmarkEnd w:id="39"/>
      <w:r w:rsidDel="00000000" w:rsidR="00000000" w:rsidRPr="00000000">
        <w:rPr>
          <w:rFonts w:ascii="Impact" w:cs="Impact" w:eastAsia="Impact" w:hAnsi="Impact"/>
          <w:b w:val="1"/>
          <w:i w:val="1"/>
          <w:color w:val="ff0000"/>
          <w:sz w:val="44"/>
          <w:szCs w:val="44"/>
          <w:u w:val="single"/>
          <w:rtl w:val="0"/>
        </w:rPr>
        <w:t xml:space="preserve">Conclusion</w:t>
      </w:r>
    </w:p>
    <w:p w:rsidR="00000000" w:rsidDel="00000000" w:rsidP="00000000" w:rsidRDefault="00000000" w:rsidRPr="00000000" w14:paraId="000000B6">
      <w:pPr>
        <w:spacing w:after="240" w:before="240" w:lineRule="auto"/>
        <w:jc w:val="center"/>
        <w:rPr>
          <w:sz w:val="42"/>
          <w:szCs w:val="42"/>
        </w:rPr>
      </w:pPr>
      <w:r w:rsidDel="00000000" w:rsidR="00000000" w:rsidRPr="00000000">
        <w:rPr>
          <w:sz w:val="42"/>
          <w:szCs w:val="42"/>
          <w:rtl w:val="0"/>
        </w:rPr>
        <w:t xml:space="preserve">By targeting not just the deaf and mute community but also their support network, an online sign language app could potentially benefit hundreds of millions of people worldwide. This initiative would promote inclusivity, better communication, and empowerment for the deaf and hard-of-hearing community.</w:t>
      </w:r>
    </w:p>
    <w:p w:rsidR="00000000" w:rsidDel="00000000" w:rsidP="00000000" w:rsidRDefault="00000000" w:rsidRPr="00000000" w14:paraId="000000B7">
      <w:pPr>
        <w:spacing w:after="240" w:before="240" w:lineRule="auto"/>
        <w:jc w:val="center"/>
        <w:rPr>
          <w:sz w:val="42"/>
          <w:szCs w:val="42"/>
        </w:rPr>
      </w:pPr>
      <w:r w:rsidDel="00000000" w:rsidR="00000000" w:rsidRPr="00000000">
        <w:rPr>
          <w:rtl w:val="0"/>
        </w:rPr>
      </w:r>
    </w:p>
    <w:p w:rsidR="00000000" w:rsidDel="00000000" w:rsidP="00000000" w:rsidRDefault="00000000" w:rsidRPr="00000000" w14:paraId="000000B8">
      <w:pPr>
        <w:spacing w:after="240" w:before="240" w:lineRule="auto"/>
        <w:jc w:val="center"/>
        <w:rPr>
          <w:sz w:val="42"/>
          <w:szCs w:val="42"/>
        </w:rPr>
      </w:pPr>
      <w:r w:rsidDel="00000000" w:rsidR="00000000" w:rsidRPr="00000000">
        <w:rPr>
          <w:rtl w:val="0"/>
        </w:rPr>
      </w:r>
    </w:p>
    <w:p w:rsidR="00000000" w:rsidDel="00000000" w:rsidP="00000000" w:rsidRDefault="00000000" w:rsidRPr="00000000" w14:paraId="000000B9">
      <w:pPr>
        <w:pStyle w:val="Heading3"/>
        <w:keepNext w:val="0"/>
        <w:keepLines w:val="0"/>
        <w:spacing w:before="280" w:lineRule="auto"/>
        <w:jc w:val="center"/>
        <w:rPr>
          <w:b w:val="1"/>
          <w:i w:val="1"/>
          <w:color w:val="ff0000"/>
          <w:sz w:val="48"/>
          <w:szCs w:val="48"/>
          <w:u w:val="single"/>
        </w:rPr>
      </w:pPr>
      <w:bookmarkStart w:colFirst="0" w:colLast="0" w:name="_6dzyv3anfy4e" w:id="40"/>
      <w:bookmarkEnd w:id="40"/>
      <w:r w:rsidDel="00000000" w:rsidR="00000000" w:rsidRPr="00000000">
        <w:rPr>
          <w:b w:val="1"/>
          <w:i w:val="1"/>
          <w:color w:val="ff0000"/>
          <w:sz w:val="48"/>
          <w:szCs w:val="48"/>
          <w:u w:val="single"/>
          <w:rtl w:val="0"/>
        </w:rPr>
        <w:t xml:space="preserve">About "Hands On Learn"</w:t>
      </w:r>
    </w:p>
    <w:p w:rsidR="00000000" w:rsidDel="00000000" w:rsidP="00000000" w:rsidRDefault="00000000" w:rsidRPr="00000000" w14:paraId="000000BA">
      <w:pPr>
        <w:spacing w:after="240" w:before="240" w:lineRule="auto"/>
        <w:jc w:val="center"/>
        <w:rPr>
          <w:sz w:val="42"/>
          <w:szCs w:val="42"/>
        </w:rPr>
      </w:pPr>
      <w:r w:rsidDel="00000000" w:rsidR="00000000" w:rsidRPr="00000000">
        <w:rPr>
          <w:sz w:val="42"/>
          <w:szCs w:val="42"/>
          <w:rtl w:val="0"/>
        </w:rPr>
        <w:t xml:space="preserve">At </w:t>
      </w:r>
      <w:r w:rsidDel="00000000" w:rsidR="00000000" w:rsidRPr="00000000">
        <w:rPr>
          <w:b w:val="1"/>
          <w:sz w:val="42"/>
          <w:szCs w:val="42"/>
          <w:rtl w:val="0"/>
        </w:rPr>
        <w:t xml:space="preserve">Hands On Learn</w:t>
      </w:r>
      <w:r w:rsidDel="00000000" w:rsidR="00000000" w:rsidRPr="00000000">
        <w:rPr>
          <w:sz w:val="42"/>
          <w:szCs w:val="42"/>
          <w:rtl w:val="0"/>
        </w:rPr>
        <w:t xml:space="preserve">, we believe that communication is a bridge that connects lives, and sign language is one of the most empowering tools to make that connection. Our platform offers a dual approach to learning—an </w:t>
      </w:r>
      <w:r w:rsidDel="00000000" w:rsidR="00000000" w:rsidRPr="00000000">
        <w:rPr>
          <w:b w:val="1"/>
          <w:sz w:val="42"/>
          <w:szCs w:val="42"/>
          <w:rtl w:val="0"/>
        </w:rPr>
        <w:t xml:space="preserve">innovative app</w:t>
      </w:r>
      <w:r w:rsidDel="00000000" w:rsidR="00000000" w:rsidRPr="00000000">
        <w:rPr>
          <w:sz w:val="42"/>
          <w:szCs w:val="42"/>
          <w:rtl w:val="0"/>
        </w:rPr>
        <w:t xml:space="preserve"> and an </w:t>
      </w:r>
      <w:r w:rsidDel="00000000" w:rsidR="00000000" w:rsidRPr="00000000">
        <w:rPr>
          <w:b w:val="1"/>
          <w:sz w:val="42"/>
          <w:szCs w:val="42"/>
          <w:rtl w:val="0"/>
        </w:rPr>
        <w:t xml:space="preserve">offline center</w:t>
      </w:r>
      <w:r w:rsidDel="00000000" w:rsidR="00000000" w:rsidRPr="00000000">
        <w:rPr>
          <w:sz w:val="42"/>
          <w:szCs w:val="42"/>
          <w:rtl w:val="0"/>
        </w:rPr>
        <w:t xml:space="preserve">—to ensure that everyone, from beginners to advanced learners, can access high-quality resources.</w:t>
      </w:r>
    </w:p>
    <w:p w:rsidR="00000000" w:rsidDel="00000000" w:rsidP="00000000" w:rsidRDefault="00000000" w:rsidRPr="00000000" w14:paraId="000000BB">
      <w:pPr>
        <w:spacing w:after="240" w:before="240" w:lineRule="auto"/>
        <w:jc w:val="center"/>
        <w:rPr>
          <w:sz w:val="42"/>
          <w:szCs w:val="4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3"/>
        <w:keepNext w:val="0"/>
        <w:keepLines w:val="0"/>
        <w:spacing w:before="280" w:lineRule="auto"/>
        <w:jc w:val="center"/>
        <w:rPr>
          <w:b w:val="1"/>
          <w:i w:val="1"/>
          <w:color w:val="000000"/>
          <w:sz w:val="34"/>
          <w:szCs w:val="34"/>
          <w:u w:val="single"/>
        </w:rPr>
      </w:pPr>
      <w:bookmarkStart w:colFirst="0" w:colLast="0" w:name="_vjvzxyqxkkp8" w:id="41"/>
      <w:bookmarkEnd w:id="41"/>
      <w:r w:rsidDel="00000000" w:rsidR="00000000" w:rsidRPr="00000000">
        <w:rPr>
          <w:b w:val="1"/>
          <w:i w:val="1"/>
          <w:color w:val="000000"/>
          <w:sz w:val="34"/>
          <w:szCs w:val="34"/>
          <w:u w:val="single"/>
          <w:rtl w:val="0"/>
        </w:rPr>
        <w:t xml:space="preserve">Key Features of the App</w:t>
      </w:r>
    </w:p>
    <w:p w:rsidR="00000000" w:rsidDel="00000000" w:rsidP="00000000" w:rsidRDefault="00000000" w:rsidRPr="00000000" w14:paraId="000000BD">
      <w:pPr>
        <w:numPr>
          <w:ilvl w:val="0"/>
          <w:numId w:val="23"/>
        </w:numPr>
        <w:spacing w:after="0" w:afterAutospacing="0" w:before="240" w:lineRule="auto"/>
        <w:ind w:left="720" w:hanging="360"/>
        <w:rPr>
          <w:sz w:val="42"/>
          <w:szCs w:val="42"/>
        </w:rPr>
      </w:pPr>
      <w:r w:rsidDel="00000000" w:rsidR="00000000" w:rsidRPr="00000000">
        <w:rPr>
          <w:b w:val="1"/>
          <w:sz w:val="42"/>
          <w:szCs w:val="42"/>
          <w:rtl w:val="0"/>
        </w:rPr>
        <w:t xml:space="preserve">Interactive Learning Modules</w:t>
      </w:r>
      <w:r w:rsidDel="00000000" w:rsidR="00000000" w:rsidRPr="00000000">
        <w:rPr>
          <w:sz w:val="42"/>
          <w:szCs w:val="42"/>
          <w:rtl w:val="0"/>
        </w:rPr>
        <w:t xml:space="preserve">: Learn sign language through video tutorials, interactive quizzes, and engaging exercises.</w:t>
      </w:r>
    </w:p>
    <w:p w:rsidR="00000000" w:rsidDel="00000000" w:rsidP="00000000" w:rsidRDefault="00000000" w:rsidRPr="00000000" w14:paraId="000000BE">
      <w:pPr>
        <w:numPr>
          <w:ilvl w:val="0"/>
          <w:numId w:val="23"/>
        </w:numPr>
        <w:spacing w:after="0" w:afterAutospacing="0" w:before="0" w:beforeAutospacing="0" w:lineRule="auto"/>
        <w:ind w:left="720" w:hanging="360"/>
        <w:rPr>
          <w:sz w:val="42"/>
          <w:szCs w:val="42"/>
        </w:rPr>
      </w:pPr>
      <w:r w:rsidDel="00000000" w:rsidR="00000000" w:rsidRPr="00000000">
        <w:rPr>
          <w:b w:val="1"/>
          <w:sz w:val="42"/>
          <w:szCs w:val="42"/>
          <w:rtl w:val="0"/>
        </w:rPr>
        <w:t xml:space="preserve">Personalized Progress Tracking</w:t>
      </w:r>
      <w:r w:rsidDel="00000000" w:rsidR="00000000" w:rsidRPr="00000000">
        <w:rPr>
          <w:sz w:val="42"/>
          <w:szCs w:val="42"/>
          <w:rtl w:val="0"/>
        </w:rPr>
        <w:t xml:space="preserve">: Monitor your learning journey and celebrate milestones.</w:t>
      </w:r>
    </w:p>
    <w:p w:rsidR="00000000" w:rsidDel="00000000" w:rsidP="00000000" w:rsidRDefault="00000000" w:rsidRPr="00000000" w14:paraId="000000BF">
      <w:pPr>
        <w:numPr>
          <w:ilvl w:val="0"/>
          <w:numId w:val="23"/>
        </w:numPr>
        <w:spacing w:after="0" w:afterAutospacing="0" w:before="0" w:beforeAutospacing="0" w:lineRule="auto"/>
        <w:ind w:left="720" w:hanging="360"/>
        <w:rPr>
          <w:sz w:val="42"/>
          <w:szCs w:val="42"/>
        </w:rPr>
      </w:pPr>
      <w:r w:rsidDel="00000000" w:rsidR="00000000" w:rsidRPr="00000000">
        <w:rPr>
          <w:b w:val="1"/>
          <w:sz w:val="42"/>
          <w:szCs w:val="42"/>
          <w:rtl w:val="0"/>
        </w:rPr>
        <w:t xml:space="preserve">Sign Dictionary</w:t>
      </w:r>
      <w:r w:rsidDel="00000000" w:rsidR="00000000" w:rsidRPr="00000000">
        <w:rPr>
          <w:sz w:val="42"/>
          <w:szCs w:val="42"/>
          <w:rtl w:val="0"/>
        </w:rPr>
        <w:t xml:space="preserve">: Quickly look up signs for daily conversations.</w:t>
      </w:r>
    </w:p>
    <w:p w:rsidR="00000000" w:rsidDel="00000000" w:rsidP="00000000" w:rsidRDefault="00000000" w:rsidRPr="00000000" w14:paraId="000000C0">
      <w:pPr>
        <w:numPr>
          <w:ilvl w:val="0"/>
          <w:numId w:val="23"/>
        </w:numPr>
        <w:spacing w:after="0" w:afterAutospacing="0" w:before="0" w:beforeAutospacing="0" w:lineRule="auto"/>
        <w:ind w:left="720" w:hanging="360"/>
        <w:rPr>
          <w:sz w:val="42"/>
          <w:szCs w:val="42"/>
        </w:rPr>
      </w:pPr>
      <w:r w:rsidDel="00000000" w:rsidR="00000000" w:rsidRPr="00000000">
        <w:rPr>
          <w:b w:val="1"/>
          <w:sz w:val="42"/>
          <w:szCs w:val="42"/>
          <w:rtl w:val="0"/>
        </w:rPr>
        <w:t xml:space="preserve">Community Engagement</w:t>
      </w:r>
      <w:r w:rsidDel="00000000" w:rsidR="00000000" w:rsidRPr="00000000">
        <w:rPr>
          <w:sz w:val="42"/>
          <w:szCs w:val="42"/>
          <w:rtl w:val="0"/>
        </w:rPr>
        <w:t xml:space="preserve">: Connect with other learners and native signers through forums.</w:t>
      </w:r>
    </w:p>
    <w:p w:rsidR="00000000" w:rsidDel="00000000" w:rsidP="00000000" w:rsidRDefault="00000000" w:rsidRPr="00000000" w14:paraId="000000C1">
      <w:pPr>
        <w:numPr>
          <w:ilvl w:val="0"/>
          <w:numId w:val="23"/>
        </w:numPr>
        <w:spacing w:after="240" w:before="0" w:beforeAutospacing="0" w:lineRule="auto"/>
        <w:ind w:left="720" w:hanging="360"/>
        <w:rPr>
          <w:sz w:val="42"/>
          <w:szCs w:val="42"/>
        </w:rPr>
      </w:pPr>
      <w:r w:rsidDel="00000000" w:rsidR="00000000" w:rsidRPr="00000000">
        <w:rPr>
          <w:b w:val="1"/>
          <w:sz w:val="42"/>
          <w:szCs w:val="42"/>
          <w:rtl w:val="0"/>
        </w:rPr>
        <w:t xml:space="preserve">Offline Access</w:t>
      </w:r>
      <w:r w:rsidDel="00000000" w:rsidR="00000000" w:rsidRPr="00000000">
        <w:rPr>
          <w:sz w:val="42"/>
          <w:szCs w:val="42"/>
          <w:rtl w:val="0"/>
        </w:rPr>
        <w:t xml:space="preserve">: Download lessons and practice anytime, anywhere.</w:t>
      </w:r>
    </w:p>
    <w:p w:rsidR="00000000" w:rsidDel="00000000" w:rsidP="00000000" w:rsidRDefault="00000000" w:rsidRPr="00000000" w14:paraId="000000C2">
      <w:pPr>
        <w:spacing w:after="240" w:before="240" w:lineRule="auto"/>
        <w:jc w:val="center"/>
        <w:rPr>
          <w:sz w:val="42"/>
          <w:szCs w:val="4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3"/>
        <w:keepNext w:val="0"/>
        <w:keepLines w:val="0"/>
        <w:spacing w:before="280" w:lineRule="auto"/>
        <w:jc w:val="center"/>
        <w:rPr>
          <w:b w:val="1"/>
          <w:i w:val="1"/>
          <w:color w:val="000000"/>
          <w:sz w:val="40"/>
          <w:szCs w:val="40"/>
          <w:u w:val="single"/>
        </w:rPr>
      </w:pPr>
      <w:bookmarkStart w:colFirst="0" w:colLast="0" w:name="_oy0mefcj8mcf" w:id="42"/>
      <w:bookmarkEnd w:id="42"/>
      <w:r w:rsidDel="00000000" w:rsidR="00000000" w:rsidRPr="00000000">
        <w:rPr>
          <w:b w:val="1"/>
          <w:i w:val="1"/>
          <w:color w:val="000000"/>
          <w:sz w:val="40"/>
          <w:szCs w:val="40"/>
          <w:u w:val="single"/>
          <w:rtl w:val="0"/>
        </w:rPr>
        <w:t xml:space="preserve">The Offline Learning Center</w:t>
      </w:r>
    </w:p>
    <w:p w:rsidR="00000000" w:rsidDel="00000000" w:rsidP="00000000" w:rsidRDefault="00000000" w:rsidRPr="00000000" w14:paraId="000000C4">
      <w:pPr>
        <w:numPr>
          <w:ilvl w:val="0"/>
          <w:numId w:val="20"/>
        </w:numPr>
        <w:spacing w:after="0" w:afterAutospacing="0" w:before="240" w:lineRule="auto"/>
        <w:ind w:left="720" w:hanging="360"/>
        <w:rPr>
          <w:sz w:val="42"/>
          <w:szCs w:val="42"/>
        </w:rPr>
      </w:pPr>
      <w:r w:rsidDel="00000000" w:rsidR="00000000" w:rsidRPr="00000000">
        <w:rPr>
          <w:b w:val="1"/>
          <w:sz w:val="42"/>
          <w:szCs w:val="42"/>
          <w:rtl w:val="0"/>
        </w:rPr>
        <w:t xml:space="preserve">Personalized Attention</w:t>
      </w:r>
      <w:r w:rsidDel="00000000" w:rsidR="00000000" w:rsidRPr="00000000">
        <w:rPr>
          <w:sz w:val="42"/>
          <w:szCs w:val="42"/>
          <w:rtl w:val="0"/>
        </w:rPr>
        <w:t xml:space="preserve">: Get hands-on learning from certified instructors in a supportive environment.</w:t>
      </w:r>
    </w:p>
    <w:p w:rsidR="00000000" w:rsidDel="00000000" w:rsidP="00000000" w:rsidRDefault="00000000" w:rsidRPr="00000000" w14:paraId="000000C5">
      <w:pPr>
        <w:numPr>
          <w:ilvl w:val="0"/>
          <w:numId w:val="20"/>
        </w:numPr>
        <w:spacing w:after="0" w:afterAutospacing="0" w:before="0" w:beforeAutospacing="0" w:lineRule="auto"/>
        <w:ind w:left="720" w:hanging="360"/>
        <w:rPr>
          <w:sz w:val="42"/>
          <w:szCs w:val="42"/>
        </w:rPr>
      </w:pPr>
      <w:r w:rsidDel="00000000" w:rsidR="00000000" w:rsidRPr="00000000">
        <w:rPr>
          <w:b w:val="1"/>
          <w:sz w:val="42"/>
          <w:szCs w:val="42"/>
          <w:rtl w:val="0"/>
        </w:rPr>
        <w:t xml:space="preserve">Workshops and Events</w:t>
      </w:r>
      <w:r w:rsidDel="00000000" w:rsidR="00000000" w:rsidRPr="00000000">
        <w:rPr>
          <w:sz w:val="42"/>
          <w:szCs w:val="42"/>
          <w:rtl w:val="0"/>
        </w:rPr>
        <w:t xml:space="preserve">: Participate in immersive experiences, such as cultural programs and sign language awareness drives.</w:t>
      </w:r>
    </w:p>
    <w:p w:rsidR="00000000" w:rsidDel="00000000" w:rsidP="00000000" w:rsidRDefault="00000000" w:rsidRPr="00000000" w14:paraId="000000C6">
      <w:pPr>
        <w:numPr>
          <w:ilvl w:val="0"/>
          <w:numId w:val="20"/>
        </w:numPr>
        <w:spacing w:after="240" w:before="0" w:beforeAutospacing="0" w:lineRule="auto"/>
        <w:ind w:left="720" w:hanging="360"/>
        <w:rPr>
          <w:sz w:val="42"/>
          <w:szCs w:val="42"/>
        </w:rPr>
      </w:pPr>
      <w:r w:rsidDel="00000000" w:rsidR="00000000" w:rsidRPr="00000000">
        <w:rPr>
          <w:b w:val="1"/>
          <w:sz w:val="42"/>
          <w:szCs w:val="42"/>
          <w:rtl w:val="0"/>
        </w:rPr>
        <w:t xml:space="preserve">Community Building</w:t>
      </w:r>
      <w:r w:rsidDel="00000000" w:rsidR="00000000" w:rsidRPr="00000000">
        <w:rPr>
          <w:sz w:val="42"/>
          <w:szCs w:val="42"/>
          <w:rtl w:val="0"/>
        </w:rPr>
        <w:t xml:space="preserve">: Meet and interact with other learners and members of the deaf community.</w:t>
      </w:r>
    </w:p>
    <w:p w:rsidR="00000000" w:rsidDel="00000000" w:rsidP="00000000" w:rsidRDefault="00000000" w:rsidRPr="00000000" w14:paraId="000000C7">
      <w:pPr>
        <w:spacing w:after="240" w:before="240" w:lineRule="auto"/>
        <w:jc w:val="center"/>
        <w:rPr>
          <w:sz w:val="42"/>
          <w:szCs w:val="4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3"/>
        <w:keepNext w:val="0"/>
        <w:keepLines w:val="0"/>
        <w:spacing w:before="280" w:lineRule="auto"/>
        <w:jc w:val="center"/>
        <w:rPr>
          <w:b w:val="1"/>
          <w:i w:val="1"/>
          <w:color w:val="000000"/>
          <w:sz w:val="34"/>
          <w:szCs w:val="34"/>
          <w:u w:val="single"/>
        </w:rPr>
      </w:pPr>
      <w:bookmarkStart w:colFirst="0" w:colLast="0" w:name="_2gxbv7xddyxb" w:id="43"/>
      <w:bookmarkEnd w:id="43"/>
      <w:r w:rsidDel="00000000" w:rsidR="00000000" w:rsidRPr="00000000">
        <w:rPr>
          <w:b w:val="1"/>
          <w:i w:val="1"/>
          <w:color w:val="000000"/>
          <w:sz w:val="34"/>
          <w:szCs w:val="34"/>
          <w:u w:val="single"/>
          <w:rtl w:val="0"/>
        </w:rPr>
        <w:t xml:space="preserve">Why This Dual Approach?</w:t>
      </w:r>
    </w:p>
    <w:p w:rsidR="00000000" w:rsidDel="00000000" w:rsidP="00000000" w:rsidRDefault="00000000" w:rsidRPr="00000000" w14:paraId="000000C9">
      <w:pPr>
        <w:numPr>
          <w:ilvl w:val="0"/>
          <w:numId w:val="2"/>
        </w:numPr>
        <w:spacing w:after="0" w:afterAutospacing="0" w:before="240" w:lineRule="auto"/>
        <w:ind w:left="720" w:hanging="360"/>
        <w:rPr>
          <w:sz w:val="42"/>
          <w:szCs w:val="42"/>
        </w:rPr>
      </w:pPr>
      <w:r w:rsidDel="00000000" w:rsidR="00000000" w:rsidRPr="00000000">
        <w:rPr>
          <w:b w:val="1"/>
          <w:sz w:val="42"/>
          <w:szCs w:val="42"/>
          <w:rtl w:val="0"/>
        </w:rPr>
        <w:t xml:space="preserve">Accessibility</w:t>
      </w:r>
      <w:r w:rsidDel="00000000" w:rsidR="00000000" w:rsidRPr="00000000">
        <w:rPr>
          <w:sz w:val="42"/>
          <w:szCs w:val="42"/>
          <w:rtl w:val="0"/>
        </w:rPr>
        <w:t xml:space="preserve">: The app ensures learning is available anytime, while the offline center caters to those who prefer face-to-face interaction.</w:t>
      </w:r>
    </w:p>
    <w:p w:rsidR="00000000" w:rsidDel="00000000" w:rsidP="00000000" w:rsidRDefault="00000000" w:rsidRPr="00000000" w14:paraId="000000CA">
      <w:pPr>
        <w:numPr>
          <w:ilvl w:val="0"/>
          <w:numId w:val="2"/>
        </w:numPr>
        <w:spacing w:after="0" w:afterAutospacing="0" w:before="0" w:beforeAutospacing="0" w:lineRule="auto"/>
        <w:ind w:left="720" w:hanging="360"/>
        <w:rPr>
          <w:sz w:val="42"/>
          <w:szCs w:val="42"/>
        </w:rPr>
      </w:pPr>
      <w:r w:rsidDel="00000000" w:rsidR="00000000" w:rsidRPr="00000000">
        <w:rPr>
          <w:b w:val="1"/>
          <w:sz w:val="42"/>
          <w:szCs w:val="42"/>
          <w:rtl w:val="0"/>
        </w:rPr>
        <w:t xml:space="preserve">Practical Experience</w:t>
      </w:r>
      <w:r w:rsidDel="00000000" w:rsidR="00000000" w:rsidRPr="00000000">
        <w:rPr>
          <w:sz w:val="42"/>
          <w:szCs w:val="42"/>
          <w:rtl w:val="0"/>
        </w:rPr>
        <w:t xml:space="preserve">: Offline centers offer real-life practice scenarios that complement digital learning.</w:t>
      </w:r>
    </w:p>
    <w:p w:rsidR="00000000" w:rsidDel="00000000" w:rsidP="00000000" w:rsidRDefault="00000000" w:rsidRPr="00000000" w14:paraId="000000CB">
      <w:pPr>
        <w:numPr>
          <w:ilvl w:val="0"/>
          <w:numId w:val="2"/>
        </w:numPr>
        <w:spacing w:after="240" w:before="0" w:beforeAutospacing="0" w:lineRule="auto"/>
        <w:ind w:left="720" w:hanging="360"/>
        <w:rPr>
          <w:sz w:val="42"/>
          <w:szCs w:val="42"/>
        </w:rPr>
      </w:pPr>
      <w:r w:rsidDel="00000000" w:rsidR="00000000" w:rsidRPr="00000000">
        <w:rPr>
          <w:b w:val="1"/>
          <w:sz w:val="42"/>
          <w:szCs w:val="42"/>
          <w:rtl w:val="0"/>
        </w:rPr>
        <w:t xml:space="preserve">Inclusivity</w:t>
      </w:r>
      <w:r w:rsidDel="00000000" w:rsidR="00000000" w:rsidRPr="00000000">
        <w:rPr>
          <w:sz w:val="42"/>
          <w:szCs w:val="42"/>
          <w:rtl w:val="0"/>
        </w:rPr>
        <w:t xml:space="preserve">: By creating spaces online and offline, you are reaching a broader audience and catering to diverse needs.</w:t>
      </w:r>
    </w:p>
    <w:p w:rsidR="00000000" w:rsidDel="00000000" w:rsidP="00000000" w:rsidRDefault="00000000" w:rsidRPr="00000000" w14:paraId="000000CC">
      <w:pPr>
        <w:spacing w:after="240" w:before="240" w:lineRule="auto"/>
        <w:jc w:val="center"/>
        <w:rPr>
          <w:sz w:val="42"/>
          <w:szCs w:val="4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3"/>
        <w:keepNext w:val="0"/>
        <w:keepLines w:val="0"/>
        <w:spacing w:before="280" w:lineRule="auto"/>
        <w:jc w:val="center"/>
        <w:rPr>
          <w:b w:val="1"/>
          <w:i w:val="1"/>
          <w:color w:val="000000"/>
          <w:sz w:val="42"/>
          <w:szCs w:val="42"/>
          <w:u w:val="single"/>
        </w:rPr>
      </w:pPr>
      <w:bookmarkStart w:colFirst="0" w:colLast="0" w:name="_b61e01wlul79" w:id="44"/>
      <w:bookmarkEnd w:id="44"/>
      <w:r w:rsidDel="00000000" w:rsidR="00000000" w:rsidRPr="00000000">
        <w:rPr>
          <w:b w:val="1"/>
          <w:i w:val="1"/>
          <w:color w:val="000000"/>
          <w:sz w:val="42"/>
          <w:szCs w:val="42"/>
          <w:u w:val="single"/>
          <w:rtl w:val="0"/>
        </w:rPr>
        <w:t xml:space="preserve">Our Vision</w:t>
      </w:r>
    </w:p>
    <w:p w:rsidR="00000000" w:rsidDel="00000000" w:rsidP="00000000" w:rsidRDefault="00000000" w:rsidRPr="00000000" w14:paraId="000000CE">
      <w:pPr>
        <w:spacing w:after="240" w:before="240" w:lineRule="auto"/>
        <w:jc w:val="center"/>
        <w:rPr>
          <w:sz w:val="42"/>
          <w:szCs w:val="42"/>
        </w:rPr>
      </w:pPr>
      <w:r w:rsidDel="00000000" w:rsidR="00000000" w:rsidRPr="00000000">
        <w:rPr>
          <w:sz w:val="42"/>
          <w:szCs w:val="42"/>
          <w:rtl w:val="0"/>
        </w:rPr>
        <w:t xml:space="preserve">"Hands On Learn" aims to break down communication barriers, promote inclusivity, and empower individuals and communities through the beauty of sign language. Together, the app and offline center provide a holistic learning experience that goes beyond education—it’s about building connections and understanding.</w:t>
      </w:r>
    </w:p>
    <w:p w:rsidR="00000000" w:rsidDel="00000000" w:rsidP="00000000" w:rsidRDefault="00000000" w:rsidRPr="00000000" w14:paraId="000000CF">
      <w:pPr>
        <w:spacing w:after="240" w:before="240" w:lineRule="auto"/>
        <w:jc w:val="center"/>
        <w:rPr>
          <w:sz w:val="42"/>
          <w:szCs w:val="4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pStyle w:val="Heading3"/>
        <w:keepNext w:val="0"/>
        <w:keepLines w:val="0"/>
        <w:spacing w:before="280" w:lineRule="auto"/>
        <w:jc w:val="center"/>
        <w:rPr>
          <w:b w:val="1"/>
          <w:i w:val="1"/>
          <w:color w:val="000000"/>
          <w:sz w:val="40"/>
          <w:szCs w:val="40"/>
          <w:u w:val="single"/>
        </w:rPr>
      </w:pPr>
      <w:bookmarkStart w:colFirst="0" w:colLast="0" w:name="_gcyviotc8oa8" w:id="45"/>
      <w:bookmarkEnd w:id="45"/>
      <w:r w:rsidDel="00000000" w:rsidR="00000000" w:rsidRPr="00000000">
        <w:rPr>
          <w:b w:val="1"/>
          <w:i w:val="1"/>
          <w:color w:val="000000"/>
          <w:sz w:val="40"/>
          <w:szCs w:val="40"/>
          <w:u w:val="single"/>
          <w:rtl w:val="0"/>
        </w:rPr>
        <w:t xml:space="preserve">Call to Action</w:t>
      </w:r>
    </w:p>
    <w:p w:rsidR="00000000" w:rsidDel="00000000" w:rsidP="00000000" w:rsidRDefault="00000000" w:rsidRPr="00000000" w14:paraId="000000D1">
      <w:pPr>
        <w:spacing w:after="240" w:before="240" w:lineRule="auto"/>
        <w:jc w:val="center"/>
        <w:rPr>
          <w:sz w:val="42"/>
          <w:szCs w:val="42"/>
        </w:rPr>
      </w:pPr>
      <w:r w:rsidDel="00000000" w:rsidR="00000000" w:rsidRPr="00000000">
        <w:rPr>
          <w:sz w:val="42"/>
          <w:szCs w:val="42"/>
          <w:rtl w:val="0"/>
        </w:rPr>
        <w:t xml:space="preserve">💡 </w:t>
      </w:r>
      <w:r w:rsidDel="00000000" w:rsidR="00000000" w:rsidRPr="00000000">
        <w:rPr>
          <w:b w:val="1"/>
          <w:sz w:val="42"/>
          <w:szCs w:val="42"/>
          <w:rtl w:val="0"/>
        </w:rPr>
        <w:t xml:space="preserve">Learn. Connect. Empower.</w:t>
      </w:r>
      <w:r w:rsidDel="00000000" w:rsidR="00000000" w:rsidRPr="00000000">
        <w:rPr>
          <w:sz w:val="42"/>
          <w:szCs w:val="42"/>
          <w:rtl w:val="0"/>
        </w:rPr>
        <w:t xml:space="preserve"> Start your journey with </w:t>
      </w:r>
      <w:r w:rsidDel="00000000" w:rsidR="00000000" w:rsidRPr="00000000">
        <w:rPr>
          <w:b w:val="1"/>
          <w:sz w:val="42"/>
          <w:szCs w:val="42"/>
          <w:rtl w:val="0"/>
        </w:rPr>
        <w:t xml:space="preserve">Hands On Learn</w:t>
      </w:r>
      <w:r w:rsidDel="00000000" w:rsidR="00000000" w:rsidRPr="00000000">
        <w:rPr>
          <w:sz w:val="42"/>
          <w:szCs w:val="42"/>
          <w:rtl w:val="0"/>
        </w:rPr>
        <w:t xml:space="preserve"> today! Download the app or visit our offline center to make communication truly universal.</w:t>
      </w:r>
    </w:p>
    <w:p w:rsidR="00000000" w:rsidDel="00000000" w:rsidP="00000000" w:rsidRDefault="00000000" w:rsidRPr="00000000" w14:paraId="000000D2">
      <w:pPr>
        <w:spacing w:after="240" w:before="240" w:lineRule="auto"/>
        <w:jc w:val="center"/>
        <w:rPr>
          <w:sz w:val="42"/>
          <w:szCs w:val="42"/>
        </w:rPr>
      </w:pPr>
      <w:r w:rsidDel="00000000" w:rsidR="00000000" w:rsidRPr="00000000">
        <w:rPr>
          <w:sz w:val="42"/>
          <w:szCs w:val="42"/>
          <w:rtl w:val="0"/>
        </w:rPr>
        <w:t xml:space="preserve">This approach highlights the thoughtfulness and depth of your project, ensuring it resonates with your audience!</w:t>
      </w:r>
    </w:p>
    <w:p w:rsidR="00000000" w:rsidDel="00000000" w:rsidP="00000000" w:rsidRDefault="00000000" w:rsidRPr="00000000" w14:paraId="000000D3">
      <w:pPr>
        <w:spacing w:after="240" w:before="240" w:lineRule="auto"/>
        <w:jc w:val="center"/>
        <w:rPr>
          <w:sz w:val="42"/>
          <w:szCs w:val="42"/>
        </w:rPr>
      </w:pPr>
      <w:r w:rsidDel="00000000" w:rsidR="00000000" w:rsidRPr="00000000">
        <w:rPr>
          <w:rtl w:val="0"/>
        </w:rPr>
      </w:r>
    </w:p>
    <w:p w:rsidR="00000000" w:rsidDel="00000000" w:rsidP="00000000" w:rsidRDefault="00000000" w:rsidRPr="00000000" w14:paraId="000000D4">
      <w:pPr>
        <w:spacing w:after="240" w:before="240" w:lineRule="auto"/>
        <w:jc w:val="center"/>
        <w:rPr>
          <w:sz w:val="42"/>
          <w:szCs w:val="42"/>
        </w:rPr>
      </w:pPr>
      <w:r w:rsidDel="00000000" w:rsidR="00000000" w:rsidRPr="00000000">
        <w:rPr>
          <w:rtl w:val="0"/>
        </w:rPr>
      </w:r>
    </w:p>
    <w:p w:rsidR="00000000" w:rsidDel="00000000" w:rsidP="00000000" w:rsidRDefault="00000000" w:rsidRPr="00000000" w14:paraId="000000D5">
      <w:pPr>
        <w:pStyle w:val="Heading3"/>
        <w:keepNext w:val="0"/>
        <w:keepLines w:val="0"/>
        <w:spacing w:before="280" w:lineRule="auto"/>
        <w:jc w:val="center"/>
        <w:rPr>
          <w:b w:val="1"/>
          <w:color w:val="000000"/>
          <w:sz w:val="26"/>
          <w:szCs w:val="26"/>
        </w:rPr>
      </w:pPr>
      <w:bookmarkStart w:colFirst="0" w:colLast="0" w:name="_s6my69l1230l" w:id="46"/>
      <w:bookmarkEnd w:id="46"/>
      <w:r w:rsidDel="00000000" w:rsidR="00000000" w:rsidRPr="00000000">
        <w:rPr>
          <w:rtl w:val="0"/>
        </w:rPr>
      </w:r>
    </w:p>
    <w:p w:rsidR="00000000" w:rsidDel="00000000" w:rsidP="00000000" w:rsidRDefault="00000000" w:rsidRPr="00000000" w14:paraId="000000D6">
      <w:pPr>
        <w:pStyle w:val="Heading3"/>
        <w:keepNext w:val="0"/>
        <w:keepLines w:val="0"/>
        <w:spacing w:before="280" w:lineRule="auto"/>
        <w:jc w:val="center"/>
        <w:rPr>
          <w:b w:val="1"/>
          <w:color w:val="000000"/>
          <w:sz w:val="26"/>
          <w:szCs w:val="26"/>
        </w:rPr>
      </w:pPr>
      <w:bookmarkStart w:colFirst="0" w:colLast="0" w:name="_11h30q32d3vz" w:id="47"/>
      <w:bookmarkEnd w:id="47"/>
      <w:r w:rsidDel="00000000" w:rsidR="00000000" w:rsidRPr="00000000">
        <w:rPr>
          <w:rtl w:val="0"/>
        </w:rPr>
      </w:r>
    </w:p>
    <w:p w:rsidR="00000000" w:rsidDel="00000000" w:rsidP="00000000" w:rsidRDefault="00000000" w:rsidRPr="00000000" w14:paraId="000000D7">
      <w:pPr>
        <w:pStyle w:val="Heading3"/>
        <w:keepNext w:val="0"/>
        <w:keepLines w:val="0"/>
        <w:spacing w:before="280" w:lineRule="auto"/>
        <w:jc w:val="center"/>
        <w:rPr>
          <w:b w:val="1"/>
          <w:color w:val="000000"/>
          <w:sz w:val="26"/>
          <w:szCs w:val="26"/>
        </w:rPr>
      </w:pPr>
      <w:bookmarkStart w:colFirst="0" w:colLast="0" w:name="_7lhw8lcgi9fk" w:id="48"/>
      <w:bookmarkEnd w:id="48"/>
      <w:r w:rsidDel="00000000" w:rsidR="00000000" w:rsidRPr="00000000">
        <w:rPr>
          <w:rtl w:val="0"/>
        </w:rPr>
      </w:r>
    </w:p>
    <w:p w:rsidR="00000000" w:rsidDel="00000000" w:rsidP="00000000" w:rsidRDefault="00000000" w:rsidRPr="00000000" w14:paraId="000000D8">
      <w:pPr>
        <w:pStyle w:val="Heading3"/>
        <w:keepNext w:val="0"/>
        <w:keepLines w:val="0"/>
        <w:spacing w:before="280" w:lineRule="auto"/>
        <w:jc w:val="center"/>
        <w:rPr>
          <w:rFonts w:ascii="Impact" w:cs="Impact" w:eastAsia="Impact" w:hAnsi="Impact"/>
          <w:b w:val="1"/>
          <w:i w:val="1"/>
          <w:color w:val="ff0000"/>
          <w:sz w:val="50"/>
          <w:szCs w:val="50"/>
          <w:u w:val="single"/>
        </w:rPr>
      </w:pPr>
      <w:bookmarkStart w:colFirst="0" w:colLast="0" w:name="_gkcvajn02nfg" w:id="49"/>
      <w:bookmarkEnd w:id="49"/>
      <w:r w:rsidDel="00000000" w:rsidR="00000000" w:rsidRPr="00000000">
        <w:rPr>
          <w:rFonts w:ascii="Impact" w:cs="Impact" w:eastAsia="Impact" w:hAnsi="Impact"/>
          <w:b w:val="1"/>
          <w:i w:val="1"/>
          <w:color w:val="ff0000"/>
          <w:sz w:val="50"/>
          <w:szCs w:val="50"/>
          <w:u w:val="single"/>
          <w:rtl w:val="0"/>
        </w:rPr>
        <w:t xml:space="preserve">About "HandsON Learn"</w:t>
      </w:r>
    </w:p>
    <w:p w:rsidR="00000000" w:rsidDel="00000000" w:rsidP="00000000" w:rsidRDefault="00000000" w:rsidRPr="00000000" w14:paraId="000000D9">
      <w:pPr>
        <w:spacing w:after="240" w:before="240" w:lineRule="auto"/>
        <w:jc w:val="center"/>
        <w:rPr>
          <w:sz w:val="42"/>
          <w:szCs w:val="42"/>
        </w:rPr>
      </w:pPr>
      <w:r w:rsidDel="00000000" w:rsidR="00000000" w:rsidRPr="00000000">
        <w:rPr>
          <w:sz w:val="42"/>
          <w:szCs w:val="42"/>
          <w:rtl w:val="0"/>
        </w:rPr>
        <w:t xml:space="preserve">"At </w:t>
      </w:r>
      <w:r w:rsidDel="00000000" w:rsidR="00000000" w:rsidRPr="00000000">
        <w:rPr>
          <w:i w:val="1"/>
          <w:sz w:val="42"/>
          <w:szCs w:val="42"/>
          <w:rtl w:val="0"/>
        </w:rPr>
        <w:t xml:space="preserve">HandsON Learn</w:t>
      </w:r>
      <w:r w:rsidDel="00000000" w:rsidR="00000000" w:rsidRPr="00000000">
        <w:rPr>
          <w:sz w:val="42"/>
          <w:szCs w:val="42"/>
          <w:rtl w:val="0"/>
        </w:rPr>
        <w:t xml:space="preserve">, we believe that communication is a right, not a privilege. Our app is designed to help individuals learn sign language with ease, whether they are part of the deaf and mute community, their families, or anyone who wants to promote inclusivity. With interactive lessons, real-life scenarios, and engaging exercises, we aim to make sign language accessible to everyone."</w:t>
      </w:r>
    </w:p>
    <w:p w:rsidR="00000000" w:rsidDel="00000000" w:rsidP="00000000" w:rsidRDefault="00000000" w:rsidRPr="00000000" w14:paraId="000000DA">
      <w:pPr>
        <w:spacing w:after="240" w:before="240" w:lineRule="auto"/>
        <w:jc w:val="center"/>
        <w:rPr>
          <w:sz w:val="42"/>
          <w:szCs w:val="4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3"/>
        <w:keepNext w:val="0"/>
        <w:keepLines w:val="0"/>
        <w:spacing w:before="280" w:lineRule="auto"/>
        <w:jc w:val="center"/>
        <w:rPr>
          <w:b w:val="1"/>
          <w:i w:val="1"/>
          <w:color w:val="000000"/>
          <w:sz w:val="50"/>
          <w:szCs w:val="50"/>
          <w:u w:val="single"/>
        </w:rPr>
      </w:pPr>
      <w:bookmarkStart w:colFirst="0" w:colLast="0" w:name="_4i0tyiolnqwa" w:id="50"/>
      <w:bookmarkEnd w:id="50"/>
      <w:r w:rsidDel="00000000" w:rsidR="00000000" w:rsidRPr="00000000">
        <w:rPr>
          <w:b w:val="1"/>
          <w:i w:val="1"/>
          <w:color w:val="000000"/>
          <w:sz w:val="50"/>
          <w:szCs w:val="50"/>
          <w:u w:val="single"/>
          <w:rtl w:val="0"/>
        </w:rPr>
        <w:t xml:space="preserve">Features Worth Highlighting</w:t>
      </w:r>
    </w:p>
    <w:p w:rsidR="00000000" w:rsidDel="00000000" w:rsidP="00000000" w:rsidRDefault="00000000" w:rsidRPr="00000000" w14:paraId="000000DC">
      <w:pPr>
        <w:numPr>
          <w:ilvl w:val="0"/>
          <w:numId w:val="6"/>
        </w:numPr>
        <w:spacing w:after="0" w:afterAutospacing="0" w:before="240" w:lineRule="auto"/>
        <w:ind w:left="720" w:hanging="360"/>
        <w:rPr>
          <w:sz w:val="42"/>
          <w:szCs w:val="42"/>
        </w:rPr>
      </w:pPr>
      <w:r w:rsidDel="00000000" w:rsidR="00000000" w:rsidRPr="00000000">
        <w:rPr>
          <w:b w:val="1"/>
          <w:sz w:val="42"/>
          <w:szCs w:val="42"/>
          <w:rtl w:val="0"/>
        </w:rPr>
        <w:t xml:space="preserve">User-Friendly Interface</w:t>
      </w:r>
      <w:r w:rsidDel="00000000" w:rsidR="00000000" w:rsidRPr="00000000">
        <w:rPr>
          <w:sz w:val="42"/>
          <w:szCs w:val="42"/>
          <w:rtl w:val="0"/>
        </w:rPr>
        <w:t xml:space="preserve">: Ensures accessibility for all age groups and learning levels.</w:t>
      </w:r>
    </w:p>
    <w:p w:rsidR="00000000" w:rsidDel="00000000" w:rsidP="00000000" w:rsidRDefault="00000000" w:rsidRPr="00000000" w14:paraId="000000DD">
      <w:pPr>
        <w:numPr>
          <w:ilvl w:val="0"/>
          <w:numId w:val="6"/>
        </w:numPr>
        <w:spacing w:after="0" w:afterAutospacing="0" w:before="0" w:beforeAutospacing="0" w:lineRule="auto"/>
        <w:ind w:left="720" w:hanging="360"/>
        <w:rPr>
          <w:sz w:val="42"/>
          <w:szCs w:val="42"/>
        </w:rPr>
      </w:pPr>
      <w:r w:rsidDel="00000000" w:rsidR="00000000" w:rsidRPr="00000000">
        <w:rPr>
          <w:b w:val="1"/>
          <w:sz w:val="42"/>
          <w:szCs w:val="42"/>
          <w:rtl w:val="0"/>
        </w:rPr>
        <w:t xml:space="preserve">Interactive Learning</w:t>
      </w:r>
      <w:r w:rsidDel="00000000" w:rsidR="00000000" w:rsidRPr="00000000">
        <w:rPr>
          <w:sz w:val="42"/>
          <w:szCs w:val="42"/>
          <w:rtl w:val="0"/>
        </w:rPr>
        <w:t xml:space="preserve">: Offers video tutorials, quizzes, and games to make learning fun.</w:t>
      </w:r>
    </w:p>
    <w:p w:rsidR="00000000" w:rsidDel="00000000" w:rsidP="00000000" w:rsidRDefault="00000000" w:rsidRPr="00000000" w14:paraId="000000DE">
      <w:pPr>
        <w:numPr>
          <w:ilvl w:val="0"/>
          <w:numId w:val="6"/>
        </w:numPr>
        <w:spacing w:after="0" w:afterAutospacing="0" w:before="0" w:beforeAutospacing="0" w:lineRule="auto"/>
        <w:ind w:left="720" w:hanging="360"/>
        <w:rPr>
          <w:sz w:val="42"/>
          <w:szCs w:val="42"/>
        </w:rPr>
      </w:pPr>
      <w:r w:rsidDel="00000000" w:rsidR="00000000" w:rsidRPr="00000000">
        <w:rPr>
          <w:b w:val="1"/>
          <w:sz w:val="42"/>
          <w:szCs w:val="42"/>
          <w:rtl w:val="0"/>
        </w:rPr>
        <w:t xml:space="preserve">Progress Tracking</w:t>
      </w:r>
      <w:r w:rsidDel="00000000" w:rsidR="00000000" w:rsidRPr="00000000">
        <w:rPr>
          <w:sz w:val="42"/>
          <w:szCs w:val="42"/>
          <w:rtl w:val="0"/>
        </w:rPr>
        <w:t xml:space="preserve">: Helps users monitor their growth and stay motivated.</w:t>
      </w:r>
    </w:p>
    <w:p w:rsidR="00000000" w:rsidDel="00000000" w:rsidP="00000000" w:rsidRDefault="00000000" w:rsidRPr="00000000" w14:paraId="000000DF">
      <w:pPr>
        <w:numPr>
          <w:ilvl w:val="0"/>
          <w:numId w:val="6"/>
        </w:numPr>
        <w:spacing w:after="240" w:before="0" w:beforeAutospacing="0" w:lineRule="auto"/>
        <w:ind w:left="720" w:hanging="360"/>
        <w:rPr>
          <w:sz w:val="42"/>
          <w:szCs w:val="42"/>
        </w:rPr>
      </w:pPr>
      <w:r w:rsidDel="00000000" w:rsidR="00000000" w:rsidRPr="00000000">
        <w:rPr>
          <w:b w:val="1"/>
          <w:sz w:val="42"/>
          <w:szCs w:val="42"/>
          <w:rtl w:val="0"/>
        </w:rPr>
        <w:t xml:space="preserve">Inclusive Resources</w:t>
      </w:r>
      <w:r w:rsidDel="00000000" w:rsidR="00000000" w:rsidRPr="00000000">
        <w:rPr>
          <w:sz w:val="42"/>
          <w:szCs w:val="42"/>
          <w:rtl w:val="0"/>
        </w:rPr>
        <w:t xml:space="preserve">: Caters to beginners, professionals, and family members looking to connect with the deaf and mute community.</w:t>
      </w:r>
    </w:p>
    <w:p w:rsidR="00000000" w:rsidDel="00000000" w:rsidP="00000000" w:rsidRDefault="00000000" w:rsidRPr="00000000" w14:paraId="000000E0">
      <w:pPr>
        <w:spacing w:after="240" w:before="240" w:lineRule="auto"/>
        <w:jc w:val="center"/>
        <w:rPr>
          <w:sz w:val="42"/>
          <w:szCs w:val="4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Style w:val="Heading3"/>
        <w:keepNext w:val="0"/>
        <w:keepLines w:val="0"/>
        <w:spacing w:before="280" w:lineRule="auto"/>
        <w:jc w:val="center"/>
        <w:rPr>
          <w:b w:val="1"/>
          <w:i w:val="1"/>
          <w:color w:val="000000"/>
          <w:sz w:val="50"/>
          <w:szCs w:val="50"/>
          <w:u w:val="single"/>
        </w:rPr>
      </w:pPr>
      <w:bookmarkStart w:colFirst="0" w:colLast="0" w:name="_owsmfoe5zxxd" w:id="51"/>
      <w:bookmarkEnd w:id="51"/>
      <w:r w:rsidDel="00000000" w:rsidR="00000000" w:rsidRPr="00000000">
        <w:rPr>
          <w:b w:val="1"/>
          <w:i w:val="1"/>
          <w:color w:val="000000"/>
          <w:sz w:val="50"/>
          <w:szCs w:val="50"/>
          <w:u w:val="single"/>
          <w:rtl w:val="0"/>
        </w:rPr>
        <w:t xml:space="preserve">Seeking Feedback</w:t>
      </w:r>
    </w:p>
    <w:p w:rsidR="00000000" w:rsidDel="00000000" w:rsidP="00000000" w:rsidRDefault="00000000" w:rsidRPr="00000000" w14:paraId="000000E2">
      <w:pPr>
        <w:spacing w:after="240" w:before="240" w:lineRule="auto"/>
        <w:jc w:val="center"/>
        <w:rPr>
          <w:sz w:val="42"/>
          <w:szCs w:val="42"/>
        </w:rPr>
      </w:pPr>
      <w:r w:rsidDel="00000000" w:rsidR="00000000" w:rsidRPr="00000000">
        <w:rPr>
          <w:sz w:val="42"/>
          <w:szCs w:val="42"/>
          <w:rtl w:val="0"/>
        </w:rPr>
        <w:t xml:space="preserve">"We value your thoughts! Your feedback on 'Hands On Learn' will help us improve and create an even better experience for learners. Whether it's about the app's functionality, the learning material, or your overall experience, we’d love to hear from you."</w:t>
      </w:r>
    </w:p>
    <w:p w:rsidR="00000000" w:rsidDel="00000000" w:rsidP="00000000" w:rsidRDefault="00000000" w:rsidRPr="00000000" w14:paraId="000000E3">
      <w:pPr>
        <w:spacing w:after="240" w:before="240" w:lineRule="auto"/>
        <w:jc w:val="center"/>
        <w:rPr>
          <w:sz w:val="42"/>
          <w:szCs w:val="4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pStyle w:val="Heading3"/>
        <w:keepNext w:val="0"/>
        <w:keepLines w:val="0"/>
        <w:spacing w:before="280" w:lineRule="auto"/>
        <w:jc w:val="center"/>
        <w:rPr>
          <w:b w:val="1"/>
          <w:i w:val="1"/>
          <w:color w:val="000000"/>
          <w:sz w:val="50"/>
          <w:szCs w:val="50"/>
          <w:u w:val="single"/>
        </w:rPr>
      </w:pPr>
      <w:bookmarkStart w:colFirst="0" w:colLast="0" w:name="_o3q5ncrg0hkl" w:id="52"/>
      <w:bookmarkEnd w:id="52"/>
      <w:r w:rsidDel="00000000" w:rsidR="00000000" w:rsidRPr="00000000">
        <w:rPr>
          <w:b w:val="1"/>
          <w:i w:val="1"/>
          <w:color w:val="000000"/>
          <w:sz w:val="50"/>
          <w:szCs w:val="50"/>
          <w:u w:val="single"/>
          <w:rtl w:val="0"/>
        </w:rPr>
        <w:t xml:space="preserve">Call to Action</w:t>
      </w:r>
    </w:p>
    <w:p w:rsidR="00000000" w:rsidDel="00000000" w:rsidP="00000000" w:rsidRDefault="00000000" w:rsidRPr="00000000" w14:paraId="000000E5">
      <w:pPr>
        <w:spacing w:after="240" w:before="240" w:lineRule="auto"/>
        <w:jc w:val="center"/>
        <w:rPr>
          <w:sz w:val="42"/>
          <w:szCs w:val="42"/>
        </w:rPr>
      </w:pPr>
      <w:r w:rsidDel="00000000" w:rsidR="00000000" w:rsidRPr="00000000">
        <w:rPr>
          <w:sz w:val="42"/>
          <w:szCs w:val="42"/>
          <w:rtl w:val="0"/>
        </w:rPr>
        <w:t xml:space="preserve">Encourage users to leave their feedback directly on your app store page, social media, or within the app. Example:</w:t>
        <w:br w:type="textWrapping"/>
        <w:t xml:space="preserve">💬 "Tell us how 'Hands On Learn' has impacted your journey toward inclusivity. Your input helps us shape the future of sign language education!"</w:t>
      </w:r>
    </w:p>
    <w:p w:rsidR="00000000" w:rsidDel="00000000" w:rsidP="00000000" w:rsidRDefault="00000000" w:rsidRPr="00000000" w14:paraId="000000E6">
      <w:pPr>
        <w:spacing w:after="240" w:before="240" w:lineRule="auto"/>
        <w:jc w:val="center"/>
        <w:rPr>
          <w:sz w:val="42"/>
          <w:szCs w:val="42"/>
        </w:rPr>
      </w:pPr>
      <w:r w:rsidDel="00000000" w:rsidR="00000000" w:rsidRPr="00000000">
        <w:rPr>
          <w:rtl w:val="0"/>
        </w:rPr>
      </w:r>
    </w:p>
    <w:p w:rsidR="00000000" w:rsidDel="00000000" w:rsidP="00000000" w:rsidRDefault="00000000" w:rsidRPr="00000000" w14:paraId="000000E7">
      <w:pPr>
        <w:rPr>
          <w:sz w:val="58"/>
          <w:szCs w:val="58"/>
        </w:rPr>
      </w:pPr>
      <w:r w:rsidDel="00000000" w:rsidR="00000000" w:rsidRPr="00000000">
        <w:rPr>
          <w:rtl w:val="0"/>
        </w:rPr>
      </w:r>
    </w:p>
    <w:p w:rsidR="00000000" w:rsidDel="00000000" w:rsidP="00000000" w:rsidRDefault="00000000" w:rsidRPr="00000000" w14:paraId="000000E8">
      <w:pPr>
        <w:jc w:val="center"/>
        <w:rPr>
          <w:rFonts w:ascii="Impact" w:cs="Impact" w:eastAsia="Impact" w:hAnsi="Impact"/>
          <w:b w:val="1"/>
          <w:i w:val="1"/>
          <w:color w:val="ff0000"/>
          <w:sz w:val="58"/>
          <w:szCs w:val="58"/>
          <w:u w:val="single"/>
        </w:rPr>
      </w:pPr>
      <w:r w:rsidDel="00000000" w:rsidR="00000000" w:rsidRPr="00000000">
        <w:rPr>
          <w:rtl w:val="0"/>
        </w:rPr>
      </w:r>
    </w:p>
    <w:p w:rsidR="00000000" w:rsidDel="00000000" w:rsidP="00000000" w:rsidRDefault="00000000" w:rsidRPr="00000000" w14:paraId="000000E9">
      <w:pPr>
        <w:jc w:val="center"/>
        <w:rPr>
          <w:rFonts w:ascii="Impact" w:cs="Impact" w:eastAsia="Impact" w:hAnsi="Impact"/>
          <w:b w:val="1"/>
          <w:i w:val="1"/>
          <w:color w:val="ff0000"/>
          <w:sz w:val="58"/>
          <w:szCs w:val="58"/>
          <w:u w:val="single"/>
        </w:rPr>
      </w:pPr>
      <w:r w:rsidDel="00000000" w:rsidR="00000000" w:rsidRPr="00000000">
        <w:rPr>
          <w:rtl w:val="0"/>
        </w:rPr>
      </w:r>
    </w:p>
    <w:p w:rsidR="00000000" w:rsidDel="00000000" w:rsidP="00000000" w:rsidRDefault="00000000" w:rsidRPr="00000000" w14:paraId="000000EA">
      <w:pPr>
        <w:jc w:val="center"/>
        <w:rPr>
          <w:rFonts w:ascii="Impact" w:cs="Impact" w:eastAsia="Impact" w:hAnsi="Impact"/>
          <w:b w:val="1"/>
          <w:i w:val="1"/>
          <w:color w:val="ff0000"/>
          <w:sz w:val="58"/>
          <w:szCs w:val="58"/>
          <w:u w:val="single"/>
        </w:rPr>
      </w:pPr>
      <w:r w:rsidDel="00000000" w:rsidR="00000000" w:rsidRPr="00000000">
        <w:rPr>
          <w:rFonts w:ascii="Impact" w:cs="Impact" w:eastAsia="Impact" w:hAnsi="Impact"/>
          <w:b w:val="1"/>
          <w:i w:val="1"/>
          <w:color w:val="ff0000"/>
          <w:sz w:val="58"/>
          <w:szCs w:val="58"/>
          <w:u w:val="single"/>
          <w:rtl w:val="0"/>
        </w:rPr>
        <w:t xml:space="preserve">Revenue system</w:t>
      </w:r>
    </w:p>
    <w:p w:rsidR="00000000" w:rsidDel="00000000" w:rsidP="00000000" w:rsidRDefault="00000000" w:rsidRPr="00000000" w14:paraId="000000EB">
      <w:pPr>
        <w:rPr>
          <w:sz w:val="58"/>
          <w:szCs w:val="58"/>
        </w:rPr>
      </w:pPr>
      <w:r w:rsidDel="00000000" w:rsidR="00000000" w:rsidRPr="00000000">
        <w:rPr>
          <w:rtl w:val="0"/>
        </w:rPr>
      </w:r>
    </w:p>
    <w:p w:rsidR="00000000" w:rsidDel="00000000" w:rsidP="00000000" w:rsidRDefault="00000000" w:rsidRPr="00000000" w14:paraId="000000EC">
      <w:pPr>
        <w:rPr>
          <w:sz w:val="42"/>
          <w:szCs w:val="42"/>
        </w:rPr>
      </w:pPr>
      <w:r w:rsidDel="00000000" w:rsidR="00000000" w:rsidRPr="00000000">
        <w:rPr>
          <w:b w:val="1"/>
          <w:color w:val="9900ff"/>
          <w:sz w:val="42"/>
          <w:szCs w:val="42"/>
          <w:rtl w:val="0"/>
        </w:rPr>
        <w:t xml:space="preserve">Core Features for Free:</w:t>
      </w:r>
      <w:r w:rsidDel="00000000" w:rsidR="00000000" w:rsidRPr="00000000">
        <w:rPr>
          <w:sz w:val="42"/>
          <w:szCs w:val="42"/>
          <w:rtl w:val="0"/>
        </w:rPr>
        <w:t xml:space="preserve"> Offer basic lessons and tools at no cost to attract a larger user base. This could include a limited number of lessons, basic sign language dictionaries, and simple interactive learning exercises.</w:t>
      </w:r>
    </w:p>
    <w:p w:rsidR="00000000" w:rsidDel="00000000" w:rsidP="00000000" w:rsidRDefault="00000000" w:rsidRPr="00000000" w14:paraId="000000ED">
      <w:pPr>
        <w:rPr>
          <w:sz w:val="42"/>
          <w:szCs w:val="42"/>
        </w:rPr>
      </w:pPr>
      <w:r w:rsidDel="00000000" w:rsidR="00000000" w:rsidRPr="00000000">
        <w:rPr>
          <w:b w:val="1"/>
          <w:color w:val="9900ff"/>
          <w:sz w:val="42"/>
          <w:szCs w:val="42"/>
          <w:rtl w:val="0"/>
        </w:rPr>
        <w:t xml:space="preserve">Premium Subscription:</w:t>
      </w:r>
      <w:r w:rsidDel="00000000" w:rsidR="00000000" w:rsidRPr="00000000">
        <w:rPr>
          <w:sz w:val="42"/>
          <w:szCs w:val="42"/>
          <w:rtl w:val="0"/>
        </w:rPr>
        <w:t xml:space="preserve"> Charge for advanced features, including:</w:t>
      </w:r>
    </w:p>
    <w:p w:rsidR="00000000" w:rsidDel="00000000" w:rsidP="00000000" w:rsidRDefault="00000000" w:rsidRPr="00000000" w14:paraId="000000EE">
      <w:pPr>
        <w:numPr>
          <w:ilvl w:val="0"/>
          <w:numId w:val="27"/>
        </w:numPr>
        <w:spacing w:after="0" w:afterAutospacing="0" w:before="240" w:lineRule="auto"/>
        <w:ind w:left="720" w:hanging="360"/>
        <w:rPr>
          <w:sz w:val="42"/>
          <w:szCs w:val="42"/>
        </w:rPr>
      </w:pPr>
      <w:r w:rsidDel="00000000" w:rsidR="00000000" w:rsidRPr="00000000">
        <w:rPr>
          <w:b w:val="1"/>
          <w:sz w:val="42"/>
          <w:szCs w:val="42"/>
          <w:rtl w:val="0"/>
        </w:rPr>
        <w:t xml:space="preserve">Advanced Lessons:</w:t>
      </w:r>
      <w:r w:rsidDel="00000000" w:rsidR="00000000" w:rsidRPr="00000000">
        <w:rPr>
          <w:sz w:val="42"/>
          <w:szCs w:val="42"/>
          <w:rtl w:val="0"/>
        </w:rPr>
        <w:t xml:space="preserve"> More in-depth courses on specific topics, languages, or skills.</w:t>
      </w:r>
    </w:p>
    <w:p w:rsidR="00000000" w:rsidDel="00000000" w:rsidP="00000000" w:rsidRDefault="00000000" w:rsidRPr="00000000" w14:paraId="000000EF">
      <w:pPr>
        <w:numPr>
          <w:ilvl w:val="0"/>
          <w:numId w:val="27"/>
        </w:numPr>
        <w:spacing w:after="0" w:afterAutospacing="0" w:before="0" w:beforeAutospacing="0" w:lineRule="auto"/>
        <w:ind w:left="720" w:hanging="360"/>
        <w:rPr>
          <w:sz w:val="42"/>
          <w:szCs w:val="42"/>
        </w:rPr>
      </w:pPr>
      <w:r w:rsidDel="00000000" w:rsidR="00000000" w:rsidRPr="00000000">
        <w:rPr>
          <w:b w:val="1"/>
          <w:sz w:val="42"/>
          <w:szCs w:val="42"/>
          <w:rtl w:val="0"/>
        </w:rPr>
        <w:t xml:space="preserve">Personalized Learning Paths:</w:t>
      </w:r>
      <w:r w:rsidDel="00000000" w:rsidR="00000000" w:rsidRPr="00000000">
        <w:rPr>
          <w:sz w:val="42"/>
          <w:szCs w:val="42"/>
          <w:rtl w:val="0"/>
        </w:rPr>
        <w:t xml:space="preserve"> Tailored lessons based on user progress and preferences.</w:t>
      </w:r>
    </w:p>
    <w:p w:rsidR="00000000" w:rsidDel="00000000" w:rsidP="00000000" w:rsidRDefault="00000000" w:rsidRPr="00000000" w14:paraId="000000F0">
      <w:pPr>
        <w:numPr>
          <w:ilvl w:val="0"/>
          <w:numId w:val="27"/>
        </w:numPr>
        <w:spacing w:after="0" w:afterAutospacing="0" w:before="0" w:beforeAutospacing="0" w:lineRule="auto"/>
        <w:ind w:left="720" w:hanging="360"/>
        <w:rPr>
          <w:sz w:val="42"/>
          <w:szCs w:val="42"/>
        </w:rPr>
      </w:pPr>
      <w:r w:rsidDel="00000000" w:rsidR="00000000" w:rsidRPr="00000000">
        <w:rPr>
          <w:b w:val="1"/>
          <w:sz w:val="42"/>
          <w:szCs w:val="42"/>
          <w:rtl w:val="0"/>
        </w:rPr>
        <w:t xml:space="preserve">Offline Access:</w:t>
      </w:r>
      <w:r w:rsidDel="00000000" w:rsidR="00000000" w:rsidRPr="00000000">
        <w:rPr>
          <w:sz w:val="42"/>
          <w:szCs w:val="42"/>
          <w:rtl w:val="0"/>
        </w:rPr>
        <w:t xml:space="preserve"> The ability to download lessons and videos for use without an internet connection.</w:t>
      </w:r>
    </w:p>
    <w:p w:rsidR="00000000" w:rsidDel="00000000" w:rsidP="00000000" w:rsidRDefault="00000000" w:rsidRPr="00000000" w14:paraId="000000F1">
      <w:pPr>
        <w:numPr>
          <w:ilvl w:val="0"/>
          <w:numId w:val="27"/>
        </w:numPr>
        <w:spacing w:after="240" w:before="0" w:beforeAutospacing="0" w:lineRule="auto"/>
        <w:ind w:left="720" w:hanging="360"/>
        <w:rPr>
          <w:sz w:val="42"/>
          <w:szCs w:val="42"/>
        </w:rPr>
      </w:pPr>
      <w:r w:rsidDel="00000000" w:rsidR="00000000" w:rsidRPr="00000000">
        <w:rPr>
          <w:b w:val="1"/>
          <w:sz w:val="42"/>
          <w:szCs w:val="42"/>
          <w:rtl w:val="0"/>
        </w:rPr>
        <w:t xml:space="preserve">Exclusive Content:</w:t>
      </w:r>
      <w:r w:rsidDel="00000000" w:rsidR="00000000" w:rsidRPr="00000000">
        <w:rPr>
          <w:sz w:val="42"/>
          <w:szCs w:val="42"/>
          <w:rtl w:val="0"/>
        </w:rPr>
        <w:t xml:space="preserve"> Premium video tutorials, expert-led classes, or community forums.</w:t>
      </w:r>
    </w:p>
    <w:p w:rsidR="00000000" w:rsidDel="00000000" w:rsidP="00000000" w:rsidRDefault="00000000" w:rsidRPr="00000000" w14:paraId="000000F2">
      <w:pPr>
        <w:rPr>
          <w:sz w:val="42"/>
          <w:szCs w:val="42"/>
        </w:rPr>
      </w:pPr>
      <w:r w:rsidDel="00000000" w:rsidR="00000000" w:rsidRPr="00000000">
        <w:rPr>
          <w:b w:val="1"/>
          <w:color w:val="9900ff"/>
          <w:sz w:val="42"/>
          <w:szCs w:val="42"/>
          <w:rtl w:val="0"/>
        </w:rPr>
        <w:t xml:space="preserve">Price Range:</w:t>
      </w:r>
      <w:r w:rsidDel="00000000" w:rsidR="00000000" w:rsidRPr="00000000">
        <w:rPr>
          <w:color w:val="9900ff"/>
          <w:sz w:val="42"/>
          <w:szCs w:val="42"/>
          <w:rtl w:val="0"/>
        </w:rPr>
        <w:t xml:space="preserve"> </w:t>
      </w:r>
      <w:r w:rsidDel="00000000" w:rsidR="00000000" w:rsidRPr="00000000">
        <w:rPr>
          <w:sz w:val="42"/>
          <w:szCs w:val="42"/>
          <w:rtl w:val="0"/>
        </w:rPr>
        <w:t xml:space="preserve">Subscription could be monthly or annual, with pricing between Rs.1999 and Rs.2499 per month, depending on the region and level of service. Offer different tiers to cater to various budget.</w:t>
      </w:r>
    </w:p>
    <w:p w:rsidR="00000000" w:rsidDel="00000000" w:rsidP="00000000" w:rsidRDefault="00000000" w:rsidRPr="00000000" w14:paraId="000000F3">
      <w:pPr>
        <w:rPr>
          <w:sz w:val="58"/>
          <w:szCs w:val="58"/>
        </w:rPr>
      </w:pPr>
      <w:r w:rsidDel="00000000" w:rsidR="00000000" w:rsidRPr="00000000">
        <w:rPr>
          <w:rtl w:val="0"/>
        </w:rPr>
      </w:r>
    </w:p>
    <w:p w:rsidR="00000000" w:rsidDel="00000000" w:rsidP="00000000" w:rsidRDefault="00000000" w:rsidRPr="00000000" w14:paraId="000000F4">
      <w:pPr>
        <w:rPr>
          <w:sz w:val="58"/>
          <w:szCs w:val="58"/>
        </w:rPr>
      </w:pPr>
      <w:r w:rsidDel="00000000" w:rsidR="00000000" w:rsidRPr="00000000">
        <w:rPr>
          <w:rtl w:val="0"/>
        </w:rPr>
      </w:r>
    </w:p>
    <w:p w:rsidR="00000000" w:rsidDel="00000000" w:rsidP="00000000" w:rsidRDefault="00000000" w:rsidRPr="00000000" w14:paraId="000000F5">
      <w:pPr>
        <w:rPr>
          <w:sz w:val="58"/>
          <w:szCs w:val="58"/>
        </w:rPr>
      </w:pPr>
      <w:r w:rsidDel="00000000" w:rsidR="00000000" w:rsidRPr="00000000">
        <w:rPr>
          <w:rtl w:val="0"/>
        </w:rPr>
      </w:r>
    </w:p>
    <w:p w:rsidR="00000000" w:rsidDel="00000000" w:rsidP="00000000" w:rsidRDefault="00000000" w:rsidRPr="00000000" w14:paraId="000000F6">
      <w:pPr>
        <w:rPr>
          <w:sz w:val="44"/>
          <w:szCs w:val="44"/>
        </w:rPr>
      </w:pPr>
      <w:r w:rsidDel="00000000" w:rsidR="00000000" w:rsidRPr="00000000">
        <w:rPr>
          <w:rtl w:val="0"/>
        </w:rPr>
      </w:r>
    </w:p>
    <w:p w:rsidR="00000000" w:rsidDel="00000000" w:rsidP="00000000" w:rsidRDefault="00000000" w:rsidRPr="00000000" w14:paraId="000000F7">
      <w:pPr>
        <w:rPr>
          <w:sz w:val="44"/>
          <w:szCs w:val="4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mpact"/>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c42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c42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c42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c42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c42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3c42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3c42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3c42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3c42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3c42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ho.int/teams/noncommunicable-diseases/sensory-functions-disability-and-rehabilitation/hearwho" TargetMode="External"/><Relationship Id="rId7" Type="http://schemas.openxmlformats.org/officeDocument/2006/relationships/hyperlink" Target="https://www.who.int/news-room/fact-sheets/detail/deafness-and-hearing-loss" TargetMode="External"/><Relationship Id="rId8" Type="http://schemas.openxmlformats.org/officeDocument/2006/relationships/hyperlink" Target="https://cdn.who.int/media/docs/default-source/documents/health-topics/deafness-and-hearing-loss/world-report-on-hearing/wrh-executive-summary.en.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