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CF6" w:rsidRPr="00791026" w:rsidRDefault="00C53CF6">
      <w:p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>MicroStrategy with RStudio offers several benefits by leveraging the powerful data science capabilities of R along with MSTR's visualizations. As a result, users can extract deeper insights from their data, make more informed decisions, and uncover valuable opportunities for the organization.</w:t>
      </w:r>
    </w:p>
    <w:p w:rsidR="00C53CF6" w:rsidRPr="00791026" w:rsidRDefault="00C53CF6">
      <w:p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>Following installations and pre-requisites apart from MicroStrategy are needed for Integration of MSTR with RStudio:</w:t>
      </w:r>
    </w:p>
    <w:p w:rsidR="00C53CF6" w:rsidRPr="00791026" w:rsidRDefault="00C53CF6" w:rsidP="00C53CF6">
      <w:p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b/>
          <w:sz w:val="24"/>
          <w:szCs w:val="24"/>
        </w:rPr>
        <w:t>Installations</w:t>
      </w:r>
      <w:r w:rsidRPr="00791026">
        <w:rPr>
          <w:rFonts w:ascii="Segoe UI" w:hAnsi="Segoe UI" w:cs="Segoe UI"/>
          <w:sz w:val="24"/>
          <w:szCs w:val="24"/>
        </w:rPr>
        <w:t>:</w:t>
      </w:r>
    </w:p>
    <w:p w:rsidR="00C53CF6" w:rsidRPr="00791026" w:rsidRDefault="00C53CF6" w:rsidP="00C53CF6">
      <w:pPr>
        <w:pStyle w:val="ListParagraph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>R 3.6.0+</w:t>
      </w:r>
    </w:p>
    <w:p w:rsidR="00C53CF6" w:rsidRPr="00791026" w:rsidRDefault="00C53CF6" w:rsidP="00C53CF6">
      <w:pPr>
        <w:pStyle w:val="ListParagraph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>RStudio Desktop 1.2.1335+</w:t>
      </w:r>
    </w:p>
    <w:p w:rsidR="00C53CF6" w:rsidRPr="00791026" w:rsidRDefault="00C53CF6" w:rsidP="00C53CF6">
      <w:pPr>
        <w:pStyle w:val="ListParagraph"/>
        <w:numPr>
          <w:ilvl w:val="0"/>
          <w:numId w:val="2"/>
        </w:num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>MSTRIO Package in RStudio.</w:t>
      </w:r>
    </w:p>
    <w:p w:rsidR="00C53CF6" w:rsidRPr="00791026" w:rsidRDefault="00C53CF6" w:rsidP="00C53CF6">
      <w:p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b/>
          <w:sz w:val="24"/>
          <w:szCs w:val="24"/>
        </w:rPr>
        <w:t>Pre-requisites</w:t>
      </w:r>
      <w:r w:rsidRPr="00791026">
        <w:rPr>
          <w:rFonts w:ascii="Segoe UI" w:hAnsi="Segoe UI" w:cs="Segoe UI"/>
          <w:sz w:val="24"/>
          <w:szCs w:val="24"/>
        </w:rPr>
        <w:t>:</w:t>
      </w:r>
    </w:p>
    <w:p w:rsidR="00C53CF6" w:rsidRPr="00791026" w:rsidRDefault="00C53CF6" w:rsidP="00C53CF6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>CORS enabled on MicroStrategy Library server</w:t>
      </w:r>
    </w:p>
    <w:p w:rsidR="00C53CF6" w:rsidRPr="00791026" w:rsidRDefault="00C53CF6" w:rsidP="00C53CF6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 xml:space="preserve">Cookies sent by MicroStrategy Library server have SameSite parameter set to </w:t>
      </w:r>
      <w:proofErr w:type="gramStart"/>
      <w:r w:rsidRPr="00791026">
        <w:rPr>
          <w:rFonts w:ascii="Segoe UI" w:hAnsi="Segoe UI" w:cs="Segoe UI"/>
          <w:sz w:val="24"/>
          <w:szCs w:val="24"/>
        </w:rPr>
        <w:t>None</w:t>
      </w:r>
      <w:proofErr w:type="gramEnd"/>
      <w:r w:rsidR="00F329F3" w:rsidRPr="00791026">
        <w:rPr>
          <w:rFonts w:ascii="Segoe UI" w:hAnsi="Segoe UI" w:cs="Segoe UI"/>
          <w:sz w:val="24"/>
          <w:szCs w:val="24"/>
        </w:rPr>
        <w:t>.</w:t>
      </w:r>
    </w:p>
    <w:p w:rsidR="00F329F3" w:rsidRPr="00791026" w:rsidRDefault="00F329F3">
      <w:pPr>
        <w:rPr>
          <w:rFonts w:ascii="Segoe UI" w:hAnsi="Segoe UI" w:cs="Segoe UI"/>
          <w:sz w:val="24"/>
          <w:szCs w:val="24"/>
        </w:rPr>
      </w:pPr>
    </w:p>
    <w:p w:rsidR="00D51B5C" w:rsidRPr="00791026" w:rsidRDefault="00D51B5C">
      <w:pPr>
        <w:rPr>
          <w:rFonts w:ascii="Segoe UI" w:hAnsi="Segoe UI" w:cs="Segoe UI"/>
          <w:sz w:val="24"/>
          <w:szCs w:val="24"/>
        </w:rPr>
      </w:pPr>
      <w:proofErr w:type="gramStart"/>
      <w:r w:rsidRPr="00791026">
        <w:rPr>
          <w:rFonts w:ascii="Segoe UI" w:hAnsi="Segoe UI" w:cs="Segoe UI"/>
          <w:b/>
          <w:sz w:val="24"/>
          <w:szCs w:val="24"/>
        </w:rPr>
        <w:t>Installations</w:t>
      </w:r>
      <w:r w:rsidRPr="00791026">
        <w:rPr>
          <w:rFonts w:ascii="Segoe UI" w:hAnsi="Segoe UI" w:cs="Segoe UI"/>
          <w:b/>
          <w:sz w:val="24"/>
          <w:szCs w:val="24"/>
        </w:rPr>
        <w:t xml:space="preserve"> :</w:t>
      </w:r>
      <w:proofErr w:type="gramEnd"/>
    </w:p>
    <w:p w:rsidR="00C53CF6" w:rsidRPr="00791026" w:rsidRDefault="00C53CF6">
      <w:p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 xml:space="preserve">The detailed steps for </w:t>
      </w:r>
      <w:r w:rsidR="00F329F3" w:rsidRPr="00791026">
        <w:rPr>
          <w:rFonts w:ascii="Segoe UI" w:hAnsi="Segoe UI" w:cs="Segoe UI"/>
          <w:sz w:val="24"/>
          <w:szCs w:val="24"/>
        </w:rPr>
        <w:t>installation are given below</w:t>
      </w:r>
    </w:p>
    <w:p w:rsidR="00C53CF6" w:rsidRPr="00791026" w:rsidRDefault="00C53CF6">
      <w:pPr>
        <w:rPr>
          <w:rFonts w:ascii="Segoe UI" w:hAnsi="Segoe UI" w:cs="Segoe UI"/>
          <w:sz w:val="24"/>
          <w:szCs w:val="24"/>
        </w:rPr>
      </w:pPr>
    </w:p>
    <w:p w:rsidR="00F17D32" w:rsidRPr="00791026" w:rsidRDefault="00F17D32" w:rsidP="00F329F3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>R Installation</w:t>
      </w:r>
    </w:p>
    <w:p w:rsidR="00F329F3" w:rsidRPr="00791026" w:rsidRDefault="00F329F3" w:rsidP="00F329F3">
      <w:pPr>
        <w:pStyle w:val="ListParagraph"/>
        <w:rPr>
          <w:rFonts w:ascii="Segoe UI" w:hAnsi="Segoe UI" w:cs="Segoe UI"/>
          <w:sz w:val="24"/>
          <w:szCs w:val="24"/>
        </w:rPr>
      </w:pPr>
    </w:p>
    <w:p w:rsidR="00F329F3" w:rsidRPr="00791026" w:rsidRDefault="00F329F3" w:rsidP="00F329F3">
      <w:pPr>
        <w:pStyle w:val="ListParagraph"/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>Download R setup from the link and install the setup</w:t>
      </w:r>
    </w:p>
    <w:p w:rsidR="00F329F3" w:rsidRPr="00791026" w:rsidRDefault="00791026" w:rsidP="00F329F3">
      <w:pPr>
        <w:ind w:firstLine="720"/>
        <w:rPr>
          <w:rFonts w:ascii="Segoe UI" w:hAnsi="Segoe UI" w:cs="Segoe UI"/>
          <w:sz w:val="24"/>
          <w:szCs w:val="24"/>
        </w:rPr>
      </w:pPr>
      <w:hyperlink r:id="rId5" w:history="1">
        <w:r w:rsidR="00F329F3" w:rsidRPr="00791026">
          <w:rPr>
            <w:rStyle w:val="Hyperlink"/>
            <w:rFonts w:ascii="Segoe UI" w:hAnsi="Segoe UI" w:cs="Segoe UI"/>
            <w:sz w:val="24"/>
            <w:szCs w:val="24"/>
          </w:rPr>
          <w:t>https://cran.r-project.org/bin/windows/base/</w:t>
        </w:r>
      </w:hyperlink>
    </w:p>
    <w:p w:rsidR="00F329F3" w:rsidRPr="00791026" w:rsidRDefault="00F329F3" w:rsidP="00F329F3">
      <w:pPr>
        <w:pStyle w:val="ListParagraph"/>
        <w:rPr>
          <w:rFonts w:ascii="Segoe UI" w:hAnsi="Segoe UI" w:cs="Segoe UI"/>
          <w:sz w:val="24"/>
          <w:szCs w:val="24"/>
        </w:rPr>
      </w:pPr>
    </w:p>
    <w:p w:rsidR="00F329F3" w:rsidRPr="00791026" w:rsidRDefault="00F329F3" w:rsidP="00F329F3">
      <w:pPr>
        <w:pStyle w:val="ListParagraph"/>
        <w:rPr>
          <w:rFonts w:ascii="Segoe UI" w:hAnsi="Segoe UI" w:cs="Segoe UI"/>
          <w:sz w:val="24"/>
          <w:szCs w:val="24"/>
        </w:rPr>
      </w:pPr>
    </w:p>
    <w:p w:rsidR="00F329F3" w:rsidRPr="00791026" w:rsidRDefault="00F329F3" w:rsidP="00F329F3">
      <w:pPr>
        <w:pStyle w:val="ListParagraph"/>
        <w:rPr>
          <w:rFonts w:ascii="Segoe UI" w:hAnsi="Segoe UI" w:cs="Segoe UI"/>
          <w:sz w:val="24"/>
          <w:szCs w:val="24"/>
        </w:rPr>
      </w:pPr>
    </w:p>
    <w:p w:rsidR="00F17D32" w:rsidRPr="00791026" w:rsidRDefault="00F17D32">
      <w:p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875655" cy="3024495"/>
            <wp:effectExtent l="0" t="0" r="0" b="5080"/>
            <wp:docPr id="1" name="Picture 1" descr="C:\Users\agaikwad\AppData\Local\Microsoft\Windows\INetCache\Content.MSO\253B7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gaikwad\AppData\Local\Microsoft\Windows\INetCache\Content.MSO\253B7B8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783" cy="304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D32" w:rsidRPr="00791026" w:rsidRDefault="00F17D32">
      <w:p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4C119BC9" wp14:editId="395BB79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32" w:rsidRPr="00791026" w:rsidRDefault="00F17D32">
      <w:pPr>
        <w:rPr>
          <w:rFonts w:ascii="Segoe UI" w:hAnsi="Segoe UI" w:cs="Segoe UI"/>
          <w:sz w:val="24"/>
          <w:szCs w:val="24"/>
        </w:rPr>
      </w:pPr>
    </w:p>
    <w:p w:rsidR="00F17D32" w:rsidRPr="00791026" w:rsidRDefault="00F17D32" w:rsidP="00F329F3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>Installing RStudio</w:t>
      </w:r>
    </w:p>
    <w:p w:rsidR="00F329F3" w:rsidRPr="00791026" w:rsidRDefault="00F329F3">
      <w:p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>Download RStudio (Open Source Version) from the link and install the setup</w:t>
      </w:r>
    </w:p>
    <w:p w:rsidR="00F17D32" w:rsidRPr="00791026" w:rsidRDefault="00791026">
      <w:pPr>
        <w:rPr>
          <w:rFonts w:ascii="Segoe UI" w:hAnsi="Segoe UI" w:cs="Segoe UI"/>
          <w:sz w:val="24"/>
          <w:szCs w:val="24"/>
        </w:rPr>
      </w:pPr>
      <w:hyperlink r:id="rId8" w:history="1">
        <w:r w:rsidR="00F17D32" w:rsidRPr="00791026">
          <w:rPr>
            <w:rStyle w:val="Hyperlink"/>
            <w:rFonts w:ascii="Segoe UI" w:hAnsi="Segoe UI" w:cs="Segoe UI"/>
            <w:sz w:val="24"/>
            <w:szCs w:val="24"/>
          </w:rPr>
          <w:t>https://posit.co/download/rstudio-desktop/</w:t>
        </w:r>
      </w:hyperlink>
    </w:p>
    <w:p w:rsidR="00F17D32" w:rsidRPr="00791026" w:rsidRDefault="00F17D32">
      <w:p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1EE0B1A9" wp14:editId="662ECD50">
            <wp:extent cx="5731510" cy="38582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32" w:rsidRPr="00791026" w:rsidRDefault="00F17D32">
      <w:pPr>
        <w:rPr>
          <w:rFonts w:ascii="Segoe UI" w:hAnsi="Segoe UI" w:cs="Segoe UI"/>
          <w:sz w:val="24"/>
          <w:szCs w:val="24"/>
        </w:rPr>
      </w:pPr>
    </w:p>
    <w:p w:rsidR="001618A0" w:rsidRPr="00791026" w:rsidRDefault="001618A0" w:rsidP="009F5C5B">
      <w:pPr>
        <w:pStyle w:val="ListParagraph"/>
        <w:numPr>
          <w:ilvl w:val="0"/>
          <w:numId w:val="4"/>
        </w:num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>Installing MSTRIO</w:t>
      </w:r>
    </w:p>
    <w:p w:rsidR="009F5C5B" w:rsidRPr="00791026" w:rsidRDefault="009F5C5B" w:rsidP="009F5C5B">
      <w:pPr>
        <w:pStyle w:val="ListParagraph"/>
        <w:rPr>
          <w:rFonts w:ascii="Segoe UI" w:hAnsi="Segoe UI" w:cs="Segoe UI"/>
          <w:sz w:val="24"/>
          <w:szCs w:val="24"/>
        </w:rPr>
      </w:pPr>
    </w:p>
    <w:p w:rsidR="009F5C5B" w:rsidRPr="00791026" w:rsidRDefault="009F5C5B" w:rsidP="009F5C5B">
      <w:pPr>
        <w:pStyle w:val="ListParagraph"/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>MSTRIO can be installed by heading to tools menu and clicking on install packages or by entering this command in console –</w:t>
      </w:r>
    </w:p>
    <w:p w:rsidR="009F5C5B" w:rsidRPr="00791026" w:rsidRDefault="00791026" w:rsidP="009F5C5B">
      <w:pPr>
        <w:pStyle w:val="ListParagraph"/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5731510" cy="3863340"/>
            <wp:effectExtent l="0" t="0" r="254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C5B" w:rsidRPr="00791026" w:rsidRDefault="009F5C5B" w:rsidP="009F5C5B">
      <w:pPr>
        <w:pStyle w:val="ListParagraph"/>
        <w:rPr>
          <w:rFonts w:ascii="Segoe UI" w:hAnsi="Segoe UI" w:cs="Segoe UI"/>
          <w:sz w:val="24"/>
          <w:szCs w:val="24"/>
        </w:rPr>
      </w:pPr>
    </w:p>
    <w:p w:rsidR="001618A0" w:rsidRPr="00791026" w:rsidRDefault="001618A0">
      <w:pPr>
        <w:rPr>
          <w:rFonts w:ascii="Segoe UI" w:hAnsi="Segoe UI" w:cs="Segoe UI"/>
          <w:sz w:val="24"/>
          <w:szCs w:val="24"/>
        </w:rPr>
      </w:pPr>
    </w:p>
    <w:p w:rsidR="00F17D32" w:rsidRPr="00791026" w:rsidRDefault="00F17D32">
      <w:pPr>
        <w:rPr>
          <w:rFonts w:ascii="Segoe UI" w:hAnsi="Segoe UI" w:cs="Segoe UI"/>
          <w:sz w:val="24"/>
          <w:szCs w:val="24"/>
        </w:rPr>
      </w:pPr>
    </w:p>
    <w:p w:rsidR="00D51B5C" w:rsidRPr="00791026" w:rsidRDefault="00D51B5C">
      <w:pPr>
        <w:rPr>
          <w:rFonts w:ascii="Segoe UI" w:hAnsi="Segoe UI" w:cs="Segoe UI"/>
          <w:sz w:val="24"/>
          <w:szCs w:val="24"/>
        </w:rPr>
      </w:pPr>
    </w:p>
    <w:p w:rsidR="00791026" w:rsidRDefault="00791026" w:rsidP="00D51B5C">
      <w:pPr>
        <w:rPr>
          <w:rFonts w:ascii="Segoe UI" w:hAnsi="Segoe UI" w:cs="Segoe UI"/>
          <w:b/>
          <w:sz w:val="24"/>
          <w:szCs w:val="24"/>
        </w:rPr>
      </w:pPr>
    </w:p>
    <w:p w:rsidR="00791026" w:rsidRDefault="00791026" w:rsidP="00D51B5C">
      <w:pPr>
        <w:rPr>
          <w:rFonts w:ascii="Segoe UI" w:hAnsi="Segoe UI" w:cs="Segoe UI"/>
          <w:b/>
          <w:sz w:val="24"/>
          <w:szCs w:val="24"/>
        </w:rPr>
      </w:pPr>
    </w:p>
    <w:p w:rsidR="00791026" w:rsidRDefault="00791026" w:rsidP="00D51B5C">
      <w:pPr>
        <w:rPr>
          <w:rFonts w:ascii="Segoe UI" w:hAnsi="Segoe UI" w:cs="Segoe UI"/>
          <w:b/>
          <w:sz w:val="24"/>
          <w:szCs w:val="24"/>
        </w:rPr>
      </w:pPr>
    </w:p>
    <w:p w:rsidR="00791026" w:rsidRDefault="00791026" w:rsidP="00D51B5C">
      <w:pPr>
        <w:rPr>
          <w:rFonts w:ascii="Segoe UI" w:hAnsi="Segoe UI" w:cs="Segoe UI"/>
          <w:b/>
          <w:sz w:val="24"/>
          <w:szCs w:val="24"/>
        </w:rPr>
      </w:pPr>
    </w:p>
    <w:p w:rsidR="00791026" w:rsidRDefault="00791026" w:rsidP="00D51B5C">
      <w:pPr>
        <w:rPr>
          <w:rFonts w:ascii="Segoe UI" w:hAnsi="Segoe UI" w:cs="Segoe UI"/>
          <w:b/>
          <w:sz w:val="24"/>
          <w:szCs w:val="24"/>
        </w:rPr>
      </w:pPr>
    </w:p>
    <w:p w:rsidR="00791026" w:rsidRDefault="00791026" w:rsidP="00D51B5C">
      <w:pPr>
        <w:rPr>
          <w:rFonts w:ascii="Segoe UI" w:hAnsi="Segoe UI" w:cs="Segoe UI"/>
          <w:b/>
          <w:sz w:val="24"/>
          <w:szCs w:val="24"/>
        </w:rPr>
      </w:pPr>
    </w:p>
    <w:p w:rsidR="00791026" w:rsidRDefault="00791026" w:rsidP="00D51B5C">
      <w:pPr>
        <w:rPr>
          <w:rFonts w:ascii="Segoe UI" w:hAnsi="Segoe UI" w:cs="Segoe UI"/>
          <w:b/>
          <w:sz w:val="24"/>
          <w:szCs w:val="24"/>
        </w:rPr>
      </w:pPr>
    </w:p>
    <w:p w:rsidR="00791026" w:rsidRDefault="00791026" w:rsidP="00D51B5C">
      <w:pPr>
        <w:rPr>
          <w:rFonts w:ascii="Segoe UI" w:hAnsi="Segoe UI" w:cs="Segoe UI"/>
          <w:b/>
          <w:sz w:val="24"/>
          <w:szCs w:val="24"/>
        </w:rPr>
      </w:pPr>
    </w:p>
    <w:p w:rsidR="00D51B5C" w:rsidRPr="00791026" w:rsidRDefault="00D51B5C" w:rsidP="00D51B5C">
      <w:p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b/>
          <w:sz w:val="24"/>
          <w:szCs w:val="24"/>
        </w:rPr>
        <w:t>Pre-requisites</w:t>
      </w:r>
      <w:r w:rsidRPr="00791026">
        <w:rPr>
          <w:rFonts w:ascii="Segoe UI" w:hAnsi="Segoe UI" w:cs="Segoe UI"/>
          <w:sz w:val="24"/>
          <w:szCs w:val="24"/>
        </w:rPr>
        <w:t>:</w:t>
      </w:r>
      <w:bookmarkStart w:id="0" w:name="_GoBack"/>
      <w:bookmarkEnd w:id="0"/>
    </w:p>
    <w:p w:rsidR="00D51B5C" w:rsidRPr="00791026" w:rsidRDefault="00D51B5C">
      <w:pPr>
        <w:rPr>
          <w:rFonts w:ascii="Segoe UI" w:hAnsi="Segoe UI" w:cs="Segoe UI"/>
          <w:sz w:val="24"/>
          <w:szCs w:val="24"/>
        </w:rPr>
      </w:pPr>
    </w:p>
    <w:p w:rsidR="00D51B5C" w:rsidRPr="00791026" w:rsidRDefault="00D51B5C" w:rsidP="00D51B5C">
      <w:pPr>
        <w:pStyle w:val="ListParagraph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>CORS enabled on MicroStrategy Library server</w:t>
      </w:r>
    </w:p>
    <w:p w:rsidR="00D51B5C" w:rsidRPr="00791026" w:rsidRDefault="00D51B5C" w:rsidP="00D51B5C">
      <w:pPr>
        <w:pStyle w:val="ListParagraph"/>
        <w:rPr>
          <w:rFonts w:ascii="Segoe UI" w:hAnsi="Segoe UI" w:cs="Segoe UI"/>
          <w:sz w:val="24"/>
          <w:szCs w:val="24"/>
        </w:rPr>
      </w:pPr>
    </w:p>
    <w:p w:rsidR="00D51B5C" w:rsidRPr="00791026" w:rsidRDefault="00D51B5C" w:rsidP="00D51B5C">
      <w:pPr>
        <w:pStyle w:val="ListParagraph"/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 xml:space="preserve">You need to login to library admin to change the settings for CORS (Cross-Origin Resource Sharing). If you don’t know password for library </w:t>
      </w:r>
      <w:proofErr w:type="gramStart"/>
      <w:r w:rsidRPr="00791026">
        <w:rPr>
          <w:rFonts w:ascii="Segoe UI" w:hAnsi="Segoe UI" w:cs="Segoe UI"/>
          <w:sz w:val="24"/>
          <w:szCs w:val="24"/>
        </w:rPr>
        <w:t>admin ,</w:t>
      </w:r>
      <w:proofErr w:type="gramEnd"/>
      <w:r w:rsidRPr="00791026">
        <w:rPr>
          <w:rFonts w:ascii="Segoe UI" w:hAnsi="Segoe UI" w:cs="Segoe UI"/>
          <w:sz w:val="24"/>
          <w:szCs w:val="24"/>
        </w:rPr>
        <w:t xml:space="preserve"> it can be found in the following path-</w:t>
      </w:r>
    </w:p>
    <w:p w:rsidR="00D51B5C" w:rsidRPr="00791026" w:rsidRDefault="00D51B5C" w:rsidP="00D51B5C">
      <w:pPr>
        <w:pStyle w:val="ListParagraph"/>
        <w:rPr>
          <w:rStyle w:val="ui-provider"/>
          <w:rFonts w:ascii="Segoe UI" w:hAnsi="Segoe UI" w:cs="Segoe UI"/>
          <w:sz w:val="24"/>
          <w:szCs w:val="24"/>
        </w:rPr>
      </w:pPr>
      <w:r w:rsidRPr="00791026">
        <w:rPr>
          <w:rStyle w:val="ui-provider"/>
          <w:rFonts w:ascii="Segoe UI" w:hAnsi="Segoe UI" w:cs="Segoe UI"/>
          <w:sz w:val="24"/>
          <w:szCs w:val="24"/>
        </w:rPr>
        <w:t>C:\Program Files (x86)\Common Files\MicroStrategy\Tomcat\apache-tomcat-9.0.22\</w:t>
      </w:r>
      <w:proofErr w:type="spellStart"/>
      <w:r w:rsidRPr="00791026">
        <w:rPr>
          <w:rStyle w:val="ui-provider"/>
          <w:rFonts w:ascii="Segoe UI" w:hAnsi="Segoe UI" w:cs="Segoe UI"/>
          <w:sz w:val="24"/>
          <w:szCs w:val="24"/>
        </w:rPr>
        <w:t>conf</w:t>
      </w:r>
      <w:proofErr w:type="spellEnd"/>
    </w:p>
    <w:p w:rsidR="00D51B5C" w:rsidRPr="00791026" w:rsidRDefault="00D51B5C" w:rsidP="00D51B5C">
      <w:pPr>
        <w:pStyle w:val="ListParagraph"/>
        <w:rPr>
          <w:rStyle w:val="ui-provider"/>
          <w:rFonts w:ascii="Segoe UI" w:hAnsi="Segoe UI" w:cs="Segoe UI"/>
          <w:sz w:val="24"/>
          <w:szCs w:val="24"/>
        </w:rPr>
      </w:pPr>
    </w:p>
    <w:p w:rsidR="00D51B5C" w:rsidRPr="00791026" w:rsidRDefault="00D51B5C" w:rsidP="00D51B5C">
      <w:pPr>
        <w:pStyle w:val="ListParagraph"/>
        <w:rPr>
          <w:rStyle w:val="ui-provider"/>
          <w:rFonts w:ascii="Segoe UI" w:hAnsi="Segoe UI" w:cs="Segoe UI"/>
          <w:sz w:val="24"/>
          <w:szCs w:val="24"/>
        </w:rPr>
      </w:pPr>
      <w:r w:rsidRPr="00791026">
        <w:rPr>
          <w:rStyle w:val="ui-provider"/>
          <w:rFonts w:ascii="Segoe UI" w:hAnsi="Segoe UI" w:cs="Segoe UI"/>
          <w:sz w:val="24"/>
          <w:szCs w:val="24"/>
        </w:rPr>
        <w:t xml:space="preserve">Once you login to library Admin, head in </w:t>
      </w:r>
      <w:proofErr w:type="gramStart"/>
      <w:r w:rsidRPr="00791026">
        <w:rPr>
          <w:rStyle w:val="ui-provider"/>
          <w:rFonts w:ascii="Segoe UI" w:hAnsi="Segoe UI" w:cs="Segoe UI"/>
          <w:sz w:val="24"/>
          <w:szCs w:val="24"/>
        </w:rPr>
        <w:t>to  library</w:t>
      </w:r>
      <w:proofErr w:type="gramEnd"/>
      <w:r w:rsidRPr="00791026">
        <w:rPr>
          <w:rStyle w:val="ui-provider"/>
          <w:rFonts w:ascii="Segoe UI" w:hAnsi="Segoe UI" w:cs="Segoe UI"/>
          <w:sz w:val="24"/>
          <w:szCs w:val="24"/>
        </w:rPr>
        <w:t xml:space="preserve"> server and change the security settings from none to ‘specific’ or ‘All’ according to the requirement</w:t>
      </w:r>
    </w:p>
    <w:p w:rsidR="00D51B5C" w:rsidRPr="00791026" w:rsidRDefault="00D51B5C" w:rsidP="00D51B5C">
      <w:pPr>
        <w:pStyle w:val="ListParagraph"/>
        <w:rPr>
          <w:rStyle w:val="ui-provider"/>
          <w:rFonts w:ascii="Segoe UI" w:hAnsi="Segoe UI" w:cs="Segoe UI"/>
          <w:sz w:val="24"/>
          <w:szCs w:val="24"/>
        </w:rPr>
      </w:pPr>
    </w:p>
    <w:p w:rsidR="00D51B5C" w:rsidRPr="00791026" w:rsidRDefault="00D51B5C" w:rsidP="00D51B5C">
      <w:pPr>
        <w:pStyle w:val="ListParagraph"/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drawing>
          <wp:inline distT="0" distB="0" distL="0" distR="0" wp14:anchorId="30CCD375" wp14:editId="5F5A39DC">
            <wp:extent cx="5731510" cy="3559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5C" w:rsidRPr="00791026" w:rsidRDefault="00D51B5C" w:rsidP="00D51B5C">
      <w:pPr>
        <w:pStyle w:val="ListParagraph"/>
        <w:rPr>
          <w:rFonts w:ascii="Segoe UI" w:hAnsi="Segoe UI" w:cs="Segoe UI"/>
          <w:sz w:val="24"/>
          <w:szCs w:val="24"/>
        </w:rPr>
      </w:pPr>
    </w:p>
    <w:p w:rsidR="00D51B5C" w:rsidRPr="00791026" w:rsidRDefault="00D51B5C" w:rsidP="00D51B5C">
      <w:pPr>
        <w:pStyle w:val="ListParagraph"/>
        <w:rPr>
          <w:rFonts w:ascii="Segoe UI" w:hAnsi="Segoe UI" w:cs="Segoe UI"/>
          <w:sz w:val="24"/>
          <w:szCs w:val="24"/>
        </w:rPr>
      </w:pPr>
    </w:p>
    <w:p w:rsidR="00D51B5C" w:rsidRPr="00791026" w:rsidRDefault="00D51B5C" w:rsidP="00D51B5C">
      <w:pPr>
        <w:pStyle w:val="ListParagraph"/>
        <w:numPr>
          <w:ilvl w:val="0"/>
          <w:numId w:val="6"/>
        </w:num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t xml:space="preserve">Cookies sent by MicroStrategy Library server have SameSite parameter set to </w:t>
      </w:r>
      <w:proofErr w:type="gramStart"/>
      <w:r w:rsidRPr="00791026">
        <w:rPr>
          <w:rFonts w:ascii="Segoe UI" w:hAnsi="Segoe UI" w:cs="Segoe UI"/>
          <w:sz w:val="24"/>
          <w:szCs w:val="24"/>
        </w:rPr>
        <w:t>None</w:t>
      </w:r>
      <w:proofErr w:type="gramEnd"/>
      <w:r w:rsidRPr="00791026">
        <w:rPr>
          <w:rFonts w:ascii="Segoe UI" w:hAnsi="Segoe UI" w:cs="Segoe UI"/>
          <w:sz w:val="24"/>
          <w:szCs w:val="24"/>
        </w:rPr>
        <w:t>.</w:t>
      </w:r>
    </w:p>
    <w:p w:rsidR="00D51B5C" w:rsidRPr="00791026" w:rsidRDefault="00D51B5C" w:rsidP="00D51B5C">
      <w:pPr>
        <w:rPr>
          <w:rFonts w:ascii="Segoe UI" w:hAnsi="Segoe UI" w:cs="Segoe UI"/>
          <w:sz w:val="24"/>
          <w:szCs w:val="24"/>
        </w:rPr>
      </w:pPr>
    </w:p>
    <w:p w:rsidR="00D51B5C" w:rsidRPr="00791026" w:rsidRDefault="00D51B5C" w:rsidP="00D51B5C">
      <w:pPr>
        <w:rPr>
          <w:rFonts w:ascii="Segoe UI" w:hAnsi="Segoe UI" w:cs="Segoe UI"/>
          <w:sz w:val="24"/>
          <w:szCs w:val="24"/>
        </w:rPr>
      </w:pPr>
      <w:r w:rsidRPr="00791026">
        <w:rPr>
          <w:rFonts w:ascii="Segoe UI" w:hAnsi="Segoe UI" w:cs="Segoe UI"/>
          <w:sz w:val="24"/>
          <w:szCs w:val="24"/>
        </w:rPr>
        <w:lastRenderedPageBreak/>
        <w:t xml:space="preserve">Changing cookies depends on the version of </w:t>
      </w:r>
      <w:proofErr w:type="gramStart"/>
      <w:r w:rsidRPr="00791026">
        <w:rPr>
          <w:rFonts w:ascii="Segoe UI" w:hAnsi="Segoe UI" w:cs="Segoe UI"/>
          <w:sz w:val="24"/>
          <w:szCs w:val="24"/>
        </w:rPr>
        <w:t>MicroStrategy .</w:t>
      </w:r>
      <w:proofErr w:type="gramEnd"/>
      <w:r w:rsidRPr="00791026">
        <w:rPr>
          <w:rFonts w:ascii="Segoe UI" w:hAnsi="Segoe UI" w:cs="Segoe UI"/>
          <w:sz w:val="24"/>
          <w:szCs w:val="24"/>
        </w:rPr>
        <w:t xml:space="preserve"> For MicroStrategy 2021 Update 6 or </w:t>
      </w:r>
      <w:proofErr w:type="gramStart"/>
      <w:r w:rsidRPr="00791026">
        <w:rPr>
          <w:rFonts w:ascii="Segoe UI" w:hAnsi="Segoe UI" w:cs="Segoe UI"/>
          <w:sz w:val="24"/>
          <w:szCs w:val="24"/>
        </w:rPr>
        <w:t>after ,</w:t>
      </w:r>
      <w:proofErr w:type="gramEnd"/>
      <w:r w:rsidRPr="00791026">
        <w:rPr>
          <w:rFonts w:ascii="Segoe UI" w:hAnsi="Segoe UI" w:cs="Segoe UI"/>
          <w:sz w:val="24"/>
          <w:szCs w:val="24"/>
        </w:rPr>
        <w:t xml:space="preserve"> you can see the setting in environment settings in library environment . Set </w:t>
      </w:r>
      <w:proofErr w:type="gramStart"/>
      <w:r w:rsidRPr="00791026">
        <w:rPr>
          <w:rFonts w:ascii="Segoe UI" w:hAnsi="Segoe UI" w:cs="Segoe UI"/>
          <w:sz w:val="24"/>
          <w:szCs w:val="24"/>
        </w:rPr>
        <w:t>the  SameSite</w:t>
      </w:r>
      <w:proofErr w:type="gramEnd"/>
      <w:r w:rsidRPr="00791026">
        <w:rPr>
          <w:rFonts w:ascii="Segoe UI" w:hAnsi="Segoe UI" w:cs="Segoe UI"/>
          <w:sz w:val="24"/>
          <w:szCs w:val="24"/>
        </w:rPr>
        <w:t xml:space="preserve"> Attribute to None.</w:t>
      </w:r>
    </w:p>
    <w:p w:rsidR="00D51B5C" w:rsidRDefault="00D51B5C" w:rsidP="00D51B5C"/>
    <w:p w:rsidR="00D51B5C" w:rsidRDefault="00D51B5C" w:rsidP="00D51B5C">
      <w:r>
        <w:rPr>
          <w:noProof/>
          <w:lang w:eastAsia="en-IN"/>
        </w:rPr>
        <w:drawing>
          <wp:inline distT="0" distB="0" distL="0" distR="0">
            <wp:extent cx="5731510" cy="3136989"/>
            <wp:effectExtent l="0" t="0" r="2540" b="6350"/>
            <wp:docPr id="6" name="Picture 6" descr="SameSite Cook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meSite Cooki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B5C" w:rsidRDefault="00D51B5C" w:rsidP="00D51B5C">
      <w:pPr>
        <w:pStyle w:val="Heading3"/>
        <w:rPr>
          <w:rFonts w:ascii="Segoe UI" w:hAnsi="Segoe UI" w:cs="Segoe UI"/>
          <w:color w:val="1C1E21"/>
        </w:rPr>
      </w:pPr>
      <w:r>
        <w:rPr>
          <w:rFonts w:ascii="Segoe UI" w:hAnsi="Segoe UI" w:cs="Segoe UI"/>
          <w:color w:val="1C1E21"/>
        </w:rPr>
        <w:t>For MicroStrategy 2021 Update 5 or before</w:t>
      </w:r>
      <w:hyperlink r:id="rId13" w:anchor="for-microstrategy-2021-update-5-or-before" w:tooltip="Direct link to heading" w:history="1">
        <w:r>
          <w:rPr>
            <w:rStyle w:val="Hyperlink"/>
            <w:rFonts w:ascii="Segoe UI" w:hAnsi="Segoe UI" w:cs="Segoe UI"/>
          </w:rPr>
          <w:t>​</w:t>
        </w:r>
      </w:hyperlink>
    </w:p>
    <w:p w:rsidR="00D51B5C" w:rsidRDefault="00D51B5C" w:rsidP="00D51B5C">
      <w:pPr>
        <w:pStyle w:val="NormalWeb"/>
        <w:rPr>
          <w:rFonts w:ascii="Segoe UI" w:hAnsi="Segoe UI" w:cs="Segoe UI"/>
          <w:color w:val="1C1E21"/>
        </w:rPr>
      </w:pPr>
      <w:r>
        <w:rPr>
          <w:rFonts w:ascii="Segoe UI" w:hAnsi="Segoe UI" w:cs="Segoe UI"/>
          <w:color w:val="1C1E21"/>
        </w:rPr>
        <w:t>If you are using MicroStrategy 2021 Update 5 or before, make the following changes on your server instance.</w:t>
      </w:r>
    </w:p>
    <w:p w:rsidR="00D51B5C" w:rsidRDefault="00D51B5C" w:rsidP="00D51B5C">
      <w:pPr>
        <w:pStyle w:val="NormalWeb"/>
        <w:numPr>
          <w:ilvl w:val="0"/>
          <w:numId w:val="7"/>
        </w:numPr>
        <w:rPr>
          <w:rFonts w:ascii="Segoe UI" w:hAnsi="Segoe UI" w:cs="Segoe UI"/>
          <w:color w:val="1C1E21"/>
        </w:rPr>
      </w:pPr>
      <w:r>
        <w:rPr>
          <w:rFonts w:ascii="Segoe UI" w:hAnsi="Segoe UI" w:cs="Segoe UI"/>
          <w:color w:val="1C1E21"/>
        </w:rPr>
        <w:t>If </w:t>
      </w:r>
      <w:r>
        <w:rPr>
          <w:rStyle w:val="HTMLCode"/>
          <w:color w:val="1C1E21"/>
        </w:rPr>
        <w:t>context.xml</w:t>
      </w:r>
      <w:r>
        <w:rPr>
          <w:rFonts w:ascii="Segoe UI" w:hAnsi="Segoe UI" w:cs="Segoe UI"/>
          <w:color w:val="1C1E21"/>
        </w:rPr>
        <w:t> doesn't already exist in the following folder location, create it: </w:t>
      </w:r>
      <w:r>
        <w:rPr>
          <w:rStyle w:val="HTMLCode"/>
          <w:color w:val="1C1E21"/>
        </w:rPr>
        <w:t>[Tomcat Folder]\</w:t>
      </w:r>
      <w:proofErr w:type="spellStart"/>
      <w:r>
        <w:rPr>
          <w:rStyle w:val="HTMLCode"/>
          <w:color w:val="1C1E21"/>
        </w:rPr>
        <w:t>webapps</w:t>
      </w:r>
      <w:proofErr w:type="spellEnd"/>
      <w:r>
        <w:rPr>
          <w:rStyle w:val="HTMLCode"/>
          <w:color w:val="1C1E21"/>
        </w:rPr>
        <w:t>\</w:t>
      </w:r>
      <w:proofErr w:type="spellStart"/>
      <w:r>
        <w:rPr>
          <w:rStyle w:val="HTMLCode"/>
          <w:color w:val="1C1E21"/>
        </w:rPr>
        <w:t>MicroStrategyLibrary</w:t>
      </w:r>
      <w:proofErr w:type="spellEnd"/>
      <w:r>
        <w:rPr>
          <w:rStyle w:val="HTMLCode"/>
          <w:color w:val="1C1E21"/>
        </w:rPr>
        <w:t>\META-INF\context.xml</w:t>
      </w:r>
      <w:r>
        <w:rPr>
          <w:rFonts w:ascii="Segoe UI" w:hAnsi="Segoe UI" w:cs="Segoe UI"/>
          <w:color w:val="1C1E21"/>
        </w:rPr>
        <w:t>. Add the following to </w:t>
      </w:r>
      <w:r>
        <w:rPr>
          <w:rStyle w:val="HTMLCode"/>
          <w:color w:val="1C1E21"/>
        </w:rPr>
        <w:t>context.xml</w:t>
      </w:r>
      <w:r>
        <w:rPr>
          <w:rFonts w:ascii="Segoe UI" w:hAnsi="Segoe UI" w:cs="Segoe UI"/>
          <w:color w:val="1C1E21"/>
        </w:rPr>
        <w:t>:</w:t>
      </w:r>
    </w:p>
    <w:p w:rsidR="00D51B5C" w:rsidRDefault="00D51B5C" w:rsidP="00D51B5C">
      <w:pPr>
        <w:pStyle w:val="HTMLPreformatted"/>
        <w:ind w:left="720"/>
        <w:rPr>
          <w:color w:val="1C1E21"/>
        </w:rPr>
      </w:pPr>
      <w:r>
        <w:rPr>
          <w:rStyle w:val="token"/>
          <w:color w:val="393A34"/>
          <w:bdr w:val="none" w:sz="0" w:space="0" w:color="auto" w:frame="1"/>
        </w:rPr>
        <w:t>&lt;</w:t>
      </w:r>
      <w:r>
        <w:rPr>
          <w:rStyle w:val="token"/>
          <w:color w:val="00009F"/>
          <w:bdr w:val="none" w:sz="0" w:space="0" w:color="auto" w:frame="1"/>
        </w:rPr>
        <w:t>Context</w:t>
      </w:r>
      <w:r>
        <w:rPr>
          <w:rStyle w:val="token"/>
          <w:color w:val="393A34"/>
          <w:bdr w:val="none" w:sz="0" w:space="0" w:color="auto" w:frame="1"/>
        </w:rPr>
        <w:t>&gt;</w:t>
      </w:r>
      <w:r>
        <w:rPr>
          <w:color w:val="393A34"/>
          <w:bdr w:val="none" w:sz="0" w:space="0" w:color="auto" w:frame="1"/>
        </w:rPr>
        <w:br/>
      </w:r>
      <w:r>
        <w:rPr>
          <w:rStyle w:val="token"/>
          <w:color w:val="393A34"/>
          <w:bdr w:val="none" w:sz="0" w:space="0" w:color="auto" w:frame="1"/>
        </w:rPr>
        <w:t xml:space="preserve">   &lt;</w:t>
      </w:r>
      <w:proofErr w:type="spellStart"/>
      <w:r>
        <w:rPr>
          <w:rStyle w:val="token"/>
          <w:color w:val="00009F"/>
          <w:bdr w:val="none" w:sz="0" w:space="0" w:color="auto" w:frame="1"/>
        </w:rPr>
        <w:t>CookieProcessor</w:t>
      </w:r>
      <w:proofErr w:type="spellEnd"/>
      <w:r>
        <w:rPr>
          <w:rStyle w:val="token"/>
          <w:color w:val="00009F"/>
          <w:bdr w:val="none" w:sz="0" w:space="0" w:color="auto" w:frame="1"/>
        </w:rPr>
        <w:t xml:space="preserve"> </w:t>
      </w:r>
      <w:proofErr w:type="spellStart"/>
      <w:r>
        <w:rPr>
          <w:rStyle w:val="token"/>
          <w:color w:val="00A4DB"/>
          <w:bdr w:val="none" w:sz="0" w:space="0" w:color="auto" w:frame="1"/>
        </w:rPr>
        <w:t>sameSiteCookies</w:t>
      </w:r>
      <w:proofErr w:type="spellEnd"/>
      <w:r>
        <w:rPr>
          <w:rStyle w:val="token"/>
          <w:color w:val="393A34"/>
          <w:bdr w:val="none" w:sz="0" w:space="0" w:color="auto" w:frame="1"/>
        </w:rPr>
        <w:t>="</w:t>
      </w:r>
      <w:r>
        <w:rPr>
          <w:rStyle w:val="token"/>
          <w:color w:val="E3116C"/>
          <w:bdr w:val="none" w:sz="0" w:space="0" w:color="auto" w:frame="1"/>
        </w:rPr>
        <w:t>None</w:t>
      </w:r>
      <w:r>
        <w:rPr>
          <w:rStyle w:val="token"/>
          <w:color w:val="393A34"/>
          <w:bdr w:val="none" w:sz="0" w:space="0" w:color="auto" w:frame="1"/>
        </w:rPr>
        <w:t>"/&gt;</w:t>
      </w:r>
      <w:r>
        <w:rPr>
          <w:color w:val="393A34"/>
          <w:bdr w:val="none" w:sz="0" w:space="0" w:color="auto" w:frame="1"/>
        </w:rPr>
        <w:br/>
      </w:r>
      <w:r>
        <w:rPr>
          <w:rStyle w:val="token"/>
          <w:color w:val="393A34"/>
          <w:bdr w:val="none" w:sz="0" w:space="0" w:color="auto" w:frame="1"/>
        </w:rPr>
        <w:t>&lt;/</w:t>
      </w:r>
      <w:r>
        <w:rPr>
          <w:rStyle w:val="token"/>
          <w:color w:val="00009F"/>
          <w:bdr w:val="none" w:sz="0" w:space="0" w:color="auto" w:frame="1"/>
        </w:rPr>
        <w:t>Context</w:t>
      </w:r>
      <w:r>
        <w:rPr>
          <w:rStyle w:val="token"/>
          <w:color w:val="393A34"/>
          <w:bdr w:val="none" w:sz="0" w:space="0" w:color="auto" w:frame="1"/>
        </w:rPr>
        <w:t>&gt;</w:t>
      </w:r>
      <w:r>
        <w:rPr>
          <w:color w:val="393A34"/>
          <w:bdr w:val="none" w:sz="0" w:space="0" w:color="auto" w:frame="1"/>
        </w:rPr>
        <w:br/>
      </w:r>
    </w:p>
    <w:p w:rsidR="00D51B5C" w:rsidRDefault="00D51B5C" w:rsidP="00D51B5C">
      <w:pPr>
        <w:pStyle w:val="NormalWeb"/>
        <w:numPr>
          <w:ilvl w:val="0"/>
          <w:numId w:val="7"/>
        </w:numPr>
        <w:rPr>
          <w:rFonts w:ascii="Segoe UI" w:hAnsi="Segoe UI" w:cs="Segoe UI"/>
          <w:color w:val="1C1E21"/>
        </w:rPr>
      </w:pPr>
      <w:r>
        <w:rPr>
          <w:rFonts w:ascii="Segoe UI" w:hAnsi="Segoe UI" w:cs="Segoe UI"/>
          <w:color w:val="1C1E21"/>
        </w:rPr>
        <w:t>In </w:t>
      </w:r>
      <w:r>
        <w:rPr>
          <w:rStyle w:val="HTMLCode"/>
          <w:color w:val="1C1E21"/>
        </w:rPr>
        <w:t>[Tomcat Folder]\</w:t>
      </w:r>
      <w:proofErr w:type="spellStart"/>
      <w:r>
        <w:rPr>
          <w:rStyle w:val="HTMLCode"/>
          <w:color w:val="1C1E21"/>
        </w:rPr>
        <w:t>webapps</w:t>
      </w:r>
      <w:proofErr w:type="spellEnd"/>
      <w:r>
        <w:rPr>
          <w:rStyle w:val="HTMLCode"/>
          <w:color w:val="1C1E21"/>
        </w:rPr>
        <w:t>\</w:t>
      </w:r>
      <w:proofErr w:type="spellStart"/>
      <w:r>
        <w:rPr>
          <w:rStyle w:val="HTMLCode"/>
          <w:color w:val="1C1E21"/>
        </w:rPr>
        <w:t>MicroStrategyLibrary</w:t>
      </w:r>
      <w:proofErr w:type="spellEnd"/>
      <w:r>
        <w:rPr>
          <w:rStyle w:val="HTMLCode"/>
          <w:color w:val="1C1E21"/>
        </w:rPr>
        <w:t>\WEB-INF\web.xml</w:t>
      </w:r>
      <w:r>
        <w:rPr>
          <w:rFonts w:ascii="Segoe UI" w:hAnsi="Segoe UI" w:cs="Segoe UI"/>
          <w:color w:val="1C1E21"/>
        </w:rPr>
        <w:t>, change </w:t>
      </w:r>
      <w:proofErr w:type="spellStart"/>
      <w:r>
        <w:rPr>
          <w:rStyle w:val="HTMLCode"/>
          <w:color w:val="1C1E21"/>
        </w:rPr>
        <w:t>sameSite</w:t>
      </w:r>
      <w:proofErr w:type="spellEnd"/>
      <w:r>
        <w:rPr>
          <w:rFonts w:ascii="Segoe UI" w:hAnsi="Segoe UI" w:cs="Segoe UI"/>
          <w:color w:val="1C1E21"/>
        </w:rPr>
        <w:t> </w:t>
      </w:r>
      <w:proofErr w:type="spellStart"/>
      <w:r>
        <w:rPr>
          <w:rFonts w:ascii="Segoe UI" w:hAnsi="Segoe UI" w:cs="Segoe UI"/>
          <w:color w:val="1C1E21"/>
        </w:rPr>
        <w:t>param</w:t>
      </w:r>
      <w:proofErr w:type="spellEnd"/>
      <w:r>
        <w:rPr>
          <w:rFonts w:ascii="Segoe UI" w:hAnsi="Segoe UI" w:cs="Segoe UI"/>
          <w:color w:val="1C1E21"/>
        </w:rPr>
        <w:t>-value blow to </w:t>
      </w:r>
      <w:r>
        <w:rPr>
          <w:rStyle w:val="HTMLCode"/>
          <w:color w:val="1C1E21"/>
        </w:rPr>
        <w:t>NONE</w:t>
      </w:r>
      <w:r>
        <w:rPr>
          <w:rFonts w:ascii="Segoe UI" w:hAnsi="Segoe UI" w:cs="Segoe UI"/>
          <w:color w:val="1C1E21"/>
        </w:rPr>
        <w:t> to permit embedding.</w:t>
      </w:r>
    </w:p>
    <w:p w:rsidR="00D51B5C" w:rsidRDefault="00D51B5C" w:rsidP="00D51B5C">
      <w:pPr>
        <w:pStyle w:val="HTMLPreformatted"/>
        <w:ind w:left="720"/>
        <w:rPr>
          <w:color w:val="1C1E21"/>
        </w:rPr>
      </w:pPr>
      <w:proofErr w:type="gramStart"/>
      <w:r>
        <w:rPr>
          <w:rStyle w:val="token"/>
          <w:i/>
          <w:iCs/>
          <w:color w:val="999988"/>
          <w:bdr w:val="none" w:sz="0" w:space="0" w:color="auto" w:frame="1"/>
        </w:rPr>
        <w:t>&lt;!--</w:t>
      </w:r>
      <w:proofErr w:type="gramEnd"/>
      <w:r>
        <w:rPr>
          <w:rStyle w:val="token"/>
          <w:i/>
          <w:iCs/>
          <w:color w:val="999988"/>
          <w:bdr w:val="none" w:sz="0" w:space="0" w:color="auto" w:frame="1"/>
        </w:rPr>
        <w:t xml:space="preserve"> ... --&gt;</w:t>
      </w:r>
      <w:r>
        <w:rPr>
          <w:color w:val="393A34"/>
          <w:bdr w:val="none" w:sz="0" w:space="0" w:color="auto" w:frame="1"/>
        </w:rPr>
        <w:br/>
      </w:r>
      <w:r>
        <w:rPr>
          <w:rStyle w:val="token"/>
          <w:color w:val="393A34"/>
          <w:bdr w:val="none" w:sz="0" w:space="0" w:color="auto" w:frame="1"/>
        </w:rPr>
        <w:t>&lt;</w:t>
      </w:r>
      <w:r>
        <w:rPr>
          <w:rStyle w:val="token"/>
          <w:color w:val="00009F"/>
          <w:bdr w:val="none" w:sz="0" w:space="0" w:color="auto" w:frame="1"/>
        </w:rPr>
        <w:t>filter</w:t>
      </w:r>
      <w:r>
        <w:rPr>
          <w:rStyle w:val="token"/>
          <w:color w:val="393A34"/>
          <w:bdr w:val="none" w:sz="0" w:space="0" w:color="auto" w:frame="1"/>
        </w:rPr>
        <w:t>&gt;</w:t>
      </w:r>
      <w:r>
        <w:rPr>
          <w:color w:val="393A34"/>
          <w:bdr w:val="none" w:sz="0" w:space="0" w:color="auto" w:frame="1"/>
        </w:rPr>
        <w:br/>
      </w:r>
      <w:r>
        <w:rPr>
          <w:rStyle w:val="token"/>
          <w:color w:val="393A34"/>
          <w:bdr w:val="none" w:sz="0" w:space="0" w:color="auto" w:frame="1"/>
        </w:rPr>
        <w:t>&lt;</w:t>
      </w:r>
      <w:r>
        <w:rPr>
          <w:rStyle w:val="token"/>
          <w:color w:val="00009F"/>
          <w:bdr w:val="none" w:sz="0" w:space="0" w:color="auto" w:frame="1"/>
        </w:rPr>
        <w:t>filter-name</w:t>
      </w:r>
      <w:r>
        <w:rPr>
          <w:rStyle w:val="token"/>
          <w:color w:val="393A34"/>
          <w:bdr w:val="none" w:sz="0" w:space="0" w:color="auto" w:frame="1"/>
        </w:rPr>
        <w:t>&gt;</w:t>
      </w:r>
      <w:proofErr w:type="spellStart"/>
      <w:r>
        <w:rPr>
          <w:rStyle w:val="token"/>
          <w:color w:val="393A34"/>
          <w:bdr w:val="none" w:sz="0" w:space="0" w:color="auto" w:frame="1"/>
        </w:rPr>
        <w:t>cookieProcessorFilter</w:t>
      </w:r>
      <w:proofErr w:type="spellEnd"/>
      <w:r>
        <w:rPr>
          <w:rStyle w:val="token"/>
          <w:color w:val="393A34"/>
          <w:bdr w:val="none" w:sz="0" w:space="0" w:color="auto" w:frame="1"/>
        </w:rPr>
        <w:t>&lt;/</w:t>
      </w:r>
      <w:r>
        <w:rPr>
          <w:rStyle w:val="token"/>
          <w:color w:val="00009F"/>
          <w:bdr w:val="none" w:sz="0" w:space="0" w:color="auto" w:frame="1"/>
        </w:rPr>
        <w:t>filter-name</w:t>
      </w:r>
      <w:r>
        <w:rPr>
          <w:rStyle w:val="token"/>
          <w:color w:val="393A34"/>
          <w:bdr w:val="none" w:sz="0" w:space="0" w:color="auto" w:frame="1"/>
        </w:rPr>
        <w:t>&gt;</w:t>
      </w:r>
      <w:r>
        <w:rPr>
          <w:color w:val="393A34"/>
          <w:bdr w:val="none" w:sz="0" w:space="0" w:color="auto" w:frame="1"/>
        </w:rPr>
        <w:br/>
      </w:r>
      <w:r>
        <w:rPr>
          <w:rStyle w:val="token"/>
          <w:color w:val="393A34"/>
          <w:bdr w:val="none" w:sz="0" w:space="0" w:color="auto" w:frame="1"/>
        </w:rPr>
        <w:t>&lt;</w:t>
      </w:r>
      <w:r>
        <w:rPr>
          <w:rStyle w:val="token"/>
          <w:color w:val="00009F"/>
          <w:bdr w:val="none" w:sz="0" w:space="0" w:color="auto" w:frame="1"/>
        </w:rPr>
        <w:t>filter-class</w:t>
      </w:r>
      <w:r>
        <w:rPr>
          <w:rStyle w:val="token"/>
          <w:color w:val="393A34"/>
          <w:bdr w:val="none" w:sz="0" w:space="0" w:color="auto" w:frame="1"/>
        </w:rPr>
        <w:t>&gt;com.microstrategy.web.filter.CookieProcessorFilter&lt;/</w:t>
      </w:r>
      <w:r>
        <w:rPr>
          <w:rStyle w:val="token"/>
          <w:color w:val="00009F"/>
          <w:bdr w:val="none" w:sz="0" w:space="0" w:color="auto" w:frame="1"/>
        </w:rPr>
        <w:t>filter-class</w:t>
      </w:r>
      <w:r>
        <w:rPr>
          <w:rStyle w:val="token"/>
          <w:color w:val="393A34"/>
          <w:bdr w:val="none" w:sz="0" w:space="0" w:color="auto" w:frame="1"/>
        </w:rPr>
        <w:t>&gt;</w:t>
      </w:r>
      <w:r>
        <w:rPr>
          <w:color w:val="393A34"/>
          <w:bdr w:val="none" w:sz="0" w:space="0" w:color="auto" w:frame="1"/>
        </w:rPr>
        <w:br/>
      </w:r>
      <w:r>
        <w:rPr>
          <w:rStyle w:val="token"/>
          <w:color w:val="393A34"/>
          <w:bdr w:val="none" w:sz="0" w:space="0" w:color="auto" w:frame="1"/>
        </w:rPr>
        <w:t>&lt;</w:t>
      </w:r>
      <w:proofErr w:type="spellStart"/>
      <w:r>
        <w:rPr>
          <w:rStyle w:val="token"/>
          <w:color w:val="00009F"/>
          <w:bdr w:val="none" w:sz="0" w:space="0" w:color="auto" w:frame="1"/>
        </w:rPr>
        <w:t>init-param</w:t>
      </w:r>
      <w:proofErr w:type="spellEnd"/>
      <w:r>
        <w:rPr>
          <w:rStyle w:val="token"/>
          <w:color w:val="393A34"/>
          <w:bdr w:val="none" w:sz="0" w:space="0" w:color="auto" w:frame="1"/>
        </w:rPr>
        <w:t>&gt;</w:t>
      </w:r>
      <w:r>
        <w:rPr>
          <w:color w:val="393A34"/>
          <w:bdr w:val="none" w:sz="0" w:space="0" w:color="auto" w:frame="1"/>
        </w:rPr>
        <w:br/>
      </w:r>
      <w:r>
        <w:rPr>
          <w:rStyle w:val="token"/>
          <w:color w:val="393A34"/>
          <w:bdr w:val="none" w:sz="0" w:space="0" w:color="auto" w:frame="1"/>
        </w:rPr>
        <w:t>&lt;</w:t>
      </w:r>
      <w:proofErr w:type="spellStart"/>
      <w:r>
        <w:rPr>
          <w:rStyle w:val="token"/>
          <w:color w:val="00009F"/>
          <w:bdr w:val="none" w:sz="0" w:space="0" w:color="auto" w:frame="1"/>
        </w:rPr>
        <w:t>param</w:t>
      </w:r>
      <w:proofErr w:type="spellEnd"/>
      <w:r>
        <w:rPr>
          <w:rStyle w:val="token"/>
          <w:color w:val="00009F"/>
          <w:bdr w:val="none" w:sz="0" w:space="0" w:color="auto" w:frame="1"/>
        </w:rPr>
        <w:t>-name</w:t>
      </w:r>
      <w:r>
        <w:rPr>
          <w:rStyle w:val="token"/>
          <w:color w:val="393A34"/>
          <w:bdr w:val="none" w:sz="0" w:space="0" w:color="auto" w:frame="1"/>
        </w:rPr>
        <w:t>&gt;</w:t>
      </w:r>
      <w:proofErr w:type="spellStart"/>
      <w:r>
        <w:rPr>
          <w:rStyle w:val="token"/>
          <w:color w:val="393A34"/>
          <w:bdr w:val="none" w:sz="0" w:space="0" w:color="auto" w:frame="1"/>
        </w:rPr>
        <w:t>sameSite</w:t>
      </w:r>
      <w:proofErr w:type="spellEnd"/>
      <w:r>
        <w:rPr>
          <w:rStyle w:val="token"/>
          <w:color w:val="393A34"/>
          <w:bdr w:val="none" w:sz="0" w:space="0" w:color="auto" w:frame="1"/>
        </w:rPr>
        <w:t>&lt;/</w:t>
      </w:r>
      <w:proofErr w:type="spellStart"/>
      <w:r>
        <w:rPr>
          <w:rStyle w:val="token"/>
          <w:color w:val="00009F"/>
          <w:bdr w:val="none" w:sz="0" w:space="0" w:color="auto" w:frame="1"/>
        </w:rPr>
        <w:t>param</w:t>
      </w:r>
      <w:proofErr w:type="spellEnd"/>
      <w:r>
        <w:rPr>
          <w:rStyle w:val="token"/>
          <w:color w:val="00009F"/>
          <w:bdr w:val="none" w:sz="0" w:space="0" w:color="auto" w:frame="1"/>
        </w:rPr>
        <w:t>-name</w:t>
      </w:r>
      <w:r>
        <w:rPr>
          <w:rStyle w:val="token"/>
          <w:color w:val="393A34"/>
          <w:bdr w:val="none" w:sz="0" w:space="0" w:color="auto" w:frame="1"/>
        </w:rPr>
        <w:t>&gt;</w:t>
      </w:r>
      <w:r>
        <w:rPr>
          <w:color w:val="393A34"/>
          <w:bdr w:val="none" w:sz="0" w:space="0" w:color="auto" w:frame="1"/>
        </w:rPr>
        <w:br/>
      </w:r>
      <w:r>
        <w:rPr>
          <w:rStyle w:val="token"/>
          <w:color w:val="393A34"/>
          <w:bdr w:val="none" w:sz="0" w:space="0" w:color="auto" w:frame="1"/>
        </w:rPr>
        <w:t>&lt;</w:t>
      </w:r>
      <w:proofErr w:type="spellStart"/>
      <w:r>
        <w:rPr>
          <w:rStyle w:val="token"/>
          <w:color w:val="00009F"/>
          <w:bdr w:val="none" w:sz="0" w:space="0" w:color="auto" w:frame="1"/>
        </w:rPr>
        <w:t>param</w:t>
      </w:r>
      <w:proofErr w:type="spellEnd"/>
      <w:r>
        <w:rPr>
          <w:rStyle w:val="token"/>
          <w:color w:val="00009F"/>
          <w:bdr w:val="none" w:sz="0" w:space="0" w:color="auto" w:frame="1"/>
        </w:rPr>
        <w:t>-value</w:t>
      </w:r>
      <w:r>
        <w:rPr>
          <w:rStyle w:val="token"/>
          <w:color w:val="393A34"/>
          <w:bdr w:val="none" w:sz="0" w:space="0" w:color="auto" w:frame="1"/>
        </w:rPr>
        <w:t>&gt;NONE&lt;/</w:t>
      </w:r>
      <w:proofErr w:type="spellStart"/>
      <w:r>
        <w:rPr>
          <w:rStyle w:val="token"/>
          <w:color w:val="00009F"/>
          <w:bdr w:val="none" w:sz="0" w:space="0" w:color="auto" w:frame="1"/>
        </w:rPr>
        <w:t>param</w:t>
      </w:r>
      <w:proofErr w:type="spellEnd"/>
      <w:r>
        <w:rPr>
          <w:rStyle w:val="token"/>
          <w:color w:val="00009F"/>
          <w:bdr w:val="none" w:sz="0" w:space="0" w:color="auto" w:frame="1"/>
        </w:rPr>
        <w:t>-value</w:t>
      </w:r>
      <w:r>
        <w:rPr>
          <w:rStyle w:val="token"/>
          <w:color w:val="393A34"/>
          <w:bdr w:val="none" w:sz="0" w:space="0" w:color="auto" w:frame="1"/>
        </w:rPr>
        <w:t>&gt;</w:t>
      </w:r>
      <w:r>
        <w:rPr>
          <w:color w:val="393A34"/>
          <w:bdr w:val="none" w:sz="0" w:space="0" w:color="auto" w:frame="1"/>
        </w:rPr>
        <w:br/>
      </w:r>
      <w:r>
        <w:rPr>
          <w:rStyle w:val="token"/>
          <w:color w:val="393A34"/>
          <w:bdr w:val="none" w:sz="0" w:space="0" w:color="auto" w:frame="1"/>
        </w:rPr>
        <w:lastRenderedPageBreak/>
        <w:t>&lt;/</w:t>
      </w:r>
      <w:proofErr w:type="spellStart"/>
      <w:r>
        <w:rPr>
          <w:rStyle w:val="token"/>
          <w:color w:val="00009F"/>
          <w:bdr w:val="none" w:sz="0" w:space="0" w:color="auto" w:frame="1"/>
        </w:rPr>
        <w:t>init-param</w:t>
      </w:r>
      <w:proofErr w:type="spellEnd"/>
      <w:r>
        <w:rPr>
          <w:rStyle w:val="token"/>
          <w:color w:val="393A34"/>
          <w:bdr w:val="none" w:sz="0" w:space="0" w:color="auto" w:frame="1"/>
        </w:rPr>
        <w:t>&gt;</w:t>
      </w:r>
      <w:r>
        <w:rPr>
          <w:color w:val="393A34"/>
          <w:bdr w:val="none" w:sz="0" w:space="0" w:color="auto" w:frame="1"/>
        </w:rPr>
        <w:br/>
      </w:r>
      <w:r>
        <w:rPr>
          <w:rStyle w:val="token"/>
          <w:color w:val="393A34"/>
          <w:bdr w:val="none" w:sz="0" w:space="0" w:color="auto" w:frame="1"/>
        </w:rPr>
        <w:t>&lt;/</w:t>
      </w:r>
      <w:r>
        <w:rPr>
          <w:rStyle w:val="token"/>
          <w:color w:val="00009F"/>
          <w:bdr w:val="none" w:sz="0" w:space="0" w:color="auto" w:frame="1"/>
        </w:rPr>
        <w:t>filter</w:t>
      </w:r>
      <w:r>
        <w:rPr>
          <w:rStyle w:val="token"/>
          <w:color w:val="393A34"/>
          <w:bdr w:val="none" w:sz="0" w:space="0" w:color="auto" w:frame="1"/>
        </w:rPr>
        <w:t>&gt;</w:t>
      </w:r>
      <w:r>
        <w:rPr>
          <w:color w:val="393A34"/>
          <w:bdr w:val="none" w:sz="0" w:space="0" w:color="auto" w:frame="1"/>
        </w:rPr>
        <w:br/>
      </w:r>
      <w:r>
        <w:rPr>
          <w:rStyle w:val="token"/>
          <w:i/>
          <w:iCs/>
          <w:color w:val="999988"/>
          <w:bdr w:val="none" w:sz="0" w:space="0" w:color="auto" w:frame="1"/>
        </w:rPr>
        <w:t>&lt;!-- ... --&gt;</w:t>
      </w:r>
      <w:r>
        <w:rPr>
          <w:color w:val="393A34"/>
          <w:bdr w:val="none" w:sz="0" w:space="0" w:color="auto" w:frame="1"/>
        </w:rPr>
        <w:br/>
      </w:r>
    </w:p>
    <w:p w:rsidR="00D51B5C" w:rsidRDefault="00D51B5C" w:rsidP="00D51B5C">
      <w:pPr>
        <w:pStyle w:val="NormalWeb"/>
        <w:numPr>
          <w:ilvl w:val="0"/>
          <w:numId w:val="7"/>
        </w:numPr>
        <w:rPr>
          <w:rFonts w:ascii="Segoe UI" w:hAnsi="Segoe UI" w:cs="Segoe UI"/>
          <w:color w:val="1C1E21"/>
        </w:rPr>
      </w:pPr>
      <w:r>
        <w:rPr>
          <w:rFonts w:ascii="Segoe UI" w:hAnsi="Segoe UI" w:cs="Segoe UI"/>
          <w:color w:val="1C1E21"/>
        </w:rPr>
        <w:t>Ensure your Tomcat is configured to support HTTPS.</w:t>
      </w:r>
    </w:p>
    <w:p w:rsidR="00D51B5C" w:rsidRDefault="00D51B5C" w:rsidP="00D51B5C">
      <w:pPr>
        <w:pStyle w:val="NormalWeb"/>
        <w:numPr>
          <w:ilvl w:val="0"/>
          <w:numId w:val="7"/>
        </w:numPr>
        <w:rPr>
          <w:rFonts w:ascii="Segoe UI" w:hAnsi="Segoe UI" w:cs="Segoe UI"/>
          <w:color w:val="1C1E21"/>
        </w:rPr>
      </w:pPr>
      <w:r>
        <w:rPr>
          <w:rFonts w:ascii="Segoe UI" w:hAnsi="Segoe UI" w:cs="Segoe UI"/>
          <w:color w:val="1C1E21"/>
        </w:rPr>
        <w:t>Restart Tomcat.</w:t>
      </w:r>
    </w:p>
    <w:p w:rsidR="00D51B5C" w:rsidRDefault="00D51B5C" w:rsidP="00D51B5C"/>
    <w:p w:rsidR="00D51B5C" w:rsidRDefault="00D51B5C" w:rsidP="00D51B5C">
      <w:pPr>
        <w:pStyle w:val="ListParagraph"/>
      </w:pPr>
    </w:p>
    <w:sectPr w:rsidR="00D51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34604"/>
    <w:multiLevelType w:val="hybridMultilevel"/>
    <w:tmpl w:val="70C22D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86775"/>
    <w:multiLevelType w:val="hybridMultilevel"/>
    <w:tmpl w:val="C49899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91268"/>
    <w:multiLevelType w:val="hybridMultilevel"/>
    <w:tmpl w:val="FE8A94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8665E"/>
    <w:multiLevelType w:val="hybridMultilevel"/>
    <w:tmpl w:val="C9C044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433D24"/>
    <w:multiLevelType w:val="multilevel"/>
    <w:tmpl w:val="82B49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0428B0"/>
    <w:multiLevelType w:val="hybridMultilevel"/>
    <w:tmpl w:val="C49899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776FC4"/>
    <w:multiLevelType w:val="hybridMultilevel"/>
    <w:tmpl w:val="1E38C2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D32"/>
    <w:rsid w:val="001618A0"/>
    <w:rsid w:val="001E216C"/>
    <w:rsid w:val="001F083E"/>
    <w:rsid w:val="003D139D"/>
    <w:rsid w:val="00791026"/>
    <w:rsid w:val="008B3227"/>
    <w:rsid w:val="009F5C5B"/>
    <w:rsid w:val="00AE5050"/>
    <w:rsid w:val="00C53CF6"/>
    <w:rsid w:val="00D51B5C"/>
    <w:rsid w:val="00DC3BF5"/>
    <w:rsid w:val="00DC4991"/>
    <w:rsid w:val="00F17D32"/>
    <w:rsid w:val="00F32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F9805"/>
  <w15:chartTrackingRefBased/>
  <w15:docId w15:val="{06E7789E-14F6-4A58-AEA4-4C308200E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51B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7D3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53CF6"/>
    <w:pPr>
      <w:ind w:left="720"/>
      <w:contextualSpacing/>
    </w:pPr>
  </w:style>
  <w:style w:type="character" w:customStyle="1" w:styleId="ui-provider">
    <w:name w:val="ui-provider"/>
    <w:basedOn w:val="DefaultParagraphFont"/>
    <w:rsid w:val="00D51B5C"/>
  </w:style>
  <w:style w:type="character" w:customStyle="1" w:styleId="Heading3Char">
    <w:name w:val="Heading 3 Char"/>
    <w:basedOn w:val="DefaultParagraphFont"/>
    <w:link w:val="Heading3"/>
    <w:uiPriority w:val="9"/>
    <w:rsid w:val="00D51B5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51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51B5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1B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1B5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D51B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3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6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51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sit.co/download/rstudio-desktop/" TargetMode="External"/><Relationship Id="rId13" Type="http://schemas.openxmlformats.org/officeDocument/2006/relationships/hyperlink" Target="https://microstrategy.github.io/embedding-sdk-docs/confi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ran.r-project.org/bin/windows/base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6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Gaikwad</dc:creator>
  <cp:keywords/>
  <dc:description/>
  <cp:lastModifiedBy>Atharva Gaikwad</cp:lastModifiedBy>
  <cp:revision>7</cp:revision>
  <dcterms:created xsi:type="dcterms:W3CDTF">2023-09-27T08:40:00Z</dcterms:created>
  <dcterms:modified xsi:type="dcterms:W3CDTF">2023-09-29T04:27:00Z</dcterms:modified>
</cp:coreProperties>
</file>