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A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PROJECT REPORT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ON</w:t>
      </w:r>
    </w:p>
    <w:p>
      <w:pPr>
        <w:pStyle w:val="style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“</w:t>
      </w:r>
      <w:r>
        <w:rPr>
          <w:b/>
          <w:bCs/>
          <w:sz w:val="44"/>
          <w:szCs w:val="44"/>
          <w:lang w:val="en-US"/>
        </w:rPr>
        <w:t>Simple AI Chatbot</w:t>
      </w:r>
      <w:r>
        <w:rPr>
          <w:b/>
          <w:bCs/>
          <w:sz w:val="44"/>
          <w:szCs w:val="44"/>
        </w:rPr>
        <w:t>"</w:t>
      </w:r>
    </w:p>
    <w:p>
      <w:pPr>
        <w:pStyle w:val="style0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SUBMITTED BY:</w:t>
      </w:r>
    </w:p>
    <w:p>
      <w:pPr>
        <w:pStyle w:val="style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</w:t>
      </w:r>
      <w:r>
        <w:rPr>
          <w:b/>
          <w:bCs/>
          <w:sz w:val="36"/>
          <w:szCs w:val="36"/>
        </w:rPr>
        <w:t>r</w:t>
      </w:r>
      <w:r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  <w:lang w:val="en-US"/>
        </w:rPr>
        <w:t>Atharva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 xml:space="preserve">Jagtap </w:t>
      </w:r>
      <w:r>
        <w:rPr>
          <w:b/>
          <w:bCs/>
          <w:sz w:val="36"/>
          <w:szCs w:val="36"/>
        </w:rPr>
        <w:t>(2124UCE</w:t>
      </w:r>
      <w:r>
        <w:rPr>
          <w:b/>
          <w:bCs/>
          <w:sz w:val="36"/>
          <w:szCs w:val="36"/>
        </w:rPr>
        <w:t>M</w:t>
      </w: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  <w:lang w:val="en-US"/>
        </w:rPr>
        <w:t>104</w:t>
      </w:r>
      <w:r>
        <w:rPr>
          <w:b/>
          <w:bCs/>
          <w:sz w:val="36"/>
          <w:szCs w:val="36"/>
        </w:rPr>
        <w:t>)</w:t>
      </w:r>
    </w:p>
    <w:p>
      <w:pPr>
        <w:pStyle w:val="style0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SUBJECT:</w:t>
      </w:r>
    </w:p>
    <w:p>
      <w:pPr>
        <w:pStyle w:val="style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CORE C++ PROGRAMMING</w:t>
      </w:r>
    </w:p>
    <w:p>
      <w:pPr>
        <w:pStyle w:val="style0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Under the guidance of</w:t>
      </w:r>
    </w:p>
    <w:p>
      <w:pPr>
        <w:pStyle w:val="style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Miss. ISHWARI TIRSE.</w:t>
      </w:r>
    </w:p>
    <w:p>
      <w:pPr>
        <w:pStyle w:val="style0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1904999" cy="1904999"/>
            <wp:effectExtent l="0" t="0" r="0" b="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04999" cy="19049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Computer Science and Engineering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Sanjivani Rural Education Society's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SANJIVANI UNIVERSITY</w:t>
      </w:r>
    </w:p>
    <w:p>
      <w:pPr>
        <w:pStyle w:val="style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KOPARGAON-42360</w:t>
      </w: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, DIST: AHMEDNAGAR</w:t>
      </w:r>
    </w:p>
    <w:p>
      <w:pPr>
        <w:pStyle w:val="style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2024-2</w:t>
      </w:r>
      <w:r>
        <w:rPr>
          <w:b/>
          <w:bCs/>
          <w:sz w:val="36"/>
          <w:szCs w:val="36"/>
        </w:rPr>
        <w:t>025</w:t>
      </w:r>
    </w:p>
    <w:p>
      <w:pPr>
        <w:pStyle w:val="style0"/>
        <w:jc w:val="center"/>
        <w:rPr>
          <w:b/>
          <w:bCs/>
          <w:sz w:val="36"/>
          <w:szCs w:val="36"/>
        </w:rPr>
      </w:pP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</w:t>
      </w:r>
      <w:r>
        <w:rPr>
          <w:b/>
          <w:bCs/>
          <w:sz w:val="40"/>
          <w:szCs w:val="40"/>
        </w:rPr>
        <w:t xml:space="preserve">  </w:t>
      </w:r>
      <w:r>
        <w:rPr>
          <w:rFonts w:ascii="Times New Roman" w:cs="Times New Roman" w:hAnsi="Times New Roman"/>
          <w:b/>
          <w:bCs/>
          <w:sz w:val="40"/>
          <w:szCs w:val="40"/>
        </w:rPr>
        <w:t>INDEX</w:t>
      </w: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</w:p>
    <w:tbl>
      <w:tblPr>
        <w:tblStyle w:val="style154"/>
        <w:tblW w:w="9570" w:type="dxa"/>
        <w:tblLook w:val="04A0" w:firstRow="1" w:lastRow="0" w:firstColumn="1" w:lastColumn="0" w:noHBand="0" w:noVBand="1"/>
      </w:tblPr>
      <w:tblGrid>
        <w:gridCol w:w="1198"/>
        <w:gridCol w:w="5267"/>
        <w:gridCol w:w="3105"/>
      </w:tblGrid>
      <w:tr>
        <w:trPr>
          <w:trHeight w:val="1571" w:hRule="atLeast"/>
        </w:trPr>
        <w:tc>
          <w:tcPr>
            <w:tcW w:w="119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SR.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526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                  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CONTENT</w:t>
            </w:r>
          </w:p>
        </w:tc>
        <w:tc>
          <w:tcPr>
            <w:tcW w:w="310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       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PAGE NO.</w:t>
            </w:r>
          </w:p>
        </w:tc>
      </w:tr>
      <w:tr>
        <w:tblPrEx/>
        <w:trPr>
          <w:trHeight w:val="1520" w:hRule="atLeast"/>
        </w:trPr>
        <w:tc>
          <w:tcPr>
            <w:tcW w:w="119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     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1.</w:t>
            </w:r>
          </w:p>
        </w:tc>
        <w:tc>
          <w:tcPr>
            <w:tcW w:w="526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                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INTRODUCTION</w:t>
            </w:r>
          </w:p>
        </w:tc>
        <w:tc>
          <w:tcPr>
            <w:tcW w:w="310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              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3</w:t>
            </w:r>
          </w:p>
        </w:tc>
      </w:tr>
      <w:tr>
        <w:tblPrEx/>
        <w:trPr>
          <w:trHeight w:val="1377" w:hRule="atLeast"/>
        </w:trPr>
        <w:tc>
          <w:tcPr>
            <w:tcW w:w="119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      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2.</w:t>
            </w:r>
          </w:p>
        </w:tc>
        <w:tc>
          <w:tcPr>
            <w:tcW w:w="526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                    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310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 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              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4</w:t>
            </w:r>
          </w:p>
        </w:tc>
      </w:tr>
      <w:tr>
        <w:tblPrEx/>
        <w:trPr>
          <w:trHeight w:val="1522" w:hRule="atLeast"/>
        </w:trPr>
        <w:tc>
          <w:tcPr>
            <w:tcW w:w="119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      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    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526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                   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OUTPUT</w:t>
            </w:r>
          </w:p>
        </w:tc>
        <w:tc>
          <w:tcPr>
            <w:tcW w:w="310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   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                7</w:t>
            </w:r>
          </w:p>
        </w:tc>
      </w:tr>
      <w:tr>
        <w:tblPrEx/>
        <w:trPr>
          <w:trHeight w:val="1656" w:hRule="atLeast"/>
        </w:trPr>
        <w:tc>
          <w:tcPr>
            <w:tcW w:w="119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        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    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526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                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CO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NC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LUSION</w:t>
            </w:r>
          </w:p>
        </w:tc>
        <w:tc>
          <w:tcPr>
            <w:tcW w:w="310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   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                9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bCs/>
          <w:sz w:val="48"/>
          <w:szCs w:val="48"/>
        </w:rPr>
      </w:pPr>
    </w:p>
    <w:p>
      <w:pPr>
        <w:pStyle w:val="style0"/>
        <w:rPr>
          <w:rFonts w:ascii="Times New Roman" w:cs="Times New Roman" w:hAnsi="Times New Roman"/>
          <w:b/>
          <w:bCs/>
          <w:sz w:val="48"/>
          <w:szCs w:val="48"/>
        </w:rPr>
      </w:pPr>
    </w:p>
    <w:p>
      <w:pPr>
        <w:pStyle w:val="style0"/>
        <w:rPr>
          <w:rFonts w:ascii="Times New Roman" w:cs="Times New Roman" w:hAnsi="Times New Roman"/>
          <w:b/>
          <w:bCs/>
          <w:sz w:val="48"/>
          <w:szCs w:val="48"/>
        </w:rPr>
      </w:pPr>
      <w:r>
        <w:rPr>
          <w:rFonts w:ascii="Times New Roman" w:cs="Times New Roman" w:hAnsi="Times New Roman"/>
          <w:b/>
          <w:bCs/>
          <w:sz w:val="48"/>
          <w:szCs w:val="48"/>
        </w:rPr>
        <w:t xml:space="preserve">                                      </w:t>
      </w:r>
    </w:p>
    <w:p>
      <w:pPr>
        <w:pStyle w:val="style0"/>
        <w:rPr>
          <w:rFonts w:ascii="Times New Roman" w:cs="Times New Roman" w:hAnsi="Times New Roman"/>
          <w:b/>
          <w:bCs/>
          <w:sz w:val="48"/>
          <w:szCs w:val="48"/>
        </w:rPr>
      </w:pPr>
    </w:p>
    <w:p>
      <w:pPr>
        <w:pStyle w:val="style0"/>
        <w:rPr>
          <w:rFonts w:ascii="Times New Roman" w:cs="Times New Roman" w:hAnsi="Times New Roman"/>
          <w:b/>
          <w:bCs/>
          <w:sz w:val="48"/>
          <w:szCs w:val="48"/>
        </w:rPr>
      </w:pPr>
    </w:p>
    <w:p>
      <w:pPr>
        <w:pStyle w:val="style0"/>
        <w:rPr>
          <w:rFonts w:ascii="Times New Roman" w:cs="Times New Roman" w:hAnsi="Times New Roman"/>
          <w:b/>
          <w:bCs/>
          <w:sz w:val="48"/>
          <w:szCs w:val="48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 xml:space="preserve">                         INTRODUCTION</w:t>
      </w: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In today’s fast-paced world, managing daily tasks effectively is crucial </w:t>
      </w:r>
      <w:r>
        <w:rPr>
          <w:rFonts w:ascii="Times New Roman" w:cs="Times New Roman" w:hAnsi="Times New Roman"/>
          <w:sz w:val="28"/>
          <w:szCs w:val="28"/>
        </w:rPr>
        <w:t>for personal productivity and well-being. The Daily Routine Management System is a simple C++ application designed to help users organize and prioritize their daily activities. This system allows users to add tasks, view tasks and delete tasks. This system provides a simple yet effective solution for organizing daily tasks and enhancing productivity.</w:t>
      </w: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To develop an application for the Daily Routine Management System C++ is popular and right choice due to its user-friendly type, object-oriented design. C++ provides easy and scalable platform for building </w:t>
      </w:r>
      <w:r>
        <w:rPr>
          <w:rFonts w:ascii="Times New Roman" w:cs="Times New Roman" w:hAnsi="Times New Roman"/>
          <w:sz w:val="28"/>
          <w:szCs w:val="28"/>
        </w:rPr>
        <w:t>an application.</w:t>
      </w: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There are many benefits of C++ based Daily Routine Management System. i.e. effective task management leads to reduced stress and greater achievement of personal goals. Through its straightforward design, this application can easily </w:t>
      </w:r>
      <w:r>
        <w:rPr>
          <w:rFonts w:ascii="Times New Roman" w:cs="Times New Roman" w:hAnsi="Times New Roman"/>
          <w:sz w:val="28"/>
          <w:szCs w:val="28"/>
        </w:rPr>
        <w:t>expanded</w:t>
      </w:r>
      <w:r>
        <w:rPr>
          <w:rFonts w:ascii="Times New Roman" w:cs="Times New Roman" w:hAnsi="Times New Roman"/>
          <w:sz w:val="28"/>
          <w:szCs w:val="28"/>
        </w:rPr>
        <w:t xml:space="preserve"> with additional features like remainders etc.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 xml:space="preserve">                                    CODE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#include &lt;iostream&gt;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#include &lt;string&gt;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#include &lt;map&gt;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#include &lt;vector&gt;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#include &lt;algorithm&gt;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class SimpleChatbot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private: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std::map&lt;std::string, std::string&gt; responses;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public: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SimpleChatbot()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// Define some basic responses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responses["hi"] = "Hello! How can I help you today?";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responses["how are you"] = "I'm just a program, but thanks for asking!";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responses["what is your name"] = "I'm a simple chatbot created in C++.";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responses["bye"] = "Goodbye! Have a great day!";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std::string getResponse(const std::string &amp;input)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std::string lowerInput = input;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std::transform(lowerInput.begin(), lowerInput.end(), lowerInput.begin(), ::tolower);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auto it = responses.find(lowerInput);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if (it != responses.end())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return it-&gt;second;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return "I'm sorry, I don't understand that.";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};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int main()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SimpleChatbot chatbot;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std::string userInput;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std::cout &lt;&lt; "Chatbot: Hi! Type 'bye' to exit.\n";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while (true)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std::cout &lt;&lt; "You: ";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std::getline(std::cin, userInput);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if (userInput == "bye")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std::cout &lt;&lt; "Chatbot: Goodbye! Have a great day!" &lt;&lt; std::endl;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break;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std::string response = chatbot.getResponse(userInput);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std::cout &lt;&lt; "Chatbot: " &lt;&lt; response &lt;&lt; std::endl;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return 0;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 xml:space="preserve">                                  OUTPUT</w:t>
      </w: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  <w:r>
        <w:rPr/>
        <w:drawing>
          <wp:inline distL="114300" distT="0" distB="0" distR="114300">
            <wp:extent cx="2857500" cy="3366319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3366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 xml:space="preserve">                              </w:t>
      </w:r>
      <w:r>
        <w:rPr>
          <w:rFonts w:ascii="Times New Roman" w:cs="Times New Roman" w:hAnsi="Times New Roman"/>
          <w:b/>
          <w:bCs/>
          <w:sz w:val="40"/>
          <w:szCs w:val="40"/>
        </w:rPr>
        <w:t xml:space="preserve">  CONCLUSION</w:t>
      </w: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The provided C++ chatbot program is a simple yet effective demonstration of how to create an interactive AI-driven conversation interface. It uses a basic approach to pattern matching with a map structure to store predefined responses, allowing it to respond appropriately to user inputs.</w:t>
      </w: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Key features of the program include:</w:t>
      </w: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1. Basic Interaction: The chatbot can engage users with a limited set of responses, simulating a conversation.</w:t>
      </w: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2. Input Normalization: It handles case sensitivity by converting user input to lowercase, making the interaction more user-friendly.</w:t>
      </w: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3. Extendability: The design allows for easy expansion of the response set, enabling developers to enhance the chatbot's capabilities by adding more responses or even integrating more complex logic.</w:t>
      </w: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This program serves as a foundational example for those interested in natural language processing or chatbot development, illustrating how to structure a simple conversation loop and process user input effectively. Future enhancements could include natural language processing libraries, machine learning integrations, or more complex dialogue management systems to create a more sophisticated chatbot experience.</w:t>
      </w: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sectPr>
      <w:footerReference w:type="default" r:id="rId4"/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right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2</w:t>
    </w:r>
    <w:r>
      <w:rPr>
        <w:noProof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fe70b5f3-825c-4c1b-af7d-c11fab355117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089b15b0-1dc5-4eb9-8b00-14d679d23ccc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523</Words>
  <Pages>9</Pages>
  <Characters>3217</Characters>
  <Application>WPS Office</Application>
  <DocSecurity>0</DocSecurity>
  <Paragraphs>171</Paragraphs>
  <ScaleCrop>false</ScaleCrop>
  <LinksUpToDate>false</LinksUpToDate>
  <CharactersWithSpaces>4330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2024-10-23T05:04:25Z</dcterms:created>
  <dc:creator>PRACHI SHELKE</dc:creator>
  <lastModifiedBy>RMX3660</lastModifiedBy>
  <dcterms:modified xsi:type="dcterms:W3CDTF">2024-10-23T05:04:26Z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8a96ce55d16a4a7c8e6b591229affa38</vt:lpwstr>
  </property>
</Properties>
</file>