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D5" w:rsidRPr="00C758BC" w:rsidRDefault="002F282D" w:rsidP="00D126ED">
      <w:pPr>
        <w:jc w:val="center"/>
        <w:rPr>
          <w:rFonts w:ascii="Arial" w:hAnsi="Arial" w:cs="Arial"/>
          <w:b/>
          <w:sz w:val="28"/>
          <w:szCs w:val="28"/>
          <w:u w:val="single"/>
        </w:rPr>
      </w:pPr>
      <w:r>
        <w:rPr>
          <w:rFonts w:ascii="Arial" w:hAnsi="Arial" w:cs="Arial"/>
          <w:b/>
          <w:sz w:val="28"/>
          <w:szCs w:val="28"/>
          <w:u w:val="single"/>
        </w:rPr>
        <w:t>Fortnight Report – 5</w:t>
      </w:r>
    </w:p>
    <w:p w:rsidR="001665B1" w:rsidRPr="00C758BC" w:rsidRDefault="007C7D89" w:rsidP="00A0219B">
      <w:pPr>
        <w:jc w:val="both"/>
        <w:rPr>
          <w:rFonts w:ascii="Arial" w:hAnsi="Arial" w:cs="Arial"/>
          <w:b/>
          <w:sz w:val="28"/>
          <w:szCs w:val="28"/>
        </w:rPr>
      </w:pPr>
      <w:r w:rsidRPr="00C758BC">
        <w:rPr>
          <w:rFonts w:ascii="Arial" w:hAnsi="Arial" w:cs="Arial"/>
          <w:b/>
          <w:sz w:val="28"/>
          <w:szCs w:val="28"/>
        </w:rPr>
        <w:t>Introduction</w:t>
      </w:r>
      <w:r w:rsidR="00BD5871" w:rsidRPr="00C758BC">
        <w:rPr>
          <w:rFonts w:ascii="Arial" w:hAnsi="Arial" w:cs="Arial"/>
          <w:b/>
          <w:sz w:val="28"/>
          <w:szCs w:val="28"/>
        </w:rPr>
        <w:t>:</w:t>
      </w:r>
    </w:p>
    <w:p w:rsidR="007C7D89" w:rsidRPr="00C758BC" w:rsidRDefault="00BD5871" w:rsidP="002249C0">
      <w:pPr>
        <w:ind w:left="1440"/>
        <w:jc w:val="both"/>
        <w:rPr>
          <w:rFonts w:ascii="Arial" w:hAnsi="Arial" w:cs="Arial"/>
          <w:sz w:val="28"/>
          <w:szCs w:val="28"/>
        </w:rPr>
      </w:pPr>
      <w:r w:rsidRPr="00C758BC">
        <w:rPr>
          <w:rFonts w:ascii="Arial" w:hAnsi="Arial" w:cs="Arial"/>
          <w:sz w:val="28"/>
          <w:szCs w:val="28"/>
        </w:rPr>
        <w:t>Our Project uses Android Development to store, organize and</w:t>
      </w:r>
      <w:r w:rsidR="002249C0" w:rsidRPr="00C758BC">
        <w:rPr>
          <w:rFonts w:ascii="Arial" w:hAnsi="Arial" w:cs="Arial"/>
          <w:sz w:val="28"/>
          <w:szCs w:val="28"/>
        </w:rPr>
        <w:t xml:space="preserve"> </w:t>
      </w:r>
      <w:r w:rsidRPr="00C758BC">
        <w:rPr>
          <w:rFonts w:ascii="Arial" w:hAnsi="Arial" w:cs="Arial"/>
          <w:sz w:val="28"/>
          <w:szCs w:val="28"/>
        </w:rPr>
        <w:t>display books segregated and categorized according to their</w:t>
      </w:r>
      <w:r w:rsidR="002249C0" w:rsidRPr="00C758BC">
        <w:rPr>
          <w:rFonts w:ascii="Arial" w:hAnsi="Arial" w:cs="Arial"/>
          <w:sz w:val="28"/>
          <w:szCs w:val="28"/>
        </w:rPr>
        <w:t xml:space="preserve"> </w:t>
      </w:r>
      <w:r w:rsidRPr="00C758BC">
        <w:rPr>
          <w:rFonts w:ascii="Arial" w:hAnsi="Arial" w:cs="Arial"/>
          <w:sz w:val="28"/>
          <w:szCs w:val="28"/>
        </w:rPr>
        <w:t xml:space="preserve">genres and </w:t>
      </w:r>
      <w:r w:rsidR="008C005B" w:rsidRPr="00C758BC">
        <w:rPr>
          <w:rFonts w:ascii="Arial" w:hAnsi="Arial" w:cs="Arial"/>
          <w:sz w:val="28"/>
          <w:szCs w:val="28"/>
        </w:rPr>
        <w:t>themes. It</w:t>
      </w:r>
      <w:r w:rsidRPr="00C758BC">
        <w:rPr>
          <w:rFonts w:ascii="Arial" w:hAnsi="Arial" w:cs="Arial"/>
          <w:sz w:val="28"/>
          <w:szCs w:val="28"/>
        </w:rPr>
        <w:t xml:space="preserve"> assigns profiles to users so they can have individual</w:t>
      </w:r>
      <w:r w:rsidR="002249C0" w:rsidRPr="00C758BC">
        <w:rPr>
          <w:rFonts w:ascii="Arial" w:hAnsi="Arial" w:cs="Arial"/>
          <w:sz w:val="28"/>
          <w:szCs w:val="28"/>
        </w:rPr>
        <w:t xml:space="preserve"> </w:t>
      </w:r>
      <w:r w:rsidRPr="00C758BC">
        <w:rPr>
          <w:rFonts w:ascii="Arial" w:hAnsi="Arial" w:cs="Arial"/>
          <w:sz w:val="28"/>
          <w:szCs w:val="28"/>
        </w:rPr>
        <w:t>recommendations of books and series according to their</w:t>
      </w:r>
      <w:r w:rsidR="002249C0" w:rsidRPr="00C758BC">
        <w:rPr>
          <w:rFonts w:ascii="Arial" w:hAnsi="Arial" w:cs="Arial"/>
          <w:sz w:val="28"/>
          <w:szCs w:val="28"/>
        </w:rPr>
        <w:t xml:space="preserve"> </w:t>
      </w:r>
      <w:r w:rsidRPr="00C758BC">
        <w:rPr>
          <w:rFonts w:ascii="Arial" w:hAnsi="Arial" w:cs="Arial"/>
          <w:sz w:val="28"/>
          <w:szCs w:val="28"/>
        </w:rPr>
        <w:t>previous interest. It remembers the chapters the user has read so</w:t>
      </w:r>
      <w:r w:rsidR="002249C0" w:rsidRPr="00C758BC">
        <w:rPr>
          <w:rFonts w:ascii="Arial" w:hAnsi="Arial" w:cs="Arial"/>
          <w:sz w:val="28"/>
          <w:szCs w:val="28"/>
        </w:rPr>
        <w:t xml:space="preserve"> </w:t>
      </w:r>
      <w:r w:rsidRPr="00C758BC">
        <w:rPr>
          <w:rFonts w:ascii="Arial" w:hAnsi="Arial" w:cs="Arial"/>
          <w:sz w:val="28"/>
          <w:szCs w:val="28"/>
        </w:rPr>
        <w:t>they can continue to read from the exact point they stopped</w:t>
      </w:r>
      <w:r w:rsidR="002249C0" w:rsidRPr="00C758BC">
        <w:rPr>
          <w:rFonts w:ascii="Arial" w:hAnsi="Arial" w:cs="Arial"/>
          <w:sz w:val="28"/>
          <w:szCs w:val="28"/>
        </w:rPr>
        <w:t xml:space="preserve"> </w:t>
      </w:r>
      <w:r w:rsidRPr="00C758BC">
        <w:rPr>
          <w:rFonts w:ascii="Arial" w:hAnsi="Arial" w:cs="Arial"/>
          <w:sz w:val="28"/>
          <w:szCs w:val="28"/>
        </w:rPr>
        <w:t>reading (Bookmarks).</w:t>
      </w:r>
    </w:p>
    <w:p w:rsidR="00D126ED" w:rsidRPr="00C758BC" w:rsidRDefault="00D126ED" w:rsidP="00A0219B">
      <w:pPr>
        <w:jc w:val="both"/>
        <w:rPr>
          <w:rFonts w:ascii="Arial" w:hAnsi="Arial" w:cs="Arial"/>
          <w:b/>
          <w:sz w:val="28"/>
          <w:szCs w:val="28"/>
        </w:rPr>
      </w:pPr>
      <w:r w:rsidRPr="00C758BC">
        <w:rPr>
          <w:rFonts w:ascii="Arial" w:hAnsi="Arial" w:cs="Arial"/>
          <w:b/>
          <w:sz w:val="28"/>
          <w:szCs w:val="28"/>
        </w:rPr>
        <w:t>Modules Available</w:t>
      </w:r>
      <w:r w:rsidR="00C758BC" w:rsidRPr="00C758BC">
        <w:rPr>
          <w:rFonts w:ascii="Arial" w:hAnsi="Arial" w:cs="Arial"/>
          <w:b/>
          <w:sz w:val="28"/>
          <w:szCs w:val="28"/>
        </w:rPr>
        <w:t>:</w:t>
      </w:r>
    </w:p>
    <w:p w:rsidR="00AA6E19" w:rsidRPr="00C758BC" w:rsidRDefault="009D4B4D" w:rsidP="00AA6E19">
      <w:pPr>
        <w:pStyle w:val="ListParagraph"/>
        <w:numPr>
          <w:ilvl w:val="1"/>
          <w:numId w:val="1"/>
        </w:numPr>
        <w:jc w:val="both"/>
        <w:rPr>
          <w:rFonts w:ascii="Arial" w:hAnsi="Arial" w:cs="Arial"/>
          <w:sz w:val="28"/>
          <w:szCs w:val="28"/>
        </w:rPr>
      </w:pPr>
      <w:r w:rsidRPr="00C758BC">
        <w:rPr>
          <w:rFonts w:ascii="Arial" w:hAnsi="Arial" w:cs="Arial"/>
          <w:sz w:val="28"/>
          <w:szCs w:val="28"/>
        </w:rPr>
        <w:t>General</w:t>
      </w:r>
      <w:r w:rsidR="00AA6E19" w:rsidRPr="00C758BC">
        <w:rPr>
          <w:rFonts w:ascii="Arial" w:hAnsi="Arial" w:cs="Arial"/>
          <w:sz w:val="28"/>
          <w:szCs w:val="28"/>
        </w:rPr>
        <w:t xml:space="preserve"> Activity</w:t>
      </w:r>
    </w:p>
    <w:p w:rsidR="00AA6E19" w:rsidRPr="00C758BC" w:rsidRDefault="00AA6E19" w:rsidP="00AA6E19">
      <w:pPr>
        <w:pStyle w:val="ListParagraph"/>
        <w:numPr>
          <w:ilvl w:val="1"/>
          <w:numId w:val="1"/>
        </w:numPr>
        <w:jc w:val="both"/>
        <w:rPr>
          <w:rFonts w:ascii="Arial" w:hAnsi="Arial" w:cs="Arial"/>
          <w:sz w:val="28"/>
          <w:szCs w:val="28"/>
        </w:rPr>
      </w:pPr>
      <w:r w:rsidRPr="00C758BC">
        <w:rPr>
          <w:rFonts w:ascii="Arial" w:hAnsi="Arial" w:cs="Arial"/>
          <w:sz w:val="28"/>
          <w:szCs w:val="28"/>
        </w:rPr>
        <w:t>Banner Loader</w:t>
      </w:r>
    </w:p>
    <w:p w:rsidR="00AA6E19" w:rsidRPr="00C758BC" w:rsidRDefault="00AA6E19" w:rsidP="00AA6E19">
      <w:pPr>
        <w:pStyle w:val="ListParagraph"/>
        <w:numPr>
          <w:ilvl w:val="1"/>
          <w:numId w:val="1"/>
        </w:numPr>
        <w:jc w:val="both"/>
        <w:rPr>
          <w:rFonts w:ascii="Arial" w:hAnsi="Arial" w:cs="Arial"/>
          <w:sz w:val="28"/>
          <w:szCs w:val="28"/>
        </w:rPr>
      </w:pPr>
      <w:r w:rsidRPr="00C758BC">
        <w:rPr>
          <w:rFonts w:ascii="Arial" w:hAnsi="Arial" w:cs="Arial"/>
          <w:sz w:val="28"/>
          <w:szCs w:val="28"/>
        </w:rPr>
        <w:t>Main Activity</w:t>
      </w:r>
    </w:p>
    <w:p w:rsidR="00D126ED" w:rsidRPr="00C758BC" w:rsidRDefault="00D126ED" w:rsidP="00A0219B">
      <w:pPr>
        <w:pStyle w:val="ListParagraph"/>
        <w:ind w:left="1440"/>
        <w:jc w:val="both"/>
        <w:rPr>
          <w:rFonts w:ascii="Arial" w:hAnsi="Arial" w:cs="Arial"/>
          <w:sz w:val="28"/>
          <w:szCs w:val="28"/>
        </w:rPr>
      </w:pPr>
    </w:p>
    <w:p w:rsidR="00D126ED" w:rsidRPr="00C758BC" w:rsidRDefault="00D126ED" w:rsidP="00A0219B">
      <w:pPr>
        <w:pStyle w:val="ListParagraph"/>
        <w:numPr>
          <w:ilvl w:val="0"/>
          <w:numId w:val="1"/>
        </w:numPr>
        <w:jc w:val="both"/>
        <w:rPr>
          <w:rFonts w:ascii="Arial" w:hAnsi="Arial" w:cs="Arial"/>
          <w:b/>
          <w:sz w:val="28"/>
          <w:szCs w:val="28"/>
        </w:rPr>
      </w:pPr>
      <w:r w:rsidRPr="00C758BC">
        <w:rPr>
          <w:rFonts w:ascii="Arial" w:hAnsi="Arial" w:cs="Arial"/>
          <w:b/>
          <w:sz w:val="28"/>
          <w:szCs w:val="28"/>
        </w:rPr>
        <w:t>Module</w:t>
      </w:r>
      <w:r w:rsidR="004A3B6A" w:rsidRPr="00C758BC">
        <w:rPr>
          <w:rFonts w:ascii="Arial" w:hAnsi="Arial" w:cs="Arial"/>
          <w:b/>
          <w:sz w:val="28"/>
          <w:szCs w:val="28"/>
        </w:rPr>
        <w:t>s Covered in Bet</w:t>
      </w:r>
      <w:r w:rsidR="002F282D">
        <w:rPr>
          <w:rFonts w:ascii="Arial" w:hAnsi="Arial" w:cs="Arial"/>
          <w:b/>
          <w:sz w:val="28"/>
          <w:szCs w:val="28"/>
        </w:rPr>
        <w:t>ween (20/02/</w:t>
      </w:r>
      <w:r w:rsidR="008C005B">
        <w:rPr>
          <w:rFonts w:ascii="Arial" w:hAnsi="Arial" w:cs="Arial"/>
          <w:b/>
          <w:sz w:val="28"/>
          <w:szCs w:val="28"/>
        </w:rPr>
        <w:t>19) -(</w:t>
      </w:r>
      <w:r w:rsidR="002F282D">
        <w:rPr>
          <w:rFonts w:ascii="Arial" w:hAnsi="Arial" w:cs="Arial"/>
          <w:b/>
          <w:sz w:val="28"/>
          <w:szCs w:val="28"/>
        </w:rPr>
        <w:t>5/03</w:t>
      </w:r>
      <w:r w:rsidR="00B844CB" w:rsidRPr="00C758BC">
        <w:rPr>
          <w:rFonts w:ascii="Arial" w:hAnsi="Arial" w:cs="Arial"/>
          <w:b/>
          <w:sz w:val="28"/>
          <w:szCs w:val="28"/>
        </w:rPr>
        <w:t>/19</w:t>
      </w:r>
      <w:r w:rsidRPr="00C758BC">
        <w:rPr>
          <w:rFonts w:ascii="Arial" w:hAnsi="Arial" w:cs="Arial"/>
          <w:b/>
          <w:sz w:val="28"/>
          <w:szCs w:val="28"/>
        </w:rPr>
        <w:t>)</w:t>
      </w:r>
    </w:p>
    <w:p w:rsidR="00B844CB" w:rsidRPr="00C758BC" w:rsidRDefault="002F282D" w:rsidP="00B844CB">
      <w:pPr>
        <w:pStyle w:val="ListParagraph"/>
        <w:numPr>
          <w:ilvl w:val="1"/>
          <w:numId w:val="1"/>
        </w:numPr>
        <w:jc w:val="both"/>
        <w:rPr>
          <w:rFonts w:ascii="Arial" w:hAnsi="Arial" w:cs="Arial"/>
          <w:b/>
          <w:sz w:val="28"/>
          <w:szCs w:val="28"/>
        </w:rPr>
      </w:pPr>
      <w:r>
        <w:rPr>
          <w:rFonts w:ascii="Arial" w:hAnsi="Arial" w:cs="Arial"/>
          <w:b/>
          <w:sz w:val="28"/>
          <w:szCs w:val="28"/>
        </w:rPr>
        <w:t>General</w:t>
      </w:r>
      <w:r w:rsidR="00157B35">
        <w:rPr>
          <w:rFonts w:ascii="Arial" w:hAnsi="Arial" w:cs="Arial"/>
          <w:b/>
          <w:sz w:val="28"/>
          <w:szCs w:val="28"/>
        </w:rPr>
        <w:t xml:space="preserve"> </w:t>
      </w:r>
      <w:r w:rsidR="008C005B">
        <w:rPr>
          <w:rFonts w:ascii="Arial" w:hAnsi="Arial" w:cs="Arial"/>
          <w:b/>
          <w:sz w:val="28"/>
          <w:szCs w:val="28"/>
        </w:rPr>
        <w:t>Activity:</w:t>
      </w:r>
    </w:p>
    <w:p w:rsidR="002F282D" w:rsidRPr="002F282D" w:rsidRDefault="002F282D" w:rsidP="00B844CB">
      <w:pPr>
        <w:pStyle w:val="ListParagraph"/>
        <w:numPr>
          <w:ilvl w:val="0"/>
          <w:numId w:val="7"/>
        </w:numPr>
        <w:tabs>
          <w:tab w:val="left" w:pos="4962"/>
        </w:tabs>
        <w:ind w:left="1800"/>
        <w:jc w:val="both"/>
        <w:rPr>
          <w:rFonts w:ascii="Arial" w:hAnsi="Arial" w:cs="Arial"/>
          <w:sz w:val="28"/>
          <w:szCs w:val="28"/>
        </w:rPr>
      </w:pPr>
      <w:r>
        <w:rPr>
          <w:rFonts w:ascii="Arial" w:hAnsi="Arial" w:cs="Arial"/>
          <w:color w:val="222222"/>
          <w:sz w:val="28"/>
          <w:szCs w:val="28"/>
          <w:shd w:val="clear" w:color="auto" w:fill="FFFFFF"/>
        </w:rPr>
        <w:t xml:space="preserve">A General </w:t>
      </w:r>
      <w:r w:rsidRPr="002F282D">
        <w:rPr>
          <w:rFonts w:ascii="Arial" w:hAnsi="Arial" w:cs="Arial"/>
          <w:bCs/>
          <w:color w:val="222222"/>
          <w:sz w:val="28"/>
          <w:szCs w:val="28"/>
          <w:shd w:val="clear" w:color="auto" w:fill="FFFFFF"/>
        </w:rPr>
        <w:t>activity</w:t>
      </w:r>
      <w:r w:rsidRPr="002F282D">
        <w:rPr>
          <w:rFonts w:ascii="Arial" w:hAnsi="Arial" w:cs="Arial"/>
          <w:color w:val="222222"/>
          <w:sz w:val="28"/>
          <w:szCs w:val="28"/>
          <w:shd w:val="clear" w:color="auto" w:fill="FFFFFF"/>
        </w:rPr>
        <w:t xml:space="preserve"> is an application component that provides a screen with which users can interact in order to do something, such as dial the phone, take a photo, send an email, or view a map. </w:t>
      </w:r>
    </w:p>
    <w:p w:rsidR="00D77871" w:rsidRPr="002F282D" w:rsidRDefault="002F282D" w:rsidP="00B844CB">
      <w:pPr>
        <w:pStyle w:val="ListParagraph"/>
        <w:numPr>
          <w:ilvl w:val="0"/>
          <w:numId w:val="7"/>
        </w:numPr>
        <w:tabs>
          <w:tab w:val="left" w:pos="4962"/>
        </w:tabs>
        <w:ind w:left="1800"/>
        <w:jc w:val="both"/>
        <w:rPr>
          <w:rFonts w:ascii="Arial" w:hAnsi="Arial" w:cs="Arial"/>
          <w:sz w:val="28"/>
          <w:szCs w:val="28"/>
        </w:rPr>
      </w:pPr>
      <w:r w:rsidRPr="002F282D">
        <w:rPr>
          <w:rFonts w:ascii="Arial" w:hAnsi="Arial" w:cs="Arial"/>
          <w:color w:val="222222"/>
          <w:sz w:val="28"/>
          <w:szCs w:val="28"/>
          <w:shd w:val="clear" w:color="auto" w:fill="FFFFFF"/>
        </w:rPr>
        <w:t>Each </w:t>
      </w:r>
      <w:r w:rsidRPr="002F282D">
        <w:rPr>
          <w:rFonts w:ascii="Arial" w:hAnsi="Arial" w:cs="Arial"/>
          <w:bCs/>
          <w:color w:val="222222"/>
          <w:sz w:val="28"/>
          <w:szCs w:val="28"/>
          <w:shd w:val="clear" w:color="auto" w:fill="FFFFFF"/>
        </w:rPr>
        <w:t>activity</w:t>
      </w:r>
      <w:r w:rsidRPr="002F282D">
        <w:rPr>
          <w:rFonts w:ascii="Arial" w:hAnsi="Arial" w:cs="Arial"/>
          <w:color w:val="222222"/>
          <w:sz w:val="28"/>
          <w:szCs w:val="28"/>
          <w:shd w:val="clear" w:color="auto" w:fill="FFFFFF"/>
        </w:rPr>
        <w:t> is given a window in which to draw its user interface</w:t>
      </w:r>
    </w:p>
    <w:p w:rsidR="00D126ED" w:rsidRPr="002F282D" w:rsidRDefault="002F282D" w:rsidP="002F282D">
      <w:pPr>
        <w:pStyle w:val="ListParagraph"/>
        <w:numPr>
          <w:ilvl w:val="1"/>
          <w:numId w:val="1"/>
        </w:numPr>
        <w:jc w:val="both"/>
        <w:rPr>
          <w:rFonts w:ascii="Arial" w:hAnsi="Arial" w:cs="Arial"/>
          <w:b/>
          <w:sz w:val="28"/>
          <w:szCs w:val="28"/>
        </w:rPr>
      </w:pPr>
      <w:r>
        <w:rPr>
          <w:rFonts w:ascii="Arial" w:hAnsi="Arial" w:cs="Arial"/>
          <w:b/>
          <w:sz w:val="28"/>
          <w:szCs w:val="28"/>
        </w:rPr>
        <w:t>Banner Loader</w:t>
      </w:r>
      <w:r w:rsidR="00D126ED" w:rsidRPr="002F282D">
        <w:rPr>
          <w:rFonts w:ascii="Arial" w:hAnsi="Arial" w:cs="Arial"/>
          <w:b/>
          <w:sz w:val="28"/>
          <w:szCs w:val="28"/>
        </w:rPr>
        <w:t>:</w:t>
      </w:r>
    </w:p>
    <w:p w:rsidR="002F282D" w:rsidRPr="002F282D" w:rsidRDefault="00157B35" w:rsidP="002F282D">
      <w:pPr>
        <w:pStyle w:val="ListParagraph"/>
        <w:numPr>
          <w:ilvl w:val="2"/>
          <w:numId w:val="8"/>
        </w:numPr>
        <w:jc w:val="both"/>
        <w:rPr>
          <w:rFonts w:ascii="Arial" w:hAnsi="Arial" w:cs="Arial"/>
          <w:color w:val="000000" w:themeColor="text1"/>
          <w:sz w:val="28"/>
          <w:szCs w:val="28"/>
          <w:shd w:val="clear" w:color="auto" w:fill="FFFFFF"/>
        </w:rPr>
      </w:pPr>
      <w:r w:rsidRPr="00157B35">
        <w:rPr>
          <w:rFonts w:ascii="Arial" w:hAnsi="Arial" w:cs="Arial"/>
          <w:color w:val="000000" w:themeColor="text1"/>
          <w:sz w:val="28"/>
          <w:szCs w:val="28"/>
          <w:shd w:val="clear" w:color="auto" w:fill="FFFFFF"/>
        </w:rPr>
        <w:t xml:space="preserve"> </w:t>
      </w:r>
      <w:r w:rsidR="002F282D" w:rsidRPr="002F282D">
        <w:rPr>
          <w:rFonts w:ascii="Arial" w:hAnsi="Arial" w:cs="Arial"/>
          <w:color w:val="000000" w:themeColor="text1"/>
          <w:sz w:val="28"/>
          <w:szCs w:val="28"/>
          <w:shd w:val="clear" w:color="auto" w:fill="FFFFFF"/>
        </w:rPr>
        <w:t>It is used to import Banners and index no of all Banner from the database.</w:t>
      </w:r>
    </w:p>
    <w:p w:rsidR="00051D10" w:rsidRPr="002F282D" w:rsidRDefault="002F282D" w:rsidP="002F282D">
      <w:pPr>
        <w:pStyle w:val="ListParagraph"/>
        <w:numPr>
          <w:ilvl w:val="2"/>
          <w:numId w:val="8"/>
        </w:numPr>
        <w:jc w:val="both"/>
        <w:rPr>
          <w:rFonts w:ascii="Arial" w:hAnsi="Arial" w:cs="Arial"/>
          <w:color w:val="404040" w:themeColor="text1" w:themeTint="BF"/>
          <w:sz w:val="28"/>
          <w:szCs w:val="28"/>
        </w:rPr>
      </w:pPr>
      <w:r w:rsidRPr="002F282D">
        <w:rPr>
          <w:rFonts w:ascii="Arial" w:hAnsi="Arial" w:cs="Arial"/>
          <w:color w:val="000000" w:themeColor="text1"/>
          <w:sz w:val="28"/>
          <w:szCs w:val="28"/>
          <w:shd w:val="clear" w:color="auto" w:fill="FFFFFF"/>
        </w:rPr>
        <w:t>Then these names are used to load images used to display on home screen</w:t>
      </w:r>
      <w:r>
        <w:rPr>
          <w:rFonts w:ascii="Arial" w:hAnsi="Arial" w:cs="Arial"/>
          <w:color w:val="000000" w:themeColor="text1"/>
          <w:sz w:val="28"/>
          <w:szCs w:val="28"/>
          <w:shd w:val="clear" w:color="auto" w:fill="FFFFFF"/>
        </w:rPr>
        <w:t>.</w:t>
      </w:r>
    </w:p>
    <w:p w:rsidR="00D126ED" w:rsidRPr="009E5111" w:rsidRDefault="002F282D" w:rsidP="009E5111">
      <w:pPr>
        <w:pStyle w:val="ListParagraph"/>
        <w:numPr>
          <w:ilvl w:val="1"/>
          <w:numId w:val="1"/>
        </w:numPr>
        <w:jc w:val="both"/>
        <w:rPr>
          <w:rFonts w:ascii="Arial" w:hAnsi="Arial" w:cs="Arial"/>
          <w:b/>
          <w:sz w:val="28"/>
          <w:szCs w:val="28"/>
        </w:rPr>
      </w:pPr>
      <w:r>
        <w:rPr>
          <w:rFonts w:ascii="Arial" w:hAnsi="Arial" w:cs="Arial"/>
          <w:b/>
          <w:sz w:val="28"/>
          <w:szCs w:val="28"/>
        </w:rPr>
        <w:t xml:space="preserve">Main </w:t>
      </w:r>
      <w:r w:rsidR="008C005B" w:rsidRPr="009E5111">
        <w:rPr>
          <w:rFonts w:ascii="Arial" w:hAnsi="Arial" w:cs="Arial"/>
          <w:b/>
          <w:sz w:val="28"/>
          <w:szCs w:val="28"/>
        </w:rPr>
        <w:t>Activity</w:t>
      </w:r>
      <w:r w:rsidR="008C005B">
        <w:rPr>
          <w:rFonts w:ascii="Arial" w:hAnsi="Arial" w:cs="Arial"/>
          <w:b/>
          <w:sz w:val="28"/>
          <w:szCs w:val="28"/>
        </w:rPr>
        <w:t>:</w:t>
      </w:r>
    </w:p>
    <w:p w:rsidR="002F282D" w:rsidRPr="002F282D" w:rsidRDefault="0009696E" w:rsidP="002F282D">
      <w:pPr>
        <w:pStyle w:val="ListParagraph"/>
        <w:numPr>
          <w:ilvl w:val="2"/>
          <w:numId w:val="1"/>
        </w:numPr>
        <w:jc w:val="both"/>
        <w:rPr>
          <w:rFonts w:ascii="Arial" w:hAnsi="Arial" w:cs="Arial"/>
          <w:b/>
          <w:sz w:val="28"/>
          <w:szCs w:val="28"/>
        </w:rPr>
      </w:pPr>
      <w:r w:rsidRPr="002F282D">
        <w:rPr>
          <w:rFonts w:ascii="Arial" w:hAnsi="Arial" w:cs="Arial"/>
          <w:sz w:val="28"/>
          <w:szCs w:val="28"/>
        </w:rPr>
        <w:t>In this</w:t>
      </w:r>
      <w:r w:rsidR="002F282D">
        <w:rPr>
          <w:rFonts w:ascii="Arial" w:hAnsi="Arial" w:cs="Arial"/>
          <w:sz w:val="28"/>
          <w:szCs w:val="28"/>
        </w:rPr>
        <w:t xml:space="preserve"> </w:t>
      </w:r>
      <w:r w:rsidRPr="002F282D">
        <w:rPr>
          <w:rFonts w:ascii="Arial" w:hAnsi="Arial" w:cs="Arial"/>
          <w:sz w:val="28"/>
          <w:szCs w:val="28"/>
        </w:rPr>
        <w:t>modules</w:t>
      </w:r>
      <w:r w:rsidR="00051D10" w:rsidRPr="002F282D">
        <w:rPr>
          <w:rFonts w:ascii="Arial" w:hAnsi="Arial" w:cs="Arial"/>
          <w:sz w:val="28"/>
          <w:szCs w:val="28"/>
        </w:rPr>
        <w:t>,</w:t>
      </w:r>
      <w:r w:rsidR="002F282D" w:rsidRPr="002F282D">
        <w:t xml:space="preserve"> </w:t>
      </w:r>
      <w:r w:rsidR="008C005B" w:rsidRPr="002F282D">
        <w:rPr>
          <w:rFonts w:ascii="Arial" w:hAnsi="Arial" w:cs="Arial"/>
          <w:sz w:val="28"/>
          <w:szCs w:val="28"/>
        </w:rPr>
        <w:t>an</w:t>
      </w:r>
      <w:r w:rsidR="002F282D" w:rsidRPr="002F282D">
        <w:rPr>
          <w:rFonts w:ascii="Arial" w:hAnsi="Arial" w:cs="Arial"/>
          <w:sz w:val="28"/>
          <w:szCs w:val="28"/>
        </w:rPr>
        <w:t xml:space="preserve"> app usually consists of multiple activities that are loosely bound to each other. Typically, one activity in an application is specified as the "main" activity, which is presented to the user when the app is launched.</w:t>
      </w:r>
    </w:p>
    <w:p w:rsidR="00AA6E19" w:rsidRPr="002F282D" w:rsidRDefault="002F282D" w:rsidP="002F282D">
      <w:pPr>
        <w:pStyle w:val="ListParagraph"/>
        <w:numPr>
          <w:ilvl w:val="2"/>
          <w:numId w:val="1"/>
        </w:numPr>
        <w:jc w:val="both"/>
        <w:rPr>
          <w:rFonts w:ascii="Arial" w:hAnsi="Arial" w:cs="Arial"/>
          <w:b/>
          <w:sz w:val="28"/>
          <w:szCs w:val="28"/>
        </w:rPr>
      </w:pPr>
      <w:r w:rsidRPr="002F282D">
        <w:rPr>
          <w:rFonts w:ascii="Arial" w:hAnsi="Arial" w:cs="Arial"/>
          <w:sz w:val="28"/>
          <w:szCs w:val="28"/>
        </w:rPr>
        <w:t xml:space="preserve"> Each activity can then start other activities in order to perform different actions</w:t>
      </w:r>
    </w:p>
    <w:p w:rsidR="00D126ED" w:rsidRPr="00C758BC" w:rsidRDefault="00D126ED" w:rsidP="00A0219B">
      <w:pPr>
        <w:pStyle w:val="ListParagraph"/>
        <w:numPr>
          <w:ilvl w:val="0"/>
          <w:numId w:val="1"/>
        </w:numPr>
        <w:jc w:val="both"/>
        <w:rPr>
          <w:rFonts w:ascii="Arial" w:hAnsi="Arial" w:cs="Arial"/>
          <w:b/>
          <w:sz w:val="28"/>
          <w:szCs w:val="28"/>
        </w:rPr>
      </w:pPr>
      <w:r w:rsidRPr="00C758BC">
        <w:rPr>
          <w:rFonts w:ascii="Arial" w:hAnsi="Arial" w:cs="Arial"/>
          <w:b/>
          <w:sz w:val="28"/>
          <w:szCs w:val="28"/>
        </w:rPr>
        <w:lastRenderedPageBreak/>
        <w:t xml:space="preserve">Screen-Shots of the Modules </w:t>
      </w:r>
      <w:bookmarkStart w:id="0" w:name="_GoBack"/>
      <w:bookmarkEnd w:id="0"/>
      <w:r w:rsidR="008C005B" w:rsidRPr="00C758BC">
        <w:rPr>
          <w:rFonts w:ascii="Arial" w:hAnsi="Arial" w:cs="Arial"/>
          <w:b/>
          <w:sz w:val="28"/>
          <w:szCs w:val="28"/>
        </w:rPr>
        <w:t>covered:</w:t>
      </w:r>
    </w:p>
    <w:p w:rsidR="00D126ED" w:rsidRPr="00940734" w:rsidRDefault="008C005B" w:rsidP="00A0219B">
      <w:pPr>
        <w:jc w:val="both"/>
        <w:rPr>
          <w:rFonts w:ascii="Arial" w:hAnsi="Arial" w:cs="Arial"/>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5.5pt;margin-top:12pt;width:72.75pt;height:128.4pt;z-index:251659264;mso-position-horizontal-relative:text;mso-position-vertical-relative:text;mso-width-relative:page;mso-height-relative:page">
            <v:imagedata r:id="rId5" o:title="mAIN"/>
          </v:shape>
        </w:pict>
      </w:r>
      <w:r>
        <w:rPr>
          <w:rFonts w:ascii="Arial" w:hAnsi="Arial" w:cs="Arial"/>
          <w:noProof/>
          <w:sz w:val="28"/>
        </w:rPr>
        <w:pict>
          <v:rect id="_x0000_s1026" style="position:absolute;left:0;text-align:left;margin-left:11.5pt;margin-top:7.9pt;width:399.75pt;height:138.75pt;z-index:251657215;mso-position-horizontal-relative:text;mso-position-vertical-relative:text"/>
        </w:pict>
      </w:r>
    </w:p>
    <w:sectPr w:rsidR="00D126ED" w:rsidRPr="00940734" w:rsidSect="00BD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4485"/>
    <w:multiLevelType w:val="hybridMultilevel"/>
    <w:tmpl w:val="E0E65F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2452F"/>
    <w:multiLevelType w:val="hybridMultilevel"/>
    <w:tmpl w:val="D90AFF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26227E3"/>
    <w:multiLevelType w:val="hybridMultilevel"/>
    <w:tmpl w:val="BFD02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7E3786"/>
    <w:multiLevelType w:val="hybridMultilevel"/>
    <w:tmpl w:val="9A541FB6"/>
    <w:lvl w:ilvl="0" w:tplc="04090001">
      <w:start w:val="1"/>
      <w:numFmt w:val="bullet"/>
      <w:lvlText w:val=""/>
      <w:lvlJc w:val="left"/>
      <w:pPr>
        <w:ind w:left="2022" w:hanging="360"/>
      </w:pPr>
      <w:rPr>
        <w:rFonts w:ascii="Symbol" w:hAnsi="Symbol"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4" w15:restartNumberingAfterBreak="0">
    <w:nsid w:val="405E21D6"/>
    <w:multiLevelType w:val="hybridMultilevel"/>
    <w:tmpl w:val="88BAD7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AE5E12"/>
    <w:multiLevelType w:val="hybridMultilevel"/>
    <w:tmpl w:val="3FBC7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C63932"/>
    <w:multiLevelType w:val="hybridMultilevel"/>
    <w:tmpl w:val="DE980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A67133"/>
    <w:multiLevelType w:val="hybridMultilevel"/>
    <w:tmpl w:val="F8127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2615F"/>
    <w:multiLevelType w:val="hybridMultilevel"/>
    <w:tmpl w:val="81B6A02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8"/>
  </w:num>
  <w:num w:numId="6">
    <w:abstractNumId w:val="5"/>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126ED"/>
    <w:rsid w:val="00051D10"/>
    <w:rsid w:val="0009696E"/>
    <w:rsid w:val="00105B86"/>
    <w:rsid w:val="001238E7"/>
    <w:rsid w:val="00141E44"/>
    <w:rsid w:val="00157B35"/>
    <w:rsid w:val="001665B1"/>
    <w:rsid w:val="001A0460"/>
    <w:rsid w:val="001D1280"/>
    <w:rsid w:val="002249C0"/>
    <w:rsid w:val="00226015"/>
    <w:rsid w:val="00293B07"/>
    <w:rsid w:val="002F282D"/>
    <w:rsid w:val="003B7614"/>
    <w:rsid w:val="003D2B15"/>
    <w:rsid w:val="004A3B6A"/>
    <w:rsid w:val="004F3BC7"/>
    <w:rsid w:val="00595797"/>
    <w:rsid w:val="005F2FD1"/>
    <w:rsid w:val="00635050"/>
    <w:rsid w:val="00637CAB"/>
    <w:rsid w:val="006A79D5"/>
    <w:rsid w:val="007B3EC6"/>
    <w:rsid w:val="007C7D89"/>
    <w:rsid w:val="0086630E"/>
    <w:rsid w:val="008C005B"/>
    <w:rsid w:val="00940734"/>
    <w:rsid w:val="00976CFA"/>
    <w:rsid w:val="009D4B4D"/>
    <w:rsid w:val="009E5111"/>
    <w:rsid w:val="00A01320"/>
    <w:rsid w:val="00A0219B"/>
    <w:rsid w:val="00AA6E19"/>
    <w:rsid w:val="00B02AC1"/>
    <w:rsid w:val="00B05B48"/>
    <w:rsid w:val="00B260EF"/>
    <w:rsid w:val="00B844CB"/>
    <w:rsid w:val="00BD5871"/>
    <w:rsid w:val="00C758BC"/>
    <w:rsid w:val="00D126ED"/>
    <w:rsid w:val="00D21E0C"/>
    <w:rsid w:val="00D77871"/>
    <w:rsid w:val="00EC4AFB"/>
    <w:rsid w:val="00F3129C"/>
    <w:rsid w:val="00F34E8F"/>
    <w:rsid w:val="00F47D43"/>
    <w:rsid w:val="00FD1A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696F99"/>
  <w15:docId w15:val="{79719401-328B-4710-BCC1-F2C16962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ED"/>
    <w:pPr>
      <w:ind w:left="720"/>
      <w:contextualSpacing/>
    </w:pPr>
  </w:style>
  <w:style w:type="character" w:styleId="Hyperlink">
    <w:name w:val="Hyperlink"/>
    <w:basedOn w:val="DefaultParagraphFont"/>
    <w:uiPriority w:val="99"/>
    <w:semiHidden/>
    <w:unhideWhenUsed/>
    <w:rsid w:val="004A3B6A"/>
    <w:rPr>
      <w:color w:val="0000FF"/>
      <w:u w:val="single"/>
    </w:rPr>
  </w:style>
  <w:style w:type="paragraph" w:styleId="BalloonText">
    <w:name w:val="Balloon Text"/>
    <w:basedOn w:val="Normal"/>
    <w:link w:val="BalloonTextChar"/>
    <w:uiPriority w:val="99"/>
    <w:semiHidden/>
    <w:unhideWhenUsed/>
    <w:rsid w:val="0016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5B1"/>
    <w:rPr>
      <w:rFonts w:ascii="Tahoma" w:hAnsi="Tahoma" w:cs="Tahoma"/>
      <w:sz w:val="16"/>
      <w:szCs w:val="16"/>
    </w:rPr>
  </w:style>
  <w:style w:type="character" w:styleId="HTMLCode">
    <w:name w:val="HTML Code"/>
    <w:basedOn w:val="DefaultParagraphFont"/>
    <w:uiPriority w:val="99"/>
    <w:semiHidden/>
    <w:unhideWhenUsed/>
    <w:rsid w:val="000969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mudassir khan</dc:creator>
  <cp:lastModifiedBy>Aths II</cp:lastModifiedBy>
  <cp:revision>4</cp:revision>
  <dcterms:created xsi:type="dcterms:W3CDTF">2019-03-11T05:48:00Z</dcterms:created>
  <dcterms:modified xsi:type="dcterms:W3CDTF">2019-03-11T18:08:00Z</dcterms:modified>
</cp:coreProperties>
</file>