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24B" w:rsidRDefault="004617B6" w:rsidP="0048324B">
      <w:pPr>
        <w:pStyle w:val="Heading1"/>
        <w:rPr>
          <w:sz w:val="44"/>
          <w:szCs w:val="44"/>
          <w:lang w:val="en-IN"/>
        </w:rPr>
      </w:pPr>
      <w:r>
        <w:rPr>
          <w:sz w:val="44"/>
          <w:szCs w:val="44"/>
          <w:lang w:val="en-IN"/>
        </w:rPr>
        <w:t xml:space="preserve">                 </w:t>
      </w:r>
    </w:p>
    <w:p w:rsidR="003927C0" w:rsidRDefault="00FF144B" w:rsidP="0048324B">
      <w:pPr>
        <w:rPr>
          <w:lang w:val="en-IN"/>
        </w:rPr>
      </w:pPr>
      <w:r>
        <w:rPr>
          <w:noProof/>
        </w:rPr>
        <mc:AlternateContent>
          <mc:Choice Requires="wps">
            <w:drawing>
              <wp:anchor distT="0" distB="0" distL="114300" distR="114300" simplePos="0" relativeHeight="251658240" behindDoc="0" locked="0" layoutInCell="1" allowOverlap="1">
                <wp:simplePos x="0" y="0"/>
                <wp:positionH relativeFrom="column">
                  <wp:posOffset>1388745</wp:posOffset>
                </wp:positionH>
                <wp:positionV relativeFrom="paragraph">
                  <wp:posOffset>75565</wp:posOffset>
                </wp:positionV>
                <wp:extent cx="4529455" cy="1125855"/>
                <wp:effectExtent l="0" t="0" r="4445" b="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29455" cy="1125855"/>
                        </a:xfrm>
                        <a:prstGeom prst="rect">
                          <a:avLst/>
                        </a:prstGeom>
                        <a:solidFill>
                          <a:srgbClr val="FFFFFF"/>
                        </a:solidFill>
                        <a:ln w="9525">
                          <a:solidFill>
                            <a:srgbClr val="000000"/>
                          </a:solidFill>
                          <a:miter lim="800000"/>
                          <a:headEnd/>
                          <a:tailEnd/>
                        </a:ln>
                      </wps:spPr>
                      <wps:txbx>
                        <w:txbxContent>
                          <w:p w:rsidR="009A588F" w:rsidRPr="009A588F" w:rsidRDefault="009A588F" w:rsidP="009A588F">
                            <w:pPr>
                              <w:rPr>
                                <w:sz w:val="24"/>
                                <w:szCs w:val="24"/>
                                <w:lang w:val="en-IN"/>
                              </w:rPr>
                            </w:pPr>
                            <w:r w:rsidRPr="009A588F">
                              <w:rPr>
                                <w:sz w:val="24"/>
                                <w:szCs w:val="24"/>
                                <w:lang w:val="en-IN"/>
                              </w:rPr>
                              <w:t xml:space="preserve">Deccan Education Society’s </w:t>
                            </w:r>
                          </w:p>
                          <w:p w:rsidR="009A588F" w:rsidRPr="009A588F" w:rsidRDefault="009A588F" w:rsidP="009A588F">
                            <w:r w:rsidRPr="0048324B">
                              <w:rPr>
                                <w:sz w:val="44"/>
                                <w:szCs w:val="44"/>
                                <w:lang w:val="en-IN"/>
                              </w:rPr>
                              <w:t>Brihan Maharashtra College of Commerce</w:t>
                            </w:r>
                            <w:r>
                              <w:rPr>
                                <w:sz w:val="44"/>
                                <w:szCs w:val="44"/>
                                <w:lang w:val="en-IN"/>
                              </w:rPr>
                              <w:t>, Pune</w:t>
                            </w:r>
                          </w:p>
                          <w:p w:rsidR="009A588F" w:rsidRDefault="009A58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09.35pt;margin-top:5.95pt;width:356.65pt;height:8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">
                <v:path arrowok="t"/>
                <v:textbox>
                  <w:txbxContent>
                    <w:p w:rsidR="009A588F" w:rsidRPr="009A588F" w:rsidRDefault="009A588F" w:rsidP="009A588F">
                      <w:pPr>
                        <w:rPr>
                          <w:sz w:val="24"/>
                          <w:szCs w:val="24"/>
                          <w:lang w:val="en-IN"/>
                        </w:rPr>
                      </w:pPr>
                      <w:r w:rsidRPr="009A588F">
                        <w:rPr>
                          <w:sz w:val="24"/>
                          <w:szCs w:val="24"/>
                          <w:lang w:val="en-IN"/>
                        </w:rPr>
                        <w:t xml:space="preserve">Deccan Education Society’s </w:t>
                      </w:r>
                    </w:p>
                    <w:p w:rsidR="009A588F" w:rsidRPr="009A588F" w:rsidRDefault="009A588F" w:rsidP="009A588F">
                      <w:r w:rsidRPr="0048324B">
                        <w:rPr>
                          <w:sz w:val="44"/>
                          <w:szCs w:val="44"/>
                          <w:lang w:val="en-IN"/>
                        </w:rPr>
                        <w:t>Brihan Maharashtra College of Commerce</w:t>
                      </w:r>
                      <w:r>
                        <w:rPr>
                          <w:sz w:val="44"/>
                          <w:szCs w:val="44"/>
                          <w:lang w:val="en-IN"/>
                        </w:rPr>
                        <w:t>, Pune</w:t>
                      </w:r>
                    </w:p>
                    <w:p w:rsidR="009A588F" w:rsidRDefault="009A588F"/>
                  </w:txbxContent>
                </v:textbox>
              </v:shape>
            </w:pict>
          </mc:Fallback>
        </mc:AlternateContent>
      </w:r>
      <w:r w:rsidR="0048324B">
        <w:rPr>
          <w:noProof/>
        </w:rPr>
        <w:drawing>
          <wp:inline distT="0" distB="0" distL="0" distR="0">
            <wp:extent cx="1234017" cy="1236133"/>
            <wp:effectExtent l="19050" t="0" r="4233" b="0"/>
            <wp:docPr id="23" name="Picture 22"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7" cstate="print"/>
                    <a:stretch>
                      <a:fillRect/>
                    </a:stretch>
                  </pic:blipFill>
                  <pic:spPr>
                    <a:xfrm>
                      <a:off x="0" y="0"/>
                      <a:ext cx="1234017" cy="1236133"/>
                    </a:xfrm>
                    <a:prstGeom prst="rect">
                      <a:avLst/>
                    </a:prstGeom>
                  </pic:spPr>
                </pic:pic>
              </a:graphicData>
            </a:graphic>
          </wp:inline>
        </w:drawing>
      </w:r>
      <w:r w:rsidR="0048324B">
        <w:rPr>
          <w:lang w:val="en-IN"/>
        </w:rPr>
        <w:t xml:space="preserve"> </w:t>
      </w:r>
    </w:p>
    <w:p w:rsidR="0048324B" w:rsidRDefault="0048324B" w:rsidP="0048324B">
      <w:pPr>
        <w:rPr>
          <w:lang w:val="en-IN"/>
        </w:rPr>
      </w:pPr>
    </w:p>
    <w:p w:rsidR="004657C3" w:rsidRDefault="004657C3" w:rsidP="009A588F">
      <w:pPr>
        <w:jc w:val="center"/>
        <w:rPr>
          <w:rFonts w:ascii="Candara" w:hAnsi="Candara"/>
          <w:sz w:val="40"/>
          <w:szCs w:val="40"/>
          <w:lang w:val="en-IN"/>
        </w:rPr>
      </w:pPr>
    </w:p>
    <w:p w:rsidR="009A588F" w:rsidRDefault="009A588F" w:rsidP="004657C3">
      <w:pPr>
        <w:jc w:val="center"/>
        <w:rPr>
          <w:rFonts w:ascii="Candara" w:hAnsi="Candara"/>
          <w:sz w:val="40"/>
          <w:szCs w:val="40"/>
          <w:lang w:val="en-IN"/>
        </w:rPr>
      </w:pPr>
      <w:r>
        <w:rPr>
          <w:rFonts w:ascii="Candara" w:hAnsi="Candara"/>
          <w:sz w:val="40"/>
          <w:szCs w:val="40"/>
          <w:lang w:val="en-IN"/>
        </w:rPr>
        <w:t>TY-BBA(CA )</w:t>
      </w:r>
    </w:p>
    <w:p w:rsidR="009A588F" w:rsidRDefault="009A588F" w:rsidP="004657C3">
      <w:pPr>
        <w:jc w:val="center"/>
        <w:rPr>
          <w:rFonts w:ascii="Candara" w:hAnsi="Candara"/>
          <w:sz w:val="40"/>
          <w:szCs w:val="40"/>
          <w:lang w:val="en-IN"/>
        </w:rPr>
      </w:pPr>
      <w:r>
        <w:rPr>
          <w:rFonts w:ascii="Candara" w:hAnsi="Candara"/>
          <w:sz w:val="40"/>
          <w:szCs w:val="40"/>
          <w:lang w:val="en-IN"/>
        </w:rPr>
        <w:t xml:space="preserve">A </w:t>
      </w:r>
      <w:r w:rsidR="0048324B" w:rsidRPr="009A588F">
        <w:rPr>
          <w:rFonts w:ascii="Candara" w:hAnsi="Candara"/>
          <w:sz w:val="40"/>
          <w:szCs w:val="40"/>
          <w:lang w:val="en-IN"/>
        </w:rPr>
        <w:t>Project report on</w:t>
      </w:r>
    </w:p>
    <w:p w:rsidR="0048324B" w:rsidRPr="009A588F" w:rsidRDefault="0048324B" w:rsidP="004657C3">
      <w:pPr>
        <w:jc w:val="center"/>
        <w:rPr>
          <w:rFonts w:ascii="Candara" w:hAnsi="Candara"/>
          <w:b/>
          <w:bCs/>
          <w:sz w:val="40"/>
          <w:szCs w:val="40"/>
          <w:lang w:val="en-IN"/>
        </w:rPr>
      </w:pPr>
      <w:r w:rsidRPr="009A588F">
        <w:rPr>
          <w:rFonts w:ascii="Candara" w:hAnsi="Candara"/>
          <w:b/>
          <w:bCs/>
          <w:sz w:val="40"/>
          <w:szCs w:val="40"/>
          <w:lang w:val="en-IN"/>
        </w:rPr>
        <w:t>NutriCount</w:t>
      </w:r>
    </w:p>
    <w:p w:rsidR="004657C3" w:rsidRPr="004657C3" w:rsidRDefault="004657C3" w:rsidP="004657C3">
      <w:pPr>
        <w:rPr>
          <w:rFonts w:ascii="Candara" w:hAnsi="Candara" w:cs="Courier New"/>
          <w:sz w:val="32"/>
          <w:szCs w:val="32"/>
          <w:lang w:val="en-IN"/>
        </w:rPr>
      </w:pPr>
      <w:r w:rsidRPr="004657C3">
        <w:rPr>
          <w:rFonts w:ascii="Candara" w:hAnsi="Candara" w:cs="Courier New"/>
          <w:sz w:val="32"/>
          <w:szCs w:val="32"/>
          <w:lang w:val="en-IN"/>
        </w:rPr>
        <w:t>By:</w:t>
      </w:r>
    </w:p>
    <w:p w:rsidR="009A588F" w:rsidRPr="004657C3" w:rsidRDefault="009A588F" w:rsidP="004657C3">
      <w:pPr>
        <w:pStyle w:val="ListParagraph"/>
        <w:numPr>
          <w:ilvl w:val="0"/>
          <w:numId w:val="6"/>
        </w:numPr>
        <w:rPr>
          <w:rFonts w:ascii="Calibri" w:hAnsi="Calibri" w:cs="Calibri"/>
          <w:sz w:val="32"/>
          <w:szCs w:val="32"/>
          <w:lang w:val="en-IN"/>
        </w:rPr>
      </w:pPr>
      <w:r w:rsidRPr="004657C3">
        <w:rPr>
          <w:rFonts w:ascii="Calibri" w:hAnsi="Calibri" w:cs="Calibri"/>
          <w:sz w:val="32"/>
          <w:szCs w:val="32"/>
          <w:lang w:val="en-IN"/>
        </w:rPr>
        <w:t>Lavesh Milani (39)</w:t>
      </w:r>
    </w:p>
    <w:p w:rsidR="009A588F" w:rsidRPr="004657C3" w:rsidRDefault="009A588F" w:rsidP="004657C3">
      <w:pPr>
        <w:pStyle w:val="ListParagraph"/>
        <w:numPr>
          <w:ilvl w:val="0"/>
          <w:numId w:val="6"/>
        </w:numPr>
        <w:rPr>
          <w:rFonts w:ascii="Calibri" w:hAnsi="Calibri" w:cs="Calibri"/>
          <w:sz w:val="32"/>
          <w:szCs w:val="32"/>
          <w:lang w:val="en-IN"/>
        </w:rPr>
      </w:pPr>
      <w:r w:rsidRPr="004657C3">
        <w:rPr>
          <w:rFonts w:ascii="Calibri" w:hAnsi="Calibri" w:cs="Calibri"/>
          <w:sz w:val="32"/>
          <w:szCs w:val="32"/>
          <w:lang w:val="en-IN"/>
        </w:rPr>
        <w:t>Nikhil Haswani (26)</w:t>
      </w:r>
    </w:p>
    <w:p w:rsidR="009A588F" w:rsidRPr="004657C3" w:rsidRDefault="009A588F" w:rsidP="004657C3">
      <w:pPr>
        <w:pStyle w:val="ListParagraph"/>
        <w:numPr>
          <w:ilvl w:val="0"/>
          <w:numId w:val="6"/>
        </w:numPr>
        <w:rPr>
          <w:rFonts w:ascii="Calibri" w:hAnsi="Calibri" w:cs="Calibri"/>
          <w:sz w:val="32"/>
          <w:szCs w:val="32"/>
          <w:lang w:val="en-IN"/>
        </w:rPr>
      </w:pPr>
      <w:r w:rsidRPr="004657C3">
        <w:rPr>
          <w:rFonts w:ascii="Calibri" w:hAnsi="Calibri" w:cs="Calibri"/>
          <w:sz w:val="32"/>
          <w:szCs w:val="32"/>
          <w:lang w:val="en-IN"/>
        </w:rPr>
        <w:t>Atharva Shiurkar (04)</w:t>
      </w:r>
    </w:p>
    <w:p w:rsidR="004657C3" w:rsidRDefault="004657C3" w:rsidP="004657C3">
      <w:pPr>
        <w:pStyle w:val="ListParagraph"/>
        <w:rPr>
          <w:rFonts w:ascii="Courier New" w:hAnsi="Courier New" w:cs="Courier New"/>
          <w:sz w:val="32"/>
          <w:szCs w:val="32"/>
          <w:lang w:val="en-IN"/>
        </w:rPr>
      </w:pPr>
    </w:p>
    <w:p w:rsidR="004657C3" w:rsidRPr="009A588F" w:rsidRDefault="004657C3" w:rsidP="004657C3">
      <w:pPr>
        <w:pStyle w:val="ListParagraph"/>
        <w:rPr>
          <w:rFonts w:ascii="Courier New" w:hAnsi="Courier New" w:cs="Courier New"/>
          <w:sz w:val="32"/>
          <w:szCs w:val="32"/>
          <w:lang w:val="en-IN"/>
        </w:rPr>
      </w:pPr>
    </w:p>
    <w:p w:rsidR="009A588F" w:rsidRPr="004657C3" w:rsidRDefault="004657C3" w:rsidP="004657C3">
      <w:pPr>
        <w:jc w:val="center"/>
        <w:rPr>
          <w:rFonts w:ascii="Bahnschrift Light" w:hAnsi="Bahnschrift Light" w:cs="Courier New"/>
          <w:sz w:val="32"/>
          <w:szCs w:val="32"/>
          <w:lang w:val="en-IN"/>
        </w:rPr>
      </w:pPr>
      <w:r w:rsidRPr="004657C3">
        <w:rPr>
          <w:rFonts w:ascii="Bahnschrift Light" w:hAnsi="Bahnschrift Light" w:cs="Courier New"/>
          <w:sz w:val="32"/>
          <w:szCs w:val="32"/>
          <w:lang w:val="en-IN"/>
        </w:rPr>
        <w:t>Under the guidance of</w:t>
      </w:r>
      <w:r>
        <w:rPr>
          <w:rFonts w:ascii="Bahnschrift Light" w:hAnsi="Bahnschrift Light" w:cs="Courier New"/>
          <w:sz w:val="32"/>
          <w:szCs w:val="32"/>
          <w:lang w:val="en-IN"/>
        </w:rPr>
        <w:t>:</w:t>
      </w:r>
    </w:p>
    <w:p w:rsidR="004657C3" w:rsidRPr="004657C3" w:rsidRDefault="004657C3" w:rsidP="004657C3">
      <w:pPr>
        <w:jc w:val="center"/>
        <w:rPr>
          <w:rFonts w:ascii="Bahnschrift Light" w:hAnsi="Bahnschrift Light" w:cs="Courier New"/>
          <w:b/>
          <w:bCs/>
          <w:sz w:val="32"/>
          <w:szCs w:val="32"/>
          <w:lang w:val="en-IN"/>
        </w:rPr>
      </w:pPr>
      <w:r w:rsidRPr="004657C3">
        <w:rPr>
          <w:rFonts w:ascii="Bahnschrift Light" w:hAnsi="Bahnschrift Light" w:cs="Courier New"/>
          <w:b/>
          <w:bCs/>
          <w:sz w:val="32"/>
          <w:szCs w:val="32"/>
          <w:lang w:val="en-IN"/>
        </w:rPr>
        <w:t>Mrs. Manjusha Wadekar</w:t>
      </w:r>
    </w:p>
    <w:p w:rsidR="009A588F" w:rsidRPr="009A588F" w:rsidRDefault="009A588F" w:rsidP="009A588F">
      <w:pPr>
        <w:rPr>
          <w:rFonts w:ascii="Courier New" w:hAnsi="Courier New" w:cs="Courier New"/>
          <w:sz w:val="32"/>
          <w:szCs w:val="32"/>
          <w:lang w:val="en-IN"/>
        </w:rPr>
      </w:pPr>
    </w:p>
    <w:p w:rsidR="004657C3" w:rsidRDefault="004657C3" w:rsidP="00764C8F">
      <w:pPr>
        <w:pStyle w:val="Title"/>
        <w:rPr>
          <w:rFonts w:ascii="Bahnschrift Light" w:hAnsi="Bahnschrift Light"/>
          <w:color w:val="002060"/>
          <w:lang w:val="en-IN"/>
        </w:rPr>
      </w:pPr>
    </w:p>
    <w:p w:rsidR="00C0433F" w:rsidRPr="00D85C69" w:rsidRDefault="00C0433F" w:rsidP="00764C8F">
      <w:pPr>
        <w:pStyle w:val="Title"/>
        <w:rPr>
          <w:rFonts w:ascii="Bahnschrift Light" w:hAnsi="Bahnschrift Light"/>
          <w:color w:val="002060"/>
          <w:lang w:val="en-IN"/>
        </w:rPr>
      </w:pPr>
      <w:r w:rsidRPr="00D85C69">
        <w:rPr>
          <w:rFonts w:ascii="Bahnschrift Light" w:hAnsi="Bahnschrift Light"/>
          <w:color w:val="002060"/>
          <w:lang w:val="en-IN"/>
        </w:rPr>
        <w:lastRenderedPageBreak/>
        <w:t xml:space="preserve">NutriCount Project </w:t>
      </w:r>
    </w:p>
    <w:p w:rsidR="009D3F47" w:rsidRPr="00D85C69" w:rsidRDefault="00C0433F" w:rsidP="00764C8F">
      <w:pPr>
        <w:pStyle w:val="Title"/>
        <w:rPr>
          <w:rFonts w:ascii="Bahnschrift Light" w:hAnsi="Bahnschrift Light"/>
          <w:color w:val="002060"/>
          <w:lang w:val="en-IN"/>
        </w:rPr>
      </w:pPr>
      <w:r w:rsidRPr="00D85C69">
        <w:rPr>
          <w:rFonts w:ascii="Bahnschrift Light" w:hAnsi="Bahnschrift Light"/>
          <w:color w:val="002060"/>
          <w:lang w:val="en-IN"/>
        </w:rPr>
        <w:t xml:space="preserve">Presentation </w:t>
      </w:r>
    </w:p>
    <w:p w:rsidR="00F0777F" w:rsidRDefault="00F0777F" w:rsidP="00764C8F">
      <w:pPr>
        <w:pStyle w:val="Subtitle"/>
        <w:rPr>
          <w:rStyle w:val="BookTitle"/>
        </w:rPr>
      </w:pPr>
    </w:p>
    <w:p w:rsidR="00C0433F" w:rsidRPr="00A958DB" w:rsidRDefault="00C0433F" w:rsidP="00764C8F">
      <w:pPr>
        <w:pStyle w:val="Subtitle"/>
        <w:rPr>
          <w:rStyle w:val="BookTitle"/>
          <w:color w:val="32525C" w:themeColor="accent1" w:themeShade="80"/>
        </w:rPr>
      </w:pPr>
      <w:r w:rsidRPr="00A958DB">
        <w:rPr>
          <w:rStyle w:val="BookTitle"/>
          <w:color w:val="32525C" w:themeColor="accent1" w:themeShade="80"/>
        </w:rPr>
        <w:t xml:space="preserve">Lavesh Milani </w:t>
      </w:r>
      <w:r w:rsidR="004617B6">
        <w:rPr>
          <w:rStyle w:val="BookTitle"/>
          <w:color w:val="32525C" w:themeColor="accent1" w:themeShade="80"/>
        </w:rPr>
        <w:t xml:space="preserve"> </w:t>
      </w:r>
      <w:r w:rsidRPr="00A958DB">
        <w:rPr>
          <w:rStyle w:val="BookTitle"/>
          <w:color w:val="32525C" w:themeColor="accent1" w:themeShade="80"/>
        </w:rPr>
        <w:t>(39)</w:t>
      </w:r>
    </w:p>
    <w:p w:rsidR="00C0433F" w:rsidRPr="00A958DB" w:rsidRDefault="00C0433F" w:rsidP="00764C8F">
      <w:pPr>
        <w:pStyle w:val="Subtitle"/>
        <w:rPr>
          <w:rStyle w:val="BookTitle"/>
          <w:color w:val="32525C" w:themeColor="accent1" w:themeShade="80"/>
        </w:rPr>
      </w:pPr>
      <w:r w:rsidRPr="00A958DB">
        <w:rPr>
          <w:rStyle w:val="BookTitle"/>
          <w:color w:val="32525C" w:themeColor="accent1" w:themeShade="80"/>
        </w:rPr>
        <w:t>Nikhil Haswani</w:t>
      </w:r>
      <w:r w:rsidR="004617B6">
        <w:rPr>
          <w:rStyle w:val="BookTitle"/>
          <w:color w:val="32525C" w:themeColor="accent1" w:themeShade="80"/>
        </w:rPr>
        <w:t xml:space="preserve"> </w:t>
      </w:r>
      <w:r w:rsidRPr="00A958DB">
        <w:rPr>
          <w:rStyle w:val="BookTitle"/>
          <w:color w:val="32525C" w:themeColor="accent1" w:themeShade="80"/>
        </w:rPr>
        <w:t xml:space="preserve"> (26)</w:t>
      </w:r>
    </w:p>
    <w:p w:rsidR="00C0433F" w:rsidRPr="00C0433F" w:rsidRDefault="00C0433F" w:rsidP="00764C8F">
      <w:pPr>
        <w:pStyle w:val="Subtitle"/>
        <w:rPr>
          <w:rStyle w:val="BookTitle"/>
        </w:rPr>
      </w:pPr>
      <w:r w:rsidRPr="00A958DB">
        <w:rPr>
          <w:rStyle w:val="BookTitle"/>
          <w:color w:val="32525C" w:themeColor="accent1" w:themeShade="80"/>
        </w:rPr>
        <w:t>Atharva Shiurkar</w:t>
      </w:r>
      <w:r w:rsidR="004617B6">
        <w:rPr>
          <w:rStyle w:val="BookTitle"/>
          <w:color w:val="32525C" w:themeColor="accent1" w:themeShade="80"/>
        </w:rPr>
        <w:t xml:space="preserve"> (04)</w:t>
      </w:r>
    </w:p>
    <w:p w:rsidR="00C0433F" w:rsidRPr="00C0433F" w:rsidRDefault="00C0433F" w:rsidP="00764C8F">
      <w:pPr>
        <w:rPr>
          <w:i/>
          <w:iCs/>
          <w:lang w:val="en-IN"/>
        </w:rPr>
      </w:pPr>
    </w:p>
    <w:p w:rsidR="00C0433F" w:rsidRPr="00C0433F" w:rsidRDefault="00C0433F" w:rsidP="00764C8F">
      <w:pPr>
        <w:rPr>
          <w:rStyle w:val="Emphasis"/>
          <w:rFonts w:ascii="Bahnschrift Light" w:hAnsi="Bahnschrift Light"/>
          <w:i w:val="0"/>
          <w:iCs w:val="0"/>
          <w:sz w:val="28"/>
          <w:szCs w:val="28"/>
        </w:rPr>
      </w:pPr>
      <w:r w:rsidRPr="00C0433F">
        <w:rPr>
          <w:rStyle w:val="Emphasis"/>
          <w:rFonts w:ascii="Bahnschrift Light" w:hAnsi="Bahnschrift Light"/>
          <w:i w:val="0"/>
          <w:iCs w:val="0"/>
          <w:sz w:val="28"/>
          <w:szCs w:val="28"/>
        </w:rPr>
        <w:t xml:space="preserve">Summary </w:t>
      </w:r>
    </w:p>
    <w:p w:rsidR="00C0433F" w:rsidRPr="00C0433F" w:rsidRDefault="00C0433F" w:rsidP="00764C8F">
      <w:pPr>
        <w:rPr>
          <w:rStyle w:val="Emphasis"/>
          <w:rFonts w:ascii="Bahnschrift Light" w:hAnsi="Bahnschrift Light"/>
          <w:i w:val="0"/>
          <w:iCs w:val="0"/>
          <w:sz w:val="28"/>
          <w:szCs w:val="28"/>
        </w:rPr>
      </w:pPr>
      <w:r w:rsidRPr="00C0433F">
        <w:rPr>
          <w:rStyle w:val="Emphasis"/>
          <w:rFonts w:ascii="Bahnschrift Light" w:hAnsi="Bahnschrift Light"/>
          <w:i w:val="0"/>
          <w:iCs w:val="0"/>
          <w:sz w:val="28"/>
          <w:szCs w:val="28"/>
        </w:rPr>
        <w:t>Objective &amp; Need</w:t>
      </w:r>
    </w:p>
    <w:p w:rsidR="00C0433F" w:rsidRPr="00C0433F" w:rsidRDefault="00C0433F" w:rsidP="00764C8F">
      <w:pPr>
        <w:rPr>
          <w:rStyle w:val="Emphasis"/>
          <w:rFonts w:ascii="Bahnschrift Light" w:hAnsi="Bahnschrift Light"/>
          <w:i w:val="0"/>
          <w:iCs w:val="0"/>
          <w:sz w:val="28"/>
          <w:szCs w:val="28"/>
        </w:rPr>
      </w:pPr>
      <w:r w:rsidRPr="00C0433F">
        <w:rPr>
          <w:rStyle w:val="Emphasis"/>
          <w:rFonts w:ascii="Bahnschrift Light" w:hAnsi="Bahnschrift Light"/>
          <w:i w:val="0"/>
          <w:iCs w:val="0"/>
          <w:sz w:val="28"/>
          <w:szCs w:val="28"/>
        </w:rPr>
        <w:t>What purpose does this project fulfil?</w:t>
      </w:r>
    </w:p>
    <w:p w:rsidR="00C0433F" w:rsidRPr="00C0433F" w:rsidRDefault="00C0433F" w:rsidP="00764C8F">
      <w:pPr>
        <w:rPr>
          <w:rStyle w:val="Emphasis"/>
          <w:rFonts w:ascii="Bahnschrift Light" w:hAnsi="Bahnschrift Light"/>
          <w:i w:val="0"/>
          <w:iCs w:val="0"/>
          <w:sz w:val="28"/>
          <w:szCs w:val="28"/>
        </w:rPr>
      </w:pPr>
      <w:r w:rsidRPr="00C0433F">
        <w:rPr>
          <w:rStyle w:val="Emphasis"/>
          <w:rFonts w:ascii="Bahnschrift Light" w:hAnsi="Bahnschrift Light"/>
          <w:i w:val="0"/>
          <w:iCs w:val="0"/>
          <w:sz w:val="28"/>
          <w:szCs w:val="28"/>
        </w:rPr>
        <w:t>Features</w:t>
      </w:r>
    </w:p>
    <w:p w:rsidR="00C0433F" w:rsidRPr="00C0433F" w:rsidRDefault="00C0433F" w:rsidP="00764C8F">
      <w:pPr>
        <w:rPr>
          <w:rStyle w:val="Emphasis"/>
          <w:rFonts w:ascii="Bahnschrift Light" w:hAnsi="Bahnschrift Light"/>
          <w:i w:val="0"/>
          <w:iCs w:val="0"/>
          <w:sz w:val="28"/>
          <w:szCs w:val="28"/>
        </w:rPr>
      </w:pPr>
      <w:r w:rsidRPr="00C0433F">
        <w:rPr>
          <w:rStyle w:val="Emphasis"/>
          <w:rFonts w:ascii="Bahnschrift Light" w:hAnsi="Bahnschrift Light"/>
          <w:i w:val="0"/>
          <w:iCs w:val="0"/>
          <w:sz w:val="28"/>
          <w:szCs w:val="28"/>
        </w:rPr>
        <w:t>Technical Details</w:t>
      </w:r>
    </w:p>
    <w:p w:rsidR="00C0433F" w:rsidRPr="00C0433F" w:rsidRDefault="00C0433F" w:rsidP="00764C8F">
      <w:pPr>
        <w:rPr>
          <w:rStyle w:val="Emphasis"/>
          <w:rFonts w:ascii="Candara" w:hAnsi="Candara"/>
          <w:sz w:val="28"/>
          <w:szCs w:val="28"/>
        </w:rPr>
      </w:pPr>
      <w:r w:rsidRPr="00C0433F">
        <w:rPr>
          <w:rStyle w:val="Emphasis"/>
          <w:rFonts w:ascii="Bahnschrift Light" w:hAnsi="Bahnschrift Light"/>
          <w:i w:val="0"/>
          <w:iCs w:val="0"/>
          <w:sz w:val="28"/>
          <w:szCs w:val="28"/>
        </w:rPr>
        <w:t>UML Diagrams</w:t>
      </w:r>
    </w:p>
    <w:p w:rsidR="008457A8" w:rsidRDefault="008457A8" w:rsidP="008457A8">
      <w:pPr>
        <w:rPr>
          <w:rStyle w:val="Emphasis"/>
          <w:rFonts w:asciiTheme="majorHAnsi" w:hAnsiTheme="majorHAnsi"/>
          <w:b/>
          <w:bCs/>
          <w:i w:val="0"/>
          <w:iCs w:val="0"/>
          <w:color w:val="0070C0"/>
        </w:rPr>
      </w:pPr>
      <w:r>
        <w:rPr>
          <w:rStyle w:val="Emphasis"/>
        </w:rPr>
        <w:t xml:space="preserve">           </w:t>
      </w:r>
      <w:r w:rsidRPr="00C0433F">
        <w:rPr>
          <w:rStyle w:val="Emphasis"/>
          <w:rFonts w:asciiTheme="majorHAnsi" w:hAnsiTheme="majorHAnsi"/>
          <w:b/>
          <w:bCs/>
          <w:i w:val="0"/>
          <w:iCs w:val="0"/>
          <w:color w:val="0070C0"/>
        </w:rPr>
        <w:t xml:space="preserve">Activity Diagram      </w:t>
      </w:r>
      <w:r>
        <w:rPr>
          <w:rStyle w:val="Emphasis"/>
          <w:rFonts w:asciiTheme="majorHAnsi" w:hAnsiTheme="majorHAnsi"/>
          <w:b/>
          <w:bCs/>
          <w:i w:val="0"/>
          <w:iCs w:val="0"/>
          <w:color w:val="0070C0"/>
        </w:rPr>
        <w:t xml:space="preserve">  </w:t>
      </w:r>
      <w:r w:rsidRPr="00C0433F">
        <w:rPr>
          <w:rStyle w:val="Emphasis"/>
          <w:rFonts w:asciiTheme="majorHAnsi" w:hAnsiTheme="majorHAnsi"/>
          <w:b/>
          <w:bCs/>
          <w:i w:val="0"/>
          <w:iCs w:val="0"/>
          <w:color w:val="0070C0"/>
        </w:rPr>
        <w:t xml:space="preserve">     </w:t>
      </w:r>
    </w:p>
    <w:p w:rsidR="008457A8" w:rsidRPr="00C0433F" w:rsidRDefault="008457A8" w:rsidP="008457A8">
      <w:pPr>
        <w:rPr>
          <w:rStyle w:val="Emphasis"/>
          <w:rFonts w:asciiTheme="majorHAnsi" w:hAnsiTheme="majorHAnsi"/>
          <w:b/>
          <w:bCs/>
          <w:i w:val="0"/>
          <w:iCs w:val="0"/>
          <w:color w:val="0070C0"/>
        </w:rPr>
      </w:pPr>
      <w:r>
        <w:rPr>
          <w:rStyle w:val="Emphasis"/>
          <w:rFonts w:asciiTheme="majorHAnsi" w:hAnsiTheme="majorHAnsi"/>
          <w:b/>
          <w:bCs/>
          <w:i w:val="0"/>
          <w:iCs w:val="0"/>
          <w:color w:val="0070C0"/>
        </w:rPr>
        <w:t xml:space="preserve">            </w:t>
      </w:r>
      <w:r w:rsidRPr="00C0433F">
        <w:rPr>
          <w:rStyle w:val="Emphasis"/>
          <w:rFonts w:asciiTheme="majorHAnsi" w:hAnsiTheme="majorHAnsi"/>
          <w:b/>
          <w:bCs/>
          <w:i w:val="0"/>
          <w:iCs w:val="0"/>
          <w:color w:val="0070C0"/>
        </w:rPr>
        <w:t>Sequence Diagram</w:t>
      </w:r>
    </w:p>
    <w:p w:rsidR="00C710FD" w:rsidRDefault="008457A8" w:rsidP="00764C8F">
      <w:pPr>
        <w:rPr>
          <w:rStyle w:val="Emphasis"/>
          <w:rFonts w:asciiTheme="majorHAnsi" w:hAnsiTheme="majorHAnsi"/>
          <w:b/>
          <w:bCs/>
          <w:i w:val="0"/>
          <w:iCs w:val="0"/>
          <w:color w:val="0070C0"/>
        </w:rPr>
      </w:pPr>
      <w:r>
        <w:rPr>
          <w:rStyle w:val="Emphasis"/>
          <w:rFonts w:asciiTheme="majorHAnsi" w:hAnsiTheme="majorHAnsi"/>
          <w:b/>
          <w:bCs/>
          <w:i w:val="0"/>
          <w:iCs w:val="0"/>
          <w:color w:val="0070C0"/>
        </w:rPr>
        <w:t xml:space="preserve">            </w:t>
      </w:r>
      <w:r w:rsidR="00C710FD" w:rsidRPr="00C0433F">
        <w:rPr>
          <w:rStyle w:val="Emphasis"/>
          <w:rFonts w:asciiTheme="majorHAnsi" w:hAnsiTheme="majorHAnsi"/>
          <w:b/>
          <w:bCs/>
          <w:i w:val="0"/>
          <w:iCs w:val="0"/>
          <w:color w:val="0070C0"/>
        </w:rPr>
        <w:t xml:space="preserve">Data Flow Diagram </w:t>
      </w:r>
    </w:p>
    <w:p w:rsidR="00C0433F" w:rsidRPr="00C0433F" w:rsidRDefault="00C710FD" w:rsidP="00764C8F">
      <w:pPr>
        <w:rPr>
          <w:rStyle w:val="Emphasis"/>
          <w:rFonts w:asciiTheme="majorHAnsi" w:hAnsiTheme="majorHAnsi"/>
          <w:b/>
          <w:bCs/>
          <w:i w:val="0"/>
          <w:iCs w:val="0"/>
          <w:color w:val="0070C0"/>
        </w:rPr>
      </w:pPr>
      <w:r>
        <w:rPr>
          <w:rStyle w:val="Emphasis"/>
          <w:rFonts w:asciiTheme="majorHAnsi" w:hAnsiTheme="majorHAnsi"/>
          <w:b/>
          <w:bCs/>
          <w:i w:val="0"/>
          <w:iCs w:val="0"/>
          <w:color w:val="0070C0"/>
        </w:rPr>
        <w:t xml:space="preserve">            </w:t>
      </w:r>
      <w:r w:rsidR="00C0433F" w:rsidRPr="00C0433F">
        <w:rPr>
          <w:rStyle w:val="Emphasis"/>
          <w:rFonts w:asciiTheme="majorHAnsi" w:hAnsiTheme="majorHAnsi"/>
          <w:b/>
          <w:bCs/>
          <w:i w:val="0"/>
          <w:iCs w:val="0"/>
          <w:color w:val="0070C0"/>
        </w:rPr>
        <w:t>Use Case Diagram</w:t>
      </w:r>
    </w:p>
    <w:p w:rsidR="00C0433F" w:rsidRPr="00C710FD" w:rsidRDefault="00C710FD" w:rsidP="00764C8F">
      <w:pPr>
        <w:rPr>
          <w:rStyle w:val="Emphasis"/>
          <w:rFonts w:asciiTheme="majorHAnsi" w:hAnsiTheme="majorHAnsi"/>
          <w:b/>
          <w:bCs/>
          <w:i w:val="0"/>
          <w:iCs w:val="0"/>
          <w:color w:val="0070C0"/>
        </w:rPr>
      </w:pPr>
      <w:r>
        <w:rPr>
          <w:rStyle w:val="Emphasis"/>
          <w:rFonts w:asciiTheme="majorHAnsi" w:hAnsiTheme="majorHAnsi"/>
          <w:b/>
          <w:bCs/>
          <w:i w:val="0"/>
          <w:iCs w:val="0"/>
          <w:color w:val="0070C0"/>
        </w:rPr>
        <w:t xml:space="preserve">       </w:t>
      </w:r>
      <w:r w:rsidR="00C0433F" w:rsidRPr="00C0433F">
        <w:rPr>
          <w:rStyle w:val="Emphasis"/>
          <w:rFonts w:asciiTheme="majorHAnsi" w:hAnsiTheme="majorHAnsi"/>
          <w:b/>
          <w:bCs/>
          <w:i w:val="0"/>
          <w:iCs w:val="0"/>
          <w:color w:val="0070C0"/>
        </w:rPr>
        <w:t xml:space="preserve">         </w:t>
      </w:r>
      <w:r w:rsidR="00C0433F">
        <w:rPr>
          <w:rStyle w:val="Emphasis"/>
          <w:rFonts w:asciiTheme="majorHAnsi" w:hAnsiTheme="majorHAnsi"/>
          <w:b/>
          <w:bCs/>
          <w:i w:val="0"/>
          <w:iCs w:val="0"/>
          <w:color w:val="0070C0"/>
        </w:rPr>
        <w:t xml:space="preserve"> </w:t>
      </w:r>
      <w:r w:rsidR="008457A8">
        <w:rPr>
          <w:rStyle w:val="Emphasis"/>
          <w:rFonts w:asciiTheme="majorHAnsi" w:hAnsiTheme="majorHAnsi"/>
          <w:b/>
          <w:bCs/>
          <w:i w:val="0"/>
          <w:iCs w:val="0"/>
          <w:color w:val="0070C0"/>
        </w:rPr>
        <w:t xml:space="preserve"> </w:t>
      </w:r>
      <w:r w:rsidR="00C0433F" w:rsidRPr="00C0433F">
        <w:rPr>
          <w:rStyle w:val="Emphasis"/>
          <w:rFonts w:asciiTheme="majorHAnsi" w:hAnsiTheme="majorHAnsi"/>
          <w:b/>
          <w:bCs/>
          <w:i w:val="0"/>
          <w:iCs w:val="0"/>
          <w:color w:val="0070C0"/>
        </w:rPr>
        <w:t xml:space="preserve"> </w:t>
      </w:r>
    </w:p>
    <w:p w:rsidR="00C0433F" w:rsidRPr="00C0433F" w:rsidRDefault="00C0433F" w:rsidP="00764C8F">
      <w:pPr>
        <w:rPr>
          <w:rFonts w:ascii="Bahnschrift Light" w:hAnsi="Bahnschrift Light"/>
          <w:sz w:val="28"/>
          <w:szCs w:val="28"/>
          <w:lang w:val="en-IN"/>
        </w:rPr>
      </w:pPr>
      <w:r w:rsidRPr="00C0433F">
        <w:rPr>
          <w:rFonts w:ascii="Bahnschrift Light" w:hAnsi="Bahnschrift Light"/>
          <w:sz w:val="28"/>
          <w:szCs w:val="28"/>
          <w:lang w:val="en-IN"/>
        </w:rPr>
        <w:t>Project Meeting Log</w:t>
      </w:r>
    </w:p>
    <w:p w:rsidR="00C0433F" w:rsidRPr="00C0433F" w:rsidRDefault="00C0433F" w:rsidP="00764C8F">
      <w:pPr>
        <w:rPr>
          <w:rFonts w:ascii="Bahnschrift Light" w:hAnsi="Bahnschrift Light"/>
          <w:sz w:val="28"/>
          <w:szCs w:val="28"/>
          <w:lang w:val="en-IN"/>
        </w:rPr>
      </w:pPr>
      <w:r w:rsidRPr="00C0433F">
        <w:rPr>
          <w:rFonts w:ascii="Bahnschrift Light" w:hAnsi="Bahnschrift Light"/>
          <w:sz w:val="28"/>
          <w:szCs w:val="28"/>
          <w:lang w:val="en-IN"/>
        </w:rPr>
        <w:t>Screenshots</w:t>
      </w:r>
    </w:p>
    <w:p w:rsidR="00C0433F" w:rsidRDefault="00C0433F" w:rsidP="00764C8F">
      <w:pPr>
        <w:rPr>
          <w:rFonts w:ascii="Bahnschrift Light" w:hAnsi="Bahnschrift Light"/>
          <w:sz w:val="28"/>
          <w:szCs w:val="28"/>
          <w:lang w:val="en-IN"/>
        </w:rPr>
      </w:pPr>
      <w:r w:rsidRPr="00C0433F">
        <w:rPr>
          <w:rFonts w:ascii="Bahnschrift Light" w:hAnsi="Bahnschrift Light"/>
          <w:sz w:val="28"/>
          <w:szCs w:val="28"/>
          <w:lang w:val="en-IN"/>
        </w:rPr>
        <w:t>References</w:t>
      </w:r>
    </w:p>
    <w:p w:rsidR="004657C3" w:rsidRDefault="004657C3" w:rsidP="00764C8F">
      <w:pPr>
        <w:rPr>
          <w:rFonts w:asciiTheme="majorHAnsi" w:hAnsiTheme="majorHAnsi"/>
          <w:b/>
          <w:bCs/>
          <w:color w:val="4B7B8A" w:themeColor="accent1" w:themeShade="BF"/>
          <w:sz w:val="40"/>
          <w:szCs w:val="40"/>
          <w:u w:val="single"/>
          <w:lang w:val="en-IN"/>
        </w:rPr>
      </w:pPr>
    </w:p>
    <w:p w:rsidR="00C0433F" w:rsidRPr="00A958DB" w:rsidRDefault="00F0777F" w:rsidP="00764C8F">
      <w:pPr>
        <w:rPr>
          <w:rFonts w:asciiTheme="majorHAnsi" w:hAnsiTheme="majorHAnsi"/>
          <w:b/>
          <w:bCs/>
          <w:color w:val="32525C" w:themeColor="accent1" w:themeShade="80"/>
          <w:sz w:val="40"/>
          <w:szCs w:val="40"/>
          <w:u w:val="single"/>
          <w:lang w:val="en-IN"/>
        </w:rPr>
      </w:pPr>
      <w:r w:rsidRPr="00A958DB">
        <w:rPr>
          <w:rFonts w:asciiTheme="majorHAnsi" w:hAnsiTheme="majorHAnsi"/>
          <w:b/>
          <w:bCs/>
          <w:color w:val="32525C" w:themeColor="accent1" w:themeShade="80"/>
          <w:sz w:val="40"/>
          <w:szCs w:val="40"/>
          <w:u w:val="single"/>
          <w:lang w:val="en-IN"/>
        </w:rPr>
        <w:lastRenderedPageBreak/>
        <w:t>Summary</w:t>
      </w:r>
    </w:p>
    <w:p w:rsidR="00764C8F" w:rsidRPr="00764C8F" w:rsidRDefault="00764C8F" w:rsidP="00764C8F">
      <w:pPr>
        <w:pStyle w:val="ListParagraph"/>
        <w:rPr>
          <w:rFonts w:ascii="Calibri" w:hAnsi="Calibri" w:cs="Calibri"/>
          <w:sz w:val="24"/>
          <w:szCs w:val="24"/>
        </w:rPr>
      </w:pPr>
    </w:p>
    <w:p w:rsidR="00764C8F" w:rsidRPr="00764C8F" w:rsidRDefault="00764C8F" w:rsidP="00764C8F">
      <w:pPr>
        <w:pStyle w:val="ListParagraph"/>
        <w:numPr>
          <w:ilvl w:val="0"/>
          <w:numId w:val="2"/>
        </w:numPr>
        <w:rPr>
          <w:rFonts w:ascii="Calibri" w:hAnsi="Calibri" w:cs="Calibri"/>
          <w:sz w:val="24"/>
          <w:szCs w:val="24"/>
        </w:rPr>
      </w:pPr>
      <w:r w:rsidRPr="00764C8F">
        <w:rPr>
          <w:rFonts w:ascii="Calibri" w:hAnsi="Calibri" w:cs="Calibri"/>
          <w:sz w:val="24"/>
          <w:szCs w:val="24"/>
          <w:lang w:val="en-IN"/>
        </w:rPr>
        <w:t>NutriCount provides the estimation for nutrients required for crops using random forest. Random Forest Regression represents the model with K-Fold Cross Validation technique and the model with acceptable accuracy for the prediction is then obtained</w:t>
      </w:r>
    </w:p>
    <w:p w:rsidR="00764C8F" w:rsidRPr="00764C8F" w:rsidRDefault="00764C8F" w:rsidP="00764C8F">
      <w:pPr>
        <w:pStyle w:val="ListParagraph"/>
        <w:rPr>
          <w:rFonts w:ascii="Calibri" w:hAnsi="Calibri" w:cs="Calibri"/>
          <w:sz w:val="24"/>
          <w:szCs w:val="24"/>
        </w:rPr>
      </w:pPr>
    </w:p>
    <w:p w:rsidR="00764C8F" w:rsidRPr="00764C8F" w:rsidRDefault="00764C8F" w:rsidP="00764C8F">
      <w:pPr>
        <w:pStyle w:val="ListParagraph"/>
        <w:numPr>
          <w:ilvl w:val="0"/>
          <w:numId w:val="2"/>
        </w:numPr>
        <w:rPr>
          <w:rFonts w:ascii="Calibri" w:hAnsi="Calibri" w:cs="Calibri"/>
          <w:sz w:val="24"/>
          <w:szCs w:val="24"/>
        </w:rPr>
      </w:pPr>
      <w:r w:rsidRPr="00764C8F">
        <w:rPr>
          <w:rFonts w:ascii="Calibri" w:hAnsi="Calibri" w:cs="Calibri"/>
          <w:sz w:val="24"/>
          <w:szCs w:val="24"/>
          <w:lang w:val="en-IN"/>
        </w:rPr>
        <w:t>The algorithm requires input from the user (such as location and cropping). The location is fed to the Weather API which will return certain characteristics (e.g. temperature, humidity, rainfall) and if there is a possibility of heavy rainfall, a precautionary message is displayed to the user, otherwise the proposed algorithm is followed.</w:t>
      </w:r>
    </w:p>
    <w:p w:rsidR="00764C8F" w:rsidRDefault="00764C8F" w:rsidP="00764C8F">
      <w:pPr>
        <w:pStyle w:val="ListParagraph"/>
        <w:rPr>
          <w:rFonts w:ascii="Calibri" w:hAnsi="Calibri" w:cs="Calibri"/>
          <w:sz w:val="24"/>
          <w:szCs w:val="24"/>
        </w:rPr>
      </w:pPr>
    </w:p>
    <w:p w:rsidR="00764C8F" w:rsidRDefault="00764C8F" w:rsidP="00764C8F">
      <w:pPr>
        <w:pStyle w:val="ListParagraph"/>
        <w:numPr>
          <w:ilvl w:val="0"/>
          <w:numId w:val="2"/>
        </w:numPr>
        <w:rPr>
          <w:rFonts w:ascii="Calibri" w:hAnsi="Calibri" w:cs="Calibri"/>
          <w:sz w:val="24"/>
          <w:szCs w:val="24"/>
        </w:rPr>
      </w:pPr>
      <w:r w:rsidRPr="00764C8F">
        <w:rPr>
          <w:rFonts w:ascii="Calibri" w:hAnsi="Calibri" w:cs="Calibri"/>
          <w:sz w:val="24"/>
          <w:szCs w:val="24"/>
        </w:rPr>
        <w:t>There is a relationship between rainfall intensity and nutrient loss for different fertilizer treatments following each rainfall event. Timely and moderate rainfall can be beneficial to dissolve dry fertilizer and move nutrients into the soil rooting zone, but excessive rain can increase runoff potential and leaching potential of nutrients such as nitrate, sulfate, chloride, and boron.</w:t>
      </w:r>
    </w:p>
    <w:p w:rsidR="00764C8F" w:rsidRPr="00764C8F" w:rsidRDefault="00764C8F" w:rsidP="00764C8F">
      <w:pPr>
        <w:pStyle w:val="ListParagraph"/>
        <w:rPr>
          <w:rFonts w:ascii="Calibri" w:hAnsi="Calibri" w:cs="Calibri"/>
          <w:sz w:val="24"/>
          <w:szCs w:val="24"/>
        </w:rPr>
      </w:pPr>
    </w:p>
    <w:p w:rsidR="00764C8F" w:rsidRPr="00764C8F" w:rsidRDefault="00764C8F" w:rsidP="00764C8F">
      <w:pPr>
        <w:pStyle w:val="ListParagraph"/>
        <w:rPr>
          <w:rFonts w:ascii="Calibri" w:hAnsi="Calibri" w:cs="Calibri"/>
          <w:sz w:val="24"/>
          <w:szCs w:val="24"/>
        </w:rPr>
      </w:pPr>
    </w:p>
    <w:p w:rsidR="00D3607A" w:rsidRDefault="00764C8F" w:rsidP="00D3607A">
      <w:pPr>
        <w:pStyle w:val="ListParagraph"/>
        <w:numPr>
          <w:ilvl w:val="0"/>
          <w:numId w:val="2"/>
        </w:numPr>
        <w:jc w:val="both"/>
        <w:rPr>
          <w:rFonts w:ascii="Calibri" w:hAnsi="Calibri" w:cs="Calibri"/>
          <w:sz w:val="24"/>
          <w:szCs w:val="24"/>
        </w:rPr>
      </w:pPr>
      <w:r w:rsidRPr="00764C8F">
        <w:rPr>
          <w:rFonts w:ascii="Calibri" w:hAnsi="Calibri" w:cs="Calibri"/>
          <w:sz w:val="24"/>
          <w:szCs w:val="24"/>
        </w:rPr>
        <w:t xml:space="preserve">Fertilizer use is typically under the limited control of farmers. For the farmers to achieve higher yields and reduce fertilizer loss, competent guidance is required for the best use of these fertilizers. Rainfall that is moderate and falls at the right moment can help nutrients penetrate the soil's rooting zone and </w:t>
      </w:r>
      <w:r w:rsidRPr="00764C8F">
        <w:rPr>
          <w:rFonts w:ascii="Calibri" w:hAnsi="Calibri" w:cs="Calibri"/>
          <w:color w:val="FFFFFF" w:themeColor="background1"/>
          <w:sz w:val="24"/>
          <w:szCs w:val="24"/>
        </w:rPr>
        <w:t xml:space="preserve"> </w:t>
      </w:r>
      <w:r w:rsidRPr="00764C8F">
        <w:rPr>
          <w:rFonts w:ascii="Calibri" w:hAnsi="Calibri" w:cs="Calibri"/>
          <w:sz w:val="24"/>
          <w:szCs w:val="24"/>
        </w:rPr>
        <w:t>dissolve dry fertilizer. However, too much rain can increase the possibility of runoff and the pace at which nutrients like nitrogen (N) which is quintessential, phosphorus (P), and potassium (K) which are crucial, manganese (Mn), and boron (B) that are present in the soil</w:t>
      </w:r>
      <w:r w:rsidR="00D3607A">
        <w:rPr>
          <w:rFonts w:ascii="Calibri" w:hAnsi="Calibri" w:cs="Calibri"/>
          <w:sz w:val="24"/>
          <w:szCs w:val="24"/>
        </w:rPr>
        <w:t xml:space="preserve"> </w:t>
      </w:r>
    </w:p>
    <w:p w:rsidR="00D3607A" w:rsidRDefault="00D3607A" w:rsidP="00D3607A">
      <w:pPr>
        <w:pStyle w:val="ListParagraph"/>
        <w:jc w:val="both"/>
        <w:rPr>
          <w:rFonts w:ascii="Calibri" w:hAnsi="Calibri" w:cs="Calibri"/>
          <w:sz w:val="24"/>
          <w:szCs w:val="24"/>
        </w:rPr>
      </w:pPr>
    </w:p>
    <w:p w:rsidR="00D3607A" w:rsidRPr="00D3607A" w:rsidRDefault="00D3607A" w:rsidP="00D3607A">
      <w:pPr>
        <w:pStyle w:val="ListParagraph"/>
        <w:numPr>
          <w:ilvl w:val="0"/>
          <w:numId w:val="2"/>
        </w:numPr>
        <w:jc w:val="both"/>
        <w:rPr>
          <w:rFonts w:ascii="Calibri" w:hAnsi="Calibri" w:cs="Calibri"/>
          <w:sz w:val="24"/>
          <w:szCs w:val="24"/>
        </w:rPr>
      </w:pPr>
      <w:r w:rsidRPr="00D3607A">
        <w:rPr>
          <w:rFonts w:ascii="Calibri" w:hAnsi="Calibri" w:cs="Calibri"/>
          <w:sz w:val="24"/>
          <w:szCs w:val="24"/>
        </w:rPr>
        <w:t>The prime objective of “Eco-Fertilization” is to provide useful insight for fertilizer usage by considering short- and long-term weather forecast and reduce environmental pollution by deaccelerating the process of leaching. The application takes multiple input from the user such as crop, area etc. and apply machine learning algorithms to predict the amount and usage of fertilizers.</w:t>
      </w:r>
    </w:p>
    <w:p w:rsidR="00FF1527" w:rsidRDefault="00FF1527" w:rsidP="00FF1527">
      <w:pPr>
        <w:jc w:val="both"/>
        <w:rPr>
          <w:rFonts w:ascii="Calibri" w:hAnsi="Calibri" w:cs="Calibri"/>
          <w:sz w:val="24"/>
          <w:szCs w:val="24"/>
        </w:rPr>
      </w:pPr>
    </w:p>
    <w:p w:rsidR="00FF1527" w:rsidRDefault="00FF1527" w:rsidP="00764C8F">
      <w:pPr>
        <w:rPr>
          <w:rFonts w:ascii="Calibri" w:hAnsi="Calibri" w:cs="Calibri"/>
          <w:sz w:val="24"/>
          <w:szCs w:val="24"/>
        </w:rPr>
      </w:pPr>
    </w:p>
    <w:p w:rsidR="004657C3" w:rsidRDefault="004657C3" w:rsidP="00764C8F">
      <w:pPr>
        <w:rPr>
          <w:rFonts w:ascii="Calibri" w:hAnsi="Calibri" w:cs="Calibri"/>
          <w:sz w:val="24"/>
          <w:szCs w:val="24"/>
        </w:rPr>
      </w:pPr>
    </w:p>
    <w:p w:rsidR="00F0777F" w:rsidRPr="00A958DB" w:rsidRDefault="00F0777F" w:rsidP="00764C8F">
      <w:pPr>
        <w:rPr>
          <w:rFonts w:asciiTheme="majorHAnsi" w:hAnsiTheme="majorHAnsi"/>
          <w:b/>
          <w:bCs/>
          <w:color w:val="32525C" w:themeColor="accent1" w:themeShade="80"/>
          <w:sz w:val="40"/>
          <w:szCs w:val="40"/>
          <w:u w:val="single"/>
          <w:lang w:val="en-IN"/>
        </w:rPr>
      </w:pPr>
      <w:r w:rsidRPr="00A958DB">
        <w:rPr>
          <w:rFonts w:asciiTheme="majorHAnsi" w:hAnsiTheme="majorHAnsi"/>
          <w:b/>
          <w:bCs/>
          <w:color w:val="32525C" w:themeColor="accent1" w:themeShade="80"/>
          <w:sz w:val="40"/>
          <w:szCs w:val="40"/>
          <w:u w:val="single"/>
          <w:lang w:val="en-IN"/>
        </w:rPr>
        <w:lastRenderedPageBreak/>
        <w:t>Objectives &amp; Need</w:t>
      </w:r>
      <w:r w:rsidR="00A958DB">
        <w:rPr>
          <w:rFonts w:asciiTheme="majorHAnsi" w:hAnsiTheme="majorHAnsi"/>
          <w:b/>
          <w:bCs/>
          <w:color w:val="32525C" w:themeColor="accent1" w:themeShade="80"/>
          <w:sz w:val="40"/>
          <w:szCs w:val="40"/>
          <w:u w:val="single"/>
          <w:lang w:val="en-IN"/>
        </w:rPr>
        <w:t>:</w:t>
      </w:r>
    </w:p>
    <w:p w:rsidR="00D3607A" w:rsidRDefault="00D3607A" w:rsidP="00764C8F">
      <w:pPr>
        <w:rPr>
          <w:rFonts w:asciiTheme="majorHAnsi" w:hAnsiTheme="majorHAnsi"/>
          <w:color w:val="002060"/>
          <w:sz w:val="40"/>
          <w:szCs w:val="40"/>
          <w:u w:val="single"/>
          <w:lang w:val="en-IN"/>
        </w:rPr>
      </w:pPr>
    </w:p>
    <w:p w:rsidR="00D3607A" w:rsidRPr="00D3607A" w:rsidRDefault="00D3607A" w:rsidP="00764C8F">
      <w:pPr>
        <w:rPr>
          <w:rFonts w:asciiTheme="majorHAnsi" w:hAnsiTheme="majorHAnsi"/>
          <w:b/>
          <w:bCs/>
          <w:color w:val="000000" w:themeColor="text1"/>
          <w:sz w:val="32"/>
          <w:szCs w:val="32"/>
          <w:lang w:val="en-IN"/>
        </w:rPr>
      </w:pPr>
      <w:r w:rsidRPr="00D3607A">
        <w:rPr>
          <w:rFonts w:asciiTheme="majorHAnsi" w:hAnsiTheme="majorHAnsi"/>
          <w:b/>
          <w:bCs/>
          <w:color w:val="000000" w:themeColor="text1"/>
          <w:sz w:val="32"/>
          <w:szCs w:val="32"/>
          <w:lang w:val="en-IN"/>
        </w:rPr>
        <w:t>Objectives:</w:t>
      </w:r>
    </w:p>
    <w:p w:rsidR="00FF1527" w:rsidRPr="00FF1527" w:rsidRDefault="00FF1527" w:rsidP="00FF1527">
      <w:pPr>
        <w:pStyle w:val="ListParagraph"/>
        <w:numPr>
          <w:ilvl w:val="0"/>
          <w:numId w:val="3"/>
        </w:numPr>
        <w:rPr>
          <w:rFonts w:ascii="Calibri" w:hAnsi="Calibri" w:cs="Calibri"/>
          <w:color w:val="000000" w:themeColor="text1"/>
          <w:sz w:val="28"/>
          <w:szCs w:val="28"/>
          <w:lang w:val="en-IN"/>
        </w:rPr>
      </w:pPr>
      <w:r w:rsidRPr="00FF1527">
        <w:rPr>
          <w:rFonts w:ascii="Calibri" w:hAnsi="Calibri" w:cs="Calibri"/>
          <w:color w:val="000000" w:themeColor="text1"/>
          <w:sz w:val="28"/>
          <w:szCs w:val="28"/>
          <w:lang w:val="en-IN"/>
        </w:rPr>
        <w:t>To provide useful information for fertilizer use in terms of nutrients (NPK) by considering weather forecasts.</w:t>
      </w:r>
    </w:p>
    <w:p w:rsidR="00FF1527" w:rsidRPr="00FF1527" w:rsidRDefault="00FF1527" w:rsidP="00FF1527">
      <w:pPr>
        <w:pStyle w:val="ListParagraph"/>
        <w:numPr>
          <w:ilvl w:val="0"/>
          <w:numId w:val="3"/>
        </w:numPr>
        <w:rPr>
          <w:rFonts w:ascii="Calibri" w:hAnsi="Calibri" w:cs="Calibri"/>
          <w:color w:val="000000" w:themeColor="text1"/>
          <w:sz w:val="28"/>
          <w:szCs w:val="28"/>
        </w:rPr>
      </w:pPr>
      <w:r w:rsidRPr="00FF1527">
        <w:rPr>
          <w:rFonts w:ascii="Calibri" w:hAnsi="Calibri" w:cs="Calibri"/>
          <w:color w:val="000000" w:themeColor="text1"/>
          <w:sz w:val="28"/>
          <w:szCs w:val="28"/>
        </w:rPr>
        <w:t>To reduce water pollution by slowing down the process of leaching.</w:t>
      </w:r>
    </w:p>
    <w:p w:rsidR="00FF1527" w:rsidRPr="00FF1527" w:rsidRDefault="00FF1527" w:rsidP="00FF1527">
      <w:pPr>
        <w:pStyle w:val="ListParagraph"/>
        <w:numPr>
          <w:ilvl w:val="0"/>
          <w:numId w:val="3"/>
        </w:numPr>
        <w:rPr>
          <w:rFonts w:ascii="Calibri" w:hAnsi="Calibri" w:cs="Calibri"/>
          <w:color w:val="000000" w:themeColor="text1"/>
          <w:sz w:val="28"/>
          <w:szCs w:val="28"/>
        </w:rPr>
      </w:pPr>
      <w:r w:rsidRPr="00FF1527">
        <w:rPr>
          <w:rFonts w:ascii="Calibri" w:hAnsi="Calibri" w:cs="Calibri"/>
          <w:color w:val="000000" w:themeColor="text1"/>
          <w:sz w:val="28"/>
          <w:szCs w:val="28"/>
        </w:rPr>
        <w:t>To provide nutrient recommendations using an updated iteration of the random forest algorithm which is based on time-series data to forecast the required quantity of nutrients for various crops by examining rainfall patterns and crop fertility</w:t>
      </w:r>
    </w:p>
    <w:p w:rsidR="00FF1527" w:rsidRDefault="00FF1527" w:rsidP="00FF1527">
      <w:pPr>
        <w:pStyle w:val="ListParagraph"/>
        <w:numPr>
          <w:ilvl w:val="0"/>
          <w:numId w:val="3"/>
        </w:numPr>
        <w:rPr>
          <w:rFonts w:ascii="Calibri" w:hAnsi="Calibri" w:cs="Calibri"/>
          <w:color w:val="000000" w:themeColor="text1"/>
          <w:sz w:val="28"/>
          <w:szCs w:val="28"/>
        </w:rPr>
      </w:pPr>
      <w:r w:rsidRPr="00FF1527">
        <w:rPr>
          <w:rFonts w:ascii="Calibri" w:hAnsi="Calibri" w:cs="Calibri"/>
          <w:color w:val="000000" w:themeColor="text1"/>
          <w:sz w:val="28"/>
          <w:szCs w:val="28"/>
        </w:rPr>
        <w:t>To provide nutrient recommendations using an updated iteration of the random forest algorithm which is based on time-series data to forecast the required quantity of nutrients for various crops by examining rainfall patterns and crop fertility</w:t>
      </w:r>
      <w:r w:rsidR="00D3607A">
        <w:rPr>
          <w:rFonts w:ascii="Calibri" w:hAnsi="Calibri" w:cs="Calibri"/>
          <w:color w:val="000000" w:themeColor="text1"/>
          <w:sz w:val="28"/>
          <w:szCs w:val="28"/>
        </w:rPr>
        <w:t>.</w:t>
      </w:r>
    </w:p>
    <w:p w:rsidR="00D3607A" w:rsidRDefault="00D3607A" w:rsidP="00D3607A">
      <w:pPr>
        <w:rPr>
          <w:rFonts w:ascii="Calibri" w:hAnsi="Calibri" w:cs="Calibri"/>
          <w:color w:val="000000" w:themeColor="text1"/>
          <w:sz w:val="28"/>
          <w:szCs w:val="28"/>
        </w:rPr>
      </w:pPr>
    </w:p>
    <w:p w:rsidR="00F0777F" w:rsidRPr="00D3607A" w:rsidRDefault="00D3607A" w:rsidP="00D3607A">
      <w:pPr>
        <w:pStyle w:val="Heading2"/>
        <w:rPr>
          <w:color w:val="000000" w:themeColor="text1"/>
          <w:sz w:val="32"/>
          <w:szCs w:val="32"/>
        </w:rPr>
      </w:pPr>
      <w:r w:rsidRPr="00D3607A">
        <w:rPr>
          <w:color w:val="000000" w:themeColor="text1"/>
          <w:sz w:val="32"/>
          <w:szCs w:val="32"/>
        </w:rPr>
        <w:t>Needs:</w:t>
      </w:r>
    </w:p>
    <w:p w:rsidR="00D3607A" w:rsidRPr="00D3607A" w:rsidRDefault="00D3607A" w:rsidP="00D3607A">
      <w:pPr>
        <w:pStyle w:val="ListParagraph"/>
        <w:rPr>
          <w:rFonts w:ascii="Calibri" w:hAnsi="Calibri" w:cs="Calibri"/>
          <w:b/>
          <w:bCs/>
          <w:color w:val="000000" w:themeColor="text1"/>
          <w:sz w:val="32"/>
          <w:szCs w:val="32"/>
        </w:rPr>
      </w:pPr>
    </w:p>
    <w:p w:rsidR="00D3607A" w:rsidRPr="00D3607A" w:rsidRDefault="00D3607A" w:rsidP="00D3607A">
      <w:pPr>
        <w:pStyle w:val="ListParagraph"/>
        <w:numPr>
          <w:ilvl w:val="0"/>
          <w:numId w:val="3"/>
        </w:numPr>
        <w:rPr>
          <w:rFonts w:ascii="Calibri" w:hAnsi="Calibri" w:cs="Calibri"/>
          <w:color w:val="000000" w:themeColor="text1"/>
          <w:sz w:val="28"/>
          <w:szCs w:val="28"/>
        </w:rPr>
      </w:pPr>
      <w:r w:rsidRPr="00D3607A">
        <w:rPr>
          <w:rFonts w:ascii="Calibri" w:hAnsi="Calibri" w:cs="Calibri"/>
          <w:color w:val="000000" w:themeColor="text1"/>
          <w:sz w:val="28"/>
          <w:szCs w:val="28"/>
        </w:rPr>
        <w:t>Prediction of fertilizer consumption can prevent the toxicity and deficiency in plants to certain extent and this can help farmers to get proper yield without much wastage.</w:t>
      </w:r>
    </w:p>
    <w:p w:rsidR="00D3607A" w:rsidRDefault="00D3607A" w:rsidP="00D3607A">
      <w:pPr>
        <w:pStyle w:val="ListParagraph"/>
        <w:rPr>
          <w:rFonts w:ascii="Calibri" w:hAnsi="Calibri" w:cs="Calibri"/>
          <w:color w:val="000000" w:themeColor="text1"/>
          <w:sz w:val="28"/>
          <w:szCs w:val="28"/>
        </w:rPr>
      </w:pPr>
    </w:p>
    <w:p w:rsidR="00D3607A" w:rsidRPr="00D3607A" w:rsidRDefault="00D3607A" w:rsidP="00D3607A">
      <w:pPr>
        <w:pStyle w:val="ListParagraph"/>
        <w:numPr>
          <w:ilvl w:val="0"/>
          <w:numId w:val="3"/>
        </w:numPr>
        <w:rPr>
          <w:rFonts w:ascii="Calibri" w:hAnsi="Calibri" w:cs="Calibri"/>
          <w:color w:val="000000" w:themeColor="text1"/>
          <w:sz w:val="28"/>
          <w:szCs w:val="28"/>
        </w:rPr>
      </w:pPr>
      <w:r w:rsidRPr="00D3607A">
        <w:rPr>
          <w:rFonts w:ascii="Calibri" w:hAnsi="Calibri" w:cs="Calibri"/>
          <w:color w:val="000000" w:themeColor="text1"/>
          <w:sz w:val="28"/>
          <w:szCs w:val="28"/>
        </w:rPr>
        <w:t xml:space="preserve">Eliminate the use of fuzzy logic systems to reduce fertilizer consumption and improve crop productivity.  </w:t>
      </w:r>
    </w:p>
    <w:p w:rsidR="00D3607A" w:rsidRPr="00D3607A" w:rsidRDefault="00D3607A" w:rsidP="00D3607A">
      <w:pPr>
        <w:pStyle w:val="ListParagraph"/>
        <w:numPr>
          <w:ilvl w:val="0"/>
          <w:numId w:val="3"/>
        </w:numPr>
        <w:rPr>
          <w:rFonts w:ascii="Calibri" w:hAnsi="Calibri" w:cs="Calibri"/>
          <w:color w:val="000000" w:themeColor="text1"/>
          <w:sz w:val="28"/>
          <w:szCs w:val="28"/>
        </w:rPr>
      </w:pPr>
      <w:r w:rsidRPr="00D3607A">
        <w:rPr>
          <w:rFonts w:ascii="Calibri" w:hAnsi="Calibri" w:cs="Calibri"/>
          <w:color w:val="000000" w:themeColor="text1"/>
          <w:sz w:val="28"/>
          <w:szCs w:val="28"/>
        </w:rPr>
        <w:t>It's a difficult  task to predict crop yield due to stochastic rain fall pattern and also variation in temperature  hence NutriCount will help to prevent confusions and  limitations.</w:t>
      </w:r>
    </w:p>
    <w:p w:rsidR="00D3607A" w:rsidRPr="00D3607A" w:rsidRDefault="00D3607A" w:rsidP="00764C8F">
      <w:pPr>
        <w:rPr>
          <w:rFonts w:ascii="Calibri" w:hAnsi="Calibri" w:cs="Calibri"/>
          <w:color w:val="000000" w:themeColor="text1"/>
          <w:sz w:val="28"/>
          <w:szCs w:val="28"/>
        </w:rPr>
      </w:pPr>
    </w:p>
    <w:p w:rsidR="00D3607A" w:rsidRPr="00D3607A" w:rsidRDefault="00D3607A" w:rsidP="00D3607A">
      <w:pPr>
        <w:pStyle w:val="ListParagraph"/>
        <w:numPr>
          <w:ilvl w:val="0"/>
          <w:numId w:val="3"/>
        </w:numPr>
        <w:rPr>
          <w:rFonts w:ascii="Calibri" w:hAnsi="Calibri" w:cs="Calibri"/>
          <w:color w:val="000000" w:themeColor="text1"/>
          <w:sz w:val="28"/>
          <w:szCs w:val="28"/>
        </w:rPr>
      </w:pPr>
      <w:r w:rsidRPr="00D3607A">
        <w:rPr>
          <w:rFonts w:ascii="Calibri" w:hAnsi="Calibri" w:cs="Calibri"/>
          <w:color w:val="000000" w:themeColor="text1"/>
          <w:sz w:val="28"/>
          <w:szCs w:val="28"/>
        </w:rPr>
        <w:lastRenderedPageBreak/>
        <w:t>To eliminate Rainfall intensification that may exacerbate leaching losses of reactive N from cropping systems, and that no-till management may buffer against these losses.</w:t>
      </w:r>
    </w:p>
    <w:p w:rsidR="00D3607A" w:rsidRPr="00D3607A" w:rsidRDefault="00D3607A" w:rsidP="00D3607A">
      <w:pPr>
        <w:rPr>
          <w:rFonts w:ascii="Calibri" w:hAnsi="Calibri" w:cs="Calibri"/>
          <w:color w:val="000000" w:themeColor="text1"/>
          <w:sz w:val="28"/>
          <w:szCs w:val="28"/>
        </w:rPr>
      </w:pPr>
    </w:p>
    <w:p w:rsidR="00D3607A" w:rsidRPr="00D3607A" w:rsidRDefault="00D3607A" w:rsidP="00D3607A">
      <w:pPr>
        <w:pStyle w:val="ListParagraph"/>
        <w:numPr>
          <w:ilvl w:val="0"/>
          <w:numId w:val="3"/>
        </w:numPr>
        <w:rPr>
          <w:rFonts w:ascii="Calibri" w:hAnsi="Calibri" w:cs="Calibri"/>
          <w:color w:val="000000" w:themeColor="text1"/>
          <w:sz w:val="28"/>
          <w:szCs w:val="28"/>
        </w:rPr>
      </w:pPr>
      <w:r w:rsidRPr="00D3607A">
        <w:rPr>
          <w:rFonts w:ascii="Calibri" w:hAnsi="Calibri" w:cs="Calibri"/>
          <w:color w:val="000000" w:themeColor="text1"/>
          <w:sz w:val="28"/>
          <w:szCs w:val="28"/>
        </w:rPr>
        <w:t xml:space="preserve">To optimize the fertilizer recommendation method and reduce nitrate residue levels,  relationships between crop yield, nitrogen requirement, and nitrate residue level under combined N and P fertilizer application. </w:t>
      </w:r>
    </w:p>
    <w:p w:rsidR="00D3607A" w:rsidRPr="00D3607A" w:rsidRDefault="00D3607A" w:rsidP="00D3607A">
      <w:pPr>
        <w:rPr>
          <w:rFonts w:ascii="Calibri" w:hAnsi="Calibri" w:cs="Calibri"/>
          <w:color w:val="000000" w:themeColor="text1"/>
          <w:sz w:val="28"/>
          <w:szCs w:val="28"/>
        </w:rPr>
      </w:pPr>
    </w:p>
    <w:p w:rsidR="00D3607A" w:rsidRPr="00D3607A" w:rsidRDefault="00D3607A" w:rsidP="00764C8F">
      <w:pPr>
        <w:rPr>
          <w:rFonts w:ascii="Calibri" w:hAnsi="Calibri" w:cs="Calibri"/>
          <w:color w:val="000000" w:themeColor="text1"/>
          <w:sz w:val="28"/>
          <w:szCs w:val="28"/>
        </w:rPr>
      </w:pPr>
    </w:p>
    <w:p w:rsidR="00D3607A" w:rsidRPr="00D3607A" w:rsidRDefault="00D3607A" w:rsidP="00764C8F">
      <w:pPr>
        <w:rPr>
          <w:rFonts w:ascii="Calibri" w:hAnsi="Calibri" w:cs="Calibri"/>
          <w:color w:val="000000" w:themeColor="text1"/>
          <w:sz w:val="28"/>
          <w:szCs w:val="28"/>
        </w:rPr>
      </w:pPr>
    </w:p>
    <w:p w:rsidR="00D3607A" w:rsidRPr="00D3607A" w:rsidRDefault="00D3607A" w:rsidP="00764C8F">
      <w:pPr>
        <w:rPr>
          <w:rFonts w:ascii="Calibri" w:hAnsi="Calibri" w:cs="Calibri"/>
          <w:b/>
          <w:bCs/>
          <w:color w:val="000000" w:themeColor="text1"/>
          <w:sz w:val="32"/>
          <w:szCs w:val="32"/>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4657C3" w:rsidRDefault="004657C3" w:rsidP="00764C8F">
      <w:pPr>
        <w:rPr>
          <w:rFonts w:asciiTheme="majorHAnsi" w:hAnsiTheme="majorHAnsi"/>
          <w:color w:val="002060"/>
          <w:sz w:val="40"/>
          <w:szCs w:val="40"/>
          <w:u w:val="single"/>
          <w:lang w:val="en-IN"/>
        </w:rPr>
      </w:pPr>
    </w:p>
    <w:p w:rsidR="004657C3" w:rsidRDefault="004657C3" w:rsidP="00764C8F">
      <w:pPr>
        <w:rPr>
          <w:rFonts w:asciiTheme="majorHAnsi" w:hAnsiTheme="majorHAnsi"/>
          <w:color w:val="002060"/>
          <w:sz w:val="40"/>
          <w:szCs w:val="40"/>
          <w:u w:val="single"/>
          <w:lang w:val="en-IN"/>
        </w:rPr>
      </w:pPr>
    </w:p>
    <w:p w:rsidR="004657C3" w:rsidRDefault="004657C3" w:rsidP="00764C8F">
      <w:pPr>
        <w:rPr>
          <w:rFonts w:asciiTheme="majorHAnsi" w:hAnsiTheme="majorHAnsi"/>
          <w:color w:val="002060"/>
          <w:sz w:val="40"/>
          <w:szCs w:val="40"/>
          <w:u w:val="single"/>
          <w:lang w:val="en-IN"/>
        </w:rPr>
      </w:pPr>
    </w:p>
    <w:p w:rsidR="00F0777F" w:rsidRPr="00A958DB" w:rsidRDefault="00D3607A" w:rsidP="00764C8F">
      <w:pPr>
        <w:rPr>
          <w:rFonts w:asciiTheme="majorHAnsi" w:hAnsiTheme="majorHAnsi"/>
          <w:b/>
          <w:bCs/>
          <w:color w:val="002060"/>
          <w:sz w:val="40"/>
          <w:szCs w:val="40"/>
          <w:u w:val="single"/>
          <w:lang w:val="en-IN"/>
        </w:rPr>
      </w:pPr>
      <w:r w:rsidRPr="00A958DB">
        <w:rPr>
          <w:rFonts w:asciiTheme="majorHAnsi" w:hAnsiTheme="majorHAnsi"/>
          <w:b/>
          <w:bCs/>
          <w:color w:val="002060"/>
          <w:sz w:val="40"/>
          <w:szCs w:val="40"/>
          <w:u w:val="single"/>
          <w:lang w:val="en-IN"/>
        </w:rPr>
        <w:lastRenderedPageBreak/>
        <w:t>Features :</w:t>
      </w:r>
    </w:p>
    <w:p w:rsidR="00A958DB" w:rsidRDefault="00A958DB" w:rsidP="00764C8F">
      <w:pPr>
        <w:rPr>
          <w:rFonts w:asciiTheme="majorHAnsi" w:hAnsiTheme="majorHAnsi"/>
          <w:color w:val="002060"/>
          <w:sz w:val="40"/>
          <w:szCs w:val="40"/>
          <w:u w:val="single"/>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NutriCount: Provides nutrient estimation for crops using Random Forest Regression model with K-Fold Cross Validation technique.</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Weather API: Fetches location-based weather characteristics such as temperature, humidity, and rainfall to give precautionary messages in case of heavy rainfall.</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Relationship between rainfall intensity and nutrient loss: Timely and moderate rainfall can benefit nutrients penetration into soil, but excessive rain can increase nutrient runoff potential.</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Competent guidance for fertilizer use: Farmers require guidance for the best use of fertilizers to achieve higher yields and reduce fertilizer loss.</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Objective of Eco-Fertilization: Provide useful insight for fertilizer usage by considering short- and long-term weather forecast and reduce environmental pollution by deaccelerating the process of leaching.</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Machine learning algorithms: Uses updated iterations of the Random Forest algorithm based on time-series data to forecast the required quantity of nutrients for various crops by examining rainfall patterns and crop fertility.</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Prediction of fertilizer consumption: Prevents toxicity and deficiency in plants, which helps farmers get proper yield without much wastage.</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lastRenderedPageBreak/>
        <w:t>Elimination of fuzzy logic systems: Reduces fertilizer consumption and improves crop productivity.</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Difficulties in predicting crop yield: NutriCount helps prevent confusions and limitations caused by stochastic rainfall patterns and temperature variations.</w:t>
      </w:r>
    </w:p>
    <w:p w:rsidR="00D3607A" w:rsidRPr="00D3607A" w:rsidRDefault="00D3607A" w:rsidP="00D3607A">
      <w:pPr>
        <w:rPr>
          <w:rFonts w:ascii="Calibri" w:hAnsi="Calibri" w:cs="Calibri"/>
          <w:color w:val="002060"/>
          <w:sz w:val="24"/>
          <w:szCs w:val="24"/>
          <w:lang w:val="en-IN"/>
        </w:rPr>
      </w:pPr>
    </w:p>
    <w:p w:rsidR="00D3607A" w:rsidRPr="00D3607A" w:rsidRDefault="00D3607A" w:rsidP="00D3607A">
      <w:pPr>
        <w:pStyle w:val="ListParagraph"/>
        <w:numPr>
          <w:ilvl w:val="0"/>
          <w:numId w:val="4"/>
        </w:numPr>
        <w:rPr>
          <w:rFonts w:ascii="Calibri" w:hAnsi="Calibri" w:cs="Calibri"/>
          <w:color w:val="002060"/>
          <w:sz w:val="24"/>
          <w:szCs w:val="24"/>
          <w:lang w:val="en-IN"/>
        </w:rPr>
      </w:pPr>
      <w:r w:rsidRPr="00D3607A">
        <w:rPr>
          <w:rFonts w:ascii="Calibri" w:hAnsi="Calibri" w:cs="Calibri"/>
          <w:color w:val="002060"/>
          <w:sz w:val="24"/>
          <w:szCs w:val="24"/>
          <w:lang w:val="en-IN"/>
        </w:rPr>
        <w:t>Optimization of fertilizer recommendation method: Reduces nitrate residue levels and establishes relationships between crop yield, nitrogen requirement, and nitrate residue level under combined N and P fertilizer application.</w:t>
      </w:r>
    </w:p>
    <w:p w:rsidR="00F0777F" w:rsidRPr="00D3607A" w:rsidRDefault="00F0777F" w:rsidP="00764C8F">
      <w:pPr>
        <w:rPr>
          <w:rFonts w:asciiTheme="majorHAnsi" w:hAnsiTheme="majorHAnsi"/>
          <w:color w:val="002060"/>
          <w:sz w:val="24"/>
          <w:szCs w:val="24"/>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67052E" w:rsidRDefault="0067052E" w:rsidP="00764C8F">
      <w:pPr>
        <w:rPr>
          <w:rFonts w:asciiTheme="majorHAnsi" w:hAnsiTheme="majorHAnsi"/>
          <w:color w:val="002060"/>
          <w:sz w:val="40"/>
          <w:szCs w:val="40"/>
          <w:u w:val="single"/>
          <w:lang w:val="en-IN"/>
        </w:rPr>
      </w:pPr>
    </w:p>
    <w:p w:rsidR="0067052E" w:rsidRDefault="0067052E" w:rsidP="00764C8F">
      <w:pPr>
        <w:rPr>
          <w:rFonts w:asciiTheme="majorHAnsi" w:hAnsiTheme="majorHAnsi"/>
          <w:color w:val="002060"/>
          <w:sz w:val="40"/>
          <w:szCs w:val="40"/>
          <w:u w:val="single"/>
          <w:lang w:val="en-IN"/>
        </w:rPr>
      </w:pPr>
    </w:p>
    <w:p w:rsidR="0067052E" w:rsidRDefault="0067052E" w:rsidP="00764C8F">
      <w:pPr>
        <w:rPr>
          <w:rFonts w:asciiTheme="majorHAnsi" w:hAnsiTheme="majorHAnsi"/>
          <w:color w:val="002060"/>
          <w:sz w:val="40"/>
          <w:szCs w:val="40"/>
          <w:u w:val="single"/>
          <w:lang w:val="en-IN"/>
        </w:rPr>
      </w:pPr>
    </w:p>
    <w:p w:rsidR="0067052E" w:rsidRDefault="0067052E" w:rsidP="00764C8F">
      <w:pPr>
        <w:rPr>
          <w:rFonts w:asciiTheme="majorHAnsi" w:hAnsiTheme="majorHAnsi"/>
          <w:color w:val="002060"/>
          <w:sz w:val="40"/>
          <w:szCs w:val="40"/>
          <w:u w:val="single"/>
          <w:lang w:val="en-IN"/>
        </w:rPr>
      </w:pPr>
    </w:p>
    <w:p w:rsidR="0067052E" w:rsidRDefault="0067052E" w:rsidP="00764C8F">
      <w:pPr>
        <w:rPr>
          <w:rFonts w:asciiTheme="majorHAnsi" w:hAnsiTheme="majorHAnsi"/>
          <w:color w:val="002060"/>
          <w:sz w:val="40"/>
          <w:szCs w:val="40"/>
          <w:u w:val="single"/>
          <w:lang w:val="en-IN"/>
        </w:rPr>
      </w:pPr>
    </w:p>
    <w:p w:rsidR="00F0777F" w:rsidRDefault="0067052E" w:rsidP="00764C8F">
      <w:pPr>
        <w:rPr>
          <w:rFonts w:asciiTheme="majorHAnsi" w:hAnsiTheme="majorHAnsi"/>
          <w:b/>
          <w:bCs/>
          <w:color w:val="002060"/>
          <w:sz w:val="44"/>
          <w:szCs w:val="44"/>
          <w:lang w:val="en-IN"/>
        </w:rPr>
      </w:pPr>
      <w:r w:rsidRPr="00F95487">
        <w:rPr>
          <w:rFonts w:asciiTheme="majorHAnsi" w:hAnsiTheme="majorHAnsi"/>
          <w:b/>
          <w:bCs/>
          <w:color w:val="002060"/>
          <w:sz w:val="44"/>
          <w:szCs w:val="44"/>
          <w:lang w:val="en-IN"/>
        </w:rPr>
        <w:lastRenderedPageBreak/>
        <w:t xml:space="preserve">What purpose does this project fulfil? </w:t>
      </w:r>
    </w:p>
    <w:p w:rsidR="00F95487" w:rsidRPr="00F95487" w:rsidRDefault="00F95487" w:rsidP="00764C8F">
      <w:pPr>
        <w:rPr>
          <w:rFonts w:asciiTheme="majorHAnsi" w:hAnsiTheme="majorHAnsi"/>
          <w:b/>
          <w:bCs/>
          <w:color w:val="002060"/>
          <w:sz w:val="44"/>
          <w:szCs w:val="44"/>
          <w:lang w:val="en-IN"/>
        </w:rPr>
      </w:pPr>
    </w:p>
    <w:p w:rsidR="0067052E" w:rsidRPr="0067052E" w:rsidRDefault="0067052E" w:rsidP="00764C8F">
      <w:pPr>
        <w:rPr>
          <w:rFonts w:ascii="Calibri" w:hAnsi="Calibri" w:cs="Calibri"/>
          <w:color w:val="002060"/>
          <w:sz w:val="28"/>
          <w:szCs w:val="28"/>
          <w:lang w:val="en-IN"/>
        </w:rPr>
      </w:pPr>
      <w:r w:rsidRPr="0067052E">
        <w:rPr>
          <w:rFonts w:ascii="Calibri" w:hAnsi="Calibri" w:cs="Calibri"/>
          <w:color w:val="002060"/>
          <w:sz w:val="28"/>
          <w:szCs w:val="28"/>
          <w:lang w:val="en-IN"/>
        </w:rPr>
        <w:t xml:space="preserve">The "Eco-Fertilization" application fulfils several purposes related to optimizing fertilizer usage for crop cultivation. The application provides useful information for fertilizer use by considering weather forecasts, thus preventing toxicity and deficiency in plants and helping farmers get proper yields without much wastage. The application also eliminates the use of fuzzy logic systems to reduce fertilizer consumption and improve crop productivity. </w:t>
      </w:r>
      <w:r w:rsidRPr="0067052E">
        <w:rPr>
          <w:rFonts w:ascii="Calibri" w:hAnsi="Calibri" w:cs="Calibri"/>
          <w:b/>
          <w:bCs/>
          <w:color w:val="002060"/>
          <w:sz w:val="28"/>
          <w:szCs w:val="28"/>
          <w:lang w:val="en-IN"/>
        </w:rPr>
        <w:t>NutriCount</w:t>
      </w:r>
      <w:r w:rsidRPr="0067052E">
        <w:rPr>
          <w:rFonts w:ascii="Calibri" w:hAnsi="Calibri" w:cs="Calibri"/>
          <w:color w:val="002060"/>
          <w:sz w:val="28"/>
          <w:szCs w:val="28"/>
          <w:lang w:val="en-IN"/>
        </w:rPr>
        <w:t>, a feature of the application, helps prevent confusions and limitations caused by stochastic rainfall patterns and temperature variations. The updated iteration of the Random Forest algorithm, based on time-series data, is used to forecast the required quantity of nutrients for various crops by examining rainfall patterns and crop fertility. The primary objective of the application is to reduce environmental pollution by slowing down the process of leaching, which is achieved by reducing nitrate residue levels and establishing relationships between crop yield, nitrogen requirement, and nitrate residue level under combined N and P fertilizer application. Overall, the "Eco-Fertilization" application aims to optimize the fertilizer recommendation method to benefit crop yield while minimizing environmental impact.</w:t>
      </w: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95487" w:rsidP="00764C8F">
      <w:pPr>
        <w:rPr>
          <w:rFonts w:asciiTheme="majorHAnsi" w:hAnsiTheme="majorHAnsi"/>
          <w:color w:val="002060"/>
          <w:sz w:val="40"/>
          <w:szCs w:val="40"/>
          <w:u w:val="single"/>
          <w:lang w:val="en-IN"/>
        </w:rPr>
      </w:pPr>
      <w:r>
        <w:rPr>
          <w:rFonts w:asciiTheme="majorHAnsi" w:hAnsiTheme="majorHAnsi"/>
          <w:color w:val="002060"/>
          <w:sz w:val="40"/>
          <w:szCs w:val="40"/>
          <w:u w:val="single"/>
          <w:lang w:val="en-IN"/>
        </w:rPr>
        <w:lastRenderedPageBreak/>
        <w:t>Technical Details:</w:t>
      </w:r>
    </w:p>
    <w:p w:rsidR="00924915" w:rsidRDefault="00924915" w:rsidP="00F95487">
      <w:pPr>
        <w:rPr>
          <w:rFonts w:ascii="Calibri" w:hAnsi="Calibri" w:cs="Calibri"/>
          <w:b/>
          <w:bCs/>
          <w:color w:val="002060"/>
          <w:sz w:val="32"/>
          <w:szCs w:val="32"/>
          <w:lang w:val="en-IN"/>
        </w:rPr>
      </w:pPr>
    </w:p>
    <w:p w:rsidR="00924915" w:rsidRPr="00BA76BB" w:rsidRDefault="00924915" w:rsidP="00F95487">
      <w:pPr>
        <w:rPr>
          <w:rFonts w:ascii="Calibri" w:hAnsi="Calibri" w:cs="Calibri"/>
          <w:b/>
          <w:bCs/>
          <w:color w:val="002060"/>
          <w:sz w:val="24"/>
          <w:szCs w:val="24"/>
          <w:lang w:val="en-IN"/>
        </w:rPr>
      </w:pPr>
      <w:r w:rsidRPr="00BA76BB">
        <w:rPr>
          <w:rFonts w:ascii="Calibri" w:hAnsi="Calibri" w:cs="Calibri"/>
          <w:b/>
          <w:bCs/>
          <w:color w:val="002060"/>
          <w:sz w:val="24"/>
          <w:szCs w:val="24"/>
          <w:lang w:val="en-IN"/>
        </w:rPr>
        <w:t>Languages:</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Python 3.8.10</w:t>
      </w:r>
    </w:p>
    <w:p w:rsidR="00924915" w:rsidRPr="00A958DB" w:rsidRDefault="00924915"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JavaScript</w:t>
      </w:r>
    </w:p>
    <w:p w:rsidR="00924915" w:rsidRPr="00A958DB" w:rsidRDefault="00924915"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HTML</w:t>
      </w:r>
    </w:p>
    <w:p w:rsidR="00924915" w:rsidRPr="00A958DB" w:rsidRDefault="00924915"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CSS</w:t>
      </w:r>
    </w:p>
    <w:p w:rsidR="00924915" w:rsidRPr="00BA76BB" w:rsidRDefault="00BA76BB" w:rsidP="00F95487">
      <w:pPr>
        <w:rPr>
          <w:rFonts w:ascii="Calibri" w:hAnsi="Calibri" w:cs="Calibri"/>
          <w:color w:val="002060"/>
          <w:sz w:val="24"/>
          <w:szCs w:val="24"/>
          <w:lang w:val="en-IN"/>
        </w:rPr>
      </w:pPr>
      <w:r w:rsidRPr="00A958DB">
        <w:rPr>
          <w:rFonts w:ascii="Calibri" w:hAnsi="Calibri" w:cs="Calibri"/>
          <w:color w:val="000000" w:themeColor="text1"/>
          <w:sz w:val="24"/>
          <w:szCs w:val="24"/>
          <w:lang w:val="en-IN"/>
        </w:rPr>
        <w:t>Jupyter Notebook</w:t>
      </w:r>
    </w:p>
    <w:p w:rsidR="00924915" w:rsidRPr="00BA76BB" w:rsidRDefault="00924915" w:rsidP="00F95487">
      <w:pPr>
        <w:rPr>
          <w:rFonts w:ascii="Calibri" w:hAnsi="Calibri" w:cs="Calibri"/>
          <w:b/>
          <w:bCs/>
          <w:color w:val="002060"/>
          <w:sz w:val="24"/>
          <w:szCs w:val="24"/>
          <w:lang w:val="en-IN"/>
        </w:rPr>
      </w:pPr>
    </w:p>
    <w:p w:rsidR="00924915" w:rsidRPr="00BA76BB" w:rsidRDefault="00924915" w:rsidP="00F95487">
      <w:pPr>
        <w:rPr>
          <w:rFonts w:ascii="Calibri" w:hAnsi="Calibri" w:cs="Calibri"/>
          <w:b/>
          <w:bCs/>
          <w:color w:val="002060"/>
          <w:sz w:val="24"/>
          <w:szCs w:val="24"/>
          <w:lang w:val="en-IN"/>
        </w:rPr>
      </w:pPr>
      <w:r w:rsidRPr="00BA76BB">
        <w:rPr>
          <w:rFonts w:ascii="Calibri" w:hAnsi="Calibri" w:cs="Calibri"/>
          <w:b/>
          <w:bCs/>
          <w:color w:val="002060"/>
          <w:sz w:val="24"/>
          <w:szCs w:val="24"/>
          <w:lang w:val="en-IN"/>
        </w:rPr>
        <w:t>Libraries:</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Matplotlib 3.4.3</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Flask 2.1.2</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Category Encoders 2.5.0</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requests 2.27.1</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json 2.0.9</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numpy 1.22.3</w:t>
      </w:r>
    </w:p>
    <w:p w:rsidR="00F95487"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pandas 1.3.3</w:t>
      </w:r>
    </w:p>
    <w:p w:rsidR="00924915" w:rsidRPr="00A958DB" w:rsidRDefault="00F95487" w:rsidP="00F95487">
      <w:p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w:t>
      </w:r>
      <w:r w:rsidRPr="00A958DB">
        <w:rPr>
          <w:rFonts w:ascii="Calibri" w:hAnsi="Calibri" w:cs="Calibri"/>
          <w:color w:val="000000" w:themeColor="text1"/>
          <w:sz w:val="24"/>
          <w:szCs w:val="24"/>
          <w:lang w:val="en-IN"/>
        </w:rPr>
        <w:tab/>
        <w:t>scikit-learn 1.0.2</w:t>
      </w:r>
    </w:p>
    <w:p w:rsidR="00924915" w:rsidRPr="00BA76BB" w:rsidRDefault="00924915" w:rsidP="00F95487">
      <w:pPr>
        <w:rPr>
          <w:rFonts w:ascii="Calibri" w:hAnsi="Calibri" w:cs="Calibri"/>
          <w:b/>
          <w:bCs/>
          <w:color w:val="002060"/>
          <w:sz w:val="24"/>
          <w:szCs w:val="24"/>
          <w:lang w:val="en-IN"/>
        </w:rPr>
      </w:pPr>
      <w:r w:rsidRPr="00BA76BB">
        <w:rPr>
          <w:rFonts w:ascii="Calibri" w:hAnsi="Calibri" w:cs="Calibri"/>
          <w:b/>
          <w:bCs/>
          <w:color w:val="002060"/>
          <w:sz w:val="24"/>
          <w:szCs w:val="24"/>
          <w:lang w:val="en-IN"/>
        </w:rPr>
        <w:t>Documentation:</w:t>
      </w:r>
    </w:p>
    <w:p w:rsidR="00924915" w:rsidRPr="00A958DB" w:rsidRDefault="00924915" w:rsidP="00924915">
      <w:pPr>
        <w:pStyle w:val="ListParagraph"/>
        <w:numPr>
          <w:ilvl w:val="0"/>
          <w:numId w:val="5"/>
        </w:num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ReadTheDocs</w:t>
      </w:r>
    </w:p>
    <w:p w:rsidR="001D04C9" w:rsidRPr="00A958DB" w:rsidRDefault="00924915" w:rsidP="00764C8F">
      <w:pPr>
        <w:pStyle w:val="ListParagraph"/>
        <w:numPr>
          <w:ilvl w:val="0"/>
          <w:numId w:val="5"/>
        </w:numPr>
        <w:rPr>
          <w:rFonts w:ascii="Calibri" w:hAnsi="Calibri" w:cs="Calibri"/>
          <w:color w:val="000000" w:themeColor="text1"/>
          <w:sz w:val="24"/>
          <w:szCs w:val="24"/>
          <w:lang w:val="en-IN"/>
        </w:rPr>
      </w:pPr>
      <w:r w:rsidRPr="00A958DB">
        <w:rPr>
          <w:rFonts w:ascii="Calibri" w:hAnsi="Calibri" w:cs="Calibri"/>
          <w:color w:val="000000" w:themeColor="text1"/>
          <w:sz w:val="24"/>
          <w:szCs w:val="24"/>
          <w:lang w:val="en-IN"/>
        </w:rPr>
        <w:t>Google Doc</w:t>
      </w:r>
      <w:r w:rsidR="00A958DB">
        <w:rPr>
          <w:rFonts w:ascii="Calibri" w:hAnsi="Calibri" w:cs="Calibri"/>
          <w:color w:val="000000" w:themeColor="text1"/>
          <w:sz w:val="24"/>
          <w:szCs w:val="24"/>
          <w:lang w:val="en-IN"/>
        </w:rPr>
        <w:t>s</w:t>
      </w:r>
    </w:p>
    <w:p w:rsidR="001D04C9" w:rsidRPr="00A958DB" w:rsidRDefault="00F0777F" w:rsidP="00764C8F">
      <w:pPr>
        <w:rPr>
          <w:rFonts w:asciiTheme="majorHAnsi" w:hAnsiTheme="majorHAnsi"/>
          <w:b/>
          <w:bCs/>
          <w:color w:val="002060"/>
          <w:sz w:val="40"/>
          <w:szCs w:val="40"/>
          <w:u w:val="single"/>
          <w:lang w:val="en-IN"/>
        </w:rPr>
      </w:pPr>
      <w:r w:rsidRPr="00A958DB">
        <w:rPr>
          <w:rFonts w:asciiTheme="majorHAnsi" w:hAnsiTheme="majorHAnsi"/>
          <w:b/>
          <w:bCs/>
          <w:color w:val="002060"/>
          <w:sz w:val="40"/>
          <w:szCs w:val="40"/>
          <w:u w:val="single"/>
          <w:lang w:val="en-IN"/>
        </w:rPr>
        <w:t>UML</w:t>
      </w:r>
      <w:r w:rsidRPr="00A958DB">
        <w:rPr>
          <w:rFonts w:asciiTheme="majorHAnsi" w:hAnsiTheme="majorHAnsi"/>
          <w:b/>
          <w:bCs/>
          <w:color w:val="002060"/>
          <w:sz w:val="40"/>
          <w:szCs w:val="40"/>
          <w:lang w:val="en-IN"/>
        </w:rPr>
        <w:t xml:space="preserve">  </w:t>
      </w:r>
      <w:r w:rsidRPr="00A958DB">
        <w:rPr>
          <w:rFonts w:asciiTheme="majorHAnsi" w:hAnsiTheme="majorHAnsi"/>
          <w:b/>
          <w:bCs/>
          <w:color w:val="002060"/>
          <w:sz w:val="40"/>
          <w:szCs w:val="40"/>
          <w:u w:val="single"/>
          <w:lang w:val="en-IN"/>
        </w:rPr>
        <w:t>Diagrams</w:t>
      </w:r>
      <w:r w:rsidR="001D04C9" w:rsidRPr="00A958DB">
        <w:rPr>
          <w:rFonts w:asciiTheme="majorHAnsi" w:hAnsiTheme="majorHAnsi"/>
          <w:b/>
          <w:bCs/>
          <w:color w:val="002060"/>
          <w:sz w:val="40"/>
          <w:szCs w:val="40"/>
          <w:u w:val="single"/>
          <w:lang w:val="en-IN"/>
        </w:rPr>
        <w:t>:</w:t>
      </w:r>
    </w:p>
    <w:p w:rsidR="00F0777F" w:rsidRDefault="00F0777F" w:rsidP="00764C8F">
      <w:pPr>
        <w:rPr>
          <w:rFonts w:asciiTheme="majorHAnsi" w:hAnsiTheme="majorHAnsi"/>
          <w:color w:val="002060"/>
          <w:sz w:val="40"/>
          <w:szCs w:val="40"/>
          <w:u w:val="single"/>
          <w:lang w:val="en-IN"/>
        </w:rPr>
      </w:pPr>
    </w:p>
    <w:p w:rsidR="008457A8" w:rsidRPr="00A958DB" w:rsidRDefault="008457A8" w:rsidP="00764C8F">
      <w:pPr>
        <w:rPr>
          <w:rFonts w:ascii="Candara" w:hAnsi="Candara"/>
          <w:color w:val="002060"/>
          <w:sz w:val="36"/>
          <w:szCs w:val="36"/>
          <w:lang w:val="en-IN"/>
        </w:rPr>
      </w:pPr>
      <w:r w:rsidRPr="00A958DB">
        <w:rPr>
          <w:rFonts w:ascii="Candara" w:hAnsi="Candara"/>
          <w:color w:val="002060"/>
          <w:sz w:val="36"/>
          <w:szCs w:val="36"/>
          <w:lang w:val="en-IN"/>
        </w:rPr>
        <w:lastRenderedPageBreak/>
        <w:t>Activity Diagram:</w:t>
      </w:r>
    </w:p>
    <w:p w:rsidR="00F0777F" w:rsidRDefault="008457A8" w:rsidP="00764C8F">
      <w:pPr>
        <w:rPr>
          <w:rFonts w:ascii="Candara" w:hAnsi="Candara"/>
          <w:b/>
          <w:bCs/>
          <w:color w:val="002060"/>
          <w:sz w:val="40"/>
          <w:szCs w:val="40"/>
          <w:u w:val="single"/>
          <w:lang w:val="en-IN"/>
        </w:rPr>
      </w:pPr>
      <w:r>
        <w:rPr>
          <w:rFonts w:ascii="Candara" w:hAnsi="Candara"/>
          <w:b/>
          <w:bCs/>
          <w:noProof/>
          <w:color w:val="002060"/>
          <w:sz w:val="40"/>
          <w:szCs w:val="40"/>
          <w:u w:val="single"/>
        </w:rPr>
        <w:drawing>
          <wp:inline distT="0" distB="0" distL="0" distR="0">
            <wp:extent cx="5967628" cy="5336274"/>
            <wp:effectExtent l="19050" t="0" r="0" b="0"/>
            <wp:docPr id="1" name="Picture 1" descr="C:\Users\Admin\Desktop\New folder (3)\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 (3)\activity.jpg"/>
                    <pic:cNvPicPr>
                      <a:picLocks noChangeAspect="1" noChangeArrowheads="1"/>
                    </pic:cNvPicPr>
                  </pic:nvPicPr>
                  <pic:blipFill>
                    <a:blip r:embed="rId8" cstate="print"/>
                    <a:srcRect/>
                    <a:stretch>
                      <a:fillRect/>
                    </a:stretch>
                  </pic:blipFill>
                  <pic:spPr bwMode="auto">
                    <a:xfrm>
                      <a:off x="0" y="0"/>
                      <a:ext cx="5966201" cy="5334998"/>
                    </a:xfrm>
                    <a:prstGeom prst="rect">
                      <a:avLst/>
                    </a:prstGeom>
                    <a:noFill/>
                    <a:ln w="9525">
                      <a:noFill/>
                      <a:miter lim="800000"/>
                      <a:headEnd/>
                      <a:tailEnd/>
                    </a:ln>
                  </pic:spPr>
                </pic:pic>
              </a:graphicData>
            </a:graphic>
          </wp:inline>
        </w:drawing>
      </w:r>
    </w:p>
    <w:p w:rsidR="008457A8" w:rsidRPr="008457A8" w:rsidRDefault="008457A8" w:rsidP="00764C8F">
      <w:pPr>
        <w:rPr>
          <w:rFonts w:ascii="Candara" w:hAnsi="Candara"/>
          <w:b/>
          <w:bCs/>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Pr="008457A8" w:rsidRDefault="00F0777F" w:rsidP="00764C8F">
      <w:pPr>
        <w:rPr>
          <w:rFonts w:ascii="Candara" w:hAnsi="Candara"/>
          <w:b/>
          <w:bCs/>
          <w:color w:val="002060"/>
          <w:sz w:val="36"/>
          <w:szCs w:val="36"/>
          <w:u w:val="single"/>
          <w:lang w:val="en-IN"/>
        </w:rPr>
      </w:pPr>
    </w:p>
    <w:p w:rsidR="00F0777F" w:rsidRPr="008457A8" w:rsidRDefault="008457A8" w:rsidP="00764C8F">
      <w:pPr>
        <w:rPr>
          <w:rFonts w:ascii="Candara" w:hAnsi="Candara"/>
          <w:b/>
          <w:bCs/>
          <w:color w:val="002060"/>
          <w:sz w:val="36"/>
          <w:szCs w:val="36"/>
          <w:u w:val="single"/>
          <w:lang w:val="en-IN"/>
        </w:rPr>
      </w:pPr>
      <w:r w:rsidRPr="008457A8">
        <w:rPr>
          <w:rFonts w:ascii="Candara" w:hAnsi="Candara"/>
          <w:b/>
          <w:bCs/>
          <w:color w:val="002060"/>
          <w:sz w:val="36"/>
          <w:szCs w:val="36"/>
          <w:u w:val="single"/>
          <w:lang w:val="en-IN"/>
        </w:rPr>
        <w:t>Sequence Diagram:</w:t>
      </w:r>
    </w:p>
    <w:p w:rsidR="008457A8" w:rsidRDefault="008457A8" w:rsidP="008457A8">
      <w:pPr>
        <w:rPr>
          <w:rFonts w:asciiTheme="majorHAnsi" w:hAnsiTheme="majorHAnsi"/>
          <w:color w:val="002060"/>
          <w:sz w:val="40"/>
          <w:szCs w:val="40"/>
          <w:u w:val="single"/>
          <w:lang w:val="en-IN"/>
        </w:rPr>
      </w:pPr>
      <w:r>
        <w:rPr>
          <w:rFonts w:asciiTheme="majorHAnsi" w:hAnsiTheme="majorHAnsi"/>
          <w:noProof/>
          <w:color w:val="002060"/>
          <w:sz w:val="40"/>
          <w:szCs w:val="40"/>
          <w:u w:val="single"/>
        </w:rPr>
        <w:lastRenderedPageBreak/>
        <w:drawing>
          <wp:inline distT="0" distB="0" distL="0" distR="0">
            <wp:extent cx="5943600" cy="3305905"/>
            <wp:effectExtent l="19050" t="0" r="0" b="0"/>
            <wp:docPr id="6" name="Picture 4" descr="C:\Users\Admin\Desktop\New folder (3)\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 (3)\sequence.png"/>
                    <pic:cNvPicPr>
                      <a:picLocks noChangeAspect="1" noChangeArrowheads="1"/>
                    </pic:cNvPicPr>
                  </pic:nvPicPr>
                  <pic:blipFill>
                    <a:blip r:embed="rId9" cstate="print"/>
                    <a:srcRect/>
                    <a:stretch>
                      <a:fillRect/>
                    </a:stretch>
                  </pic:blipFill>
                  <pic:spPr bwMode="auto">
                    <a:xfrm>
                      <a:off x="0" y="0"/>
                      <a:ext cx="5943600" cy="3305905"/>
                    </a:xfrm>
                    <a:prstGeom prst="rect">
                      <a:avLst/>
                    </a:prstGeom>
                    <a:noFill/>
                    <a:ln w="9525">
                      <a:noFill/>
                      <a:miter lim="800000"/>
                      <a:headEnd/>
                      <a:tailEnd/>
                    </a:ln>
                  </pic:spPr>
                </pic:pic>
              </a:graphicData>
            </a:graphic>
          </wp:inline>
        </w:drawing>
      </w:r>
    </w:p>
    <w:p w:rsidR="00851D62" w:rsidRDefault="00851D62" w:rsidP="008457A8">
      <w:pPr>
        <w:rPr>
          <w:rFonts w:ascii="Candara" w:hAnsi="Candara"/>
          <w:b/>
          <w:bCs/>
          <w:color w:val="002060"/>
          <w:sz w:val="36"/>
          <w:szCs w:val="36"/>
          <w:u w:val="single"/>
          <w:lang w:val="en-IN"/>
        </w:rPr>
      </w:pPr>
    </w:p>
    <w:p w:rsidR="008457A8" w:rsidRDefault="008457A8" w:rsidP="008457A8">
      <w:pPr>
        <w:rPr>
          <w:rFonts w:ascii="Candara" w:hAnsi="Candara"/>
          <w:b/>
          <w:bCs/>
          <w:color w:val="002060"/>
          <w:sz w:val="36"/>
          <w:szCs w:val="36"/>
          <w:u w:val="single"/>
          <w:lang w:val="en-IN"/>
        </w:rPr>
      </w:pPr>
      <w:r>
        <w:rPr>
          <w:rFonts w:ascii="Candara" w:hAnsi="Candara"/>
          <w:b/>
          <w:bCs/>
          <w:color w:val="002060"/>
          <w:sz w:val="36"/>
          <w:szCs w:val="36"/>
          <w:u w:val="single"/>
          <w:lang w:val="en-IN"/>
        </w:rPr>
        <w:t>Use Case:</w:t>
      </w:r>
    </w:p>
    <w:p w:rsidR="00F0777F" w:rsidRDefault="008457A8" w:rsidP="00764C8F">
      <w:pPr>
        <w:rPr>
          <w:rFonts w:asciiTheme="majorHAnsi" w:hAnsiTheme="majorHAnsi"/>
          <w:color w:val="002060"/>
          <w:sz w:val="40"/>
          <w:szCs w:val="40"/>
          <w:u w:val="single"/>
          <w:lang w:val="en-IN"/>
        </w:rPr>
      </w:pPr>
      <w:r>
        <w:rPr>
          <w:rFonts w:asciiTheme="majorHAnsi" w:hAnsiTheme="majorHAnsi"/>
          <w:noProof/>
          <w:color w:val="002060"/>
          <w:sz w:val="40"/>
          <w:szCs w:val="40"/>
          <w:u w:val="single"/>
        </w:rPr>
        <w:drawing>
          <wp:inline distT="0" distB="0" distL="0" distR="0">
            <wp:extent cx="5943600" cy="1442999"/>
            <wp:effectExtent l="19050" t="0" r="0" b="0"/>
            <wp:docPr id="12" name="Picture 5" descr="C:\Users\Admin\Desktop\New folder (3)\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New folder (3)\use.png"/>
                    <pic:cNvPicPr>
                      <a:picLocks noChangeAspect="1" noChangeArrowheads="1"/>
                    </pic:cNvPicPr>
                  </pic:nvPicPr>
                  <pic:blipFill>
                    <a:blip r:embed="rId10" cstate="print"/>
                    <a:srcRect/>
                    <a:stretch>
                      <a:fillRect/>
                    </a:stretch>
                  </pic:blipFill>
                  <pic:spPr bwMode="auto">
                    <a:xfrm>
                      <a:off x="0" y="0"/>
                      <a:ext cx="5943600" cy="1442999"/>
                    </a:xfrm>
                    <a:prstGeom prst="rect">
                      <a:avLst/>
                    </a:prstGeom>
                    <a:noFill/>
                    <a:ln w="9525">
                      <a:noFill/>
                      <a:miter lim="800000"/>
                      <a:headEnd/>
                      <a:tailEnd/>
                    </a:ln>
                  </pic:spPr>
                </pic:pic>
              </a:graphicData>
            </a:graphic>
          </wp:inline>
        </w:drawing>
      </w:r>
    </w:p>
    <w:p w:rsidR="00C710FD" w:rsidRDefault="00C710FD" w:rsidP="00764C8F">
      <w:pPr>
        <w:rPr>
          <w:rFonts w:asciiTheme="majorHAnsi" w:hAnsiTheme="majorHAnsi"/>
          <w:color w:val="002060"/>
          <w:sz w:val="40"/>
          <w:szCs w:val="40"/>
          <w:u w:val="single"/>
          <w:lang w:val="en-IN"/>
        </w:rPr>
      </w:pPr>
    </w:p>
    <w:p w:rsidR="00C710FD" w:rsidRDefault="00C710FD" w:rsidP="00764C8F">
      <w:pPr>
        <w:rPr>
          <w:rFonts w:asciiTheme="majorHAnsi" w:hAnsiTheme="majorHAnsi"/>
          <w:color w:val="002060"/>
          <w:sz w:val="40"/>
          <w:szCs w:val="40"/>
          <w:u w:val="single"/>
          <w:lang w:val="en-IN"/>
        </w:rPr>
      </w:pPr>
    </w:p>
    <w:p w:rsidR="00C710FD" w:rsidRDefault="00C710FD" w:rsidP="00764C8F">
      <w:pPr>
        <w:rPr>
          <w:rFonts w:asciiTheme="majorHAnsi" w:hAnsiTheme="majorHAnsi"/>
          <w:color w:val="002060"/>
          <w:sz w:val="40"/>
          <w:szCs w:val="40"/>
          <w:u w:val="single"/>
          <w:lang w:val="en-IN"/>
        </w:rPr>
      </w:pPr>
    </w:p>
    <w:p w:rsidR="00F0777F" w:rsidRPr="00A958DB" w:rsidRDefault="00F0777F" w:rsidP="00764C8F">
      <w:pPr>
        <w:rPr>
          <w:rFonts w:asciiTheme="majorHAnsi" w:hAnsiTheme="majorHAnsi"/>
          <w:b/>
          <w:bCs/>
          <w:color w:val="002060"/>
          <w:sz w:val="40"/>
          <w:szCs w:val="40"/>
          <w:u w:val="single"/>
          <w:lang w:val="en-IN"/>
        </w:rPr>
      </w:pPr>
      <w:r w:rsidRPr="00A958DB">
        <w:rPr>
          <w:rFonts w:asciiTheme="majorHAnsi" w:hAnsiTheme="majorHAnsi"/>
          <w:b/>
          <w:bCs/>
          <w:color w:val="002060"/>
          <w:sz w:val="40"/>
          <w:szCs w:val="40"/>
          <w:u w:val="single"/>
          <w:lang w:val="en-IN"/>
        </w:rPr>
        <w:t>Project Meeting Log</w:t>
      </w:r>
      <w:r w:rsidR="00A958DB">
        <w:rPr>
          <w:rFonts w:asciiTheme="majorHAnsi" w:hAnsiTheme="majorHAnsi"/>
          <w:b/>
          <w:bCs/>
          <w:color w:val="002060"/>
          <w:sz w:val="40"/>
          <w:szCs w:val="40"/>
          <w:u w:val="single"/>
          <w:lang w:val="en-IN"/>
        </w:rPr>
        <w:t>:</w:t>
      </w:r>
    </w:p>
    <w:p w:rsidR="00F0777F" w:rsidRDefault="00F0777F" w:rsidP="00764C8F">
      <w:pPr>
        <w:rPr>
          <w:rFonts w:asciiTheme="majorHAnsi" w:hAnsiTheme="majorHAnsi"/>
          <w:color w:val="002060"/>
          <w:sz w:val="40"/>
          <w:szCs w:val="40"/>
          <w:u w:val="single"/>
          <w:lang w:val="en-IN"/>
        </w:rPr>
      </w:pPr>
    </w:p>
    <w:tbl>
      <w:tblPr>
        <w:tblW w:w="10906" w:type="dxa"/>
        <w:tblInd w:w="-75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558"/>
        <w:gridCol w:w="1558"/>
        <w:gridCol w:w="1558"/>
        <w:gridCol w:w="1753"/>
        <w:gridCol w:w="4479"/>
      </w:tblGrid>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Meeting</w:t>
            </w:r>
            <w:r>
              <w:rPr>
                <w:spacing w:val="4"/>
                <w:sz w:val="18"/>
              </w:rPr>
              <w:t xml:space="preserve"> </w:t>
            </w:r>
            <w:r>
              <w:rPr>
                <w:sz w:val="18"/>
              </w:rPr>
              <w:t>Date</w:t>
            </w:r>
          </w:p>
        </w:tc>
        <w:tc>
          <w:tcPr>
            <w:tcW w:w="1558" w:type="dxa"/>
            <w:shd w:val="clear" w:color="auto" w:fill="F6F5F2"/>
          </w:tcPr>
          <w:p w:rsidR="00977827" w:rsidRDefault="00977827" w:rsidP="00002E0A">
            <w:pPr>
              <w:pStyle w:val="TableParagraph"/>
              <w:spacing w:before="64"/>
              <w:rPr>
                <w:sz w:val="18"/>
              </w:rPr>
            </w:pPr>
            <w:r>
              <w:rPr>
                <w:sz w:val="18"/>
              </w:rPr>
              <w:t>Lavesh Milani</w:t>
            </w:r>
          </w:p>
        </w:tc>
        <w:tc>
          <w:tcPr>
            <w:tcW w:w="1558" w:type="dxa"/>
            <w:shd w:val="clear" w:color="auto" w:fill="F6F5F2"/>
          </w:tcPr>
          <w:p w:rsidR="00977827" w:rsidRDefault="00977827" w:rsidP="00002E0A">
            <w:pPr>
              <w:pStyle w:val="TableParagraph"/>
              <w:spacing w:before="64"/>
              <w:rPr>
                <w:sz w:val="18"/>
              </w:rPr>
            </w:pPr>
            <w:r>
              <w:rPr>
                <w:sz w:val="18"/>
              </w:rPr>
              <w:t>Nikhil Haswani</w:t>
            </w:r>
          </w:p>
        </w:tc>
        <w:tc>
          <w:tcPr>
            <w:tcW w:w="1753" w:type="dxa"/>
            <w:shd w:val="clear" w:color="auto" w:fill="F6F5F2"/>
          </w:tcPr>
          <w:p w:rsidR="00977827" w:rsidRDefault="00977827" w:rsidP="00002E0A">
            <w:pPr>
              <w:pStyle w:val="TableParagraph"/>
              <w:spacing w:before="64"/>
              <w:rPr>
                <w:sz w:val="18"/>
              </w:rPr>
            </w:pPr>
            <w:r>
              <w:rPr>
                <w:sz w:val="18"/>
              </w:rPr>
              <w:t>Atharva Shiurkar</w:t>
            </w:r>
          </w:p>
        </w:tc>
        <w:tc>
          <w:tcPr>
            <w:tcW w:w="4479" w:type="dxa"/>
            <w:shd w:val="clear" w:color="auto" w:fill="F6F5F2"/>
          </w:tcPr>
          <w:p w:rsidR="00977827" w:rsidRDefault="00977827" w:rsidP="00002E0A">
            <w:pPr>
              <w:pStyle w:val="TableParagraph"/>
              <w:spacing w:before="64"/>
              <w:ind w:left="95"/>
              <w:rPr>
                <w:sz w:val="18"/>
              </w:rPr>
            </w:pPr>
            <w:r>
              <w:rPr>
                <w:sz w:val="18"/>
              </w:rPr>
              <w:t>Topic</w:t>
            </w:r>
            <w:r>
              <w:rPr>
                <w:spacing w:val="-3"/>
                <w:sz w:val="18"/>
              </w:rPr>
              <w:t xml:space="preserve"> </w:t>
            </w:r>
            <w:r>
              <w:rPr>
                <w:sz w:val="18"/>
              </w:rPr>
              <w:t>of</w:t>
            </w:r>
            <w:r>
              <w:rPr>
                <w:spacing w:val="-2"/>
                <w:sz w:val="18"/>
              </w:rPr>
              <w:t xml:space="preserve"> </w:t>
            </w:r>
            <w:r>
              <w:rPr>
                <w:sz w:val="18"/>
              </w:rPr>
              <w:t>Discussion</w:t>
            </w:r>
          </w:p>
        </w:tc>
      </w:tr>
      <w:tr w:rsidR="00977827" w:rsidTr="008705EC">
        <w:trPr>
          <w:trHeight w:val="621"/>
        </w:trPr>
        <w:tc>
          <w:tcPr>
            <w:tcW w:w="1558" w:type="dxa"/>
            <w:shd w:val="clear" w:color="auto" w:fill="F6F5F2"/>
          </w:tcPr>
          <w:p w:rsidR="00977827" w:rsidRDefault="00977827" w:rsidP="00002E0A">
            <w:pPr>
              <w:pStyle w:val="TableParagraph"/>
              <w:spacing w:before="9"/>
              <w:ind w:left="0"/>
              <w:rPr>
                <w:rFonts w:ascii="Arial"/>
                <w:b/>
                <w:sz w:val="16"/>
              </w:rPr>
            </w:pPr>
          </w:p>
          <w:p w:rsidR="00977827" w:rsidRDefault="00977827" w:rsidP="00002E0A">
            <w:pPr>
              <w:pStyle w:val="TableParagraph"/>
              <w:rPr>
                <w:sz w:val="18"/>
              </w:rPr>
            </w:pPr>
            <w:r>
              <w:rPr>
                <w:sz w:val="18"/>
              </w:rPr>
              <w:t>2022-11-26</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15" w:line="272" w:lineRule="exact"/>
              <w:ind w:left="95"/>
              <w:rPr>
                <w:sz w:val="18"/>
              </w:rPr>
            </w:pPr>
            <w:r>
              <w:rPr>
                <w:sz w:val="18"/>
              </w:rPr>
              <w:t>Project Planning.</w:t>
            </w:r>
            <w:r>
              <w:rPr>
                <w:spacing w:val="1"/>
                <w:sz w:val="18"/>
              </w:rPr>
              <w:t xml:space="preserve"> </w:t>
            </w:r>
            <w:r>
              <w:rPr>
                <w:sz w:val="18"/>
              </w:rPr>
              <w:t>Discussed Technology</w:t>
            </w:r>
            <w:r>
              <w:rPr>
                <w:spacing w:val="1"/>
                <w:sz w:val="18"/>
              </w:rPr>
              <w:t xml:space="preserve"> </w:t>
            </w:r>
            <w:r>
              <w:rPr>
                <w:sz w:val="18"/>
              </w:rPr>
              <w:t>to be</w:t>
            </w:r>
            <w:r>
              <w:rPr>
                <w:spacing w:val="1"/>
                <w:sz w:val="18"/>
              </w:rPr>
              <w:t xml:space="preserve"> </w:t>
            </w:r>
            <w:r>
              <w:rPr>
                <w:sz w:val="18"/>
              </w:rPr>
              <w:t>used.</w:t>
            </w:r>
            <w:r>
              <w:rPr>
                <w:spacing w:val="-47"/>
                <w:sz w:val="18"/>
              </w:rPr>
              <w:t xml:space="preserve"> </w:t>
            </w:r>
            <w:r>
              <w:rPr>
                <w:sz w:val="18"/>
              </w:rPr>
              <w:t>Generated</w:t>
            </w:r>
            <w:r>
              <w:rPr>
                <w:spacing w:val="3"/>
                <w:sz w:val="18"/>
              </w:rPr>
              <w:t xml:space="preserve"> </w:t>
            </w:r>
            <w:r>
              <w:rPr>
                <w:sz w:val="18"/>
              </w:rPr>
              <w:t>a</w:t>
            </w:r>
            <w:r>
              <w:rPr>
                <w:spacing w:val="3"/>
                <w:sz w:val="18"/>
              </w:rPr>
              <w:t xml:space="preserve"> </w:t>
            </w:r>
            <w:r>
              <w:rPr>
                <w:sz w:val="18"/>
              </w:rPr>
              <w:t>rough</w:t>
            </w:r>
            <w:r>
              <w:rPr>
                <w:spacing w:val="3"/>
                <w:sz w:val="18"/>
              </w:rPr>
              <w:t xml:space="preserve"> </w:t>
            </w:r>
            <w:r>
              <w:rPr>
                <w:sz w:val="18"/>
              </w:rPr>
              <w:t>roadmap</w:t>
            </w:r>
            <w:r>
              <w:rPr>
                <w:spacing w:val="4"/>
                <w:sz w:val="18"/>
              </w:rPr>
              <w:t xml:space="preserve"> </w:t>
            </w:r>
            <w:r>
              <w:rPr>
                <w:sz w:val="18"/>
              </w:rPr>
              <w:t>for</w:t>
            </w:r>
            <w:r>
              <w:rPr>
                <w:spacing w:val="3"/>
                <w:sz w:val="18"/>
              </w:rPr>
              <w:t xml:space="preserve"> </w:t>
            </w:r>
            <w:r>
              <w:rPr>
                <w:sz w:val="18"/>
              </w:rPr>
              <w:t>the</w:t>
            </w:r>
            <w:r>
              <w:rPr>
                <w:spacing w:val="3"/>
                <w:sz w:val="18"/>
              </w:rPr>
              <w:t xml:space="preserve"> </w:t>
            </w:r>
            <w:r>
              <w:rPr>
                <w:sz w:val="18"/>
              </w:rPr>
              <w:t>next</w:t>
            </w:r>
            <w:r>
              <w:rPr>
                <w:spacing w:val="3"/>
                <w:sz w:val="18"/>
              </w:rPr>
              <w:t xml:space="preserve"> </w:t>
            </w:r>
            <w:r>
              <w:rPr>
                <w:sz w:val="18"/>
              </w:rPr>
              <w:t>3</w:t>
            </w:r>
            <w:r>
              <w:rPr>
                <w:spacing w:val="4"/>
                <w:sz w:val="18"/>
              </w:rPr>
              <w:t xml:space="preserve"> </w:t>
            </w:r>
            <w:r>
              <w:rPr>
                <w:sz w:val="18"/>
              </w:rPr>
              <w:t>months</w:t>
            </w:r>
          </w:p>
        </w:tc>
      </w:tr>
      <w:tr w:rsidR="00977827" w:rsidTr="008705EC">
        <w:trPr>
          <w:trHeight w:val="621"/>
        </w:trPr>
        <w:tc>
          <w:tcPr>
            <w:tcW w:w="1558" w:type="dxa"/>
            <w:shd w:val="clear" w:color="auto" w:fill="F6F5F2"/>
          </w:tcPr>
          <w:p w:rsidR="00977827" w:rsidRDefault="00977827" w:rsidP="00002E0A">
            <w:pPr>
              <w:pStyle w:val="TableParagraph"/>
              <w:spacing w:before="9"/>
              <w:ind w:left="0"/>
              <w:rPr>
                <w:rFonts w:ascii="Arial"/>
                <w:b/>
                <w:sz w:val="16"/>
              </w:rPr>
            </w:pPr>
          </w:p>
          <w:p w:rsidR="00977827" w:rsidRDefault="00977827" w:rsidP="00002E0A">
            <w:pPr>
              <w:pStyle w:val="TableParagraph"/>
              <w:rPr>
                <w:sz w:val="18"/>
              </w:rPr>
            </w:pPr>
            <w:r>
              <w:rPr>
                <w:sz w:val="18"/>
              </w:rPr>
              <w:t>2022-11-27</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15" w:line="272" w:lineRule="exact"/>
              <w:ind w:left="95"/>
              <w:rPr>
                <w:sz w:val="18"/>
              </w:rPr>
            </w:pPr>
            <w:r>
              <w:rPr>
                <w:sz w:val="18"/>
              </w:rPr>
              <w:t>Deciding</w:t>
            </w:r>
            <w:r>
              <w:rPr>
                <w:spacing w:val="4"/>
                <w:sz w:val="18"/>
              </w:rPr>
              <w:t xml:space="preserve"> </w:t>
            </w:r>
            <w:r>
              <w:rPr>
                <w:sz w:val="18"/>
              </w:rPr>
              <w:t>Libraries,</w:t>
            </w:r>
            <w:r>
              <w:rPr>
                <w:spacing w:val="4"/>
                <w:sz w:val="18"/>
              </w:rPr>
              <w:t xml:space="preserve"> </w:t>
            </w:r>
            <w:r>
              <w:rPr>
                <w:sz w:val="18"/>
              </w:rPr>
              <w:t>and</w:t>
            </w:r>
            <w:r>
              <w:rPr>
                <w:spacing w:val="4"/>
                <w:sz w:val="18"/>
              </w:rPr>
              <w:t xml:space="preserve"> </w:t>
            </w:r>
            <w:r>
              <w:rPr>
                <w:sz w:val="18"/>
              </w:rPr>
              <w:t>Codebase</w:t>
            </w:r>
            <w:r>
              <w:rPr>
                <w:spacing w:val="-47"/>
                <w:sz w:val="18"/>
              </w:rPr>
              <w:t xml:space="preserve"> </w:t>
            </w:r>
            <w:r>
              <w:rPr>
                <w:sz w:val="18"/>
              </w:rPr>
              <w:t>Architecture</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2022-12-04</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64"/>
              <w:ind w:left="95"/>
              <w:rPr>
                <w:sz w:val="18"/>
              </w:rPr>
            </w:pPr>
            <w:r>
              <w:rPr>
                <w:sz w:val="18"/>
              </w:rPr>
              <w:t>Working</w:t>
            </w:r>
            <w:r>
              <w:rPr>
                <w:spacing w:val="3"/>
                <w:sz w:val="18"/>
              </w:rPr>
              <w:t xml:space="preserve"> </w:t>
            </w:r>
            <w:r>
              <w:rPr>
                <w:sz w:val="18"/>
              </w:rPr>
              <w:t>on</w:t>
            </w:r>
            <w:r>
              <w:rPr>
                <w:spacing w:val="3"/>
                <w:sz w:val="18"/>
              </w:rPr>
              <w:t xml:space="preserve"> </w:t>
            </w:r>
            <w:r>
              <w:rPr>
                <w:sz w:val="18"/>
              </w:rPr>
              <w:t>Backend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2022-12-13</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64"/>
              <w:ind w:left="95"/>
              <w:rPr>
                <w:sz w:val="18"/>
              </w:rPr>
            </w:pPr>
            <w:r>
              <w:rPr>
                <w:sz w:val="18"/>
              </w:rPr>
              <w:t>Working</w:t>
            </w:r>
            <w:r>
              <w:rPr>
                <w:spacing w:val="2"/>
                <w:sz w:val="18"/>
              </w:rPr>
              <w:t xml:space="preserve"> </w:t>
            </w:r>
            <w:r>
              <w:rPr>
                <w:sz w:val="18"/>
              </w:rPr>
              <w:t>on</w:t>
            </w:r>
            <w:r>
              <w:rPr>
                <w:spacing w:val="3"/>
                <w:sz w:val="18"/>
              </w:rPr>
              <w:t xml:space="preserve"> </w:t>
            </w:r>
            <w:r>
              <w:rPr>
                <w:sz w:val="18"/>
              </w:rPr>
              <w:t>Backend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2022-12-15</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64"/>
              <w:ind w:left="95"/>
              <w:rPr>
                <w:sz w:val="18"/>
              </w:rPr>
            </w:pPr>
            <w:r>
              <w:rPr>
                <w:sz w:val="18"/>
              </w:rPr>
              <w:t>Follow up</w:t>
            </w:r>
            <w:r>
              <w:rPr>
                <w:spacing w:val="3"/>
                <w:sz w:val="18"/>
              </w:rPr>
              <w:t xml:space="preserve"> </w:t>
            </w:r>
            <w:r>
              <w:rPr>
                <w:sz w:val="18"/>
              </w:rPr>
              <w:t>on</w:t>
            </w:r>
            <w:r>
              <w:rPr>
                <w:spacing w:val="4"/>
                <w:sz w:val="18"/>
              </w:rPr>
              <w:t xml:space="preserve"> </w:t>
            </w:r>
            <w:r>
              <w:rPr>
                <w:sz w:val="18"/>
              </w:rPr>
              <w:t>Frontend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2022-12-27</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Datasets Backend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2023-01-02</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API Linking</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2023-01-011</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Frontend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2023-01-15</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API Backend</w:t>
            </w:r>
          </w:p>
        </w:tc>
      </w:tr>
      <w:tr w:rsidR="00977827" w:rsidTr="008705EC">
        <w:trPr>
          <w:trHeight w:val="621"/>
        </w:trPr>
        <w:tc>
          <w:tcPr>
            <w:tcW w:w="1558" w:type="dxa"/>
            <w:shd w:val="clear" w:color="auto" w:fill="F6F5F2"/>
          </w:tcPr>
          <w:p w:rsidR="00977827" w:rsidRDefault="00977827" w:rsidP="00002E0A">
            <w:pPr>
              <w:pStyle w:val="TableParagraph"/>
              <w:spacing w:before="9"/>
              <w:ind w:left="0"/>
              <w:rPr>
                <w:rFonts w:ascii="Arial"/>
                <w:b/>
                <w:sz w:val="16"/>
              </w:rPr>
            </w:pPr>
          </w:p>
          <w:p w:rsidR="00977827" w:rsidRDefault="00977827" w:rsidP="00002E0A">
            <w:pPr>
              <w:pStyle w:val="TableParagraph"/>
              <w:rPr>
                <w:sz w:val="18"/>
              </w:rPr>
            </w:pPr>
            <w:r>
              <w:rPr>
                <w:sz w:val="18"/>
              </w:rPr>
              <w:t>2023-01-22</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15" w:line="272" w:lineRule="exact"/>
              <w:ind w:left="95" w:right="626"/>
              <w:rPr>
                <w:sz w:val="18"/>
              </w:rPr>
            </w:pPr>
            <w:r>
              <w:rPr>
                <w:sz w:val="18"/>
              </w:rPr>
              <w:t xml:space="preserve">Testing and Documentation. </w:t>
            </w:r>
          </w:p>
        </w:tc>
      </w:tr>
      <w:tr w:rsidR="00977827" w:rsidTr="008705EC">
        <w:trPr>
          <w:trHeight w:val="621"/>
        </w:trPr>
        <w:tc>
          <w:tcPr>
            <w:tcW w:w="1558" w:type="dxa"/>
            <w:shd w:val="clear" w:color="auto" w:fill="F6F5F2"/>
          </w:tcPr>
          <w:p w:rsidR="00977827" w:rsidRDefault="00977827" w:rsidP="00002E0A">
            <w:pPr>
              <w:pStyle w:val="TableParagraph"/>
              <w:spacing w:before="9"/>
              <w:ind w:left="0"/>
              <w:rPr>
                <w:rFonts w:ascii="Arial"/>
                <w:b/>
                <w:sz w:val="16"/>
              </w:rPr>
            </w:pPr>
          </w:p>
          <w:p w:rsidR="00977827" w:rsidRDefault="00977827" w:rsidP="00002E0A">
            <w:pPr>
              <w:pStyle w:val="TableParagraph"/>
              <w:rPr>
                <w:sz w:val="18"/>
              </w:rPr>
            </w:pPr>
            <w:r>
              <w:rPr>
                <w:sz w:val="18"/>
              </w:rPr>
              <w:t>2023-01-29</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15" w:line="272" w:lineRule="exact"/>
              <w:ind w:left="95" w:right="616"/>
              <w:rPr>
                <w:sz w:val="18"/>
              </w:rPr>
            </w:pPr>
            <w:r>
              <w:rPr>
                <w:sz w:val="18"/>
              </w:rPr>
              <w:t>Backend</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2023-02-05</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977827">
            <w:pPr>
              <w:pStyle w:val="TableParagraph"/>
              <w:spacing w:before="64"/>
              <w:ind w:left="95"/>
              <w:rPr>
                <w:sz w:val="18"/>
              </w:rPr>
            </w:pPr>
            <w:r>
              <w:rPr>
                <w:sz w:val="18"/>
              </w:rPr>
              <w:t>UML</w:t>
            </w:r>
            <w:r>
              <w:rPr>
                <w:spacing w:val="6"/>
                <w:sz w:val="18"/>
              </w:rPr>
              <w:t xml:space="preserve"> </w:t>
            </w:r>
            <w:r>
              <w:rPr>
                <w:sz w:val="18"/>
              </w:rPr>
              <w:t>Diagrams</w:t>
            </w:r>
            <w:r>
              <w:rPr>
                <w:spacing w:val="7"/>
                <w:sz w:val="18"/>
              </w:rPr>
              <w:t xml:space="preserve"> </w:t>
            </w:r>
            <w:r>
              <w:rPr>
                <w:sz w:val="18"/>
              </w:rPr>
              <w:t>Documentation</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2023-02-12</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Documentation</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2023-02-19</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Testing</w:t>
            </w:r>
            <w:r>
              <w:rPr>
                <w:spacing w:val="-2"/>
                <w:sz w:val="18"/>
              </w:rPr>
              <w:t xml:space="preserve"> </w:t>
            </w:r>
            <w:r>
              <w:rPr>
                <w:sz w:val="18"/>
              </w:rPr>
              <w:t>and</w:t>
            </w:r>
            <w:r>
              <w:rPr>
                <w:spacing w:val="-1"/>
                <w:sz w:val="18"/>
              </w:rPr>
              <w:t xml:space="preserve"> </w:t>
            </w:r>
            <w:r>
              <w:rPr>
                <w:sz w:val="18"/>
              </w:rPr>
              <w:t>Documentation</w:t>
            </w:r>
            <w:r>
              <w:rPr>
                <w:spacing w:val="-1"/>
                <w:sz w:val="18"/>
              </w:rPr>
              <w:t xml:space="preserve"> </w:t>
            </w:r>
            <w:r>
              <w:rPr>
                <w:sz w:val="18"/>
              </w:rPr>
              <w:t>Review.</w:t>
            </w:r>
          </w:p>
        </w:tc>
      </w:tr>
      <w:tr w:rsidR="00977827" w:rsidTr="008705EC">
        <w:trPr>
          <w:trHeight w:val="361"/>
        </w:trPr>
        <w:tc>
          <w:tcPr>
            <w:tcW w:w="1558" w:type="dxa"/>
            <w:shd w:val="clear" w:color="auto" w:fill="F6F5F2"/>
          </w:tcPr>
          <w:p w:rsidR="00977827" w:rsidRDefault="00977827" w:rsidP="00002E0A">
            <w:pPr>
              <w:pStyle w:val="TableParagraph"/>
              <w:spacing w:before="64"/>
              <w:rPr>
                <w:sz w:val="18"/>
              </w:rPr>
            </w:pPr>
            <w:r>
              <w:rPr>
                <w:sz w:val="18"/>
              </w:rPr>
              <w:t>2023-02-26</w:t>
            </w:r>
          </w:p>
        </w:tc>
        <w:tc>
          <w:tcPr>
            <w:tcW w:w="1558" w:type="dxa"/>
          </w:tcPr>
          <w:p w:rsidR="00977827" w:rsidRDefault="00977827" w:rsidP="00002E0A">
            <w:pPr>
              <w:pStyle w:val="TableParagraph"/>
              <w:spacing w:before="152"/>
              <w:rPr>
                <w:rFonts w:ascii="PMingLiU-ExtB" w:hAnsi="PMingLiU-ExtB"/>
                <w:sz w:val="21"/>
              </w:rPr>
            </w:pPr>
            <w:r>
              <w:rPr>
                <w:rFonts w:ascii="PMingLiU-ExtB" w:hAnsi="PMingLiU-ExtB"/>
                <w:w w:val="107"/>
                <w:sz w:val="21"/>
              </w:rPr>
              <w:t>✅</w:t>
            </w:r>
          </w:p>
        </w:tc>
        <w:tc>
          <w:tcPr>
            <w:tcW w:w="1558"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1753" w:type="dxa"/>
          </w:tcPr>
          <w:p w:rsidR="00977827" w:rsidRDefault="00977827" w:rsidP="00002E0A">
            <w:pPr>
              <w:pStyle w:val="TableParagraph"/>
              <w:spacing w:before="22"/>
              <w:rPr>
                <w:rFonts w:ascii="PMingLiU-ExtB" w:hAnsi="PMingLiU-ExtB"/>
                <w:sz w:val="21"/>
              </w:rPr>
            </w:pPr>
            <w:r>
              <w:rPr>
                <w:rFonts w:ascii="PMingLiU-ExtB" w:hAnsi="PMingLiU-ExtB"/>
                <w:w w:val="107"/>
                <w:sz w:val="21"/>
              </w:rPr>
              <w:t>✅</w:t>
            </w:r>
          </w:p>
        </w:tc>
        <w:tc>
          <w:tcPr>
            <w:tcW w:w="4479" w:type="dxa"/>
          </w:tcPr>
          <w:p w:rsidR="00977827" w:rsidRDefault="00977827" w:rsidP="00002E0A">
            <w:pPr>
              <w:pStyle w:val="TableParagraph"/>
              <w:spacing w:before="64"/>
              <w:ind w:left="95"/>
              <w:rPr>
                <w:sz w:val="18"/>
              </w:rPr>
            </w:pPr>
            <w:r>
              <w:rPr>
                <w:sz w:val="18"/>
              </w:rPr>
              <w:t>Generating</w:t>
            </w:r>
            <w:r>
              <w:rPr>
                <w:spacing w:val="6"/>
                <w:sz w:val="18"/>
              </w:rPr>
              <w:t xml:space="preserve"> </w:t>
            </w:r>
            <w:r>
              <w:rPr>
                <w:sz w:val="18"/>
              </w:rPr>
              <w:t>Project</w:t>
            </w:r>
            <w:r>
              <w:rPr>
                <w:spacing w:val="6"/>
                <w:sz w:val="18"/>
              </w:rPr>
              <w:t xml:space="preserve"> </w:t>
            </w:r>
            <w:r>
              <w:rPr>
                <w:sz w:val="18"/>
              </w:rPr>
              <w:t>Report</w:t>
            </w:r>
          </w:p>
        </w:tc>
      </w:tr>
    </w:tbl>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Pr="00A958DB" w:rsidRDefault="00F0777F" w:rsidP="00764C8F">
      <w:pPr>
        <w:rPr>
          <w:rFonts w:asciiTheme="majorHAnsi" w:hAnsiTheme="majorHAnsi"/>
          <w:b/>
          <w:bCs/>
          <w:color w:val="002060"/>
          <w:sz w:val="40"/>
          <w:szCs w:val="40"/>
          <w:u w:val="single"/>
          <w:lang w:val="en-IN"/>
        </w:rPr>
      </w:pPr>
      <w:r w:rsidRPr="00A958DB">
        <w:rPr>
          <w:rFonts w:asciiTheme="majorHAnsi" w:hAnsiTheme="majorHAnsi"/>
          <w:b/>
          <w:bCs/>
          <w:color w:val="002060"/>
          <w:sz w:val="40"/>
          <w:szCs w:val="40"/>
          <w:u w:val="single"/>
          <w:lang w:val="en-IN"/>
        </w:rPr>
        <w:t>Screenshots</w:t>
      </w:r>
      <w:r w:rsidR="00A958DB">
        <w:rPr>
          <w:rFonts w:asciiTheme="majorHAnsi" w:hAnsiTheme="majorHAnsi"/>
          <w:b/>
          <w:bCs/>
          <w:color w:val="002060"/>
          <w:sz w:val="40"/>
          <w:szCs w:val="40"/>
          <w:u w:val="single"/>
          <w:lang w:val="en-IN"/>
        </w:rPr>
        <w:t>:</w:t>
      </w:r>
    </w:p>
    <w:p w:rsidR="008705EC" w:rsidRDefault="003927C0" w:rsidP="00764C8F">
      <w:pPr>
        <w:rPr>
          <w:rFonts w:asciiTheme="majorHAnsi" w:hAnsiTheme="majorHAnsi"/>
          <w:color w:val="002060"/>
          <w:sz w:val="40"/>
          <w:szCs w:val="40"/>
          <w:u w:val="single"/>
          <w:lang w:val="en-IN"/>
        </w:rPr>
      </w:pPr>
      <w:r>
        <w:rPr>
          <w:rFonts w:asciiTheme="majorHAnsi" w:hAnsiTheme="majorHAnsi"/>
          <w:noProof/>
          <w:color w:val="002060"/>
          <w:sz w:val="40"/>
          <w:szCs w:val="40"/>
          <w:u w:val="single"/>
        </w:rPr>
        <w:lastRenderedPageBreak/>
        <w:drawing>
          <wp:inline distT="0" distB="0" distL="0" distR="0">
            <wp:extent cx="5943600" cy="3507740"/>
            <wp:effectExtent l="19050" t="0" r="0" b="0"/>
            <wp:docPr id="21" name="Picture 15" descr="Screenshot 2023-03-31 191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31 191740.jpg"/>
                    <pic:cNvPicPr/>
                  </pic:nvPicPr>
                  <pic:blipFill>
                    <a:blip r:embed="rId11" cstate="print"/>
                    <a:stretch>
                      <a:fillRect/>
                    </a:stretch>
                  </pic:blipFill>
                  <pic:spPr>
                    <a:xfrm>
                      <a:off x="0" y="0"/>
                      <a:ext cx="5943600" cy="3507740"/>
                    </a:xfrm>
                    <a:prstGeom prst="rect">
                      <a:avLst/>
                    </a:prstGeom>
                  </pic:spPr>
                </pic:pic>
              </a:graphicData>
            </a:graphic>
          </wp:inline>
        </w:drawing>
      </w:r>
      <w:r>
        <w:rPr>
          <w:rFonts w:asciiTheme="majorHAnsi" w:hAnsiTheme="majorHAnsi"/>
          <w:noProof/>
          <w:color w:val="002060"/>
          <w:sz w:val="40"/>
          <w:szCs w:val="40"/>
          <w:u w:val="single"/>
        </w:rPr>
        <w:drawing>
          <wp:inline distT="0" distB="0" distL="0" distR="0">
            <wp:extent cx="5946321" cy="3657600"/>
            <wp:effectExtent l="19050" t="0" r="0" b="0"/>
            <wp:docPr id="20" name="Picture 14" descr="Screenshot 2023-03-31 19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31 191709.jpg"/>
                    <pic:cNvPicPr/>
                  </pic:nvPicPr>
                  <pic:blipFill>
                    <a:blip r:embed="rId12" cstate="print"/>
                    <a:stretch>
                      <a:fillRect/>
                    </a:stretch>
                  </pic:blipFill>
                  <pic:spPr>
                    <a:xfrm>
                      <a:off x="0" y="0"/>
                      <a:ext cx="5943600" cy="3655926"/>
                    </a:xfrm>
                    <a:prstGeom prst="rect">
                      <a:avLst/>
                    </a:prstGeom>
                  </pic:spPr>
                </pic:pic>
              </a:graphicData>
            </a:graphic>
          </wp:inline>
        </w:drawing>
      </w:r>
    </w:p>
    <w:p w:rsidR="00F0777F" w:rsidRDefault="008705EC" w:rsidP="00764C8F">
      <w:pPr>
        <w:rPr>
          <w:rFonts w:asciiTheme="majorHAnsi" w:hAnsiTheme="majorHAnsi"/>
          <w:color w:val="002060"/>
          <w:sz w:val="40"/>
          <w:szCs w:val="40"/>
          <w:u w:val="single"/>
          <w:lang w:val="en-IN"/>
        </w:rPr>
      </w:pPr>
      <w:r>
        <w:rPr>
          <w:rFonts w:asciiTheme="majorHAnsi" w:hAnsiTheme="majorHAnsi"/>
          <w:noProof/>
          <w:color w:val="002060"/>
          <w:sz w:val="40"/>
          <w:szCs w:val="40"/>
          <w:u w:val="single"/>
        </w:rPr>
        <w:lastRenderedPageBreak/>
        <w:drawing>
          <wp:inline distT="0" distB="0" distL="0" distR="0">
            <wp:extent cx="5997172" cy="3178629"/>
            <wp:effectExtent l="19050" t="0" r="3578" b="0"/>
            <wp:docPr id="14" name="Picture 13" descr="Screenshot 2023-03-31 191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31 191635.jpg"/>
                    <pic:cNvPicPr/>
                  </pic:nvPicPr>
                  <pic:blipFill>
                    <a:blip r:embed="rId13" cstate="print"/>
                    <a:stretch>
                      <a:fillRect/>
                    </a:stretch>
                  </pic:blipFill>
                  <pic:spPr>
                    <a:xfrm>
                      <a:off x="0" y="0"/>
                      <a:ext cx="5992776" cy="3176299"/>
                    </a:xfrm>
                    <a:prstGeom prst="rect">
                      <a:avLst/>
                    </a:prstGeom>
                  </pic:spPr>
                </pic:pic>
              </a:graphicData>
            </a:graphic>
          </wp:inline>
        </w:drawing>
      </w: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color w:val="002060"/>
          <w:sz w:val="40"/>
          <w:szCs w:val="40"/>
          <w:u w:val="single"/>
          <w:lang w:val="en-IN"/>
        </w:rPr>
      </w:pPr>
    </w:p>
    <w:p w:rsidR="00F0777F" w:rsidRDefault="003927C0" w:rsidP="00764C8F">
      <w:pPr>
        <w:rPr>
          <w:rFonts w:asciiTheme="majorHAnsi" w:hAnsiTheme="majorHAnsi"/>
          <w:color w:val="002060"/>
          <w:sz w:val="40"/>
          <w:szCs w:val="40"/>
          <w:u w:val="single"/>
          <w:lang w:val="en-IN"/>
        </w:rPr>
      </w:pPr>
      <w:r>
        <w:rPr>
          <w:rFonts w:asciiTheme="majorHAnsi" w:hAnsiTheme="majorHAnsi"/>
          <w:noProof/>
          <w:color w:val="002060"/>
          <w:sz w:val="40"/>
          <w:szCs w:val="40"/>
          <w:u w:val="single"/>
        </w:rPr>
        <w:drawing>
          <wp:inline distT="0" distB="0" distL="0" distR="0">
            <wp:extent cx="5946321" cy="3229876"/>
            <wp:effectExtent l="19050" t="0" r="0" b="0"/>
            <wp:docPr id="22" name="Picture 12" descr="Screenshot 2023-03-31 191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31 191524.jpg"/>
                    <pic:cNvPicPr/>
                  </pic:nvPicPr>
                  <pic:blipFill>
                    <a:blip r:embed="rId14" cstate="print"/>
                    <a:stretch>
                      <a:fillRect/>
                    </a:stretch>
                  </pic:blipFill>
                  <pic:spPr>
                    <a:xfrm>
                      <a:off x="0" y="0"/>
                      <a:ext cx="5934172" cy="3223277"/>
                    </a:xfrm>
                    <a:prstGeom prst="rect">
                      <a:avLst/>
                    </a:prstGeom>
                  </pic:spPr>
                </pic:pic>
              </a:graphicData>
            </a:graphic>
          </wp:inline>
        </w:drawing>
      </w:r>
    </w:p>
    <w:p w:rsidR="00F0777F" w:rsidRDefault="00F0777F" w:rsidP="00764C8F">
      <w:pPr>
        <w:rPr>
          <w:rFonts w:asciiTheme="majorHAnsi" w:hAnsiTheme="majorHAnsi"/>
          <w:color w:val="002060"/>
          <w:sz w:val="40"/>
          <w:szCs w:val="40"/>
          <w:u w:val="single"/>
          <w:lang w:val="en-IN"/>
        </w:rPr>
      </w:pPr>
    </w:p>
    <w:p w:rsidR="00F0777F" w:rsidRDefault="00F0777F" w:rsidP="00764C8F">
      <w:pPr>
        <w:rPr>
          <w:rFonts w:asciiTheme="majorHAnsi" w:hAnsiTheme="majorHAnsi"/>
          <w:b/>
          <w:bCs/>
          <w:color w:val="002060"/>
          <w:sz w:val="40"/>
          <w:szCs w:val="40"/>
          <w:u w:val="single"/>
          <w:lang w:val="en-IN"/>
        </w:rPr>
      </w:pPr>
      <w:r w:rsidRPr="008705EC">
        <w:rPr>
          <w:rFonts w:asciiTheme="majorHAnsi" w:hAnsiTheme="majorHAnsi"/>
          <w:b/>
          <w:bCs/>
          <w:color w:val="002060"/>
          <w:sz w:val="40"/>
          <w:szCs w:val="40"/>
          <w:u w:val="single"/>
          <w:lang w:val="en-IN"/>
        </w:rPr>
        <w:lastRenderedPageBreak/>
        <w:t>References</w:t>
      </w:r>
      <w:r w:rsidR="008B07DA" w:rsidRPr="008705EC">
        <w:rPr>
          <w:rFonts w:asciiTheme="majorHAnsi" w:hAnsiTheme="majorHAnsi"/>
          <w:b/>
          <w:bCs/>
          <w:color w:val="002060"/>
          <w:sz w:val="40"/>
          <w:szCs w:val="40"/>
          <w:u w:val="single"/>
          <w:lang w:val="en-IN"/>
        </w:rPr>
        <w:t>:</w:t>
      </w:r>
    </w:p>
    <w:p w:rsidR="008705EC" w:rsidRDefault="008705EC" w:rsidP="00764C8F">
      <w:pPr>
        <w:rPr>
          <w:rFonts w:ascii="Calibri" w:hAnsi="Calibri" w:cs="Calibri"/>
          <w:color w:val="002060"/>
          <w:sz w:val="32"/>
          <w:szCs w:val="32"/>
          <w:lang w:val="en-IN"/>
        </w:rPr>
      </w:pPr>
      <w:r>
        <w:rPr>
          <w:rFonts w:ascii="Calibri" w:hAnsi="Calibri" w:cs="Calibri"/>
          <w:color w:val="002060"/>
          <w:sz w:val="32"/>
          <w:szCs w:val="32"/>
          <w:lang w:val="en-IN"/>
        </w:rPr>
        <w:t>[1</w:t>
      </w:r>
      <w:r w:rsidRPr="008705EC">
        <w:rPr>
          <w:rFonts w:ascii="Calibri" w:hAnsi="Calibri" w:cs="Calibri"/>
          <w:color w:val="002060"/>
          <w:sz w:val="32"/>
          <w:szCs w:val="32"/>
          <w:lang w:val="en-IN"/>
        </w:rPr>
        <w:t xml:space="preserve">] Kaggle, “ https://www.kaggle.com/datasets/atharvaingle/crop-recommendation-dataset ” </w:t>
      </w:r>
    </w:p>
    <w:p w:rsidR="008705EC" w:rsidRPr="008705EC" w:rsidRDefault="008705EC" w:rsidP="00764C8F">
      <w:pPr>
        <w:rPr>
          <w:rFonts w:ascii="Calibri" w:hAnsi="Calibri" w:cs="Calibri"/>
          <w:color w:val="002060"/>
          <w:sz w:val="32"/>
          <w:szCs w:val="32"/>
          <w:lang w:val="en-IN"/>
        </w:rPr>
      </w:pPr>
    </w:p>
    <w:p w:rsidR="008705EC" w:rsidRPr="008705EC" w:rsidRDefault="008705EC" w:rsidP="008705EC">
      <w:pPr>
        <w:rPr>
          <w:rFonts w:ascii="Calibri" w:hAnsi="Calibri" w:cs="Calibri"/>
          <w:color w:val="002060"/>
          <w:sz w:val="28"/>
          <w:szCs w:val="28"/>
          <w:lang w:val="en-IN"/>
        </w:rPr>
      </w:pPr>
      <w:r>
        <w:rPr>
          <w:rFonts w:ascii="Calibri" w:hAnsi="Calibri" w:cs="Calibri"/>
          <w:color w:val="002060"/>
          <w:sz w:val="28"/>
          <w:szCs w:val="28"/>
          <w:lang w:val="en-IN"/>
        </w:rPr>
        <w:t>[2</w:t>
      </w:r>
      <w:r w:rsidRPr="008705EC">
        <w:rPr>
          <w:rFonts w:ascii="Calibri" w:hAnsi="Calibri" w:cs="Calibri"/>
          <w:color w:val="002060"/>
          <w:sz w:val="28"/>
          <w:szCs w:val="28"/>
          <w:lang w:val="en-IN"/>
        </w:rPr>
        <w:t xml:space="preserve">] Krutika Hampannavar, Vijay Bhajantri, Shashikumar G. Totad “Prediction of Crop Fertilizer Consumption,” Fourth International Conference on Computing Communication Control and Automation (ICCUBEA),2018, PP.1-5 </w:t>
      </w:r>
    </w:p>
    <w:p w:rsidR="008705EC" w:rsidRPr="008705EC" w:rsidRDefault="008705EC" w:rsidP="008705EC">
      <w:pPr>
        <w:rPr>
          <w:rFonts w:ascii="Calibri" w:hAnsi="Calibri" w:cs="Calibri"/>
          <w:color w:val="002060"/>
          <w:sz w:val="28"/>
          <w:szCs w:val="28"/>
          <w:lang w:val="en-IN"/>
        </w:rPr>
      </w:pPr>
    </w:p>
    <w:p w:rsidR="008705EC" w:rsidRPr="008705EC" w:rsidRDefault="008705EC" w:rsidP="008705EC">
      <w:pPr>
        <w:rPr>
          <w:rFonts w:ascii="Calibri" w:hAnsi="Calibri" w:cs="Calibri"/>
          <w:color w:val="002060"/>
          <w:sz w:val="28"/>
          <w:szCs w:val="28"/>
          <w:lang w:val="en-IN"/>
        </w:rPr>
      </w:pPr>
      <w:r>
        <w:rPr>
          <w:rFonts w:ascii="Calibri" w:hAnsi="Calibri" w:cs="Calibri"/>
          <w:color w:val="002060"/>
          <w:sz w:val="28"/>
          <w:szCs w:val="28"/>
          <w:lang w:val="en-IN"/>
        </w:rPr>
        <w:t>[3</w:t>
      </w:r>
      <w:r w:rsidRPr="008705EC">
        <w:rPr>
          <w:rFonts w:ascii="Calibri" w:hAnsi="Calibri" w:cs="Calibri"/>
          <w:color w:val="002060"/>
          <w:sz w:val="28"/>
          <w:szCs w:val="28"/>
          <w:lang w:val="en-IN"/>
        </w:rPr>
        <w:t>] G. Prabakaran, D. Vaithiyanathan, Madhavi Ganesa, “Fuzzy decision support system for improving the crop productivity and efficient use of fertilizers,” Computers and Electronics in Agriculture, vol-150, 2018, PP. 88-97</w:t>
      </w:r>
    </w:p>
    <w:p w:rsidR="008705EC" w:rsidRPr="008705EC" w:rsidRDefault="008705EC" w:rsidP="008705EC">
      <w:pPr>
        <w:rPr>
          <w:rFonts w:ascii="Calibri" w:hAnsi="Calibri" w:cs="Calibri"/>
          <w:color w:val="002060"/>
          <w:sz w:val="28"/>
          <w:szCs w:val="28"/>
          <w:lang w:val="en-IN"/>
        </w:rPr>
      </w:pPr>
    </w:p>
    <w:p w:rsidR="008705EC" w:rsidRPr="008705EC" w:rsidRDefault="008705EC" w:rsidP="008705EC">
      <w:pPr>
        <w:rPr>
          <w:rFonts w:ascii="Calibri" w:hAnsi="Calibri" w:cs="Calibri"/>
          <w:color w:val="002060"/>
          <w:sz w:val="28"/>
          <w:szCs w:val="28"/>
          <w:lang w:val="en-IN"/>
        </w:rPr>
      </w:pPr>
      <w:r>
        <w:rPr>
          <w:rFonts w:ascii="Calibri" w:hAnsi="Calibri" w:cs="Calibri"/>
          <w:color w:val="002060"/>
          <w:sz w:val="28"/>
          <w:szCs w:val="28"/>
          <w:lang w:val="en-IN"/>
        </w:rPr>
        <w:t>[4</w:t>
      </w:r>
      <w:r w:rsidRPr="008705EC">
        <w:rPr>
          <w:rFonts w:ascii="Calibri" w:hAnsi="Calibri" w:cs="Calibri"/>
          <w:color w:val="002060"/>
          <w:sz w:val="28"/>
          <w:szCs w:val="28"/>
          <w:lang w:val="en-IN"/>
        </w:rPr>
        <w:t>] Shital Bhojani, Nirav Bhatt, “Data Mining Techniques for Crop Yield Prediction,” Computers and Electronics in Agriculture, vol-6, 2018, PP. 357-358</w:t>
      </w:r>
    </w:p>
    <w:p w:rsidR="008705EC" w:rsidRPr="008705EC" w:rsidRDefault="008705EC" w:rsidP="008705EC">
      <w:pPr>
        <w:rPr>
          <w:rFonts w:ascii="Calibri" w:hAnsi="Calibri" w:cs="Calibri"/>
          <w:color w:val="002060"/>
          <w:sz w:val="28"/>
          <w:szCs w:val="28"/>
          <w:lang w:val="en-IN"/>
        </w:rPr>
      </w:pPr>
    </w:p>
    <w:p w:rsidR="008705EC" w:rsidRPr="008705EC" w:rsidRDefault="008705EC" w:rsidP="00764C8F">
      <w:pPr>
        <w:rPr>
          <w:rFonts w:ascii="Calibri" w:hAnsi="Calibri" w:cs="Calibri"/>
          <w:color w:val="002060"/>
          <w:sz w:val="28"/>
          <w:szCs w:val="28"/>
          <w:lang w:val="en-IN"/>
        </w:rPr>
      </w:pPr>
    </w:p>
    <w:sectPr w:rsidR="008705EC" w:rsidRPr="008705EC" w:rsidSect="004617B6">
      <w:footerReference w:type="default" r:id="rId15"/>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4611" w:rsidRDefault="00E94611" w:rsidP="004657C3">
      <w:pPr>
        <w:spacing w:after="0" w:line="240" w:lineRule="auto"/>
      </w:pPr>
      <w:r>
        <w:separator/>
      </w:r>
    </w:p>
  </w:endnote>
  <w:endnote w:type="continuationSeparator" w:id="0">
    <w:p w:rsidR="00E94611" w:rsidRDefault="00E94611" w:rsidP="0046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57C3" w:rsidRDefault="004657C3">
    <w:pPr>
      <w:pStyle w:val="Footer"/>
    </w:pPr>
    <w:r>
      <w:t>NutriCount Project Report</w:t>
    </w:r>
  </w:p>
  <w:p w:rsidR="004657C3" w:rsidRDefault="004657C3">
    <w:pPr>
      <w:pStyle w:val="Footer"/>
    </w:pPr>
  </w:p>
  <w:p w:rsidR="004657C3" w:rsidRDefault="00465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4611" w:rsidRDefault="00E94611" w:rsidP="004657C3">
      <w:pPr>
        <w:spacing w:after="0" w:line="240" w:lineRule="auto"/>
      </w:pPr>
      <w:r>
        <w:separator/>
      </w:r>
    </w:p>
  </w:footnote>
  <w:footnote w:type="continuationSeparator" w:id="0">
    <w:p w:rsidR="00E94611" w:rsidRDefault="00E94611" w:rsidP="00465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BD3"/>
    <w:multiLevelType w:val="hybridMultilevel"/>
    <w:tmpl w:val="9830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52FF4"/>
    <w:multiLevelType w:val="hybridMultilevel"/>
    <w:tmpl w:val="4142E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32AA5"/>
    <w:multiLevelType w:val="hybridMultilevel"/>
    <w:tmpl w:val="7460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864BE"/>
    <w:multiLevelType w:val="hybridMultilevel"/>
    <w:tmpl w:val="5E7E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D2867"/>
    <w:multiLevelType w:val="hybridMultilevel"/>
    <w:tmpl w:val="C59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AE2"/>
    <w:multiLevelType w:val="hybridMultilevel"/>
    <w:tmpl w:val="AE2A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998531">
    <w:abstractNumId w:val="0"/>
  </w:num>
  <w:num w:numId="2" w16cid:durableId="1419059752">
    <w:abstractNumId w:val="1"/>
  </w:num>
  <w:num w:numId="3" w16cid:durableId="1504856685">
    <w:abstractNumId w:val="3"/>
  </w:num>
  <w:num w:numId="4" w16cid:durableId="158355598">
    <w:abstractNumId w:val="5"/>
  </w:num>
  <w:num w:numId="5" w16cid:durableId="36977330">
    <w:abstractNumId w:val="2"/>
  </w:num>
  <w:num w:numId="6" w16cid:durableId="1071926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3F"/>
    <w:rsid w:val="001D04C9"/>
    <w:rsid w:val="00287026"/>
    <w:rsid w:val="00344C1F"/>
    <w:rsid w:val="00391DDF"/>
    <w:rsid w:val="003927C0"/>
    <w:rsid w:val="003C5B7A"/>
    <w:rsid w:val="004617B6"/>
    <w:rsid w:val="004657C3"/>
    <w:rsid w:val="0048324B"/>
    <w:rsid w:val="0067052E"/>
    <w:rsid w:val="00764C8F"/>
    <w:rsid w:val="008457A8"/>
    <w:rsid w:val="00851D62"/>
    <w:rsid w:val="008705EC"/>
    <w:rsid w:val="008B07DA"/>
    <w:rsid w:val="00924915"/>
    <w:rsid w:val="00977827"/>
    <w:rsid w:val="009A588F"/>
    <w:rsid w:val="009D3F47"/>
    <w:rsid w:val="00A958DB"/>
    <w:rsid w:val="00BA76BB"/>
    <w:rsid w:val="00C0433F"/>
    <w:rsid w:val="00C710FD"/>
    <w:rsid w:val="00D3607A"/>
    <w:rsid w:val="00D85C69"/>
    <w:rsid w:val="00E94611"/>
    <w:rsid w:val="00EA41EA"/>
    <w:rsid w:val="00EC01B4"/>
    <w:rsid w:val="00ED0F40"/>
    <w:rsid w:val="00F0777F"/>
    <w:rsid w:val="00F95487"/>
    <w:rsid w:val="00FF144B"/>
    <w:rsid w:val="00FF15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0070c0"/>
    </o:shapedefaults>
    <o:shapelayout v:ext="edit">
      <o:idmap v:ext="edit" data="1"/>
    </o:shapelayout>
  </w:shapeDefaults>
  <w:decimalSymbol w:val="."/>
  <w:listSeparator w:val=","/>
  <w15:docId w15:val="{8CD61CB7-1C17-A546-B8D1-730561A7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F47"/>
  </w:style>
  <w:style w:type="paragraph" w:styleId="Heading1">
    <w:name w:val="heading 1"/>
    <w:basedOn w:val="Normal"/>
    <w:next w:val="Normal"/>
    <w:link w:val="Heading1Char"/>
    <w:uiPriority w:val="9"/>
    <w:qFormat/>
    <w:rsid w:val="00C0433F"/>
    <w:pPr>
      <w:keepNext/>
      <w:keepLines/>
      <w:spacing w:before="480" w:after="0"/>
      <w:outlineLvl w:val="0"/>
    </w:pPr>
    <w:rPr>
      <w:rFonts w:asciiTheme="majorHAnsi" w:eastAsiaTheme="majorEastAsia" w:hAnsiTheme="majorHAnsi" w:cstheme="majorBidi"/>
      <w:b/>
      <w:bCs/>
      <w:color w:val="4B7B8A" w:themeColor="accent1" w:themeShade="BF"/>
      <w:sz w:val="28"/>
      <w:szCs w:val="25"/>
    </w:rPr>
  </w:style>
  <w:style w:type="paragraph" w:styleId="Heading2">
    <w:name w:val="heading 2"/>
    <w:basedOn w:val="Normal"/>
    <w:next w:val="Normal"/>
    <w:link w:val="Heading2Char"/>
    <w:uiPriority w:val="9"/>
    <w:unhideWhenUsed/>
    <w:qFormat/>
    <w:rsid w:val="00D3607A"/>
    <w:pPr>
      <w:keepNext/>
      <w:keepLines/>
      <w:spacing w:before="200" w:after="0"/>
      <w:outlineLvl w:val="1"/>
    </w:pPr>
    <w:rPr>
      <w:rFonts w:asciiTheme="majorHAnsi" w:eastAsiaTheme="majorEastAsia" w:hAnsiTheme="majorHAnsi" w:cstheme="majorBidi"/>
      <w:b/>
      <w:bCs/>
      <w:color w:val="6EA0B0"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33F"/>
    <w:rPr>
      <w:rFonts w:asciiTheme="majorHAnsi" w:eastAsiaTheme="majorEastAsia" w:hAnsiTheme="majorHAnsi" w:cstheme="majorBidi"/>
      <w:b/>
      <w:bCs/>
      <w:color w:val="4B7B8A" w:themeColor="accent1" w:themeShade="BF"/>
      <w:sz w:val="28"/>
      <w:szCs w:val="25"/>
    </w:rPr>
  </w:style>
  <w:style w:type="character" w:styleId="BookTitle">
    <w:name w:val="Book Title"/>
    <w:basedOn w:val="DefaultParagraphFont"/>
    <w:uiPriority w:val="33"/>
    <w:qFormat/>
    <w:rsid w:val="00C0433F"/>
    <w:rPr>
      <w:b/>
      <w:bCs/>
      <w:smallCaps/>
      <w:spacing w:val="5"/>
    </w:rPr>
  </w:style>
  <w:style w:type="paragraph" w:styleId="Title">
    <w:name w:val="Title"/>
    <w:basedOn w:val="Normal"/>
    <w:next w:val="Normal"/>
    <w:link w:val="TitleChar"/>
    <w:uiPriority w:val="10"/>
    <w:qFormat/>
    <w:rsid w:val="00C0433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47"/>
    </w:rPr>
  </w:style>
  <w:style w:type="character" w:customStyle="1" w:styleId="TitleChar">
    <w:name w:val="Title Char"/>
    <w:basedOn w:val="DefaultParagraphFont"/>
    <w:link w:val="Title"/>
    <w:uiPriority w:val="10"/>
    <w:rsid w:val="00C0433F"/>
    <w:rPr>
      <w:rFonts w:asciiTheme="majorHAnsi" w:eastAsiaTheme="majorEastAsia" w:hAnsiTheme="majorHAnsi" w:cstheme="majorBidi"/>
      <w:color w:val="2C2C2C" w:themeColor="text2" w:themeShade="BF"/>
      <w:spacing w:val="5"/>
      <w:kern w:val="28"/>
      <w:sz w:val="52"/>
      <w:szCs w:val="47"/>
    </w:rPr>
  </w:style>
  <w:style w:type="paragraph" w:styleId="Subtitle">
    <w:name w:val="Subtitle"/>
    <w:basedOn w:val="Normal"/>
    <w:next w:val="Normal"/>
    <w:link w:val="SubtitleChar"/>
    <w:uiPriority w:val="11"/>
    <w:qFormat/>
    <w:rsid w:val="00C0433F"/>
    <w:pPr>
      <w:numPr>
        <w:ilvl w:val="1"/>
      </w:numPr>
    </w:pPr>
    <w:rPr>
      <w:rFonts w:asciiTheme="majorHAnsi" w:eastAsiaTheme="majorEastAsia" w:hAnsiTheme="majorHAnsi" w:cstheme="majorBidi"/>
      <w:i/>
      <w:iCs/>
      <w:color w:val="6EA0B0" w:themeColor="accent1"/>
      <w:spacing w:val="15"/>
      <w:sz w:val="24"/>
      <w:szCs w:val="21"/>
    </w:rPr>
  </w:style>
  <w:style w:type="character" w:customStyle="1" w:styleId="SubtitleChar">
    <w:name w:val="Subtitle Char"/>
    <w:basedOn w:val="DefaultParagraphFont"/>
    <w:link w:val="Subtitle"/>
    <w:uiPriority w:val="11"/>
    <w:rsid w:val="00C0433F"/>
    <w:rPr>
      <w:rFonts w:asciiTheme="majorHAnsi" w:eastAsiaTheme="majorEastAsia" w:hAnsiTheme="majorHAnsi" w:cstheme="majorBidi"/>
      <w:i/>
      <w:iCs/>
      <w:color w:val="6EA0B0" w:themeColor="accent1"/>
      <w:spacing w:val="15"/>
      <w:sz w:val="24"/>
      <w:szCs w:val="21"/>
    </w:rPr>
  </w:style>
  <w:style w:type="character" w:styleId="Emphasis">
    <w:name w:val="Emphasis"/>
    <w:basedOn w:val="DefaultParagraphFont"/>
    <w:uiPriority w:val="20"/>
    <w:qFormat/>
    <w:rsid w:val="00C0433F"/>
    <w:rPr>
      <w:i/>
      <w:iCs/>
    </w:rPr>
  </w:style>
  <w:style w:type="paragraph" w:styleId="IntenseQuote">
    <w:name w:val="Intense Quote"/>
    <w:basedOn w:val="Normal"/>
    <w:next w:val="Normal"/>
    <w:link w:val="IntenseQuoteChar"/>
    <w:uiPriority w:val="30"/>
    <w:qFormat/>
    <w:rsid w:val="00C0433F"/>
    <w:pPr>
      <w:pBdr>
        <w:bottom w:val="single" w:sz="4" w:space="4" w:color="6EA0B0" w:themeColor="accent1"/>
      </w:pBdr>
      <w:spacing w:before="200" w:after="280"/>
      <w:ind w:left="936" w:right="936"/>
    </w:pPr>
    <w:rPr>
      <w:b/>
      <w:bCs/>
      <w:i/>
      <w:iCs/>
      <w:color w:val="6EA0B0" w:themeColor="accent1"/>
    </w:rPr>
  </w:style>
  <w:style w:type="character" w:customStyle="1" w:styleId="IntenseQuoteChar">
    <w:name w:val="Intense Quote Char"/>
    <w:basedOn w:val="DefaultParagraphFont"/>
    <w:link w:val="IntenseQuote"/>
    <w:uiPriority w:val="30"/>
    <w:rsid w:val="00C0433F"/>
    <w:rPr>
      <w:b/>
      <w:bCs/>
      <w:i/>
      <w:iCs/>
      <w:color w:val="6EA0B0" w:themeColor="accent1"/>
    </w:rPr>
  </w:style>
  <w:style w:type="paragraph" w:styleId="ListParagraph">
    <w:name w:val="List Paragraph"/>
    <w:basedOn w:val="Normal"/>
    <w:uiPriority w:val="34"/>
    <w:qFormat/>
    <w:rsid w:val="00764C8F"/>
    <w:pPr>
      <w:ind w:left="720"/>
      <w:contextualSpacing/>
    </w:pPr>
  </w:style>
  <w:style w:type="character" w:customStyle="1" w:styleId="Heading2Char">
    <w:name w:val="Heading 2 Char"/>
    <w:basedOn w:val="DefaultParagraphFont"/>
    <w:link w:val="Heading2"/>
    <w:uiPriority w:val="9"/>
    <w:rsid w:val="00D3607A"/>
    <w:rPr>
      <w:rFonts w:asciiTheme="majorHAnsi" w:eastAsiaTheme="majorEastAsia" w:hAnsiTheme="majorHAnsi" w:cstheme="majorBidi"/>
      <w:b/>
      <w:bCs/>
      <w:color w:val="6EA0B0" w:themeColor="accent1"/>
      <w:sz w:val="26"/>
      <w:szCs w:val="23"/>
    </w:rPr>
  </w:style>
  <w:style w:type="paragraph" w:styleId="BalloonText">
    <w:name w:val="Balloon Text"/>
    <w:basedOn w:val="Normal"/>
    <w:link w:val="BalloonTextChar"/>
    <w:uiPriority w:val="99"/>
    <w:semiHidden/>
    <w:unhideWhenUsed/>
    <w:rsid w:val="001D04C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04C9"/>
    <w:rPr>
      <w:rFonts w:ascii="Tahoma" w:hAnsi="Tahoma" w:cs="Mangal"/>
      <w:sz w:val="16"/>
      <w:szCs w:val="14"/>
    </w:rPr>
  </w:style>
  <w:style w:type="paragraph" w:customStyle="1" w:styleId="TableParagraph">
    <w:name w:val="Table Paragraph"/>
    <w:basedOn w:val="Normal"/>
    <w:uiPriority w:val="1"/>
    <w:qFormat/>
    <w:rsid w:val="00C710FD"/>
    <w:pPr>
      <w:widowControl w:val="0"/>
      <w:autoSpaceDE w:val="0"/>
      <w:autoSpaceDN w:val="0"/>
      <w:spacing w:after="0" w:line="240" w:lineRule="auto"/>
      <w:ind w:left="96"/>
    </w:pPr>
    <w:rPr>
      <w:rFonts w:ascii="Arial MT" w:eastAsia="Arial MT" w:hAnsi="Arial MT" w:cs="Arial MT"/>
      <w:szCs w:val="22"/>
      <w:lang w:bidi="ar-SA"/>
    </w:rPr>
  </w:style>
  <w:style w:type="paragraph" w:styleId="Header">
    <w:name w:val="header"/>
    <w:basedOn w:val="Normal"/>
    <w:link w:val="HeaderChar"/>
    <w:uiPriority w:val="99"/>
    <w:semiHidden/>
    <w:unhideWhenUsed/>
    <w:rsid w:val="004657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7C3"/>
  </w:style>
  <w:style w:type="paragraph" w:styleId="Footer">
    <w:name w:val="footer"/>
    <w:basedOn w:val="Normal"/>
    <w:link w:val="FooterChar"/>
    <w:uiPriority w:val="99"/>
    <w:unhideWhenUsed/>
    <w:rsid w:val="0046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5082">
      <w:bodyDiv w:val="1"/>
      <w:marLeft w:val="0"/>
      <w:marRight w:val="0"/>
      <w:marTop w:val="0"/>
      <w:marBottom w:val="0"/>
      <w:divBdr>
        <w:top w:val="none" w:sz="0" w:space="0" w:color="auto"/>
        <w:left w:val="none" w:sz="0" w:space="0" w:color="auto"/>
        <w:bottom w:val="none" w:sz="0" w:space="0" w:color="auto"/>
        <w:right w:val="none" w:sz="0" w:space="0" w:color="auto"/>
      </w:divBdr>
    </w:div>
    <w:div w:id="364990413">
      <w:bodyDiv w:val="1"/>
      <w:marLeft w:val="0"/>
      <w:marRight w:val="0"/>
      <w:marTop w:val="0"/>
      <w:marBottom w:val="0"/>
      <w:divBdr>
        <w:top w:val="none" w:sz="0" w:space="0" w:color="auto"/>
        <w:left w:val="none" w:sz="0" w:space="0" w:color="auto"/>
        <w:bottom w:val="none" w:sz="0" w:space="0" w:color="auto"/>
        <w:right w:val="none" w:sz="0" w:space="0" w:color="auto"/>
      </w:divBdr>
    </w:div>
    <w:div w:id="712077297">
      <w:bodyDiv w:val="1"/>
      <w:marLeft w:val="0"/>
      <w:marRight w:val="0"/>
      <w:marTop w:val="0"/>
      <w:marBottom w:val="0"/>
      <w:divBdr>
        <w:top w:val="none" w:sz="0" w:space="0" w:color="auto"/>
        <w:left w:val="none" w:sz="0" w:space="0" w:color="auto"/>
        <w:bottom w:val="none" w:sz="0" w:space="0" w:color="auto"/>
        <w:right w:val="none" w:sz="0" w:space="0" w:color="auto"/>
      </w:divBdr>
    </w:div>
    <w:div w:id="1175874435">
      <w:bodyDiv w:val="1"/>
      <w:marLeft w:val="0"/>
      <w:marRight w:val="0"/>
      <w:marTop w:val="0"/>
      <w:marBottom w:val="0"/>
      <w:divBdr>
        <w:top w:val="none" w:sz="0" w:space="0" w:color="auto"/>
        <w:left w:val="none" w:sz="0" w:space="0" w:color="auto"/>
        <w:bottom w:val="none" w:sz="0" w:space="0" w:color="auto"/>
        <w:right w:val="none" w:sz="0" w:space="0" w:color="auto"/>
      </w:divBdr>
    </w:div>
    <w:div w:id="1613315989">
      <w:bodyDiv w:val="1"/>
      <w:marLeft w:val="0"/>
      <w:marRight w:val="0"/>
      <w:marTop w:val="0"/>
      <w:marBottom w:val="0"/>
      <w:divBdr>
        <w:top w:val="none" w:sz="0" w:space="0" w:color="auto"/>
        <w:left w:val="none" w:sz="0" w:space="0" w:color="auto"/>
        <w:bottom w:val="none" w:sz="0" w:space="0" w:color="auto"/>
        <w:right w:val="none" w:sz="0" w:space="0" w:color="auto"/>
      </w:divBdr>
    </w:div>
    <w:div w:id="1739787271">
      <w:bodyDiv w:val="1"/>
      <w:marLeft w:val="0"/>
      <w:marRight w:val="0"/>
      <w:marTop w:val="0"/>
      <w:marBottom w:val="0"/>
      <w:divBdr>
        <w:top w:val="none" w:sz="0" w:space="0" w:color="auto"/>
        <w:left w:val="none" w:sz="0" w:space="0" w:color="auto"/>
        <w:bottom w:val="none" w:sz="0" w:space="0" w:color="auto"/>
        <w:right w:val="none" w:sz="0" w:space="0" w:color="auto"/>
      </w:divBdr>
      <w:divsChild>
        <w:div w:id="189870976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atharva shiurkar</cp:lastModifiedBy>
  <cp:revision>2</cp:revision>
  <dcterms:created xsi:type="dcterms:W3CDTF">2023-03-31T14:38:00Z</dcterms:created>
  <dcterms:modified xsi:type="dcterms:W3CDTF">2023-03-31T14:38:00Z</dcterms:modified>
</cp:coreProperties>
</file>