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Sentinel — AI-Powered Code Review &amp; Security Platform</w:t>
      </w:r>
    </w:p>
    <w:p>
      <w:pPr/>
      <w:r>
        <w:rPr>
          <w:b/>
        </w:rPr>
        <w:t xml:space="preserve">System design and implementation blueprint · v1.0 · 19 October 2026</w:t>
      </w:r>
    </w:p>
    <w:p>
      <w:pPr/>
      <w:r>
        <w:t xml:space="preserve">Audience: Antigravity (implementation agent) and any AI assistant that reviews the build. Normative words </w:t>
      </w:r>
      <w:r>
        <w:rPr>
          <w:b/>
        </w:rPr>
        <w:t xml:space="preserve">MUST / SHOULD / MAY</w:t>
      </w:r>
      <w:r>
        <w:t xml:space="preserve"> are used deliberately. Items tagged </w:t>
      </w:r>
      <w:r>
        <w:rPr>
          <w:b/>
        </w:rPr>
        <w:t xml:space="preserve">[ASSUMPTION]</w:t>
      </w:r>
      <w:r>
        <w:t xml:space="preserve"> must be verified before relying on them (pricing, free-tier limits, CLI flags and licenses change). Priorities: </w:t>
      </w:r>
      <w:r>
        <w:rPr>
          <w:b/>
        </w:rPr>
        <w:t xml:space="preserve">P0</w:t>
      </w:r>
      <w:r>
        <w:t xml:space="preserve"> = required for MVP, </w:t>
      </w:r>
      <w:r>
        <w:rPr>
          <w:b/>
        </w:rPr>
        <w:t xml:space="preserve">P1</w:t>
      </w:r>
      <w:r>
        <w:t xml:space="preserve"> = if time permits, </w:t>
      </w:r>
      <w:r>
        <w:rPr>
          <w:b/>
        </w:rPr>
        <w:t xml:space="preserve">P2</w:t>
      </w:r>
      <w:r>
        <w:t xml:space="preserve"> = deferred.</w:t>
      </w:r>
    </w:p>
    <w:p>
      <w:pPr>
        <w:pStyle w:val="Heading2"/>
      </w:pPr>
      <w:r>
        <w:t xml:space="preserve">1. Executive summary</w:t>
      </w:r>
    </w:p>
    <w:p>
      <w:pPr/>
      <w:r>
        <w:t xml:space="preserve">Sentinel reviews pull-request changes for bugs and security vulnerabilities. A deterministic layer (Semgrep + Gitleaks) produces findings; an LLM acts as a constrained, </w:t>
      </w:r>
      <w:r>
        <w:rPr>
          <w:i/>
        </w:rPr>
        <w:t xml:space="preserve">untrusted</w:t>
      </w:r>
      <w:r>
        <w:t xml:space="preserve"> second reviewer whose every claim is machine-checked against the real code before it is shown; all output is normalized into one evidence-backed finding schema, tracked across scans by stable fingerprints, and presented in a dashboard and (via a GitHub App) as a PR summary comment.</w:t>
      </w:r>
    </w:p>
    <w:p>
      <w:pPr/>
      <w:r>
        <w:rPr>
          <w:b/>
        </w:rPr>
        <w:t xml:space="preserve">Core decisions (all resolved, no open alternatives):</w:t>
      </w:r>
    </w:p>
    <w:p>
      <w:pPr>
        <w:pStyle w:val="ListParagraph"/>
        <w:numPr>
          <w:ilvl w:val="0"/>
          <w:numId w:val="2"/>
        </w:numPr>
      </w:pPr>
      <w:r>
        <w:rPr>
          <w:b/>
        </w:rPr>
        <w:t xml:space="preserve">Modular monolith</w:t>
      </w:r>
      <w:r>
        <w:t xml:space="preserve">: one Python codebase, one Docker image, two process types (</w:t>
      </w:r>
      <w:r>
        <w:rPr>
          <w:rStyle w:val="CodeChar"/>
        </w:rPr>
        <w:t xml:space="preserve">api</w:t>
      </w:r>
      <w:r>
        <w:t xml:space="preserve">, </w:t>
      </w:r>
      <w:r>
        <w:rPr>
          <w:rStyle w:val="CodeChar"/>
        </w:rPr>
        <w:t xml:space="preserve">worker</w:t>
      </w:r>
      <w:r>
        <w:t xml:space="preserve">). No microservices.</w:t>
      </w:r>
    </w:p>
    <w:p>
      <w:pPr>
        <w:pStyle w:val="ListParagraph"/>
        <w:numPr>
          <w:ilvl w:val="0"/>
          <w:numId w:val="2"/>
        </w:numPr>
      </w:pPr>
      <w:r>
        <w:rPr>
          <w:b/>
        </w:rPr>
        <w:t xml:space="preserve">No Redis</w:t>
      </w:r>
      <w:r>
        <w:t xml:space="preserve">: the job queue is a PostgreSQL table claimed with </w:t>
      </w:r>
      <w:r>
        <w:rPr>
          <w:rStyle w:val="CodeChar"/>
        </w:rPr>
        <w:t xml:space="preserve">FOR UPDATE SKIP LOCKED</w:t>
      </w:r>
      <w:r>
        <w:t xml:space="preserve">. One fewer service, transactional enqueue.</w:t>
      </w:r>
    </w:p>
    <w:p>
      <w:pPr>
        <w:pStyle w:val="ListParagraph"/>
        <w:numPr>
          <w:ilvl w:val="0"/>
          <w:numId w:val="2"/>
        </w:numPr>
      </w:pPr>
      <w:r>
        <w:rPr>
          <w:b/>
        </w:rPr>
        <w:t xml:space="preserve">GitHub App</w:t>
      </w:r>
      <w:r>
        <w:t xml:space="preserve"> (not OAuth App, not PATs) for repository access and webhooks; "Sign in with GitHub" for user identity; server-side sessions in HttpOnly cookies.</w:t>
      </w:r>
    </w:p>
    <w:p>
      <w:pPr>
        <w:pStyle w:val="ListParagraph"/>
        <w:numPr>
          <w:ilvl w:val="0"/>
          <w:numId w:val="2"/>
        </w:numPr>
      </w:pPr>
      <w:r>
        <w:rPr>
          <w:b/>
        </w:rPr>
        <w:t xml:space="preserve">Never execute submitted code.</w:t>
      </w:r>
      <w:r>
        <w:t xml:space="preserve"> Source is only written to a temp directory and read by scanners. Repositories are never cloned; only changed files are fetched through the GitHub API.</w:t>
      </w:r>
    </w:p>
    <w:p>
      <w:pPr>
        <w:pStyle w:val="ListParagraph"/>
        <w:numPr>
          <w:ilvl w:val="0"/>
          <w:numId w:val="2"/>
        </w:numPr>
      </w:pPr>
      <w:r>
        <w:rPr>
          <w:b/>
        </w:rPr>
        <w:t xml:space="preserve">LLM is a component with no tools, no credentials, no network authority.</w:t>
      </w:r>
      <w:r>
        <w:t xml:space="preserve"> Its output is schema-validated and grounded against actual file content; it can never create a </w:t>
      </w:r>
      <w:r>
        <w:rPr>
          <w:i/>
        </w:rPr>
        <w:t xml:space="preserve">confirmed</w:t>
      </w:r>
      <w:r>
        <w:t xml:space="preserve"> finding.</w:t>
      </w:r>
    </w:p>
    <w:p>
      <w:pPr>
        <w:pStyle w:val="ListParagraph"/>
        <w:numPr>
          <w:ilvl w:val="0"/>
          <w:numId w:val="2"/>
        </w:numPr>
      </w:pPr>
      <w:r>
        <w:rPr>
          <w:b/>
        </w:rPr>
        <w:t xml:space="preserve">Differentiator</w:t>
      </w:r>
      <w:r>
        <w:t xml:space="preserve">: evidence-grounded findings + diff-scoped signal with lifecycle tracking + a reproducible evaluation harness with honestly reported precision/recall (Section 2.5).</w:t>
      </w:r>
    </w:p>
    <w:p>
      <w:pPr>
        <w:pStyle w:val="ListParagraph"/>
        <w:numPr>
          <w:ilvl w:val="0"/>
          <w:numId w:val="2"/>
        </w:numPr>
      </w:pPr>
      <w:r>
        <w:rPr>
          <w:b/>
        </w:rPr>
        <w:t xml:space="preserve">MVP languages</w:t>
      </w:r>
      <w:r>
        <w:t xml:space="preserve">: Python, JavaScript, TypeScript (incl. JSX/TSX).</w:t>
      </w:r>
    </w:p>
    <w:p>
      <w:pPr>
        <w:pStyle w:val="ListParagraph"/>
        <w:numPr>
          <w:ilvl w:val="0"/>
          <w:numId w:val="2"/>
        </w:numPr>
      </w:pPr>
      <w:r>
        <w:rPr>
          <w:b/>
        </w:rPr>
        <w:t xml:space="preserve">Honest positioning</w:t>
      </w:r>
      <w:r>
        <w:t xml:space="preserve">: a deployed portfolio MVP, not a tool to base real security decisions on (Section 19).</w:t>
      </w:r>
    </w:p>
    <w:p>
      <w:pPr>
        <w:pStyle w:val="Heading2"/>
      </w:pPr>
      <w:r>
        <w:t xml:space="preserve">2. Product critique and scope decisions</w:t>
      </w:r>
    </w:p>
    <w:p>
      <w:pPr>
        <w:pStyle w:val="Heading3"/>
      </w:pPr>
      <w:r>
        <w:t xml:space="preserve">2.1 What real problem does Sentinel solve?</w:t>
      </w:r>
    </w:p>
    <w:p>
      <w:pPr/>
      <w:r>
        <w:t xml:space="preserve">Security issues are cheapest to fix at review time, but reviewers are busy and scanners are noisy. Teams without a dedicated AppSec engineer typically either run no scanner or run one that floods pull requests with findings nobody triages. The real, narrow problem: </w:t>
      </w:r>
      <w:r>
        <w:rPr>
          <w:b/>
        </w:rPr>
        <w:t xml:space="preserve">"On this pull request, which new issues are worth a human's attention, and why should I believe them?"</w:t>
      </w:r>
    </w:p>
    <w:p>
      <w:pPr/>
      <w:r>
        <w:t xml:space="preserve">What Sentinel must </w:t>
      </w:r>
      <w:r>
        <w:rPr>
          <w:i/>
        </w:rPr>
        <w:t xml:space="preserve">not</w:t>
      </w:r>
      <w:r>
        <w:t xml:space="preserve"> claim: that it finds all vulnerabilities, that AI findings are verified, or that it replaces a security review.</w:t>
      </w:r>
    </w:p>
    <w:p>
      <w:pPr>
        <w:pStyle w:val="Heading3"/>
      </w:pPr>
      <w:r>
        <w:t xml:space="preserve">2.2 Intended users and first use case</w:t>
      </w:r>
    </w:p>
    <w:p>
      <w:pPr>
        <w:pStyle w:val="ListParagraph"/>
        <w:numPr>
          <w:ilvl w:val="0"/>
          <w:numId w:val="3"/>
        </w:numPr>
      </w:pPr>
      <w:r>
        <w:rPr>
          <w:b/>
        </w:rPr>
        <w:t xml:space="preserve">Primary</w:t>
      </w:r>
      <w:r>
        <w:t xml:space="preserve">: developers on small teams (2–10 people) with GitHub repositories and no AppSec tooling.</w:t>
      </w:r>
    </w:p>
    <w:p>
      <w:pPr>
        <w:pStyle w:val="ListParagraph"/>
        <w:numPr>
          <w:ilvl w:val="0"/>
          <w:numId w:val="3"/>
        </w:numPr>
      </w:pPr>
      <w:r>
        <w:rPr>
          <w:b/>
        </w:rPr>
        <w:t xml:space="preserve">Secondary</w:t>
      </w:r>
      <w:r>
        <w:t xml:space="preserve">: a tech lead who wants a per-repository view of open, accepted and dismissed findings.</w:t>
      </w:r>
    </w:p>
    <w:p>
      <w:pPr>
        <w:pStyle w:val="ListParagraph"/>
        <w:numPr>
          <w:ilvl w:val="0"/>
          <w:numId w:val="3"/>
        </w:numPr>
      </w:pPr>
      <w:r>
        <w:rPr>
          <w:b/>
        </w:rPr>
        <w:t xml:space="preserve">Most valuable initial use case</w:t>
      </w:r>
      <w:r>
        <w:t xml:space="preserve">: open a PR in a Python/JS/TS repository → within a few minutes receive a short list of evidence-backed findings </w:t>
      </w:r>
      <w:r>
        <w:rPr>
          <w:i/>
        </w:rPr>
        <w:t xml:space="preserve">on the lines you changed</w:t>
      </w:r>
      <w:r>
        <w:t xml:space="preserve">, plus a PR comment summary.</w:t>
      </w:r>
    </w:p>
    <w:p>
      <w:pPr>
        <w:pStyle w:val="Heading3"/>
      </w:pPr>
      <w:r>
        <w:t xml:space="preserve">2.3 What existing tools already do</w:t>
      </w:r>
    </w:p>
    <w:tbl>
      <w:tblPr>
        <w:tblStyle w:val="TableGrid"/>
        <w:tblW w:w="0" w:type="auto"/>
        <w:tblLayout w:type="fixed"/>
        <w:tblLook w:val="04A0" w:firstRow="1" w:lastRow="0" w:firstColumn="0" w:lastColumn="0" w:noHBand="0" w:noVBand="1"/>
      </w:tblPr>
      <w:tblGrid>
        <w:gridCol w:w="2784"/>
        <w:gridCol w:w="3414"/>
        <w:gridCol w:w="3162"/>
      </w:tblGrid>
      <w:tr>
        <w:trPr>
          <w:tblHeader/>
        </w:trPr>
        <w:tc>
          <w:tcPr>
            <w:tcW w:w="2784" w:type="dxa"/>
            <w:shd w:val="clear" w:color="auto" w:fill="F2F2F2"/>
          </w:tcPr>
          <w:p>
            <w:pPr/>
            <w:r>
              <w:t xml:space="preserve">Tool category</w:t>
            </w:r>
          </w:p>
        </w:tc>
        <w:tc>
          <w:tcPr>
            <w:tcW w:w="3414" w:type="dxa"/>
            <w:shd w:val="clear" w:color="auto" w:fill="F2F2F2"/>
          </w:tcPr>
          <w:p>
            <w:pPr/>
            <w:r>
              <w:t xml:space="preserve">What it already does well</w:t>
            </w:r>
          </w:p>
        </w:tc>
        <w:tc>
          <w:tcPr>
            <w:tcW w:w="3162" w:type="dxa"/>
            <w:shd w:val="clear" w:color="auto" w:fill="F2F2F2"/>
          </w:tcPr>
          <w:p>
            <w:pPr/>
            <w:r>
              <w:t xml:space="preserve">Implication for Sentinel</w:t>
            </w:r>
          </w:p>
        </w:tc>
      </w:tr>
      <w:tr>
        <w:tc>
          <w:tcPr>
            <w:tcW w:w="2784" w:type="dxa"/>
          </w:tcPr>
          <w:p>
            <w:pPr/>
            <w:r>
              <w:t xml:space="preserve">GitHub CodeQL / code scanning</w:t>
            </w:r>
          </w:p>
        </w:tc>
        <w:tc>
          <w:tcPr>
            <w:tcW w:w="3414" w:type="dxa"/>
          </w:tcPr>
          <w:p>
            <w:pPr/>
            <w:r>
              <w:t xml:space="preserve">Deep semantic (dataflow) analysis, native PR annotations, free for public repos</w:t>
            </w:r>
          </w:p>
        </w:tc>
        <w:tc>
          <w:tcPr>
            <w:tcW w:w="3162" w:type="dxa"/>
          </w:tcPr>
          <w:p>
            <w:pPr/>
            <w:r>
              <w:t xml:space="preserve">Do not try to match dataflow depth. Do not reimplement taint analysis.</w:t>
            </w:r>
          </w:p>
        </w:tc>
      </w:tr>
      <w:tr>
        <w:tc>
          <w:tcPr>
            <w:tcW w:w="2784" w:type="dxa"/>
          </w:tcPr>
          <w:p>
            <w:pPr/>
            <w:r>
              <w:t xml:space="preserve">Semgrep (OSS engine + rule registry)</w:t>
            </w:r>
          </w:p>
        </w:tc>
        <w:tc>
          <w:tcPr>
            <w:tcW w:w="3414" w:type="dxa"/>
          </w:tcPr>
          <w:p>
            <w:pPr/>
            <w:r>
              <w:t xml:space="preserve">Fast pattern/AST rules, easy custom rules, JSON output</w:t>
            </w:r>
          </w:p>
        </w:tc>
        <w:tc>
          <w:tcPr>
            <w:tcW w:w="3162" w:type="dxa"/>
          </w:tcPr>
          <w:p>
            <w:pPr/>
            <w:r>
              <w:t xml:space="preserve">Use it as the main deterministic engine (delegate).</w:t>
            </w:r>
          </w:p>
        </w:tc>
      </w:tr>
      <w:tr>
        <w:tc>
          <w:tcPr>
            <w:tcW w:w="2784" w:type="dxa"/>
          </w:tcPr>
          <w:p>
            <w:pPr/>
            <w:r>
              <w:t xml:space="preserve">Secret scanners (Gitleaks, GitHub secret scanning)</w:t>
            </w:r>
          </w:p>
        </w:tc>
        <w:tc>
          <w:tcPr>
            <w:tcW w:w="3414" w:type="dxa"/>
          </w:tcPr>
          <w:p>
            <w:pPr/>
            <w:r>
              <w:t xml:space="preserve">Mature regex+entropy secret detection</w:t>
            </w:r>
          </w:p>
        </w:tc>
        <w:tc>
          <w:tcPr>
            <w:tcW w:w="3162" w:type="dxa"/>
          </w:tcPr>
          <w:p>
            <w:pPr/>
            <w:r>
              <w:t xml:space="preserve">Use Gitleaks (delegate).</w:t>
            </w:r>
          </w:p>
        </w:tc>
      </w:tr>
      <w:tr>
        <w:tc>
          <w:tcPr>
            <w:tcW w:w="2784" w:type="dxa"/>
          </w:tcPr>
          <w:p>
            <w:pPr/>
            <w:r>
              <w:t xml:space="preserve">AI review products and Copilot-style review</w:t>
            </w:r>
          </w:p>
        </w:tc>
        <w:tc>
          <w:tcPr>
            <w:tcW w:w="3414" w:type="dxa"/>
          </w:tcPr>
          <w:p>
            <w:pPr/>
            <w:r>
              <w:t xml:space="preserve">Conversational, broad comments on PRs</w:t>
            </w:r>
          </w:p>
        </w:tc>
        <w:tc>
          <w:tcPr>
            <w:tcW w:w="3162" w:type="dxa"/>
          </w:tcPr>
          <w:p>
            <w:pPr/>
            <w:r>
              <w:t xml:space="preserve">Do not compete on breadth or chat. Compete on verifiability.</w:t>
            </w:r>
          </w:p>
        </w:tc>
      </w:tr>
      <w:tr>
        <w:tc>
          <w:tcPr>
            <w:tcW w:w="2784" w:type="dxa"/>
          </w:tcPr>
          <w:p>
            <w:pPr/>
            <w:r>
              <w:t xml:space="preserve">Dependency scanners (Dependabot, OSV tools)</w:t>
            </w:r>
          </w:p>
        </w:tc>
        <w:tc>
          <w:tcPr>
            <w:tcW w:w="3414" w:type="dxa"/>
          </w:tcPr>
          <w:p>
            <w:pPr/>
            <w:r>
              <w:t xml:space="preserve">Known-vulnerable dependency detection</w:t>
            </w:r>
          </w:p>
        </w:tc>
        <w:tc>
          <w:tcPr>
            <w:tcW w:w="3162" w:type="dxa"/>
          </w:tcPr>
          <w:p>
            <w:pPr/>
            <w:r>
              <w:t xml:space="preserve">Out of scope for MVP (P2).</w:t>
            </w:r>
          </w:p>
        </w:tc>
      </w:tr>
    </w:tbl>
    <w:p>
      <w:pPr>
        <w:pStyle w:val="Heading3"/>
      </w:pPr>
      <w:r>
        <w:t xml:space="preserve">2.4 Delegate versus build</w:t>
      </w:r>
    </w:p>
    <w:p>
      <w:pPr>
        <w:pStyle w:val="ListParagraph"/>
        <w:numPr>
          <w:ilvl w:val="0"/>
          <w:numId w:val="4"/>
        </w:numPr>
      </w:pPr>
      <w:r>
        <w:rPr>
          <w:b/>
        </w:rPr>
        <w:t xml:space="preserve">Delegate</w:t>
      </w:r>
      <w:r>
        <w:t xml:space="preserve">: pattern/AST vulnerability detection (Semgrep), secret detection (Gitleaks), diff retrieval and auth (GitHub), identity (GitHub OAuth).</w:t>
      </w:r>
    </w:p>
    <w:p>
      <w:pPr>
        <w:pStyle w:val="ListParagraph"/>
        <w:numPr>
          <w:ilvl w:val="0"/>
          <w:numId w:val="4"/>
        </w:numPr>
      </w:pPr>
      <w:r>
        <w:rPr>
          <w:b/>
        </w:rPr>
        <w:t xml:space="preserve">Build (the actual product)</w:t>
      </w:r>
      <w:r>
        <w:t xml:space="preserve">: the diff-scoped pipeline, the canonical finding schema and normalization, cross-source deduplication, AI grounding/validation, fingerprint-based lifecycle tracking, the review workflow, and the evaluation harness.</w:t>
      </w:r>
    </w:p>
    <w:p>
      <w:pPr>
        <w:pStyle w:val="Heading3"/>
      </w:pPr>
      <w:r>
        <w:t xml:space="preserve">2.5 Credible differentiator</w:t>
      </w:r>
    </w:p>
    <w:p>
      <w:pPr/>
      <w:r>
        <w:t xml:space="preserve">Sentinel is </w:t>
      </w:r>
      <w:r>
        <w:rPr>
          <w:b/>
        </w:rPr>
        <w:t xml:space="preserve">not</w:t>
      </w:r>
      <w:r>
        <w:t xml:space="preserve"> unique for combining AI with static analysis. The defensible focus is </w:t>
      </w:r>
      <w:r>
        <w:rPr>
          <w:b/>
        </w:rPr>
        <w:t xml:space="preserve">trustworthy, measurable triage</w:t>
      </w:r>
      <w:r>
        <w:t xml:space="preserve">:</w:t>
      </w:r>
    </w:p>
    <w:p>
      <w:pPr>
        <w:pStyle w:val="ListParagraph"/>
        <w:numPr>
          <w:ilvl w:val="0"/>
          <w:numId w:val="5"/>
        </w:numPr>
      </w:pPr>
      <w:r>
        <w:rPr>
          <w:b/>
        </w:rPr>
        <w:t xml:space="preserve">Grounded evidence.</w:t>
      </w:r>
      <w:r>
        <w:t xml:space="preserve"> Every AI claim must cite a quoted code span that the backend re-locates in the real file. Claims that cannot be grounded are discarded and counted in metrics. Findings carry an explicit </w:t>
      </w:r>
      <w:r>
        <w:rPr>
          <w:rStyle w:val="CodeChar"/>
        </w:rPr>
        <w:t xml:space="preserve">verification_status</w:t>
      </w:r>
      <w:r>
        <w:t xml:space="preserve"> (Section 10), and AI-only findings can never be labeled confirmed.</w:t>
      </w:r>
    </w:p>
    <w:p>
      <w:pPr>
        <w:pStyle w:val="ListParagraph"/>
        <w:numPr>
          <w:ilvl w:val="0"/>
          <w:numId w:val="5"/>
        </w:numPr>
      </w:pPr>
      <w:r>
        <w:rPr>
          <w:b/>
        </w:rPr>
        <w:t xml:space="preserve">Diff-scoped signal with lifecycle.</w:t>
      </w:r>
      <w:r>
        <w:t xml:space="preserve"> Findings are tagged </w:t>
      </w:r>
      <w:r>
        <w:rPr>
          <w:rStyle w:val="CodeChar"/>
        </w:rPr>
        <w:t xml:space="preserve">in_diff</w:t>
      </w:r>
      <w:r>
        <w:t xml:space="preserve"> (touches lines changed by the PR) versus </w:t>
      </w:r>
      <w:r>
        <w:rPr>
          <w:rStyle w:val="CodeChar"/>
        </w:rPr>
        <w:t xml:space="preserve">pre_existing</w:t>
      </w:r>
      <w:r>
        <w:t xml:space="preserve">. Dismissal/false-positive decisions persist across later scans through stable fingerprints, so the same noise does not return on every push.</w:t>
      </w:r>
    </w:p>
    <w:p>
      <w:pPr>
        <w:pStyle w:val="ListParagraph"/>
        <w:numPr>
          <w:ilvl w:val="0"/>
          <w:numId w:val="5"/>
        </w:numPr>
      </w:pPr>
      <w:r>
        <w:rPr>
          <w:b/>
        </w:rPr>
        <w:t xml:space="preserve">Built-in evaluation.</w:t>
      </w:r>
      <w:r>
        <w:t xml:space="preserve"> A labeled corpus of vulnerable and safe samples plus a CLI that reports precision, recall, localization accuracy and AI-response validity per configuration (scanner-only versus scanner+AI). The repository README reports whatever the numbers actually are.</w:t>
      </w:r>
    </w:p>
    <w:p>
      <w:pPr>
        <w:pStyle w:val="Heading3"/>
      </w:pPr>
      <w:r>
        <w:t xml:space="preserve">2.6 Scope cuts</w:t>
      </w:r>
    </w:p>
    <w:tbl>
      <w:tblPr>
        <w:tblStyle w:val="TableGrid"/>
        <w:tblW w:w="0" w:type="auto"/>
        <w:tblLayout w:type="fixed"/>
        <w:tblLook w:val="04A0" w:firstRow="1" w:lastRow="0" w:firstColumn="0" w:lastColumn="0" w:noHBand="0" w:noVBand="1"/>
      </w:tblPr>
      <w:tblGrid>
        <w:gridCol w:w="3137"/>
        <w:gridCol w:w="1303"/>
        <w:gridCol w:w="4920"/>
      </w:tblGrid>
      <w:tr>
        <w:trPr>
          <w:tblHeader/>
        </w:trPr>
        <w:tc>
          <w:tcPr>
            <w:tcW w:w="3137" w:type="dxa"/>
            <w:shd w:val="clear" w:color="auto" w:fill="F2F2F2"/>
          </w:tcPr>
          <w:p>
            <w:pPr/>
            <w:r>
              <w:t xml:space="preserve">Proposed feature</w:t>
            </w:r>
          </w:p>
        </w:tc>
        <w:tc>
          <w:tcPr>
            <w:tcW w:w="1303" w:type="dxa"/>
            <w:shd w:val="clear" w:color="auto" w:fill="F2F2F2"/>
          </w:tcPr>
          <w:p>
            <w:pPr/>
            <w:r>
              <w:t xml:space="preserve">Decision</w:t>
            </w:r>
          </w:p>
        </w:tc>
        <w:tc>
          <w:tcPr>
            <w:tcW w:w="4920" w:type="dxa"/>
            <w:shd w:val="clear" w:color="auto" w:fill="F2F2F2"/>
          </w:tcPr>
          <w:p>
            <w:pPr/>
            <w:r>
              <w:t xml:space="preserve">Reason</w:t>
            </w:r>
          </w:p>
        </w:tc>
      </w:tr>
      <w:tr>
        <w:tc>
          <w:tcPr>
            <w:tcW w:w="3137" w:type="dxa"/>
          </w:tcPr>
          <w:p>
            <w:pPr/>
            <w:r>
              <w:t xml:space="preserve">Whole-repository scans</w:t>
            </w:r>
          </w:p>
        </w:tc>
        <w:tc>
          <w:tcPr>
            <w:tcW w:w="1303" w:type="dxa"/>
          </w:tcPr>
          <w:p>
            <w:pPr/>
            <w:r>
              <w:t xml:space="preserve">Defer (P2)</w:t>
            </w:r>
          </w:p>
        </w:tc>
        <w:tc>
          <w:tcPr>
            <w:tcW w:w="4920" w:type="dxa"/>
          </w:tcPr>
          <w:p>
            <w:pPr/>
            <w:r>
              <w:t xml:space="preserve">Needs cloning, larger limits, long jobs. PR-diff scope is the product thesis.</w:t>
            </w:r>
          </w:p>
        </w:tc>
      </w:tr>
      <w:tr>
        <w:tc>
          <w:tcPr>
            <w:tcW w:w="3137" w:type="dxa"/>
          </w:tcPr>
          <w:p>
            <w:pPr/>
            <w:r>
              <w:t xml:space="preserve">Cloning repos / running build or test scripts</w:t>
            </w:r>
          </w:p>
        </w:tc>
        <w:tc>
          <w:tcPr>
            <w:tcW w:w="1303" w:type="dxa"/>
          </w:tcPr>
          <w:p>
            <w:pPr/>
            <w:r>
              <w:rPr>
                <w:b/>
              </w:rPr>
              <w:t xml:space="preserve">Remove</w:t>
            </w:r>
          </w:p>
        </w:tc>
        <w:tc>
          <w:tcPr>
            <w:tcW w:w="4920" w:type="dxa"/>
          </w:tcPr>
          <w:p>
            <w:pPr/>
            <w:r>
              <w:t xml:space="preserve">Arbitrary code execution risk. Never do it.</w:t>
            </w:r>
          </w:p>
        </w:tc>
      </w:tr>
      <w:tr>
        <w:tc>
          <w:tcPr>
            <w:tcW w:w="3137" w:type="dxa"/>
          </w:tcPr>
          <w:p>
            <w:pPr/>
            <w:r>
              <w:t xml:space="preserve">Own dataflow/taint engine</w:t>
            </w:r>
          </w:p>
        </w:tc>
        <w:tc>
          <w:tcPr>
            <w:tcW w:w="1303" w:type="dxa"/>
          </w:tcPr>
          <w:p>
            <w:pPr/>
            <w:r>
              <w:rPr>
                <w:b/>
              </w:rPr>
              <w:t xml:space="preserve">Remove</w:t>
            </w:r>
          </w:p>
        </w:tc>
        <w:tc>
          <w:tcPr>
            <w:tcW w:w="4920" w:type="dxa"/>
          </w:tcPr>
          <w:p>
            <w:pPr/>
            <w:r>
              <w:t xml:space="preserve">Reinvents CodeQL/Semgrep; unrealistic in 21 days.</w:t>
            </w:r>
          </w:p>
        </w:tc>
      </w:tr>
      <w:tr>
        <w:tc>
          <w:tcPr>
            <w:tcW w:w="3137" w:type="dxa"/>
          </w:tcPr>
          <w:p>
            <w:pPr/>
            <w:r>
              <w:t xml:space="preserve">Auto-fix / auto-commit patches</w:t>
            </w:r>
          </w:p>
        </w:tc>
        <w:tc>
          <w:tcPr>
            <w:tcW w:w="1303" w:type="dxa"/>
          </w:tcPr>
          <w:p>
            <w:pPr/>
            <w:r>
              <w:t xml:space="preserve">Defer (P2)</w:t>
            </w:r>
          </w:p>
        </w:tc>
        <w:tc>
          <w:tcPr>
            <w:tcW w:w="4920" w:type="dxa"/>
          </w:tcPr>
          <w:p>
            <w:pPr/>
            <w:r>
              <w:t xml:space="preserve">Write access to repos raises risk; remediation text only.</w:t>
            </w:r>
          </w:p>
        </w:tc>
      </w:tr>
      <w:tr>
        <w:tc>
          <w:tcPr>
            <w:tcW w:w="3137" w:type="dxa"/>
          </w:tcPr>
          <w:p>
            <w:pPr/>
            <w:r>
              <w:t xml:space="preserve">Multi-language beyond Py/JS/TS</w:t>
            </w:r>
          </w:p>
        </w:tc>
        <w:tc>
          <w:tcPr>
            <w:tcW w:w="1303" w:type="dxa"/>
          </w:tcPr>
          <w:p>
            <w:pPr/>
            <w:r>
              <w:t xml:space="preserve">Defer (P2)</w:t>
            </w:r>
          </w:p>
        </w:tc>
        <w:tc>
          <w:tcPr>
            <w:tcW w:w="4920" w:type="dxa"/>
          </w:tcPr>
          <w:p>
            <w:pPr/>
            <w:r>
              <w:t xml:space="preserve">Each language needs rules, eval samples, tests.</w:t>
            </w:r>
          </w:p>
        </w:tc>
      </w:tr>
      <w:tr>
        <w:tc>
          <w:tcPr>
            <w:tcW w:w="3137" w:type="dxa"/>
          </w:tcPr>
          <w:p>
            <w:pPr/>
            <w:r>
              <w:t xml:space="preserve">Teams, orgs, RBAC, billing</w:t>
            </w:r>
          </w:p>
        </w:tc>
        <w:tc>
          <w:tcPr>
            <w:tcW w:w="1303" w:type="dxa"/>
          </w:tcPr>
          <w:p>
            <w:pPr/>
            <w:r>
              <w:t xml:space="preserve">Defer (P2)</w:t>
            </w:r>
          </w:p>
        </w:tc>
        <w:tc>
          <w:tcPr>
            <w:tcW w:w="4920" w:type="dxa"/>
          </w:tcPr>
          <w:p>
            <w:pPr/>
            <w:r>
              <w:t xml:space="preserve">MVP is single-owner projects.</w:t>
            </w:r>
          </w:p>
        </w:tc>
      </w:tr>
      <w:tr>
        <w:tc>
          <w:tcPr>
            <w:tcW w:w="3137" w:type="dxa"/>
          </w:tcPr>
          <w:p>
            <w:pPr/>
            <w:r>
              <w:t xml:space="preserve">Inline PR review comments</w:t>
            </w:r>
          </w:p>
        </w:tc>
        <w:tc>
          <w:tcPr>
            <w:tcW w:w="1303" w:type="dxa"/>
          </w:tcPr>
          <w:p>
            <w:pPr/>
            <w:r>
              <w:t xml:space="preserve">P1</w:t>
            </w:r>
          </w:p>
        </w:tc>
        <w:tc>
          <w:tcPr>
            <w:tcW w:w="4920" w:type="dxa"/>
          </w:tcPr>
          <w:p>
            <w:pPr/>
            <w:r>
              <w:t xml:space="preserve">Summary comment is P0; inline adds line-mapping edge cases.</w:t>
            </w:r>
          </w:p>
        </w:tc>
      </w:tr>
      <w:tr>
        <w:tc>
          <w:tcPr>
            <w:tcW w:w="3137" w:type="dxa"/>
          </w:tcPr>
          <w:p>
            <w:pPr/>
            <w:r>
              <w:t xml:space="preserve">Dependency vulnerability scanning</w:t>
            </w:r>
          </w:p>
        </w:tc>
        <w:tc>
          <w:tcPr>
            <w:tcW w:w="1303" w:type="dxa"/>
          </w:tcPr>
          <w:p>
            <w:pPr/>
            <w:r>
              <w:t xml:space="preserve">Defer (P2)</w:t>
            </w:r>
          </w:p>
        </w:tc>
        <w:tc>
          <w:tcPr>
            <w:tcW w:w="4920" w:type="dxa"/>
          </w:tcPr>
          <w:p>
            <w:pPr/>
            <w:r>
              <w:t xml:space="preserve">Different problem (SCA).</w:t>
            </w:r>
          </w:p>
        </w:tc>
      </w:tr>
      <w:tr>
        <w:tc>
          <w:tcPr>
            <w:tcW w:w="3137" w:type="dxa"/>
          </w:tcPr>
          <w:p>
            <w:pPr/>
            <w:r>
              <w:t xml:space="preserve">Redis/Celery, Kubernetes, microservices</w:t>
            </w:r>
          </w:p>
        </w:tc>
        <w:tc>
          <w:tcPr>
            <w:tcW w:w="1303" w:type="dxa"/>
          </w:tcPr>
          <w:p>
            <w:pPr/>
            <w:r>
              <w:rPr>
                <w:b/>
              </w:rPr>
              <w:t xml:space="preserve">Remove</w:t>
            </w:r>
          </w:p>
        </w:tc>
        <w:tc>
          <w:tcPr>
            <w:tcW w:w="4920" w:type="dxa"/>
          </w:tcPr>
          <w:p>
            <w:pPr/>
            <w:r>
              <w:t xml:space="preserve">Unjustified for the load.</w:t>
            </w:r>
          </w:p>
        </w:tc>
      </w:tr>
      <w:tr>
        <w:tc>
          <w:tcPr>
            <w:tcW w:w="3137" w:type="dxa"/>
          </w:tcPr>
          <w:p>
            <w:pPr/>
            <w:r>
              <w:t xml:space="preserve">Decorative charts</w:t>
            </w:r>
          </w:p>
        </w:tc>
        <w:tc>
          <w:tcPr>
            <w:tcW w:w="1303" w:type="dxa"/>
          </w:tcPr>
          <w:p>
            <w:pPr/>
            <w:r>
              <w:rPr>
                <w:b/>
              </w:rPr>
              <w:t xml:space="preserve">Remove</w:t>
            </w:r>
          </w:p>
        </w:tc>
        <w:tc>
          <w:tcPr>
            <w:tcW w:w="4920" w:type="dxa"/>
          </w:tcPr>
          <w:p>
            <w:pPr/>
            <w:r>
              <w:t xml:space="preserve">Only metrics computable from stored data are shown (Section 14).</w:t>
            </w:r>
          </w:p>
        </w:tc>
      </w:tr>
      <w:tr>
        <w:tc>
          <w:tcPr>
            <w:tcW w:w="3137" w:type="dxa"/>
          </w:tcPr>
          <w:p>
            <w:pPr/>
            <w:r>
              <w:t xml:space="preserve">Manual scan of raw diffs</w:t>
            </w:r>
          </w:p>
        </w:tc>
        <w:tc>
          <w:tcPr>
            <w:tcW w:w="1303" w:type="dxa"/>
          </w:tcPr>
          <w:p>
            <w:pPr/>
            <w:r>
              <w:t xml:space="preserve">P1</w:t>
            </w:r>
          </w:p>
        </w:tc>
        <w:tc>
          <w:tcPr>
            <w:tcW w:w="4920" w:type="dxa"/>
          </w:tcPr>
          <w:p>
            <w:pPr/>
            <w:r>
              <w:t xml:space="preserve">Partial files break parsers. P0 manual mode is full source files (see Workflow A).</w:t>
            </w:r>
          </w:p>
        </w:tc>
      </w:tr>
    </w:tbl>
    <w:p>
      <w:pPr>
        <w:pStyle w:val="Heading2"/>
      </w:pPr>
      <w:r>
        <w:t xml:space="preserve">3. Personas, use cases and requirements</w:t>
      </w:r>
    </w:p>
    <w:p>
      <w:pPr>
        <w:pStyle w:val="Heading3"/>
      </w:pPr>
      <w:r>
        <w:t xml:space="preserve">3.1 Personas</w:t>
      </w:r>
    </w:p>
    <w:p>
      <w:pPr>
        <w:pStyle w:val="ListParagraph"/>
        <w:numPr>
          <w:ilvl w:val="0"/>
          <w:numId w:val="6"/>
        </w:numPr>
      </w:pPr>
      <w:r>
        <w:rPr>
          <w:b/>
        </w:rPr>
        <w:t xml:space="preserve">Maya, product developer (primary).</w:t>
      </w:r>
      <w:r>
        <w:t xml:space="preserve"> Opens PRs daily, wants fast, believable feedback; hates noisy tools. Success: fixes or dismisses findings in under a minute each.</w:t>
      </w:r>
    </w:p>
    <w:p>
      <w:pPr>
        <w:pStyle w:val="ListParagraph"/>
        <w:numPr>
          <w:ilvl w:val="0"/>
          <w:numId w:val="6"/>
        </w:numPr>
      </w:pPr>
      <w:r>
        <w:rPr>
          <w:b/>
        </w:rPr>
        <w:t xml:space="preserve">Ravi, tech lead (secondary).</w:t>
      </w:r>
      <w:r>
        <w:t xml:space="preserve"> Wants to see open vs resolved findings per repository, dismiss false positives with a reason, and trust that dismissals stick.</w:t>
      </w:r>
    </w:p>
    <w:p>
      <w:pPr>
        <w:pStyle w:val="ListParagraph"/>
        <w:numPr>
          <w:ilvl w:val="0"/>
          <w:numId w:val="6"/>
        </w:numPr>
      </w:pPr>
      <w:r>
        <w:rPr>
          <w:b/>
        </w:rPr>
        <w:t xml:space="preserve">Evaluator (demo audience).</w:t>
      </w:r>
      <w:r>
        <w:t xml:space="preserve"> Wants to try the product in two minutes without installing anything: paste files into the manual analysis screen, see results.</w:t>
      </w:r>
    </w:p>
    <w:p>
      <w:pPr>
        <w:pStyle w:val="Heading3"/>
      </w:pPr>
      <w:r>
        <w:t xml:space="preserve">3.2 Functional requirements</w:t>
      </w:r>
    </w:p>
    <w:tbl>
      <w:tblPr>
        <w:tblStyle w:val="TableGrid"/>
        <w:tblW w:w="0" w:type="auto"/>
        <w:tblLayout w:type="fixed"/>
        <w:tblLook w:val="04A0" w:firstRow="1" w:lastRow="0" w:firstColumn="0" w:lastColumn="0" w:noHBand="0" w:noVBand="1"/>
      </w:tblPr>
      <w:tblGrid>
        <w:gridCol w:w="936"/>
        <w:gridCol w:w="5307"/>
        <w:gridCol w:w="3116"/>
      </w:tblGrid>
      <w:tr>
        <w:trPr>
          <w:tblHeader/>
        </w:trPr>
        <w:tc>
          <w:tcPr>
            <w:tcW w:w="936" w:type="dxa"/>
            <w:shd w:val="clear" w:color="auto" w:fill="F2F2F2"/>
          </w:tcPr>
          <w:p>
            <w:pPr/>
            <w:r>
              <w:t xml:space="preserve">ID</w:t>
            </w:r>
          </w:p>
        </w:tc>
        <w:tc>
          <w:tcPr>
            <w:tcW w:w="5307" w:type="dxa"/>
            <w:shd w:val="clear" w:color="auto" w:fill="F2F2F2"/>
          </w:tcPr>
          <w:p>
            <w:pPr/>
            <w:r>
              <w:t xml:space="preserve">Requirement</w:t>
            </w:r>
          </w:p>
        </w:tc>
        <w:tc>
          <w:tcPr>
            <w:tcW w:w="3116" w:type="dxa"/>
            <w:shd w:val="clear" w:color="auto" w:fill="F2F2F2"/>
          </w:tcPr>
          <w:p>
            <w:pPr/>
            <w:r>
              <w:t xml:space="preserve">Priority</w:t>
            </w:r>
          </w:p>
        </w:tc>
      </w:tr>
      <w:tr>
        <w:tc>
          <w:tcPr>
            <w:tcW w:w="936" w:type="dxa"/>
          </w:tcPr>
          <w:p>
            <w:pPr/>
            <w:r>
              <w:t xml:space="preserve">FR-1</w:t>
            </w:r>
          </w:p>
        </w:tc>
        <w:tc>
          <w:tcPr>
            <w:tcW w:w="5307" w:type="dxa"/>
          </w:tcPr>
          <w:p>
            <w:pPr/>
            <w:r>
              <w:t xml:space="preserve">Sign in with GitHub; session management; sign out</w:t>
            </w:r>
          </w:p>
        </w:tc>
        <w:tc>
          <w:tcPr>
            <w:tcW w:w="3116" w:type="dxa"/>
          </w:tcPr>
          <w:p>
            <w:pPr/>
            <w:r>
              <w:t xml:space="preserve">P0</w:t>
            </w:r>
          </w:p>
        </w:tc>
      </w:tr>
      <w:tr>
        <w:tc>
          <w:tcPr>
            <w:tcW w:w="936" w:type="dxa"/>
          </w:tcPr>
          <w:p>
            <w:pPr/>
            <w:r>
              <w:t xml:space="preserve">FR-2</w:t>
            </w:r>
          </w:p>
        </w:tc>
        <w:tc>
          <w:tcPr>
            <w:tcW w:w="5307" w:type="dxa"/>
          </w:tcPr>
          <w:p>
            <w:pPr/>
            <w:r>
              <w:t xml:space="preserve">Manual analysis of up to N pasted/uploaded source files</w:t>
            </w:r>
          </w:p>
        </w:tc>
        <w:tc>
          <w:tcPr>
            <w:tcW w:w="3116" w:type="dxa"/>
          </w:tcPr>
          <w:p>
            <w:pPr/>
            <w:r>
              <w:t xml:space="preserve">P0</w:t>
            </w:r>
          </w:p>
        </w:tc>
      </w:tr>
      <w:tr>
        <w:tc>
          <w:tcPr>
            <w:tcW w:w="936" w:type="dxa"/>
          </w:tcPr>
          <w:p>
            <w:pPr/>
            <w:r>
              <w:t xml:space="preserve">FR-3</w:t>
            </w:r>
          </w:p>
        </w:tc>
        <w:tc>
          <w:tcPr>
            <w:tcW w:w="5307" w:type="dxa"/>
          </w:tcPr>
          <w:p>
            <w:pPr/>
            <w:r>
              <w:t xml:space="preserve">Deterministic scan (Semgrep + Gitleaks) with normalized findings</w:t>
            </w:r>
          </w:p>
        </w:tc>
        <w:tc>
          <w:tcPr>
            <w:tcW w:w="3116" w:type="dxa"/>
          </w:tcPr>
          <w:p>
            <w:pPr/>
            <w:r>
              <w:t xml:space="preserve">P0</w:t>
            </w:r>
          </w:p>
        </w:tc>
      </w:tr>
      <w:tr>
        <w:tc>
          <w:tcPr>
            <w:tcW w:w="936" w:type="dxa"/>
          </w:tcPr>
          <w:p>
            <w:pPr/>
            <w:r>
              <w:t xml:space="preserve">FR-4</w:t>
            </w:r>
          </w:p>
        </w:tc>
        <w:tc>
          <w:tcPr>
            <w:tcW w:w="5307" w:type="dxa"/>
          </w:tcPr>
          <w:p>
            <w:pPr/>
            <w:r>
              <w:t xml:space="preserve">Scan status tracking: queued, running, terminal states, per-component status</w:t>
            </w:r>
          </w:p>
        </w:tc>
        <w:tc>
          <w:tcPr>
            <w:tcW w:w="3116" w:type="dxa"/>
          </w:tcPr>
          <w:p>
            <w:pPr/>
            <w:r>
              <w:t xml:space="preserve">P0</w:t>
            </w:r>
          </w:p>
        </w:tc>
      </w:tr>
      <w:tr>
        <w:tc>
          <w:tcPr>
            <w:tcW w:w="936" w:type="dxa"/>
          </w:tcPr>
          <w:p>
            <w:pPr/>
            <w:r>
              <w:t xml:space="preserve">FR-5</w:t>
            </w:r>
          </w:p>
        </w:tc>
        <w:tc>
          <w:tcPr>
            <w:tcW w:w="5307" w:type="dxa"/>
          </w:tcPr>
          <w:p>
            <w:pPr/>
            <w:r>
              <w:t xml:space="preserve">Findings list/detail with evidence, severity, confidence, remediation</w:t>
            </w:r>
          </w:p>
        </w:tc>
        <w:tc>
          <w:tcPr>
            <w:tcW w:w="3116" w:type="dxa"/>
          </w:tcPr>
          <w:p>
            <w:pPr/>
            <w:r>
              <w:t xml:space="preserve">P0</w:t>
            </w:r>
          </w:p>
        </w:tc>
      </w:tr>
      <w:tr>
        <w:tc>
          <w:tcPr>
            <w:tcW w:w="936" w:type="dxa"/>
          </w:tcPr>
          <w:p>
            <w:pPr/>
            <w:r>
              <w:t xml:space="preserve">FR-6</w:t>
            </w:r>
          </w:p>
        </w:tc>
        <w:tc>
          <w:tcPr>
            <w:tcW w:w="5307" w:type="dxa"/>
          </w:tcPr>
          <w:p>
            <w:pPr/>
            <w:r>
              <w:t xml:space="preserve">Finding status workflow (open, fixed, accepted, dismissed, false_positive) with history</w:t>
            </w:r>
          </w:p>
        </w:tc>
        <w:tc>
          <w:tcPr>
            <w:tcW w:w="3116" w:type="dxa"/>
          </w:tcPr>
          <w:p>
            <w:pPr/>
            <w:r>
              <w:t xml:space="preserve">P0</w:t>
            </w:r>
          </w:p>
        </w:tc>
      </w:tr>
      <w:tr>
        <w:tc>
          <w:tcPr>
            <w:tcW w:w="936" w:type="dxa"/>
          </w:tcPr>
          <w:p>
            <w:pPr/>
            <w:r>
              <w:t xml:space="preserve">FR-7</w:t>
            </w:r>
          </w:p>
        </w:tc>
        <w:tc>
          <w:tcPr>
            <w:tcW w:w="5307" w:type="dxa"/>
          </w:tcPr>
          <w:p>
            <w:pPr/>
            <w:r>
              <w:t xml:space="preserve">Install GitHub App, register repositories, receive PR webhooks</w:t>
            </w:r>
          </w:p>
        </w:tc>
        <w:tc>
          <w:tcPr>
            <w:tcW w:w="3116" w:type="dxa"/>
          </w:tcPr>
          <w:p>
            <w:pPr/>
            <w:r>
              <w:t xml:space="preserve">P0</w:t>
            </w:r>
          </w:p>
        </w:tc>
      </w:tr>
      <w:tr>
        <w:tc>
          <w:tcPr>
            <w:tcW w:w="936" w:type="dxa"/>
          </w:tcPr>
          <w:p>
            <w:pPr/>
            <w:r>
              <w:t xml:space="preserve">FR-8</w:t>
            </w:r>
          </w:p>
        </w:tc>
        <w:tc>
          <w:tcPr>
            <w:tcW w:w="5307" w:type="dxa"/>
          </w:tcPr>
          <w:p>
            <w:pPr/>
            <w:r>
              <w:t xml:space="preserve">PR scan: fetch changed files, scan, store, </w:t>
            </w:r>
            <w:r>
              <w:rPr>
                <w:rStyle w:val="CodeChar"/>
              </w:rPr>
              <w:t xml:space="preserve">in_diff</w:t>
            </w:r>
            <w:r>
              <w:t xml:space="preserve"> tagging</w:t>
            </w:r>
          </w:p>
        </w:tc>
        <w:tc>
          <w:tcPr>
            <w:tcW w:w="3116" w:type="dxa"/>
          </w:tcPr>
          <w:p>
            <w:pPr/>
            <w:r>
              <w:t xml:space="preserve">P0</w:t>
            </w:r>
          </w:p>
        </w:tc>
      </w:tr>
      <w:tr>
        <w:tc>
          <w:tcPr>
            <w:tcW w:w="936" w:type="dxa"/>
          </w:tcPr>
          <w:p>
            <w:pPr/>
            <w:r>
              <w:t xml:space="preserve">FR-9</w:t>
            </w:r>
          </w:p>
        </w:tc>
        <w:tc>
          <w:tcPr>
            <w:tcW w:w="5307" w:type="dxa"/>
          </w:tcPr>
          <w:p>
            <w:pPr/>
            <w:r>
              <w:t xml:space="preserve">AI review with schema validation and grounding</w:t>
            </w:r>
          </w:p>
        </w:tc>
        <w:tc>
          <w:tcPr>
            <w:tcW w:w="3116" w:type="dxa"/>
          </w:tcPr>
          <w:p>
            <w:pPr/>
            <w:r>
              <w:t xml:space="preserve">P0</w:t>
            </w:r>
          </w:p>
        </w:tc>
      </w:tr>
      <w:tr>
        <w:tc>
          <w:tcPr>
            <w:tcW w:w="936" w:type="dxa"/>
          </w:tcPr>
          <w:p>
            <w:pPr/>
            <w:r>
              <w:t xml:space="preserve">FR-10</w:t>
            </w:r>
          </w:p>
        </w:tc>
        <w:tc>
          <w:tcPr>
            <w:tcW w:w="5307" w:type="dxa"/>
          </w:tcPr>
          <w:p>
            <w:pPr/>
            <w:r>
              <w:t xml:space="preserve">PR summary comment (upsert, not spam)</w:t>
            </w:r>
          </w:p>
        </w:tc>
        <w:tc>
          <w:tcPr>
            <w:tcW w:w="3116" w:type="dxa"/>
          </w:tcPr>
          <w:p>
            <w:pPr/>
            <w:r>
              <w:t xml:space="preserve">P0 (late)</w:t>
            </w:r>
          </w:p>
        </w:tc>
      </w:tr>
      <w:tr>
        <w:tc>
          <w:tcPr>
            <w:tcW w:w="936" w:type="dxa"/>
          </w:tcPr>
          <w:p>
            <w:pPr/>
            <w:r>
              <w:t xml:space="preserve">FR-11</w:t>
            </w:r>
          </w:p>
        </w:tc>
        <w:tc>
          <w:tcPr>
            <w:tcW w:w="5307" w:type="dxa"/>
          </w:tcPr>
          <w:p>
            <w:pPr/>
            <w:r>
              <w:t xml:space="preserve">Scan history per project; project summary metrics</w:t>
            </w:r>
          </w:p>
        </w:tc>
        <w:tc>
          <w:tcPr>
            <w:tcW w:w="3116" w:type="dxa"/>
          </w:tcPr>
          <w:p>
            <w:pPr/>
            <w:r>
              <w:t xml:space="preserve">P0</w:t>
            </w:r>
          </w:p>
        </w:tc>
      </w:tr>
      <w:tr>
        <w:tc>
          <w:tcPr>
            <w:tcW w:w="936" w:type="dxa"/>
          </w:tcPr>
          <w:p>
            <w:pPr/>
            <w:r>
              <w:t xml:space="preserve">FR-12</w:t>
            </w:r>
          </w:p>
        </w:tc>
        <w:tc>
          <w:tcPr>
            <w:tcW w:w="5307" w:type="dxa"/>
          </w:tcPr>
          <w:p>
            <w:pPr/>
            <w:r>
              <w:t xml:space="preserve">Failure recovery: partial/failed scans distinguishable from clean scans</w:t>
            </w:r>
          </w:p>
        </w:tc>
        <w:tc>
          <w:tcPr>
            <w:tcW w:w="3116" w:type="dxa"/>
          </w:tcPr>
          <w:p>
            <w:pPr/>
            <w:r>
              <w:t xml:space="preserve">P0</w:t>
            </w:r>
          </w:p>
        </w:tc>
      </w:tr>
      <w:tr>
        <w:tc>
          <w:tcPr>
            <w:tcW w:w="936" w:type="dxa"/>
          </w:tcPr>
          <w:p>
            <w:pPr/>
            <w:r>
              <w:t xml:space="preserve">FR-13</w:t>
            </w:r>
          </w:p>
        </w:tc>
        <w:tc>
          <w:tcPr>
            <w:tcW w:w="5307" w:type="dxa"/>
          </w:tcPr>
          <w:p>
            <w:pPr/>
            <w:r>
              <w:t xml:space="preserve">Inline PR review comments</w:t>
            </w:r>
          </w:p>
        </w:tc>
        <w:tc>
          <w:tcPr>
            <w:tcW w:w="3116" w:type="dxa"/>
          </w:tcPr>
          <w:p>
            <w:pPr/>
            <w:r>
              <w:t xml:space="preserve">P1</w:t>
            </w:r>
          </w:p>
        </w:tc>
      </w:tr>
      <w:tr>
        <w:tc>
          <w:tcPr>
            <w:tcW w:w="936" w:type="dxa"/>
          </w:tcPr>
          <w:p>
            <w:pPr/>
            <w:r>
              <w:t xml:space="preserve">FR-14</w:t>
            </w:r>
          </w:p>
        </w:tc>
        <w:tc>
          <w:tcPr>
            <w:tcW w:w="5307" w:type="dxa"/>
          </w:tcPr>
          <w:p>
            <w:pPr/>
            <w:r>
              <w:t xml:space="preserve">Manual diff-mode submission</w:t>
            </w:r>
          </w:p>
        </w:tc>
        <w:tc>
          <w:tcPr>
            <w:tcW w:w="3116" w:type="dxa"/>
          </w:tcPr>
          <w:p>
            <w:pPr/>
            <w:r>
              <w:t xml:space="preserve">P1</w:t>
            </w:r>
          </w:p>
        </w:tc>
      </w:tr>
      <w:tr>
        <w:tc>
          <w:tcPr>
            <w:tcW w:w="936" w:type="dxa"/>
          </w:tcPr>
          <w:p>
            <w:pPr/>
            <w:r>
              <w:t xml:space="preserve">FR-15</w:t>
            </w:r>
          </w:p>
        </w:tc>
        <w:tc>
          <w:tcPr>
            <w:tcW w:w="5307" w:type="dxa"/>
          </w:tcPr>
          <w:p>
            <w:pPr/>
            <w:r>
              <w:t xml:space="preserve">Evaluation harness CLI + results page in README</w:t>
            </w:r>
          </w:p>
        </w:tc>
        <w:tc>
          <w:tcPr>
            <w:tcW w:w="3116" w:type="dxa"/>
          </w:tcPr>
          <w:p>
            <w:pPr/>
            <w:r>
              <w:t xml:space="preserve">P0 (core to differentiator)</w:t>
            </w:r>
          </w:p>
        </w:tc>
      </w:tr>
      <w:tr>
        <w:tc>
          <w:tcPr>
            <w:tcW w:w="936" w:type="dxa"/>
          </w:tcPr>
          <w:p>
            <w:pPr/>
            <w:r>
              <w:t xml:space="preserve">FR-16</w:t>
            </w:r>
          </w:p>
        </w:tc>
        <w:tc>
          <w:tcPr>
            <w:tcW w:w="5307" w:type="dxa"/>
          </w:tcPr>
          <w:p>
            <w:pPr/>
            <w:r>
              <w:t xml:space="preserve">Data deletion (project and account)</w:t>
            </w:r>
          </w:p>
        </w:tc>
        <w:tc>
          <w:tcPr>
            <w:tcW w:w="3116" w:type="dxa"/>
          </w:tcPr>
          <w:p>
            <w:pPr/>
            <w:r>
              <w:t xml:space="preserve">P1</w:t>
            </w:r>
          </w:p>
        </w:tc>
      </w:tr>
    </w:tbl>
    <w:p>
      <w:pPr>
        <w:pStyle w:val="Heading3"/>
      </w:pPr>
      <w:r>
        <w:t xml:space="preserve">3.3 Non-functional requirements</w:t>
      </w:r>
    </w:p>
    <w:p>
      <w:pPr>
        <w:pStyle w:val="ListParagraph"/>
        <w:numPr>
          <w:ilvl w:val="0"/>
          <w:numId w:val="7"/>
        </w:numPr>
      </w:pPr>
      <w:r>
        <w:rPr>
          <w:b/>
        </w:rPr>
        <w:t xml:space="preserve">Security</w:t>
      </w:r>
      <w:r>
        <w:t xml:space="preserve">: Section 12 controls are mandatory minimums.</w:t>
      </w:r>
    </w:p>
    <w:p>
      <w:pPr>
        <w:pStyle w:val="ListParagraph"/>
        <w:numPr>
          <w:ilvl w:val="0"/>
          <w:numId w:val="7"/>
        </w:numPr>
      </w:pPr>
      <w:r>
        <w:rPr>
          <w:b/>
        </w:rPr>
        <w:t xml:space="preserve">Performance (targets, not measured results)</w:t>
      </w:r>
      <w:r>
        <w:t xml:space="preserve">: scan of a typical PR (≤ 10 changed files) reaches a terminal state within a few minutes including AI; deterministic-only scans faster. Measure and report actuals.</w:t>
      </w:r>
    </w:p>
    <w:p>
      <w:pPr>
        <w:pStyle w:val="ListParagraph"/>
        <w:numPr>
          <w:ilvl w:val="0"/>
          <w:numId w:val="7"/>
        </w:numPr>
      </w:pPr>
      <w:r>
        <w:rPr>
          <w:b/>
        </w:rPr>
        <w:t xml:space="preserve">Reliability</w:t>
      </w:r>
      <w:r>
        <w:t xml:space="preserve">: no scan ever stays </w:t>
      </w:r>
      <w:r>
        <w:rPr>
          <w:rStyle w:val="CodeChar"/>
        </w:rPr>
        <w:t xml:space="preserve">running</w:t>
      </w:r>
      <w:r>
        <w:t xml:space="preserve"> forever; no silent data loss; clean vs failed always distinguishable.</w:t>
      </w:r>
    </w:p>
    <w:p>
      <w:pPr>
        <w:pStyle w:val="ListParagraph"/>
        <w:numPr>
          <w:ilvl w:val="0"/>
          <w:numId w:val="7"/>
        </w:numPr>
      </w:pPr>
      <w:r>
        <w:rPr>
          <w:b/>
        </w:rPr>
        <w:t xml:space="preserve">Maintainability</w:t>
      </w:r>
      <w:r>
        <w:t xml:space="preserve">: typed code, ports/adapters at external boundaries, tests per milestone.</w:t>
      </w:r>
    </w:p>
    <w:p>
      <w:pPr>
        <w:pStyle w:val="ListParagraph"/>
        <w:numPr>
          <w:ilvl w:val="0"/>
          <w:numId w:val="7"/>
        </w:numPr>
      </w:pPr>
      <w:r>
        <w:rPr>
          <w:b/>
        </w:rPr>
        <w:t xml:space="preserve">Cost</w:t>
      </w:r>
      <w:r>
        <w:t xml:space="preserve">: infrastructure near zero; LLM spend bounded by hard quotas.</w:t>
      </w:r>
    </w:p>
    <w:p>
      <w:pPr>
        <w:pStyle w:val="Heading2"/>
      </w:pPr>
      <w:r>
        <w:t xml:space="preserve">4. Recommended technology stack</w:t>
      </w:r>
    </w:p>
    <w:tbl>
      <w:tblPr>
        <w:tblStyle w:val="TableGrid"/>
        <w:tblW w:w="0" w:type="auto"/>
        <w:tblLayout w:type="fixed"/>
        <w:tblLook w:val="04A0" w:firstRow="1" w:lastRow="0" w:firstColumn="0" w:lastColumn="0" w:noHBand="0" w:noVBand="1"/>
      </w:tblPr>
      <w:tblGrid>
        <w:gridCol w:w="2135"/>
        <w:gridCol w:w="2809"/>
        <w:gridCol w:w="2076"/>
        <w:gridCol w:w="2340"/>
      </w:tblGrid>
      <w:tr>
        <w:trPr>
          <w:tblHeader/>
        </w:trPr>
        <w:tc>
          <w:tcPr>
            <w:tcW w:w="2135" w:type="dxa"/>
            <w:shd w:val="clear" w:color="auto" w:fill="F2F2F2"/>
          </w:tcPr>
          <w:p>
            <w:pPr/>
            <w:r>
              <w:t xml:space="preserve">Layer</w:t>
            </w:r>
          </w:p>
        </w:tc>
        <w:tc>
          <w:tcPr>
            <w:tcW w:w="2809" w:type="dxa"/>
            <w:shd w:val="clear" w:color="auto" w:fill="F2F2F2"/>
          </w:tcPr>
          <w:p>
            <w:pPr/>
            <w:r>
              <w:t xml:space="preserve">Final choice</w:t>
            </w:r>
          </w:p>
        </w:tc>
        <w:tc>
          <w:tcPr>
            <w:tcW w:w="2076" w:type="dxa"/>
            <w:shd w:val="clear" w:color="auto" w:fill="F2F2F2"/>
          </w:tcPr>
          <w:p>
            <w:pPr/>
            <w:r>
              <w:t xml:space="preserve">Rationale</w:t>
            </w:r>
          </w:p>
        </w:tc>
        <w:tc>
          <w:tcPr>
            <w:tcW w:w="2340" w:type="dxa"/>
            <w:shd w:val="clear" w:color="auto" w:fill="F2F2F2"/>
          </w:tcPr>
          <w:p>
            <w:pPr/>
            <w:r>
              <w:t xml:space="preserve">Rejected alternative</w:t>
            </w:r>
          </w:p>
        </w:tc>
      </w:tr>
      <w:tr>
        <w:tc>
          <w:tcPr>
            <w:tcW w:w="2135" w:type="dxa"/>
          </w:tcPr>
          <w:p>
            <w:pPr/>
            <w:r>
              <w:t xml:space="preserve">Frontend</w:t>
            </w:r>
          </w:p>
        </w:tc>
        <w:tc>
          <w:tcPr>
            <w:tcW w:w="2809" w:type="dxa"/>
          </w:tcPr>
          <w:p>
            <w:pPr/>
            <w:r>
              <w:t xml:space="preserve">React 18 + TypeScript + Vite + Tailwind CSS + shadcn/ui (Radix primitives) + TanStack Query + React Router</w:t>
            </w:r>
          </w:p>
        </w:tc>
        <w:tc>
          <w:tcPr>
            <w:tcW w:w="2076" w:type="dxa"/>
          </w:tcPr>
          <w:p>
            <w:pPr/>
            <w:r>
              <w:t xml:space="preserve">shadcn/ui gives accessible, restyleable components that avoid a generic look; TanStack Query handles polling and caching of scan status</w:t>
            </w:r>
          </w:p>
        </w:tc>
        <w:tc>
          <w:tcPr>
            <w:tcW w:w="2340" w:type="dxa"/>
          </w:tcPr>
          <w:p>
            <w:pPr/>
            <w:r>
              <w:t xml:space="preserve">Next.js (SSR unnecessary, extra moving parts); heavy component kits that impose a look</w:t>
            </w:r>
          </w:p>
        </w:tc>
      </w:tr>
      <w:tr>
        <w:tc>
          <w:tcPr>
            <w:tcW w:w="2135" w:type="dxa"/>
          </w:tcPr>
          <w:p>
            <w:pPr/>
            <w:r>
              <w:t xml:space="preserve">Backend</w:t>
            </w:r>
          </w:p>
        </w:tc>
        <w:tc>
          <w:tcPr>
            <w:tcW w:w="2809" w:type="dxa"/>
          </w:tcPr>
          <w:p>
            <w:pPr/>
            <w:r>
              <w:t xml:space="preserve">Python 3.12, FastAPI, Pydantic v2, SQLAlchemy 2.0 (sync engine, psycopg 3), Alembic</w:t>
            </w:r>
          </w:p>
        </w:tc>
        <w:tc>
          <w:tcPr>
            <w:tcW w:w="2076" w:type="dxa"/>
          </w:tcPr>
          <w:p>
            <w:pPr/>
            <w:r>
              <w:t xml:space="preserve">Pydantic doubles as the AI output validator; sync SQLAlchemy keeps worker and API code identical and simple</w:t>
            </w:r>
          </w:p>
        </w:tc>
        <w:tc>
          <w:tcPr>
            <w:tcW w:w="2340" w:type="dxa"/>
          </w:tcPr>
          <w:p>
            <w:pPr/>
            <w:r>
              <w:t xml:space="preserve">Async SQLAlchemy (added complexity for no MVP benefit); Django (heavier)</w:t>
            </w:r>
          </w:p>
        </w:tc>
      </w:tr>
      <w:tr>
        <w:tc>
          <w:tcPr>
            <w:tcW w:w="2135" w:type="dxa"/>
          </w:tcPr>
          <w:p>
            <w:pPr/>
            <w:r>
              <w:t xml:space="preserve">Database</w:t>
            </w:r>
          </w:p>
        </w:tc>
        <w:tc>
          <w:tcPr>
            <w:tcW w:w="2809" w:type="dxa"/>
          </w:tcPr>
          <w:p>
            <w:pPr/>
            <w:r>
              <w:t xml:space="preserve">PostgreSQL 16; JSONB for raw scanner output and component statuses</w:t>
            </w:r>
          </w:p>
        </w:tc>
        <w:tc>
          <w:tcPr>
            <w:tcW w:w="2076" w:type="dxa"/>
          </w:tcPr>
          <w:p>
            <w:pPr/>
            <w:r>
              <w:t xml:space="preserve">Relational integrity for tenants/findings; JSONB where shapes vary</w:t>
            </w:r>
          </w:p>
        </w:tc>
        <w:tc>
          <w:tcPr>
            <w:tcW w:w="2340" w:type="dxa"/>
          </w:tcPr>
          <w:p>
            <w:pPr/>
            <w:r>
              <w:t xml:space="preserve">SQLite (concurrency and hosting limits); MongoDB</w:t>
            </w:r>
          </w:p>
        </w:tc>
      </w:tr>
      <w:tr>
        <w:tc>
          <w:tcPr>
            <w:tcW w:w="2135" w:type="dxa"/>
          </w:tcPr>
          <w:p>
            <w:pPr/>
            <w:r>
              <w:t xml:space="preserve">Queue/worker</w:t>
            </w:r>
          </w:p>
        </w:tc>
        <w:tc>
          <w:tcPr>
            <w:tcW w:w="2809" w:type="dxa"/>
          </w:tcPr>
          <w:p>
            <w:pPr/>
            <w:r>
              <w:t xml:space="preserve">Postgres-backed </w:t>
            </w:r>
            <w:r>
              <w:rPr>
                <w:rStyle w:val="CodeChar"/>
              </w:rPr>
              <w:t xml:space="preserve">jobs</w:t>
            </w:r>
            <w:r>
              <w:t xml:space="preserve"> table, worker process polls every 1–2 s, claims with </w:t>
            </w:r>
            <w:r>
              <w:rPr>
                <w:rStyle w:val="CodeChar"/>
              </w:rPr>
              <w:t xml:space="preserve">FOR UPDATE SKIP LOCKED</w:t>
            </w:r>
            <w:r>
              <w:t xml:space="preserve">, heartbeat + lease expiry</w:t>
            </w:r>
          </w:p>
        </w:tc>
        <w:tc>
          <w:tcPr>
            <w:tcW w:w="2076" w:type="dxa"/>
          </w:tcPr>
          <w:p>
            <w:pPr/>
            <w:r>
              <w:t xml:space="preserve">Transactional enqueue (scan row and job row commit together), zero extra infrastructure, ample for MVP volume</w:t>
            </w:r>
          </w:p>
        </w:tc>
        <w:tc>
          <w:tcPr>
            <w:tcW w:w="2340" w:type="dxa"/>
          </w:tcPr>
          <w:p>
            <w:pPr/>
            <w:r>
              <w:t xml:space="preserve">Redis + Celery/RQ (extra service, failure mode and cost). Keep a </w:t>
            </w:r>
            <w:r>
              <w:rPr>
                <w:rStyle w:val="CodeChar"/>
              </w:rPr>
              <w:t xml:space="preserve">JobQueue</w:t>
            </w:r>
            <w:r>
              <w:t xml:space="preserve"> interface so migration is possible later</w:t>
            </w:r>
          </w:p>
        </w:tc>
      </w:tr>
      <w:tr>
        <w:tc>
          <w:tcPr>
            <w:tcW w:w="2135" w:type="dxa"/>
          </w:tcPr>
          <w:p>
            <w:pPr/>
            <w:r>
              <w:t xml:space="preserve">Static analysis</w:t>
            </w:r>
          </w:p>
        </w:tc>
        <w:tc>
          <w:tcPr>
            <w:tcW w:w="2809" w:type="dxa"/>
          </w:tcPr>
          <w:p>
            <w:pPr/>
            <w:r>
              <w:t xml:space="preserve">Semgrep Community Edition (CLI, JSON output) with a </w:t>
            </w:r>
            <w:r>
              <w:rPr>
                <w:b/>
              </w:rPr>
              <w:t xml:space="preserve">curated, vendored</w:t>
            </w:r>
            <w:r>
              <w:t xml:space="preserve"> ruleset; Gitleaks for secrets</w:t>
            </w:r>
          </w:p>
        </w:tc>
        <w:tc>
          <w:tcPr>
            <w:tcW w:w="2076" w:type="dxa"/>
          </w:tcPr>
          <w:p>
            <w:pPr/>
            <w:r>
              <w:t xml:space="preserve">Maintained, fast, run as subprocess with limits. Pin versions in the Docker image</w:t>
            </w:r>
          </w:p>
        </w:tc>
        <w:tc>
          <w:tcPr>
            <w:tcW w:w="2340" w:type="dxa"/>
          </w:tcPr>
          <w:p>
            <w:pPr/>
            <w:r>
              <w:t xml:space="preserve">CodeQL (heavy build/DB requirements, licensing constraints for private code); writing own analyzers</w:t>
            </w:r>
          </w:p>
        </w:tc>
      </w:tr>
      <w:tr>
        <w:tc>
          <w:tcPr>
            <w:tcW w:w="2135" w:type="dxa"/>
          </w:tcPr>
          <w:p>
            <w:pPr/>
            <w:r>
              <w:t xml:space="preserve">Optional scanner</w:t>
            </w:r>
          </w:p>
        </w:tc>
        <w:tc>
          <w:tcPr>
            <w:tcW w:w="2809" w:type="dxa"/>
          </w:tcPr>
          <w:p>
            <w:pPr/>
            <w:r>
              <w:t xml:space="preserve">Bandit for Python (P1)</w:t>
            </w:r>
          </w:p>
        </w:tc>
        <w:tc>
          <w:tcPr>
            <w:tcW w:w="2076" w:type="dxa"/>
          </w:tcPr>
          <w:p>
            <w:pPr/>
            <w:r>
              <w:t xml:space="preserve">Adds Python-specific coverage; same adapter interface</w:t>
            </w:r>
          </w:p>
        </w:tc>
        <w:tc>
          <w:tcPr>
            <w:tcW w:w="2340" w:type="dxa"/>
          </w:tcPr>
          <w:p>
            <w:pPr/>
            <w:r>
              <w:t xml:space="preserve">n/a</w:t>
            </w:r>
          </w:p>
        </w:tc>
      </w:tr>
      <w:tr>
        <w:tc>
          <w:tcPr>
            <w:tcW w:w="2135" w:type="dxa"/>
          </w:tcPr>
          <w:p>
            <w:pPr/>
            <w:r>
              <w:t xml:space="preserve">AI</w:t>
            </w:r>
          </w:p>
        </w:tc>
        <w:tc>
          <w:tcPr>
            <w:tcW w:w="2809" w:type="dxa"/>
          </w:tcPr>
          <w:p>
            <w:pPr/>
            <w:r>
              <w:t xml:space="preserve">Provider-agnostic </w:t>
            </w:r>
            <w:r>
              <w:rPr>
                <w:rStyle w:val="CodeChar"/>
              </w:rPr>
              <w:t xml:space="preserve">LLMClient</w:t>
            </w:r>
            <w:r>
              <w:t xml:space="preserve"> port. Default: Anthropic API with </w:t>
            </w:r>
            <w:r>
              <w:rPr>
                <w:b/>
              </w:rPr>
              <w:t xml:space="preserve">forced tool-use / JSON-schema output</w:t>
            </w:r>
            <w:r>
              <w:t xml:space="preserve"> on a small, inexpensive model; second adapter for a free-tier provider (e.g. Gemini) for zero-cost development </w:t>
            </w:r>
            <w:r>
              <w:rPr>
                <w:b/>
              </w:rPr>
              <w:t xml:space="preserve">[ASSUMPTION: free-tier terms and model IDs must be verified]</w:t>
            </w:r>
            <w:r>
              <w:t xml:space="preserve">. Model IDs live in environment config, never hard-coded</w:t>
            </w:r>
          </w:p>
        </w:tc>
        <w:tc>
          <w:tcPr>
            <w:tcW w:w="2076" w:type="dxa"/>
          </w:tcPr>
          <w:p>
            <w:pPr/>
            <w:r>
              <w:t xml:space="preserve">Avoid lock-in; structured outputs reduce malformed JSON; small model keeps cost bounded</w:t>
            </w:r>
          </w:p>
        </w:tc>
        <w:tc>
          <w:tcPr>
            <w:tcW w:w="2340" w:type="dxa"/>
          </w:tcPr>
          <w:p>
            <w:pPr/>
            <w:r>
              <w:t xml:space="preserve">Self-hosted models (ops burden)</w:t>
            </w:r>
          </w:p>
        </w:tc>
      </w:tr>
      <w:tr>
        <w:tc>
          <w:tcPr>
            <w:tcW w:w="2135" w:type="dxa"/>
          </w:tcPr>
          <w:p>
            <w:pPr/>
            <w:r>
              <w:t xml:space="preserve">GitHub integration</w:t>
            </w:r>
          </w:p>
        </w:tc>
        <w:tc>
          <w:tcPr>
            <w:tcW w:w="2809" w:type="dxa"/>
          </w:tcPr>
          <w:p>
            <w:pPr/>
            <w:r>
              <w:rPr>
                <w:b/>
              </w:rPr>
              <w:t xml:space="preserve">GitHub App</w:t>
            </w:r>
            <w:r>
              <w:t xml:space="preserve"> with minimal permissions</w:t>
            </w:r>
          </w:p>
        </w:tc>
        <w:tc>
          <w:tcPr>
            <w:tcW w:w="2076" w:type="dxa"/>
          </w:tcPr>
          <w:p>
            <w:pPr/>
            <w:r>
              <w:t xml:space="preserve">Short-lived installation tokens (about one hour), per-repository selection, native webhooks, fine-grained permissions, acts as its own identity for comments</w:t>
            </w:r>
          </w:p>
        </w:tc>
        <w:tc>
          <w:tcPr>
            <w:tcW w:w="2340" w:type="dxa"/>
          </w:tcPr>
          <w:p>
            <w:pPr/>
            <w:r>
              <w:t xml:space="preserve">OAuth App (broad user-token scopes, no per-repo selection); PATs (long-lived secrets, poor UX)</w:t>
            </w:r>
          </w:p>
        </w:tc>
      </w:tr>
      <w:tr>
        <w:tc>
          <w:tcPr>
            <w:tcW w:w="2135" w:type="dxa"/>
          </w:tcPr>
          <w:p>
            <w:pPr/>
            <w:r>
              <w:t xml:space="preserve">Authentication</w:t>
            </w:r>
          </w:p>
        </w:tc>
        <w:tc>
          <w:tcPr>
            <w:tcW w:w="2809" w:type="dxa"/>
          </w:tcPr>
          <w:p>
            <w:pPr/>
            <w:r>
              <w:t xml:space="preserve">Sign in with GitHub (the GitHub App's user authorization flow); opaque random session ID stored hashed in DB; HttpOnly + Secure + SameSite=Lax cookie</w:t>
            </w:r>
          </w:p>
        </w:tc>
        <w:tc>
          <w:tcPr>
            <w:tcW w:w="2076" w:type="dxa"/>
          </w:tcPr>
          <w:p>
            <w:pPr/>
            <w:r>
              <w:t xml:space="preserve">No password storage; users already have GitHub accounts</w:t>
            </w:r>
          </w:p>
        </w:tc>
        <w:tc>
          <w:tcPr>
            <w:tcW w:w="2340" w:type="dxa"/>
          </w:tcPr>
          <w:p>
            <w:pPr/>
            <w:r>
              <w:t xml:space="preserve">Email/password (more attack surface); third-party auth SaaS (extra dependency)</w:t>
            </w:r>
          </w:p>
        </w:tc>
      </w:tr>
      <w:tr>
        <w:tc>
          <w:tcPr>
            <w:tcW w:w="2135" w:type="dxa"/>
          </w:tcPr>
          <w:p>
            <w:pPr/>
            <w:r>
              <w:t xml:space="preserve">Frontend hosting</w:t>
            </w:r>
          </w:p>
        </w:tc>
        <w:tc>
          <w:tcPr>
            <w:tcW w:w="2809" w:type="dxa"/>
          </w:tcPr>
          <w:p>
            <w:pPr/>
            <w:r>
              <w:t xml:space="preserve">Vercel (or Cloudflare Pages) with </w:t>
            </w:r>
            <w:r>
              <w:rPr>
                <w:rStyle w:val="CodeChar"/>
              </w:rPr>
              <w:t xml:space="preserve">/api/*</w:t>
            </w:r>
            <w:r>
              <w:t xml:space="preserve"> rewritten to the backend so the browser is same-origin</w:t>
            </w:r>
          </w:p>
        </w:tc>
        <w:tc>
          <w:tcPr>
            <w:tcW w:w="2076" w:type="dxa"/>
          </w:tcPr>
          <w:p>
            <w:pPr/>
            <w:r>
              <w:t xml:space="preserve">Same-origin makes cookies first-party and removes CORS and cross-site cookie problems</w:t>
            </w:r>
          </w:p>
        </w:tc>
        <w:tc>
          <w:tcPr>
            <w:tcW w:w="2340" w:type="dxa"/>
          </w:tcPr>
          <w:p>
            <w:pPr/>
            <w:r>
              <w:t xml:space="preserve">Cross-origin SPA+API with CORS cookies (fragile)</w:t>
            </w:r>
          </w:p>
        </w:tc>
      </w:tr>
      <w:tr>
        <w:tc>
          <w:tcPr>
            <w:tcW w:w="2135" w:type="dxa"/>
          </w:tcPr>
          <w:p>
            <w:pPr/>
            <w:r>
              <w:t xml:space="preserve">Backend hosting</w:t>
            </w:r>
          </w:p>
        </w:tc>
        <w:tc>
          <w:tcPr>
            <w:tcW w:w="2809" w:type="dxa"/>
          </w:tcPr>
          <w:p>
            <w:pPr/>
            <w:r>
              <w:t xml:space="preserve">Fly.io: one image, two process groups (</w:t>
            </w:r>
            <w:r>
              <w:rPr>
                <w:rStyle w:val="CodeChar"/>
              </w:rPr>
              <w:t xml:space="preserve">api</w:t>
            </w:r>
            <w:r>
              <w:t xml:space="preserve">, </w:t>
            </w:r>
            <w:r>
              <w:rPr>
                <w:rStyle w:val="CodeChar"/>
              </w:rPr>
              <w:t xml:space="preserve">worker</w:t>
            </w:r>
            <w:r>
              <w:t xml:space="preserve">) </w:t>
            </w:r>
            <w:r>
              <w:rPr>
                <w:b/>
              </w:rPr>
              <w:t xml:space="preserve">[ASSUMPTION: needs a payment method; verify current pricing and free allowances]</w:t>
            </w:r>
          </w:p>
        </w:tc>
        <w:tc>
          <w:tcPr>
            <w:tcW w:w="2076" w:type="dxa"/>
          </w:tcPr>
          <w:p>
            <w:pPr/>
            <w:r>
              <w:t xml:space="preserve">Real containers, background worker support, no sleeping</w:t>
            </w:r>
          </w:p>
        </w:tc>
        <w:tc>
          <w:tcPr>
            <w:tcW w:w="2340" w:type="dxa"/>
          </w:tcPr>
          <w:p>
            <w:pPr/>
            <w:r>
              <w:t xml:space="preserve">Render free tier (web services sleep, so webhook deliveries may time out; free workers not offered </w:t>
            </w:r>
            <w:r>
              <w:rPr>
                <w:b/>
              </w:rPr>
              <w:t xml:space="preserve">[ASSUMPTION]</w:t>
            </w:r>
            <w:r>
              <w:t xml:space="preserve">)</w:t>
            </w:r>
          </w:p>
        </w:tc>
      </w:tr>
      <w:tr>
        <w:tc>
          <w:tcPr>
            <w:tcW w:w="2135" w:type="dxa"/>
          </w:tcPr>
          <w:p>
            <w:pPr/>
            <w:r>
              <w:t xml:space="preserve">Database hosting</w:t>
            </w:r>
          </w:p>
        </w:tc>
        <w:tc>
          <w:tcPr>
            <w:tcW w:w="2809" w:type="dxa"/>
          </w:tcPr>
          <w:p>
            <w:pPr/>
            <w:r>
              <w:t xml:space="preserve">Neon or Supabase free Postgres </w:t>
            </w:r>
            <w:r>
              <w:rPr>
                <w:b/>
              </w:rPr>
              <w:t xml:space="preserve">[ASSUMPTION: verify storage cap, compute auto-suspend cold starts, backup/PITR retention]</w:t>
            </w:r>
          </w:p>
        </w:tc>
        <w:tc>
          <w:tcPr>
            <w:tcW w:w="2076" w:type="dxa"/>
          </w:tcPr>
          <w:p>
            <w:pPr/>
            <w:r>
              <w:t xml:space="preserve">Zero cost, managed</w:t>
            </w:r>
          </w:p>
        </w:tc>
        <w:tc>
          <w:tcPr>
            <w:tcW w:w="2340" w:type="dxa"/>
          </w:tcPr>
          <w:p>
            <w:pPr/>
            <w:r>
              <w:t xml:space="preserve">Self-managed Postgres in the same VM (backup burden)</w:t>
            </w:r>
          </w:p>
        </w:tc>
      </w:tr>
      <w:tr>
        <w:tc>
          <w:tcPr>
            <w:tcW w:w="2135" w:type="dxa"/>
          </w:tcPr>
          <w:p>
            <w:pPr/>
            <w:r>
              <w:t xml:space="preserve">Errors/logs</w:t>
            </w:r>
          </w:p>
        </w:tc>
        <w:tc>
          <w:tcPr>
            <w:tcW w:w="2809" w:type="dxa"/>
          </w:tcPr>
          <w:p>
            <w:pPr/>
            <w:r>
              <w:t xml:space="preserve">Sentry free tier + structured JSON logs to stdout</w:t>
            </w:r>
          </w:p>
        </w:tc>
        <w:tc>
          <w:tcPr>
            <w:tcW w:w="2076" w:type="dxa"/>
          </w:tcPr>
          <w:p>
            <w:pPr/>
            <w:r>
              <w:t xml:space="preserve">Practical, low setup</w:t>
            </w:r>
          </w:p>
        </w:tc>
        <w:tc>
          <w:tcPr>
            <w:tcW w:w="2340" w:type="dxa"/>
          </w:tcPr>
          <w:p>
            <w:pPr/>
            <w:r>
              <w:t xml:space="preserve">Full ELK/Prometheus/Grafana (overkill)</w:t>
            </w:r>
          </w:p>
        </w:tc>
      </w:tr>
      <w:tr>
        <w:tc>
          <w:tcPr>
            <w:tcW w:w="2135" w:type="dxa"/>
          </w:tcPr>
          <w:p>
            <w:pPr/>
            <w:r>
              <w:t xml:space="preserve">CI/CD</w:t>
            </w:r>
          </w:p>
        </w:tc>
        <w:tc>
          <w:tcPr>
            <w:tcW w:w="2809" w:type="dxa"/>
          </w:tcPr>
          <w:p>
            <w:pPr/>
            <w:r>
              <w:t xml:space="preserve">GitHub Actions</w:t>
            </w:r>
          </w:p>
        </w:tc>
        <w:tc>
          <w:tcPr>
            <w:tcW w:w="2076" w:type="dxa"/>
          </w:tcPr>
          <w:p>
            <w:pPr/>
            <w:r>
              <w:t xml:space="preserve">Native to the repository</w:t>
            </w:r>
          </w:p>
        </w:tc>
        <w:tc>
          <w:tcPr>
            <w:tcW w:w="2340" w:type="dxa"/>
          </w:tcPr>
          <w:p>
            <w:pPr/>
            <w:r>
              <w:t xml:space="preserve">n/a</w:t>
            </w:r>
          </w:p>
        </w:tc>
      </w:tr>
      <w:tr>
        <w:tc>
          <w:tcPr>
            <w:tcW w:w="2135" w:type="dxa"/>
          </w:tcPr>
          <w:p>
            <w:pPr/>
            <w:r>
              <w:t xml:space="preserve">Tooling</w:t>
            </w:r>
          </w:p>
        </w:tc>
        <w:tc>
          <w:tcPr>
            <w:tcW w:w="2809" w:type="dxa"/>
          </w:tcPr>
          <w:p>
            <w:pPr/>
            <w:r>
              <w:rPr>
                <w:rStyle w:val="CodeChar"/>
              </w:rPr>
              <w:t xml:space="preserve">uv</w:t>
            </w:r>
            <w:r>
              <w:t xml:space="preserve"> (Python deps), </w:t>
            </w:r>
            <w:r>
              <w:rPr>
                <w:rStyle w:val="CodeChar"/>
              </w:rPr>
              <w:t xml:space="preserve">ruff</w:t>
            </w:r>
            <w:r>
              <w:t xml:space="preserve"> + </w:t>
            </w:r>
            <w:r>
              <w:rPr>
                <w:rStyle w:val="CodeChar"/>
              </w:rPr>
              <w:t xml:space="preserve">mypy</w:t>
            </w:r>
            <w:r>
              <w:t xml:space="preserve"> + </w:t>
            </w:r>
            <w:r>
              <w:rPr>
                <w:rStyle w:val="CodeChar"/>
              </w:rPr>
              <w:t xml:space="preserve">pytest</w:t>
            </w:r>
            <w:r>
              <w:t xml:space="preserve">; </w:t>
            </w:r>
            <w:r>
              <w:rPr>
                <w:rStyle w:val="CodeChar"/>
              </w:rPr>
              <w:t xml:space="preserve">pnpm</w:t>
            </w:r>
            <w:r>
              <w:t xml:space="preserve">, ESLint, Prettier, Vitest, Playwright</w:t>
            </w:r>
          </w:p>
        </w:tc>
        <w:tc>
          <w:tcPr>
            <w:tcW w:w="2076" w:type="dxa"/>
          </w:tcPr>
          <w:p>
            <w:pPr/>
            <w:r>
              <w:t xml:space="preserve">Fast, widely used, reproducible</w:t>
            </w:r>
          </w:p>
        </w:tc>
        <w:tc>
          <w:tcPr>
            <w:tcW w:w="2340" w:type="dxa"/>
          </w:tcPr>
          <w:p>
            <w:pPr/>
            <w:r>
              <w:t xml:space="preserve">n/a</w:t>
            </w:r>
          </w:p>
        </w:tc>
      </w:tr>
    </w:tbl>
    <w:p>
      <w:pPr/>
      <w:r>
        <w:rPr>
          <w:b/>
        </w:rPr>
        <w:t xml:space="preserve">Cost expectation</w:t>
      </w:r>
      <w:r>
        <w:t xml:space="preserve">: infrastructure roughly USD 0–10/month plus LLM usage, which is capped by quotas (Section 11). </w:t>
      </w:r>
      <w:r>
        <w:rPr>
          <w:b/>
        </w:rPr>
        <w:t xml:space="preserve">Free-tier limitations that can bite during development</w:t>
      </w:r>
      <w:r>
        <w:t xml:space="preserve">: database auto-suspend causes the first request to be slow; free LLM tiers have low rate limits and may use submitted data for improvement (check terms before sending any private code); GitHub API rate limits apply per installation.</w:t>
      </w:r>
    </w:p>
    <w:p>
      <w:pPr>
        <w:pStyle w:val="Heading2"/>
      </w:pPr>
      <w:r>
        <w:t xml:space="preserve">5. High-level architecture</w:t>
      </w:r>
    </w:p>
    <w:p>
      <w:pPr>
        <w:pStyle w:val="Heading3"/>
      </w:pPr>
      <w:r>
        <w:t xml:space="preserve">5.1 Architectural style</w:t>
      </w:r>
    </w:p>
    <w:p>
      <w:pPr/>
      <w:r>
        <w:t xml:space="preserve">A </w:t>
      </w:r>
      <w:r>
        <w:rPr>
          <w:b/>
        </w:rPr>
        <w:t xml:space="preserve">modular monolith with ports and adapters</w:t>
      </w:r>
      <w:r>
        <w:t xml:space="preserve">. Domain logic (normalization, dedup, validation, state machines) is pure Python with no I/O. External systems sit behind interfaces: </w:t>
      </w:r>
      <w:r>
        <w:rPr>
          <w:rStyle w:val="CodeChar"/>
        </w:rPr>
        <w:t xml:space="preserve">Scanner</w:t>
      </w:r>
      <w:r>
        <w:t xml:space="preserve">, </w:t>
      </w:r>
      <w:r>
        <w:rPr>
          <w:rStyle w:val="CodeChar"/>
        </w:rPr>
        <w:t xml:space="preserve">LLMClient</w:t>
      </w:r>
      <w:r>
        <w:t xml:space="preserve">, </w:t>
      </w:r>
      <w:r>
        <w:rPr>
          <w:rStyle w:val="CodeChar"/>
        </w:rPr>
        <w:t xml:space="preserve">GitHubClient</w:t>
      </w:r>
      <w:r>
        <w:t xml:space="preserve">, </w:t>
      </w:r>
      <w:r>
        <w:rPr>
          <w:rStyle w:val="CodeChar"/>
        </w:rPr>
        <w:t xml:space="preserve">JobQueue</w:t>
      </w:r>
      <w:r>
        <w:t xml:space="preserve">. This keeps tests fast and makes the system reviewable by an AI agent.</w:t>
      </w:r>
    </w:p>
    <w:p>
      <w:pPr>
        <w:pStyle w:val="Heading3"/>
      </w:pPr>
      <w:r>
        <w:t xml:space="preserve">5.2 Components and responsibilities</w:t>
      </w:r>
    </w:p>
    <w:tbl>
      <w:tblPr>
        <w:tblStyle w:val="TableGrid"/>
        <w:tblW w:w="0" w:type="auto"/>
        <w:tblLayout w:type="fixed"/>
        <w:tblLook w:val="04A0" w:firstRow="1" w:lastRow="0" w:firstColumn="0" w:lastColumn="0" w:noHBand="0" w:noVBand="1"/>
      </w:tblPr>
      <w:tblGrid>
        <w:gridCol w:w="2532"/>
        <w:gridCol w:w="3905"/>
        <w:gridCol w:w="2923"/>
      </w:tblGrid>
      <w:tr>
        <w:trPr>
          <w:tblHeader/>
        </w:trPr>
        <w:tc>
          <w:tcPr>
            <w:tcW w:w="2532" w:type="dxa"/>
            <w:shd w:val="clear" w:color="auto" w:fill="F2F2F2"/>
          </w:tcPr>
          <w:p>
            <w:pPr/>
            <w:r>
              <w:t xml:space="preserve">Component</w:t>
            </w:r>
          </w:p>
        </w:tc>
        <w:tc>
          <w:tcPr>
            <w:tcW w:w="3905" w:type="dxa"/>
            <w:shd w:val="clear" w:color="auto" w:fill="F2F2F2"/>
          </w:tcPr>
          <w:p>
            <w:pPr/>
            <w:r>
              <w:t xml:space="preserve">Responsibility</w:t>
            </w:r>
          </w:p>
        </w:tc>
        <w:tc>
          <w:tcPr>
            <w:tcW w:w="2923" w:type="dxa"/>
            <w:shd w:val="clear" w:color="auto" w:fill="F2F2F2"/>
          </w:tcPr>
          <w:p>
            <w:pPr/>
            <w:r>
              <w:t xml:space="preserve">Boundary / does NOT do</w:t>
            </w:r>
          </w:p>
        </w:tc>
      </w:tr>
      <w:tr>
        <w:tc>
          <w:tcPr>
            <w:tcW w:w="2532" w:type="dxa"/>
          </w:tcPr>
          <w:p>
            <w:pPr/>
            <w:r>
              <w:t xml:space="preserve">React SPA</w:t>
            </w:r>
          </w:p>
        </w:tc>
        <w:tc>
          <w:tcPr>
            <w:tcW w:w="3905" w:type="dxa"/>
          </w:tcPr>
          <w:p>
            <w:pPr/>
            <w:r>
              <w:t xml:space="preserve">Rendering, filtering, optimistic UI for finding status, polling scan status</w:t>
            </w:r>
          </w:p>
        </w:tc>
        <w:tc>
          <w:tcPr>
            <w:tcW w:w="2923" w:type="dxa"/>
          </w:tcPr>
          <w:p>
            <w:pPr/>
            <w:r>
              <w:t xml:space="preserve">Holds no secrets; never renders source as HTML</w:t>
            </w:r>
          </w:p>
        </w:tc>
      </w:tr>
      <w:tr>
        <w:tc>
          <w:tcPr>
            <w:tcW w:w="2532" w:type="dxa"/>
          </w:tcPr>
          <w:p>
            <w:pPr/>
            <w:r>
              <w:t xml:space="preserve">FastAPI API</w:t>
            </w:r>
          </w:p>
        </w:tc>
        <w:tc>
          <w:tcPr>
            <w:tcW w:w="3905" w:type="dxa"/>
          </w:tcPr>
          <w:p>
            <w:pPr/>
            <w:r>
              <w:t xml:space="preserve">AuthN/AuthZ, validation, CRUD, enqueue scans, webhook receipt</w:t>
            </w:r>
          </w:p>
        </w:tc>
        <w:tc>
          <w:tcPr>
            <w:tcW w:w="2923" w:type="dxa"/>
          </w:tcPr>
          <w:p>
            <w:pPr/>
            <w:r>
              <w:t xml:space="preserve">Never runs scanners or calls the LLM inline</w:t>
            </w:r>
          </w:p>
        </w:tc>
      </w:tr>
      <w:tr>
        <w:tc>
          <w:tcPr>
            <w:tcW w:w="2532" w:type="dxa"/>
          </w:tcPr>
          <w:p>
            <w:pPr/>
            <w:r>
              <w:t xml:space="preserve">Auth module</w:t>
            </w:r>
          </w:p>
        </w:tc>
        <w:tc>
          <w:tcPr>
            <w:tcW w:w="3905" w:type="dxa"/>
          </w:tcPr>
          <w:p>
            <w:pPr/>
            <w:r>
              <w:t xml:space="preserve">GitHub OAuth callback, session create/revoke, CSRF/Origin checks</w:t>
            </w:r>
          </w:p>
        </w:tc>
        <w:tc>
          <w:tcPr>
            <w:tcW w:w="2923" w:type="dxa"/>
          </w:tcPr>
          <w:p>
            <w:pPr/>
            <w:r>
              <w:t xml:space="preserve">Does not store GitHub user tokens beyond the login exchange</w:t>
            </w:r>
          </w:p>
        </w:tc>
      </w:tr>
      <w:tr>
        <w:tc>
          <w:tcPr>
            <w:tcW w:w="2532" w:type="dxa"/>
          </w:tcPr>
          <w:p>
            <w:pPr/>
            <w:r>
              <w:t xml:space="preserve">Repository integration</w:t>
            </w:r>
          </w:p>
        </w:tc>
        <w:tc>
          <w:tcPr>
            <w:tcW w:w="3905" w:type="dxa"/>
          </w:tcPr>
          <w:p>
            <w:pPr/>
            <w:r>
              <w:t xml:space="preserve">Installation linking, repository registration, access verification</w:t>
            </w:r>
          </w:p>
        </w:tc>
        <w:tc>
          <w:tcPr>
            <w:tcW w:w="2923" w:type="dxa"/>
          </w:tcPr>
          <w:p>
            <w:pPr/>
            <w:r>
              <w:t xml:space="preserve">Stores no GitHub tokens</w:t>
            </w:r>
          </w:p>
        </w:tc>
      </w:tr>
      <w:tr>
        <w:tc>
          <w:tcPr>
            <w:tcW w:w="2532" w:type="dxa"/>
          </w:tcPr>
          <w:p>
            <w:pPr/>
            <w:r>
              <w:t xml:space="preserve">Webhook receiver</w:t>
            </w:r>
          </w:p>
        </w:tc>
        <w:tc>
          <w:tcPr>
            <w:tcW w:w="3905" w:type="dxa"/>
          </w:tcPr>
          <w:p>
            <w:pPr/>
            <w:r>
              <w:t xml:space="preserve">HMAC verification on raw body, event filtering, idempotent insert, enqueue</w:t>
            </w:r>
          </w:p>
        </w:tc>
        <w:tc>
          <w:tcPr>
            <w:tcW w:w="2923" w:type="dxa"/>
          </w:tcPr>
          <w:p>
            <w:pPr/>
            <w:r>
              <w:t xml:space="preserve">Does no heavy work; returns fast</w:t>
            </w:r>
          </w:p>
        </w:tc>
      </w:tr>
      <w:tr>
        <w:tc>
          <w:tcPr>
            <w:tcW w:w="2532" w:type="dxa"/>
          </w:tcPr>
          <w:p>
            <w:pPr/>
            <w:r>
              <w:t xml:space="preserve">Job queue + worker</w:t>
            </w:r>
          </w:p>
        </w:tc>
        <w:tc>
          <w:tcPr>
            <w:tcW w:w="3905" w:type="dxa"/>
          </w:tcPr>
          <w:p>
            <w:pPr/>
            <w:r>
              <w:t xml:space="preserve">Claims jobs, runs the pipeline, heartbeats, retries, marks terminal states</w:t>
            </w:r>
          </w:p>
        </w:tc>
        <w:tc>
          <w:tcPr>
            <w:tcW w:w="2923" w:type="dxa"/>
          </w:tcPr>
          <w:p>
            <w:pPr/>
            <w:r>
              <w:t xml:space="preserve">Only process that touches scanners, LLM and GitHub-write</w:t>
            </w:r>
          </w:p>
        </w:tc>
      </w:tr>
      <w:tr>
        <w:tc>
          <w:tcPr>
            <w:tcW w:w="2532" w:type="dxa"/>
          </w:tcPr>
          <w:p>
            <w:pPr/>
            <w:r>
              <w:t xml:space="preserve">Source fetcher</w:t>
            </w:r>
          </w:p>
        </w:tc>
        <w:tc>
          <w:tcPr>
            <w:tcW w:w="3905" w:type="dxa"/>
          </w:tcPr>
          <w:p>
            <w:pPr/>
            <w:r>
              <w:t xml:space="preserve">Obtains changed file contents (API/blobs or manual payload), applies limits, sanitizes paths into a temp dir</w:t>
            </w:r>
          </w:p>
        </w:tc>
        <w:tc>
          <w:tcPr>
            <w:tcW w:w="2923" w:type="dxa"/>
          </w:tcPr>
          <w:p>
            <w:pPr/>
            <w:r>
              <w:t xml:space="preserve">Never clones, never executes</w:t>
            </w:r>
          </w:p>
        </w:tc>
      </w:tr>
      <w:tr>
        <w:tc>
          <w:tcPr>
            <w:tcW w:w="2532" w:type="dxa"/>
          </w:tcPr>
          <w:p>
            <w:pPr/>
            <w:r>
              <w:t xml:space="preserve">Scanner adapters</w:t>
            </w:r>
          </w:p>
        </w:tc>
        <w:tc>
          <w:tcPr>
            <w:tcW w:w="3905" w:type="dxa"/>
          </w:tcPr>
          <w:p>
            <w:pPr/>
            <w:r>
              <w:t xml:space="preserve">Run Semgrep/Gitleaks as constrained subprocesses; parse output to canonical findings</w:t>
            </w:r>
          </w:p>
        </w:tc>
        <w:tc>
          <w:tcPr>
            <w:tcW w:w="2923" w:type="dxa"/>
          </w:tcPr>
          <w:p>
            <w:pPr/>
            <w:r>
              <w:t xml:space="preserve">No network use intended; secrets redacted at parse time</w:t>
            </w:r>
          </w:p>
        </w:tc>
      </w:tr>
      <w:tr>
        <w:tc>
          <w:tcPr>
            <w:tcW w:w="2532" w:type="dxa"/>
          </w:tcPr>
          <w:p>
            <w:pPr/>
            <w:r>
              <w:t xml:space="preserve">AI review service</w:t>
            </w:r>
          </w:p>
        </w:tc>
        <w:tc>
          <w:tcPr>
            <w:tcW w:w="3905" w:type="dxa"/>
          </w:tcPr>
          <w:p>
            <w:pPr/>
            <w:r>
              <w:t xml:space="preserve">Builds bounded prompts, calls </w:t>
            </w:r>
            <w:r>
              <w:rPr>
                <w:rStyle w:val="CodeChar"/>
              </w:rPr>
              <w:t xml:space="preserve">LLMClient</w:t>
            </w:r>
            <w:r>
              <w:t xml:space="preserve">, validates and grounds output</w:t>
            </w:r>
          </w:p>
        </w:tc>
        <w:tc>
          <w:tcPr>
            <w:tcW w:w="2923" w:type="dxa"/>
          </w:tcPr>
          <w:p>
            <w:pPr/>
            <w:r>
              <w:t xml:space="preserve">Model has no tools or credentials; cannot suppress deterministic findings</w:t>
            </w:r>
          </w:p>
        </w:tc>
      </w:tr>
      <w:tr>
        <w:tc>
          <w:tcPr>
            <w:tcW w:w="2532" w:type="dxa"/>
          </w:tcPr>
          <w:p>
            <w:pPr/>
            <w:r>
              <w:t xml:space="preserve">Normalizer + dedup</w:t>
            </w:r>
          </w:p>
        </w:tc>
        <w:tc>
          <w:tcPr>
            <w:tcW w:w="3905" w:type="dxa"/>
          </w:tcPr>
          <w:p>
            <w:pPr/>
            <w:r>
              <w:t xml:space="preserve">Maps to canonical schema, fingerprints, merges overlaps, severity policy</w:t>
            </w:r>
          </w:p>
        </w:tc>
        <w:tc>
          <w:tcPr>
            <w:tcW w:w="2923" w:type="dxa"/>
          </w:tcPr>
          <w:p>
            <w:pPr/>
            <w:r>
              <w:t xml:space="preserve">Pure functions, fully unit-tested</w:t>
            </w:r>
          </w:p>
        </w:tc>
      </w:tr>
      <w:tr>
        <w:tc>
          <w:tcPr>
            <w:tcW w:w="2532" w:type="dxa"/>
          </w:tcPr>
          <w:p>
            <w:pPr/>
            <w:r>
              <w:t xml:space="preserve">GitHub reporter</w:t>
            </w:r>
          </w:p>
        </w:tc>
        <w:tc>
          <w:tcPr>
            <w:tcW w:w="3905" w:type="dxa"/>
          </w:tcPr>
          <w:p>
            <w:pPr/>
            <w:r>
              <w:t xml:space="preserve">Upserts one PR summary comment (P0), inline comments (P1)</w:t>
            </w:r>
          </w:p>
        </w:tc>
        <w:tc>
          <w:tcPr>
            <w:tcW w:w="2923" w:type="dxa"/>
          </w:tcPr>
          <w:p>
            <w:pPr/>
            <w:r>
              <w:t xml:space="preserve">Writes only to PRs of registered repositories; idempotent</w:t>
            </w:r>
          </w:p>
        </w:tc>
      </w:tr>
      <w:tr>
        <w:tc>
          <w:tcPr>
            <w:tcW w:w="2532" w:type="dxa"/>
          </w:tcPr>
          <w:p>
            <w:pPr/>
            <w:r>
              <w:t xml:space="preserve">PostgreSQL</w:t>
            </w:r>
          </w:p>
        </w:tc>
        <w:tc>
          <w:tcPr>
            <w:tcW w:w="3905" w:type="dxa"/>
          </w:tcPr>
          <w:p>
            <w:pPr/>
            <w:r>
              <w:t xml:space="preserve">System of record, queue, idempotency keys</w:t>
            </w:r>
          </w:p>
        </w:tc>
        <w:tc>
          <w:tcPr>
            <w:tcW w:w="2923" w:type="dxa"/>
          </w:tcPr>
          <w:p>
            <w:pPr/>
            <w:r>
              <w:t xml:space="preserve">Row-level ownership enforced in the application layer (see Section 12)</w:t>
            </w:r>
          </w:p>
        </w:tc>
      </w:tr>
      <w:tr>
        <w:tc>
          <w:tcPr>
            <w:tcW w:w="2532" w:type="dxa"/>
          </w:tcPr>
          <w:p>
            <w:pPr/>
            <w:r>
              <w:t xml:space="preserve">Observability</w:t>
            </w:r>
          </w:p>
        </w:tc>
        <w:tc>
          <w:tcPr>
            <w:tcW w:w="3905" w:type="dxa"/>
          </w:tcPr>
          <w:p>
            <w:pPr/>
            <w:r>
              <w:t xml:space="preserve">JSON logs with correlation IDs, Sentry, health endpoints</w:t>
            </w:r>
          </w:p>
        </w:tc>
        <w:tc>
          <w:tcPr>
            <w:tcW w:w="2923" w:type="dxa"/>
          </w:tcPr>
          <w:p>
            <w:pPr/>
            <w:r>
              <w:t xml:space="preserve">Never logs source or secrets</w:t>
            </w:r>
          </w:p>
        </w:tc>
      </w:tr>
      <w:tr>
        <w:tc>
          <w:tcPr>
            <w:tcW w:w="2532" w:type="dxa"/>
          </w:tcPr>
          <w:p>
            <w:pPr/>
            <w:r>
              <w:t xml:space="preserve">External services</w:t>
            </w:r>
          </w:p>
        </w:tc>
        <w:tc>
          <w:tcPr>
            <w:tcW w:w="3905" w:type="dxa"/>
          </w:tcPr>
          <w:p>
            <w:pPr/>
            <w:r>
              <w:t xml:space="preserve">GitHub, LLM provider, Sentry</w:t>
            </w:r>
          </w:p>
        </w:tc>
        <w:tc>
          <w:tcPr>
            <w:tcW w:w="2923" w:type="dxa"/>
          </w:tcPr>
          <w:p>
            <w:pPr/>
            <w:r>
              <w:t xml:space="preserve">All outbound calls go through allow-listed clients (SSRF control)</w:t>
            </w:r>
          </w:p>
        </w:tc>
      </w:tr>
    </w:tbl>
    <w:p>
      <w:pPr>
        <w:pStyle w:val="Heading3"/>
      </w:pPr>
      <w:r>
        <w:t xml:space="preserve">5.3 Data flow in one paragraph</w:t>
      </w:r>
    </w:p>
    <w:p>
      <w:pPr/>
      <w:r>
        <w:t xml:space="preserve">User actions or GitHub webhooks create a </w:t>
      </w:r>
      <w:r>
        <w:rPr>
          <w:rStyle w:val="CodeChar"/>
        </w:rPr>
        <w:t xml:space="preserve">scan</w:t>
      </w:r>
      <w:r>
        <w:t xml:space="preserve"> row and a </w:t>
      </w:r>
      <w:r>
        <w:rPr>
          <w:rStyle w:val="CodeChar"/>
        </w:rPr>
        <w:t xml:space="preserve">jobs</w:t>
      </w:r>
      <w:r>
        <w:t xml:space="preserve"> row in a single transaction. A worker claims the job, fetches the changed files, writes them to an isolated temp directory under sanitized names, runs Semgrep and Gitleaks, parses results into canonical findings, optionally calls the LLM per bounded context window, validates and grounds AI output, merges and deduplicates, upserts persistent </w:t>
      </w:r>
      <w:r>
        <w:rPr>
          <w:rStyle w:val="CodeChar"/>
        </w:rPr>
        <w:t xml:space="preserve">findings</w:t>
      </w:r>
      <w:r>
        <w:t xml:space="preserve"> by fingerprint, writes per-scan </w:t>
      </w:r>
      <w:r>
        <w:rPr>
          <w:rStyle w:val="CodeChar"/>
        </w:rPr>
        <w:t xml:space="preserve">scan_findings</w:t>
      </w:r>
      <w:r>
        <w:t xml:space="preserve"> occurrences, computes final scan status and completeness from per-component results, deletes the temp directory, and (for PRs) upserts the summary comment. The UI polls scan status and reads findings through the API.</w:t>
      </w:r>
    </w:p>
    <w:p>
      <w:pPr>
        <w:pStyle w:val="Heading3"/>
      </w:pPr>
      <w:r>
        <w:t xml:space="preserve">5.4 Trust boundaries</w:t>
      </w:r>
    </w:p>
    <w:p>
      <w:pPr>
        <w:pStyle w:val="ListParagraph"/>
        <w:numPr>
          <w:ilvl w:val="0"/>
          <w:numId w:val="8"/>
        </w:numPr>
      </w:pPr>
      <w:r>
        <w:t xml:space="preserve">Internet → API (all input untrusted; authenticated sessions).</w:t>
      </w:r>
    </w:p>
    <w:p>
      <w:pPr>
        <w:pStyle w:val="ListParagraph"/>
        <w:numPr>
          <w:ilvl w:val="0"/>
          <w:numId w:val="8"/>
        </w:numPr>
      </w:pPr>
      <w:r>
        <w:t xml:space="preserve">GitHub → webhook endpoint (authenticity only via HMAC signature).</w:t>
      </w:r>
    </w:p>
    <w:p>
      <w:pPr>
        <w:pStyle w:val="ListParagraph"/>
        <w:numPr>
          <w:ilvl w:val="0"/>
          <w:numId w:val="8"/>
        </w:numPr>
      </w:pPr>
      <w:r>
        <w:t xml:space="preserve">Worker → scanner subprocess (scanner processes parse hostile files).</w:t>
      </w:r>
    </w:p>
    <w:p>
      <w:pPr>
        <w:pStyle w:val="ListParagraph"/>
        <w:numPr>
          <w:ilvl w:val="0"/>
          <w:numId w:val="8"/>
        </w:numPr>
      </w:pPr>
      <w:r>
        <w:t xml:space="preserve">Worker → LLM provider (data leaves the system; model output is untrusted).</w:t>
      </w:r>
    </w:p>
    <w:p>
      <w:pPr>
        <w:pStyle w:val="ListParagraph"/>
        <w:numPr>
          <w:ilvl w:val="0"/>
          <w:numId w:val="8"/>
        </w:numPr>
      </w:pPr>
      <w:r>
        <w:t xml:space="preserve">Worker → GitHub (write operations; least-privilege App permissions).</w:t>
      </w:r>
    </w:p>
    <w:p>
      <w:pPr>
        <w:pStyle w:val="ListParagraph"/>
        <w:numPr>
          <w:ilvl w:val="0"/>
          <w:numId w:val="8"/>
        </w:numPr>
      </w:pPr>
      <w:r>
        <w:t xml:space="preserve">Browser rendering of stored content (stored XSS boundary).</w:t>
      </w:r>
    </w:p>
    <w:p>
      <w:pPr>
        <w:pStyle w:val="Heading2"/>
      </w:pPr>
      <w:r>
        <w:t xml:space="preserve">6. Architecture diagrams</w:t>
      </w:r>
    </w:p>
    <w:p>
      <w:pPr>
        <w:pStyle w:val="Heading3"/>
      </w:pPr>
      <w:r>
        <w:t xml:space="preserve">6.1 High-level architecture</w:t>
      </w:r>
    </w:p>
    <w:p>
      <w:pPr>
        <w:pStyle w:val="Code"/>
      </w:pPr>
      <w:bookmarkStart w:id="1" w:name="bongo_lang_mermaid_1"/>
      <w:bookmarkEnd w:id="1"/>
      <w:r>
        <w:t xml:space="preserve">flowchart LR</w:t>
        <w:br/>
        <w:t xml:space="preserve">  subgraph Client</w:t>
        <w:br/>
        <w:t xml:space="preserve">    UI["React SPA"]</w:t>
        <w:br/>
        <w:t xml:space="preserve">  end</w:t>
        <w:br/>
        <w:t xml:space="preserve">  GH["GitHub"]</w:t>
        <w:br/>
        <w:t xml:space="preserve">  LLM["LLM provider API"]</w:t>
        <w:br/>
        <w:t xml:space="preserve">  SEN["Sentry"]</w:t>
        <w:br/>
        <w:t xml:space="preserve">  subgraph Backend["Sentinel backend - one codebase"]</w:t>
        <w:br/>
        <w:t xml:space="preserve">    API["FastAPI API process"]</w:t>
        <w:br/>
        <w:t xml:space="preserve">    WH["Webhook receiver"]</w:t>
        <w:br/>
        <w:t xml:space="preserve">    subgraph Worker["Worker process"]</w:t>
        <w:br/>
        <w:t xml:space="preserve">      Q["Job claimer"]</w:t>
        <w:br/>
        <w:t xml:space="preserve">      FETCH["Source fetcher"]</w:t>
        <w:br/>
        <w:t xml:space="preserve">      SEM["Semgrep adapter"]</w:t>
        <w:br/>
        <w:t xml:space="preserve">      GL["Gitleaks adapter"]</w:t>
        <w:br/>
        <w:t xml:space="preserve">      AI["AI review service"]</w:t>
        <w:br/>
        <w:t xml:space="preserve">      NORM["Normalizer and dedup"]</w:t>
        <w:br/>
        <w:t xml:space="preserve">      REP["GitHub reporter"]</w:t>
        <w:br/>
        <w:t xml:space="preserve">    end</w:t>
        <w:br/>
        <w:t xml:space="preserve">  end</w:t>
        <w:br/>
        <w:t xml:space="preserve">  DB[("PostgreSQL")]</w:t>
        <w:br/>
        <w:t xml:space="preserve">  UI --&gt;|"HTTPS /api same-origin"| API</w:t>
        <w:br/>
        <w:t xml:space="preserve">  GH --&gt;|"signed webhooks"| WH</w:t>
        <w:br/>
        <w:t xml:space="preserve">  API --&gt; DB</w:t>
        <w:br/>
        <w:t xml:space="preserve">  WH --&gt; DB</w:t>
        <w:br/>
        <w:t xml:space="preserve">  Q --&gt;|"claim jobs SKIP LOCKED"| DB</w:t>
        <w:br/>
        <w:t xml:space="preserve">  Q --&gt; FETCH</w:t>
        <w:br/>
        <w:t xml:space="preserve">  FETCH --&gt;|"installation token, changed files"| GH</w:t>
        <w:br/>
        <w:t xml:space="preserve">  FETCH --&gt; SEM</w:t>
        <w:br/>
        <w:t xml:space="preserve">  FETCH --&gt; GL</w:t>
        <w:br/>
        <w:t xml:space="preserve">  SEM --&gt; NORM</w:t>
        <w:br/>
        <w:t xml:space="preserve">  GL --&gt; NORM</w:t>
        <w:br/>
        <w:t xml:space="preserve">  FETCH --&gt; AI</w:t>
        <w:br/>
        <w:t xml:space="preserve">  AI --&gt;|"bounded prompts"| LLM</w:t>
        <w:br/>
        <w:t xml:space="preserve">  AI --&gt; NORM</w:t>
        <w:br/>
        <w:t xml:space="preserve">  NORM --&gt;|"findings, scan status"| DB</w:t>
        <w:br/>
        <w:t xml:space="preserve">  NORM --&gt; REP</w:t>
        <w:br/>
        <w:t xml:space="preserve">  REP --&gt;|"upsert PR summary comment"| GH</w:t>
        <w:br/>
        <w:t xml:space="preserve">  API -.-&gt;|"errors"| SEN</w:t>
        <w:br/>
        <w:t xml:space="preserve">  Worker -.-&gt;|"errors"| SEN</w:t>
      </w:r>
    </w:p>
    <w:p>
      <w:pPr>
        <w:pStyle w:val="Heading3"/>
      </w:pPr>
      <w:r>
        <w:t xml:space="preserve">6.2 Pull-request analysis sequence</w:t>
      </w:r>
    </w:p>
    <w:p>
      <w:pPr>
        <w:pStyle w:val="Code"/>
      </w:pPr>
      <w:bookmarkStart w:id="2" w:name="bongo_lang_mermaid_2"/>
      <w:bookmarkEnd w:id="2"/>
      <w:r>
        <w:t xml:space="preserve">sequenceDiagram</w:t>
        <w:br/>
        <w:t xml:space="preserve">  autonumber</w:t>
        <w:br/>
        <w:t xml:space="preserve">  participant Dev as Developer</w:t>
        <w:br/>
        <w:t xml:space="preserve">  participant GH as GitHub</w:t>
        <w:br/>
        <w:t xml:space="preserve">  participant API as Sentinel API</w:t>
        <w:br/>
        <w:t xml:space="preserve">  participant DB as PostgreSQL</w:t>
        <w:br/>
        <w:t xml:space="preserve">  participant W as Worker</w:t>
        <w:br/>
        <w:t xml:space="preserve">  participant LLM as LLM provider</w:t>
        <w:br/>
        <w:t xml:space="preserve">  Dev-&gt;&gt;GH: Open or update pull request</w:t>
        <w:br/>
        <w:t xml:space="preserve">  GH-&gt;&gt;API: POST /api/v1/webhooks/github (signed)</w:t>
        <w:br/>
        <w:t xml:space="preserve">  API-&gt;&gt;API: Verify HMAC-SHA256 over raw body</w:t>
        <w:br/>
        <w:t xml:space="preserve">  API-&gt;&gt;DB: Insert webhook_event (delivery id unique)</w:t>
        <w:br/>
        <w:t xml:space="preserve">  alt duplicate delivery or ignored event</w:t>
        <w:br/>
        <w:t xml:space="preserve">    API--&gt;&gt;GH: 200 acknowledged, no new scan</w:t>
        <w:br/>
        <w:t xml:space="preserve">  else new relevant event</w:t>
        <w:br/>
        <w:t xml:space="preserve">    API-&gt;&gt;DB: Upsert scan (project, pr, head_sha) and enqueue job in one transaction</w:t>
        <w:br/>
        <w:t xml:space="preserve">    API--&gt;&gt;GH: 202 accepted</w:t>
        <w:br/>
        <w:t xml:space="preserve">  end</w:t>
        <w:br/>
        <w:t xml:space="preserve">  W-&gt;&gt;DB: Claim job (FOR UPDATE SKIP LOCKED, lease)</w:t>
        <w:br/>
        <w:t xml:space="preserve">  W-&gt;&gt;GH: Get installation token, list PR files, fetch file contents at head SHA</w:t>
        <w:br/>
        <w:t xml:space="preserve">  W-&gt;&gt;W: Validate limits, sanitize paths, write temp dir</w:t>
        <w:br/>
        <w:t xml:space="preserve">  W-&gt;&gt;W: Run Semgrep and Gitleaks with timeouts</w:t>
        <w:br/>
        <w:t xml:space="preserve">  W-&gt;&gt;LLM: Bounded, delimited prompts for selected files</w:t>
        <w:br/>
        <w:t xml:space="preserve">  LLM--&gt;&gt;W: Structured JSON response</w:t>
        <w:br/>
        <w:t xml:space="preserve">  W-&gt;&gt;W: Validate schema, ground claims, normalize, deduplicate</w:t>
        <w:br/>
        <w:t xml:space="preserve">  W-&gt;&gt;DB: Upsert findings, write scan_findings, set final scan status</w:t>
        <w:br/>
        <w:t xml:space="preserve">  W-&gt;&gt;GH: Upsert PR summary comment</w:t>
        <w:br/>
        <w:t xml:space="preserve">  W-&gt;&gt;W: Delete temp dir</w:t>
        <w:br/>
        <w:t xml:space="preserve">  Dev-&gt;&gt;API: Open dashboard and review findings</w:t>
      </w:r>
    </w:p>
    <w:p>
      <w:pPr>
        <w:pStyle w:val="Heading3"/>
      </w:pPr>
      <w:r>
        <w:t xml:space="preserve">6.3 Deployment architecture</w:t>
      </w:r>
    </w:p>
    <w:p>
      <w:pPr>
        <w:pStyle w:val="Code"/>
      </w:pPr>
      <w:bookmarkStart w:id="3" w:name="bongo_lang_mermaid_3"/>
      <w:bookmarkEnd w:id="3"/>
      <w:r>
        <w:t xml:space="preserve">flowchart TB</w:t>
        <w:br/>
        <w:t xml:space="preserve">  subgraph Dev["Developer machine"]</w:t>
        <w:br/>
        <w:t xml:space="preserve">    AGY["Antigravity and local Docker Compose"]</w:t>
        <w:br/>
        <w:t xml:space="preserve">  end</w:t>
        <w:br/>
        <w:t xml:space="preserve">  subgraph CI["GitHub Actions"]</w:t>
        <w:br/>
        <w:t xml:space="preserve">    LINT["Lint, type-check, tests, build"]</w:t>
        <w:br/>
        <w:t xml:space="preserve">    SCAN["Dependency and secret scanning"]</w:t>
        <w:br/>
        <w:t xml:space="preserve">  end</w:t>
        <w:br/>
        <w:t xml:space="preserve">  subgraph Edge["Frontend host"]</w:t>
        <w:br/>
        <w:t xml:space="preserve">    VERCEL["Static SPA plus /api rewrite"]</w:t>
        <w:br/>
        <w:t xml:space="preserve">  end</w:t>
        <w:br/>
        <w:t xml:space="preserve">  subgraph Compute["Backend host - one Docker image"]</w:t>
        <w:br/>
        <w:t xml:space="preserve">    APIP["api process group"]</w:t>
        <w:br/>
        <w:t xml:space="preserve">    WORKP["worker process group"]</w:t>
        <w:br/>
        <w:t xml:space="preserve">  end</w:t>
        <w:br/>
        <w:t xml:space="preserve">  PG[("Managed PostgreSQL")]</w:t>
        <w:br/>
        <w:t xml:space="preserve">  GHA["GitHub App webhooks and API"]</w:t>
        <w:br/>
        <w:t xml:space="preserve">  LLMP["LLM provider"]</w:t>
        <w:br/>
        <w:t xml:space="preserve">  SENT["Sentry"]</w:t>
        <w:br/>
        <w:t xml:space="preserve">  AGY --&gt;|"git push, PR"| CI</w:t>
        <w:br/>
        <w:t xml:space="preserve">  CI --&gt;|"deploy on main"| VERCEL</w:t>
        <w:br/>
        <w:t xml:space="preserve">  CI --&gt;|"deploy on main"| Compute</w:t>
        <w:br/>
        <w:t xml:space="preserve">  VERCEL --&gt;|"proxied /api"| APIP</w:t>
        <w:br/>
        <w:t xml:space="preserve">  GHA --&gt;|"webhooks"| APIP</w:t>
        <w:br/>
        <w:t xml:space="preserve">  APIP --&gt; PG</w:t>
        <w:br/>
        <w:t xml:space="preserve">  WORKP --&gt; PG</w:t>
        <w:br/>
        <w:t xml:space="preserve">  WORKP --&gt; GHA</w:t>
        <w:br/>
        <w:t xml:space="preserve">  WORKP --&gt; LLMP</w:t>
        <w:br/>
        <w:t xml:space="preserve">  APIP -.-&gt; SENT</w:t>
        <w:br/>
        <w:t xml:space="preserve">  WORKP -.-&gt; SENT</w:t>
      </w:r>
    </w:p>
    <w:p>
      <w:pPr>
        <w:pStyle w:val="Heading2"/>
      </w:pPr>
      <w:r>
        <w:t xml:space="preserve">7. End-to-end workflow specifications</w:t>
      </w:r>
    </w:p>
    <w:p>
      <w:pPr>
        <w:pStyle w:val="Heading3"/>
      </w:pPr>
      <w:r>
        <w:t xml:space="preserve">Workflow A: Manual code analysis (P0)</w:t>
      </w:r>
    </w:p>
    <w:p>
      <w:pPr/>
      <w:r>
        <w:rPr>
          <w:b/>
        </w:rPr>
        <w:t xml:space="preserve">Scope decision:</w:t>
      </w:r>
      <w:r>
        <w:t xml:space="preserve"> P0 manual mode accepts </w:t>
      </w:r>
      <w:r>
        <w:rPr>
          <w:b/>
        </w:rPr>
        <w:t xml:space="preserve">full source files</w:t>
      </w:r>
      <w:r>
        <w:t xml:space="preserve"> (paste or upload). Raw diff submission is P1, because a diff fragment is not a parseable file; the P1 design reconstructs the new-side hunks into a line-aligned partial file and reports parse failures as </w:t>
      </w:r>
      <w:r>
        <w:rPr>
          <w:rStyle w:val="CodeChar"/>
        </w:rPr>
        <w:t xml:space="preserve">partial</w:t>
      </w:r>
      <w:r>
        <w:t xml:space="preserve">.</w:t>
      </w:r>
    </w:p>
    <w:p>
      <w:pPr>
        <w:pStyle w:val="ListParagraph"/>
        <w:numPr>
          <w:ilvl w:val="0"/>
          <w:numId w:val="9"/>
        </w:numPr>
      </w:pPr>
      <w:r>
        <w:rPr>
          <w:b/>
        </w:rPr>
        <w:t xml:space="preserve">Auth</w:t>
      </w:r>
      <w:r>
        <w:t xml:space="preserve">: session required. Target project is a </w:t>
      </w:r>
      <w:r>
        <w:rPr>
          <w:rStyle w:val="CodeChar"/>
        </w:rPr>
        <w:t xml:space="preserve">kind=manual</w:t>
      </w:r>
      <w:r>
        <w:t xml:space="preserve"> project (auto-created as "Manual scans" on first use).</w:t>
      </w:r>
    </w:p>
    <w:p>
      <w:pPr>
        <w:pStyle w:val="ListParagraph"/>
        <w:numPr>
          <w:ilvl w:val="0"/>
          <w:numId w:val="9"/>
        </w:numPr>
      </w:pPr>
      <w:r>
        <w:rPr>
          <w:b/>
        </w:rPr>
        <w:t xml:space="preserve">Request validation (synchronous, in the API)</w:t>
      </w:r>
      <w:r>
        <w:t xml:space="preserve">:</w:t>
      </w:r>
    </w:p>
    <w:p>
      <w:pPr>
        <w:pStyle w:val="ListParagraph"/>
        <w:numPr>
          <w:ilvl w:val="1"/>
          <w:numId w:val="10"/>
        </w:numPr>
      </w:pPr>
      <w:r>
        <w:t xml:space="preserve">Body: </w:t>
      </w:r>
      <w:r>
        <w:rPr>
          <w:rStyle w:val="CodeChar"/>
        </w:rPr>
        <w:t xml:space="preserve">files: [{path, content}]</w:t>
      </w:r>
      <w:r>
        <w:t xml:space="preserve">, 1–20 files, each ≤ 200 KB, total ≤ 1 MB. The ASGI layer rejects bodies above 1.2 MB before parsing (413).</w:t>
      </w:r>
    </w:p>
    <w:p>
      <w:pPr>
        <w:pStyle w:val="ListParagraph"/>
        <w:numPr>
          <w:ilvl w:val="1"/>
          <w:numId w:val="10"/>
        </w:numPr>
      </w:pPr>
      <w:r>
        <w:t xml:space="preserve">Path rules: NFC-normalized, forward slashes only, relative, no </w:t>
      </w:r>
      <w:r>
        <w:rPr>
          <w:rStyle w:val="CodeChar"/>
        </w:rPr>
        <w:t xml:space="preserve">..</w:t>
      </w:r>
      <w:r>
        <w:t xml:space="preserve"> segments, no leading </w:t>
      </w:r>
      <w:r>
        <w:rPr>
          <w:rStyle w:val="CodeChar"/>
        </w:rPr>
        <w:t xml:space="preserve">/</w:t>
      </w:r>
      <w:r>
        <w:t xml:space="preserve">, no NUL or control characters, ≤ 255 chars, ≤ 10 segments, unique after case-folding.</w:t>
      </w:r>
    </w:p>
    <w:p>
      <w:pPr>
        <w:pStyle w:val="ListParagraph"/>
        <w:numPr>
          <w:ilvl w:val="1"/>
          <w:numId w:val="10"/>
        </w:numPr>
      </w:pPr>
      <w:r>
        <w:t xml:space="preserve">Content rules: valid UTF-8, no NUL bytes. A file with any line over 5,000 characters is skipped as </w:t>
      </w:r>
      <w:r>
        <w:rPr>
          <w:rStyle w:val="CodeChar"/>
        </w:rPr>
        <w:t xml:space="preserve">minified_or_generated</w:t>
      </w:r>
      <w:r>
        <w:t xml:space="preserve">.</w:t>
      </w:r>
    </w:p>
    <w:p>
      <w:pPr>
        <w:pStyle w:val="ListParagraph"/>
        <w:numPr>
          <w:ilvl w:val="1"/>
          <w:numId w:val="10"/>
        </w:numPr>
      </w:pPr>
      <w:r>
        <w:t xml:space="preserve">Extension allowlist. Semgrep: </w:t>
      </w:r>
      <w:r>
        <w:rPr>
          <w:rStyle w:val="CodeChar"/>
        </w:rPr>
        <w:t xml:space="preserve">.py .js .jsx .ts .tsx .mjs .cjs</w:t>
      </w:r>
      <w:r>
        <w:t xml:space="preserve">. Secret scanning only: </w:t>
      </w:r>
      <w:r>
        <w:rPr>
          <w:rStyle w:val="CodeChar"/>
        </w:rPr>
        <w:t xml:space="preserve">.env .json .yaml .yml .toml .ini .cfg .properties .sh .txt</w:t>
      </w:r>
      <w:r>
        <w:t xml:space="preserve">. Everything else is </w:t>
      </w:r>
      <w:r>
        <w:rPr>
          <w:b/>
        </w:rPr>
        <w:t xml:space="preserve">recorded as skipped</w:t>
      </w:r>
      <w:r>
        <w:t xml:space="preserve"> (</w:t>
      </w:r>
      <w:r>
        <w:rPr>
          <w:rStyle w:val="CodeChar"/>
        </w:rPr>
        <w:t xml:space="preserve">unsupported_extension</w:t>
      </w:r>
      <w:r>
        <w:t xml:space="preserve">) in </w:t>
      </w:r>
      <w:r>
        <w:rPr>
          <w:rStyle w:val="CodeChar"/>
        </w:rPr>
        <w:t xml:space="preserve">scans.files_summary</w:t>
      </w:r>
      <w:r>
        <w:t xml:space="preserve"> and shown to the user; it is never silently dropped.</w:t>
      </w:r>
    </w:p>
    <w:p>
      <w:pPr>
        <w:pStyle w:val="ListParagraph"/>
        <w:numPr>
          <w:ilvl w:val="0"/>
          <w:numId w:val="9"/>
        </w:numPr>
      </w:pPr>
      <w:r>
        <w:rPr>
          <w:b/>
        </w:rPr>
        <w:t xml:space="preserve">Persist</w:t>
      </w:r>
      <w:r>
        <w:t xml:space="preserve"> in one transaction: </w:t>
      </w:r>
      <w:r>
        <w:rPr>
          <w:rStyle w:val="CodeChar"/>
        </w:rPr>
        <w:t xml:space="preserve">scans</w:t>
      </w:r>
      <w:r>
        <w:t xml:space="preserve"> row (</w:t>
      </w:r>
      <w:r>
        <w:rPr>
          <w:rStyle w:val="CodeChar"/>
        </w:rPr>
        <w:t xml:space="preserve">status=queued</w:t>
      </w:r>
      <w:r>
        <w:t xml:space="preserve">, </w:t>
      </w:r>
      <w:r>
        <w:rPr>
          <w:rStyle w:val="CodeChar"/>
        </w:rPr>
        <w:t xml:space="preserve">trigger=manual</w:t>
      </w:r>
      <w:r>
        <w:t xml:space="preserve">, </w:t>
      </w:r>
      <w:r>
        <w:rPr>
          <w:rStyle w:val="CodeChar"/>
        </w:rPr>
        <w:t xml:space="preserve">files_summary</w:t>
      </w:r>
      <w:r>
        <w:t xml:space="preserve">), </w:t>
      </w:r>
      <w:r>
        <w:rPr>
          <w:rStyle w:val="CodeChar"/>
        </w:rPr>
        <w:t xml:space="preserve">jobs</w:t>
      </w:r>
      <w:r>
        <w:t xml:space="preserve"> row whose </w:t>
      </w:r>
      <w:r>
        <w:rPr>
          <w:rStyle w:val="CodeChar"/>
        </w:rPr>
        <w:t xml:space="preserve">payload</w:t>
      </w:r>
      <w:r>
        <w:t xml:space="preserve"> holds the file contents. Source at rest is therefore temporary: </w:t>
      </w:r>
      <w:r>
        <w:rPr>
          <w:rStyle w:val="CodeChar"/>
        </w:rPr>
        <w:t xml:space="preserve">payload</w:t>
      </w:r>
      <w:r>
        <w:t xml:space="preserve"> is nulled at any terminal state and a sweeper nulls payloads older than 1 hour.</w:t>
      </w:r>
    </w:p>
    <w:p>
      <w:pPr>
        <w:pStyle w:val="ListParagraph"/>
        <w:numPr>
          <w:ilvl w:val="0"/>
          <w:numId w:val="9"/>
        </w:numPr>
      </w:pPr>
      <w:r>
        <w:rPr>
          <w:b/>
        </w:rPr>
        <w:t xml:space="preserve">Response</w:t>
      </w:r>
      <w:r>
        <w:t xml:space="preserve">: </w:t>
      </w:r>
      <w:r>
        <w:rPr>
          <w:rStyle w:val="CodeChar"/>
        </w:rPr>
        <w:t xml:space="preserve">202 {id, status:"queued", status_url}</w:t>
      </w:r>
      <w:r>
        <w:t xml:space="preserve">. The UI opens the scan-in-progress screen and polls </w:t>
      </w:r>
      <w:r>
        <w:rPr>
          <w:rStyle w:val="CodeChar"/>
        </w:rPr>
        <w:t xml:space="preserve">GET /scans/{id}</w:t>
      </w:r>
      <w:r>
        <w:t xml:space="preserve"> every 2 s (backing off to 5 s), stopping at a terminal status.</w:t>
      </w:r>
    </w:p>
    <w:p>
      <w:pPr>
        <w:pStyle w:val="ListParagraph"/>
        <w:numPr>
          <w:ilvl w:val="0"/>
          <w:numId w:val="9"/>
        </w:numPr>
      </w:pPr>
      <w:r>
        <w:rPr>
          <w:b/>
        </w:rPr>
        <w:t xml:space="preserve">Worker</w:t>
      </w:r>
      <w:r>
        <w:t xml:space="preserve">: claim job → </w:t>
      </w:r>
      <w:r>
        <w:rPr>
          <w:rStyle w:val="CodeChar"/>
        </w:rPr>
        <w:t xml:space="preserve">running</w:t>
      </w:r>
      <w:r>
        <w:t xml:space="preserve"> → write files to a temp dir under generated names (</w:t>
      </w:r>
      <w:r>
        <w:rPr>
          <w:rStyle w:val="CodeChar"/>
        </w:rPr>
        <w:t xml:space="preserve">f0001.py</w:t>
      </w:r>
      <w:r>
        <w:t xml:space="preserve">; the user-supplied path is only a label) → Gitleaks → Semgrep → AI review (if enabled and under quota) → normalize/dedupe → one final transaction persists findings and sets the terminal status → delete temp dir and payload.</w:t>
      </w:r>
    </w:p>
    <w:p>
      <w:pPr>
        <w:pStyle w:val="ListParagraph"/>
        <w:numPr>
          <w:ilvl w:val="0"/>
          <w:numId w:val="9"/>
        </w:numPr>
      </w:pPr>
      <w:r>
        <w:rPr>
          <w:b/>
        </w:rPr>
        <w:t xml:space="preserve">Final response</w:t>
      </w:r>
      <w:r>
        <w:t xml:space="preserve">: terminal status, counts by severity, per-component status, skipped files. "No findings" is shown only for </w:t>
      </w:r>
      <w:r>
        <w:rPr>
          <w:rStyle w:val="CodeChar"/>
        </w:rPr>
        <w:t xml:space="preserve">succeeded</w:t>
      </w:r>
      <w:r>
        <w:t xml:space="preserve">.</w:t>
      </w:r>
    </w:p>
    <w:p>
      <w:pPr>
        <w:pStyle w:val="Heading3"/>
      </w:pPr>
      <w:r>
        <w:t xml:space="preserve">Workflow B: GitHub pull-request analysis (P0)</w:t>
      </w:r>
    </w:p>
    <w:p>
      <w:pPr/>
      <w:r>
        <w:rPr>
          <w:b/>
        </w:rPr>
        <w:t xml:space="preserve">B1. Installation and registration</w:t>
      </w:r>
    </w:p>
    <w:p>
      <w:pPr>
        <w:pStyle w:val="ListParagraph"/>
        <w:numPr>
          <w:ilvl w:val="0"/>
          <w:numId w:val="11"/>
        </w:numPr>
      </w:pPr>
      <w:r>
        <w:t xml:space="preserve">User clicks </w:t>
      </w:r>
      <w:r>
        <w:rPr>
          <w:i/>
        </w:rPr>
        <w:t xml:space="preserve">Connect GitHub</w:t>
      </w:r>
      <w:r>
        <w:t xml:space="preserve">; API returns the App installation URL with a signed, session-bound </w:t>
      </w:r>
      <w:r>
        <w:rPr>
          <w:rStyle w:val="CodeChar"/>
        </w:rPr>
        <w:t xml:space="preserve">state</w:t>
      </w:r>
      <w:r>
        <w:t xml:space="preserve"> (10-minute expiry).</w:t>
      </w:r>
    </w:p>
    <w:p>
      <w:pPr>
        <w:pStyle w:val="ListParagraph"/>
        <w:numPr>
          <w:ilvl w:val="0"/>
          <w:numId w:val="11"/>
        </w:numPr>
      </w:pPr>
      <w:r>
        <w:t xml:space="preserve">The GitHub App is configured to </w:t>
      </w:r>
      <w:r>
        <w:rPr>
          <w:i/>
        </w:rPr>
        <w:t xml:space="preserve">request user authorization during installation</w:t>
      </w:r>
      <w:r>
        <w:t xml:space="preserve">, so the setup callback carries both </w:t>
      </w:r>
      <w:r>
        <w:rPr>
          <w:rStyle w:val="CodeChar"/>
        </w:rPr>
        <w:t xml:space="preserve">installation_id</w:t>
      </w:r>
      <w:r>
        <w:t xml:space="preserve"> and an OAuth </w:t>
      </w:r>
      <w:r>
        <w:rPr>
          <w:rStyle w:val="CodeChar"/>
        </w:rPr>
        <w:t xml:space="preserve">code</w:t>
      </w:r>
      <w:r>
        <w:t xml:space="preserve">.</w:t>
      </w:r>
    </w:p>
    <w:p>
      <w:pPr>
        <w:pStyle w:val="ListParagraph"/>
        <w:numPr>
          <w:ilvl w:val="0"/>
          <w:numId w:val="11"/>
        </w:numPr>
      </w:pPr>
      <w:r>
        <w:t xml:space="preserve">Callback verifies </w:t>
      </w:r>
      <w:r>
        <w:rPr>
          <w:rStyle w:val="CodeChar"/>
        </w:rPr>
        <w:t xml:space="preserve">state</w:t>
      </w:r>
      <w:r>
        <w:t xml:space="preserve">, exchanges </w:t>
      </w:r>
      <w:r>
        <w:rPr>
          <w:rStyle w:val="CodeChar"/>
        </w:rPr>
        <w:t xml:space="preserve">code</w:t>
      </w:r>
      <w:r>
        <w:t xml:space="preserve">, calls </w:t>
      </w:r>
      <w:r>
        <w:rPr>
          <w:rStyle w:val="CodeChar"/>
        </w:rPr>
        <w:t xml:space="preserve">GET /user/installations</w:t>
      </w:r>
      <w:r>
        <w:t xml:space="preserve"> with the user token and checks that </w:t>
      </w:r>
      <w:r>
        <w:rPr>
          <w:rStyle w:val="CodeChar"/>
        </w:rPr>
        <w:t xml:space="preserve">installation_id</w:t>
      </w:r>
      <w:r>
        <w:t xml:space="preserve"> is in the list (prevents linking someone else's installation), then </w:t>
      </w:r>
      <w:r>
        <w:rPr>
          <w:b/>
        </w:rPr>
        <w:t xml:space="preserve">discards the user token</w:t>
      </w:r>
      <w:r>
        <w:t xml:space="preserve"> and upserts </w:t>
      </w:r>
      <w:r>
        <w:rPr>
          <w:rStyle w:val="CodeChar"/>
        </w:rPr>
        <w:t xml:space="preserve">github_installations</w:t>
      </w:r>
      <w:r>
        <w:t xml:space="preserve">.</w:t>
      </w:r>
    </w:p>
    <w:p>
      <w:pPr>
        <w:pStyle w:val="ListParagraph"/>
        <w:numPr>
          <w:ilvl w:val="0"/>
          <w:numId w:val="11"/>
        </w:numPr>
      </w:pPr>
      <w:r>
        <w:t xml:space="preserve">The user lists accessible repositories (live call with an installation token) and registers selected ones as </w:t>
      </w:r>
      <w:r>
        <w:rPr>
          <w:rStyle w:val="CodeChar"/>
        </w:rPr>
        <w:t xml:space="preserve">projects</w:t>
      </w:r>
      <w:r>
        <w:t xml:space="preserve">. Only registered repositories are ever scanned.</w:t>
      </w:r>
    </w:p>
    <w:p>
      <w:pPr/>
      <w:r>
        <w:rPr>
          <w:b/>
        </w:rPr>
        <w:t xml:space="preserve">B2. Webhook handling</w:t>
      </w:r>
      <w:r>
        <w:t xml:space="preserve"> (</w:t>
      </w:r>
      <w:r>
        <w:rPr>
          <w:rStyle w:val="CodeChar"/>
        </w:rPr>
        <w:t xml:space="preserve">POST /api/v1/webhooks/github</w:t>
      </w:r>
      <w:r>
        <w:t xml:space="preserve">)</w:t>
      </w:r>
    </w:p>
    <w:p>
      <w:pPr>
        <w:pStyle w:val="ListParagraph"/>
        <w:numPr>
          <w:ilvl w:val="0"/>
          <w:numId w:val="12"/>
        </w:numPr>
      </w:pPr>
      <w:r>
        <w:t xml:space="preserve">Read the </w:t>
      </w:r>
      <w:r>
        <w:rPr>
          <w:b/>
        </w:rPr>
        <w:t xml:space="preserve">raw body</w:t>
      </w:r>
      <w:r>
        <w:t xml:space="preserve"> (cap 2 MB) and verify </w:t>
      </w:r>
      <w:r>
        <w:rPr>
          <w:rStyle w:val="CodeChar"/>
        </w:rPr>
        <w:t xml:space="preserve">X-Hub-Signature-256</w:t>
      </w:r>
      <w:r>
        <w:t xml:space="preserve"> with HMAC-SHA256 and a constant-time compare. Invalid or missing signature → 401, nothing stored.</w:t>
      </w:r>
    </w:p>
    <w:p>
      <w:pPr>
        <w:pStyle w:val="ListParagraph"/>
        <w:numPr>
          <w:ilvl w:val="0"/>
          <w:numId w:val="12"/>
        </w:numPr>
      </w:pPr>
      <w:r>
        <w:t xml:space="preserve">Parse JSON. Route by </w:t>
      </w:r>
      <w:r>
        <w:rPr>
          <w:rStyle w:val="CodeChar"/>
        </w:rPr>
        <w:t xml:space="preserve">X-GitHub-Event</w:t>
      </w:r>
      <w:r>
        <w:t xml:space="preserve">: </w:t>
      </w:r>
      <w:r>
        <w:rPr>
          <w:rStyle w:val="CodeChar"/>
        </w:rPr>
        <w:t xml:space="preserve">pull_request</w:t>
      </w:r>
      <w:r>
        <w:t xml:space="preserve"> (acts on </w:t>
      </w:r>
      <w:r>
        <w:rPr>
          <w:rStyle w:val="CodeChar"/>
        </w:rPr>
        <w:t xml:space="preserve">opened</w:t>
      </w:r>
      <w:r>
        <w:t xml:space="preserve">, </w:t>
      </w:r>
      <w:r>
        <w:rPr>
          <w:rStyle w:val="CodeChar"/>
        </w:rPr>
        <w:t xml:space="preserve">synchronize</w:t>
      </w:r>
      <w:r>
        <w:t xml:space="preserve">, </w:t>
      </w:r>
      <w:r>
        <w:rPr>
          <w:rStyle w:val="CodeChar"/>
        </w:rPr>
        <w:t xml:space="preserve">reopened</w:t>
      </w:r>
      <w:r>
        <w:t xml:space="preserve">, </w:t>
      </w:r>
      <w:r>
        <w:rPr>
          <w:rStyle w:val="CodeChar"/>
        </w:rPr>
        <w:t xml:space="preserve">ready_for_review</w:t>
      </w:r>
      <w:r>
        <w:t xml:space="preserve">; </w:t>
      </w:r>
      <w:r>
        <w:rPr>
          <w:rStyle w:val="CodeChar"/>
        </w:rPr>
        <w:t xml:space="preserve">closed</w:t>
      </w:r>
      <w:r>
        <w:t xml:space="preserve"> cancels active scans), </w:t>
      </w:r>
      <w:r>
        <w:rPr>
          <w:rStyle w:val="CodeChar"/>
        </w:rPr>
        <w:t xml:space="preserve">installation</w:t>
      </w:r>
      <w:r>
        <w:t xml:space="preserve"> (</w:t>
      </w:r>
      <w:r>
        <w:rPr>
          <w:rStyle w:val="CodeChar"/>
        </w:rPr>
        <w:t xml:space="preserve">deleted</w:t>
      </w:r>
      <w:r>
        <w:t xml:space="preserve">/</w:t>
      </w:r>
      <w:r>
        <w:rPr>
          <w:rStyle w:val="CodeChar"/>
        </w:rPr>
        <w:t xml:space="preserve">suspend</w:t>
      </w:r>
      <w:r>
        <w:t xml:space="preserve"> deactivate), </w:t>
      </w:r>
      <w:r>
        <w:rPr>
          <w:rStyle w:val="CodeChar"/>
        </w:rPr>
        <w:t xml:space="preserve">installation_repositories</w:t>
      </w:r>
      <w:r>
        <w:t xml:space="preserve"> (</w:t>
      </w:r>
      <w:r>
        <w:rPr>
          <w:rStyle w:val="CodeChar"/>
        </w:rPr>
        <w:t xml:space="preserve">removed</w:t>
      </w:r>
      <w:r>
        <w:t xml:space="preserve"> disables projects), </w:t>
      </w:r>
      <w:r>
        <w:rPr>
          <w:rStyle w:val="CodeChar"/>
        </w:rPr>
        <w:t xml:space="preserve">ping</w:t>
      </w:r>
      <w:r>
        <w:t xml:space="preserve"> (200). Everything else: 200 ignored.</w:t>
      </w:r>
    </w:p>
    <w:p>
      <w:pPr>
        <w:pStyle w:val="ListParagraph"/>
        <w:numPr>
          <w:ilvl w:val="0"/>
          <w:numId w:val="12"/>
        </w:numPr>
      </w:pPr>
      <w:r>
        <w:rPr>
          <w:b/>
        </w:rPr>
        <w:t xml:space="preserve">Idempotency</w:t>
      </w:r>
      <w:r>
        <w:t xml:space="preserve">: insert </w:t>
      </w:r>
      <w:r>
        <w:rPr>
          <w:rStyle w:val="CodeChar"/>
        </w:rPr>
        <w:t xml:space="preserve">webhook_events</w:t>
      </w:r>
      <w:r>
        <w:t xml:space="preserve"> with </w:t>
      </w:r>
      <w:r>
        <w:rPr>
          <w:rStyle w:val="CodeChar"/>
        </w:rPr>
        <w:t xml:space="preserve">delivery_id</w:t>
      </w:r>
      <w:r>
        <w:t xml:space="preserve"> UNIQUE (</w:t>
      </w:r>
      <w:r>
        <w:rPr>
          <w:rStyle w:val="CodeChar"/>
        </w:rPr>
        <w:t xml:space="preserve">ON CONFLICT DO NOTHING</w:t>
      </w:r>
      <w:r>
        <w:t xml:space="preserve">); a conflict means a redelivery, return 200 </w:t>
      </w:r>
      <w:r>
        <w:rPr>
          <w:rStyle w:val="CodeChar"/>
        </w:rPr>
        <w:t xml:space="preserve">duplicate</w:t>
      </w:r>
      <w:r>
        <w:t xml:space="preserve">. Second layer: </w:t>
      </w:r>
      <w:r>
        <w:rPr>
          <w:rStyle w:val="CodeChar"/>
        </w:rPr>
        <w:t xml:space="preserve">scans</w:t>
      </w:r>
      <w:r>
        <w:t xml:space="preserve"> UNIQUE </w:t>
      </w:r>
      <w:r>
        <w:rPr>
          <w:rStyle w:val="CodeChar"/>
        </w:rPr>
        <w:t xml:space="preserve">(project_id, trigger_key)</w:t>
      </w:r>
      <w:r>
        <w:t xml:space="preserve"> where </w:t>
      </w:r>
      <w:r>
        <w:rPr>
          <w:rStyle w:val="CodeChar"/>
        </w:rPr>
        <w:t xml:space="preserve">trigger_key = pr:{number}:{head_sha}</w:t>
      </w:r>
      <w:r>
        <w:t xml:space="preserve">, so even a different delivery for the same commit cannot create a second scan.</w:t>
      </w:r>
    </w:p>
    <w:p>
      <w:pPr>
        <w:pStyle w:val="ListParagraph"/>
        <w:numPr>
          <w:ilvl w:val="0"/>
          <w:numId w:val="12"/>
        </w:numPr>
      </w:pPr>
      <w:r>
        <w:t xml:space="preserve">Look up the project by </w:t>
      </w:r>
      <w:r>
        <w:rPr>
          <w:rStyle w:val="CodeChar"/>
        </w:rPr>
        <w:t xml:space="preserve">github_repo_id</w:t>
      </w:r>
      <w:r>
        <w:t xml:space="preserve"> + installation; unknown or disabled → 200 ignored. Draft PRs are skipped unless </w:t>
      </w:r>
      <w:r>
        <w:rPr>
          <w:rStyle w:val="CodeChar"/>
        </w:rPr>
        <w:t xml:space="preserve">settings.scan_drafts</w:t>
      </w:r>
      <w:r>
        <w:t xml:space="preserve">.</w:t>
      </w:r>
    </w:p>
    <w:p>
      <w:pPr>
        <w:pStyle w:val="ListParagraph"/>
        <w:numPr>
          <w:ilvl w:val="0"/>
          <w:numId w:val="12"/>
        </w:numPr>
      </w:pPr>
      <w:r>
        <w:t xml:space="preserve">In one transaction: insert the scan and job, mark older </w:t>
      </w:r>
      <w:r>
        <w:rPr>
          <w:rStyle w:val="CodeChar"/>
        </w:rPr>
        <w:t xml:space="preserve">queued</w:t>
      </w:r>
      <w:r>
        <w:t xml:space="preserve">/</w:t>
      </w:r>
      <w:r>
        <w:rPr>
          <w:rStyle w:val="CodeChar"/>
        </w:rPr>
        <w:t xml:space="preserve">running</w:t>
      </w:r>
      <w:r>
        <w:t xml:space="preserve"> scans for the same PR as </w:t>
      </w:r>
      <w:r>
        <w:rPr>
          <w:rStyle w:val="CodeChar"/>
        </w:rPr>
        <w:t xml:space="preserve">superseded</w:t>
      </w:r>
      <w:r>
        <w:t xml:space="preserve"> (the worker checks this flag between stages and stops). Return 202.</w:t>
      </w:r>
    </w:p>
    <w:p>
      <w:pPr/>
      <w:r>
        <w:rPr>
          <w:b/>
        </w:rPr>
        <w:t xml:space="preserve">B3. Worker pipeline for a PR scan</w:t>
      </w:r>
    </w:p>
    <w:p>
      <w:pPr>
        <w:pStyle w:val="ListParagraph"/>
        <w:numPr>
          <w:ilvl w:val="0"/>
          <w:numId w:val="13"/>
        </w:numPr>
      </w:pPr>
      <w:r>
        <w:t xml:space="preserve">Mint an installation token from the App private key (in memory only, never stored or logged).</w:t>
      </w:r>
    </w:p>
    <w:p>
      <w:pPr>
        <w:pStyle w:val="ListParagraph"/>
        <w:numPr>
          <w:ilvl w:val="0"/>
          <w:numId w:val="13"/>
        </w:numPr>
      </w:pPr>
      <w:r>
        <w:rPr>
          <w:rStyle w:val="CodeChar"/>
        </w:rPr>
        <w:t xml:space="preserve">GET /pulls/{n}/files</w:t>
      </w:r>
      <w:r>
        <w:t xml:space="preserve"> (paginated, </w:t>
      </w:r>
      <w:r>
        <w:rPr>
          <w:rStyle w:val="CodeChar"/>
        </w:rPr>
        <w:t xml:space="preserve">per_page=100</w:t>
      </w:r>
      <w:r>
        <w:t xml:space="preserve">). Drop </w:t>
      </w:r>
      <w:r>
        <w:rPr>
          <w:rStyle w:val="CodeChar"/>
        </w:rPr>
        <w:t xml:space="preserve">removed</w:t>
      </w:r>
      <w:r>
        <w:t xml:space="preserve"> files; for </w:t>
      </w:r>
      <w:r>
        <w:rPr>
          <w:rStyle w:val="CodeChar"/>
        </w:rPr>
        <w:t xml:space="preserve">renamed</w:t>
      </w:r>
      <w:r>
        <w:t xml:space="preserve">, use the new path. Parse each </w:t>
      </w:r>
      <w:r>
        <w:rPr>
          <w:rStyle w:val="CodeChar"/>
        </w:rPr>
        <w:t xml:space="preserve">patch</w:t>
      </w:r>
      <w:r>
        <w:t xml:space="preserve"> into added-line sets for </w:t>
      </w:r>
      <w:r>
        <w:rPr>
          <w:rStyle w:val="CodeChar"/>
        </w:rPr>
        <w:t xml:space="preserve">in_diff</w:t>
      </w:r>
      <w:r>
        <w:t xml:space="preserve"> tagging. A missing </w:t>
      </w:r>
      <w:r>
        <w:rPr>
          <w:rStyle w:val="CodeChar"/>
        </w:rPr>
        <w:t xml:space="preserve">patch</w:t>
      </w:r>
      <w:r>
        <w:t xml:space="preserve"> (large or binary) means the file is scanned but every finding in it is tagged </w:t>
      </w:r>
      <w:r>
        <w:rPr>
          <w:rStyle w:val="CodeChar"/>
        </w:rPr>
        <w:t xml:space="preserve">pre_existing</w:t>
      </w:r>
      <w:r>
        <w:t xml:space="preserve">-unknown, shown as </w:t>
      </w:r>
      <w:r>
        <w:rPr>
          <w:rStyle w:val="CodeChar"/>
        </w:rPr>
        <w:t xml:space="preserve">in_diff=null</w:t>
      </w:r>
      <w:r>
        <w:t xml:space="preserve">.</w:t>
      </w:r>
    </w:p>
    <w:p>
      <w:pPr>
        <w:pStyle w:val="ListParagraph"/>
        <w:numPr>
          <w:ilvl w:val="0"/>
          <w:numId w:val="13"/>
        </w:numPr>
      </w:pPr>
      <w:r>
        <w:t xml:space="preserve">Fetch file contents at </w:t>
      </w:r>
      <w:r>
        <w:rPr>
          <w:rStyle w:val="CodeChar"/>
        </w:rPr>
        <w:t xml:space="preserve">head_sha</w:t>
      </w:r>
      <w:r>
        <w:t xml:space="preserve"> via the contents/blob API; check the reported </w:t>
      </w:r>
      <w:r>
        <w:rPr>
          <w:rStyle w:val="CodeChar"/>
        </w:rPr>
        <w:t xml:space="preserve">size</w:t>
      </w:r>
      <w:r>
        <w:t xml:space="preserve"> before download.</w:t>
      </w:r>
    </w:p>
    <w:p>
      <w:pPr>
        <w:pStyle w:val="ListParagraph"/>
        <w:numPr>
          <w:ilvl w:val="0"/>
          <w:numId w:val="13"/>
        </w:numPr>
      </w:pPr>
      <w:r>
        <w:rPr>
          <w:b/>
        </w:rPr>
        <w:t xml:space="preserve">Limits</w:t>
      </w:r>
      <w:r>
        <w:t xml:space="preserve">: ≤ 50 files scanned, ≤ 200 KB per file, ≤ 2 MB total. Over the limit → scan a prioritized subset (supported extensions first, then largest change count) and set </w:t>
      </w:r>
      <w:r>
        <w:rPr>
          <w:rStyle w:val="CodeChar"/>
        </w:rPr>
        <w:t xml:space="preserve">completeness=partial</w:t>
      </w:r>
      <w:r>
        <w:t xml:space="preserve"> with reason </w:t>
      </w:r>
      <w:r>
        <w:rPr>
          <w:rStyle w:val="CodeChar"/>
        </w:rPr>
        <w:t xml:space="preserve">diff_truncated</w:t>
      </w:r>
      <w:r>
        <w:t xml:space="preserve">. More than 300 changed files → terminal </w:t>
      </w:r>
      <w:r>
        <w:rPr>
          <w:rStyle w:val="CodeChar"/>
        </w:rPr>
        <w:t xml:space="preserve">skipped</w:t>
      </w:r>
      <w:r>
        <w:t xml:space="preserve"> with a clear message.</w:t>
      </w:r>
    </w:p>
    <w:p>
      <w:pPr>
        <w:pStyle w:val="ListParagraph"/>
        <w:numPr>
          <w:ilvl w:val="0"/>
          <w:numId w:val="13"/>
        </w:numPr>
      </w:pPr>
      <w:r>
        <w:t xml:space="preserve">Analysis (Section 10 and Section 11), persist, then publish the PR summary comment (upsert).</w:t>
      </w:r>
    </w:p>
    <w:p>
      <w:pPr/>
      <w:r>
        <w:rPr>
          <w:b/>
        </w:rPr>
        <w:t xml:space="preserve">B4. Edge cases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Case</w:t>
            </w:r>
          </w:p>
        </w:tc>
        <w:tc>
          <w:tcPr>
            <w:tcW w:w="4920" w:type="dxa"/>
            <w:shd w:val="clear" w:color="auto" w:fill="F2F2F2"/>
          </w:tcPr>
          <w:p>
            <w:pPr/>
            <w:r>
              <w:t xml:space="preserve">Behavior</w:t>
            </w:r>
          </w:p>
        </w:tc>
      </w:tr>
      <w:tr>
        <w:tc>
          <w:tcPr>
            <w:tcW w:w="4440" w:type="dxa"/>
          </w:tcPr>
          <w:p>
            <w:pPr/>
            <w:r>
              <w:t xml:space="preserve">Duplicate or redelivered event</w:t>
            </w:r>
          </w:p>
        </w:tc>
        <w:tc>
          <w:tcPr>
            <w:tcW w:w="4920" w:type="dxa"/>
          </w:tcPr>
          <w:p>
            <w:pPr/>
            <w:r>
              <w:t xml:space="preserve">Rejected by </w:t>
            </w:r>
            <w:r>
              <w:rPr>
                <w:rStyle w:val="CodeChar"/>
              </w:rPr>
              <w:t xml:space="preserve">delivery_id</w:t>
            </w:r>
            <w:r>
              <w:t xml:space="preserve"> / </w:t>
            </w:r>
            <w:r>
              <w:rPr>
                <w:rStyle w:val="CodeChar"/>
              </w:rPr>
              <w:t xml:space="preserve">trigger_key</w:t>
            </w:r>
            <w:r>
              <w:t xml:space="preserve"> uniqueness; no second scan</w:t>
            </w:r>
          </w:p>
        </w:tc>
      </w:tr>
      <w:tr>
        <w:tc>
          <w:tcPr>
            <w:tcW w:w="4440" w:type="dxa"/>
          </w:tcPr>
          <w:p>
            <w:pPr/>
            <w:r>
              <w:t xml:space="preserve">PR closed or merged while scanning</w:t>
            </w:r>
          </w:p>
        </w:tc>
        <w:tc>
          <w:tcPr>
            <w:tcW w:w="4920" w:type="dxa"/>
          </w:tcPr>
          <w:p>
            <w:pPr/>
            <w:r>
              <w:rPr>
                <w:rStyle w:val="CodeChar"/>
              </w:rPr>
              <w:t xml:space="preserve">closed</w:t>
            </w:r>
            <w:r>
              <w:t xml:space="preserve"> event sets </w:t>
            </w:r>
            <w:r>
              <w:rPr>
                <w:rStyle w:val="CodeChar"/>
              </w:rPr>
              <w:t xml:space="preserve">canceled</w:t>
            </w:r>
            <w:r>
              <w:t xml:space="preserve">; worker stops at next stage boundary; results so far are discarded, not persisted</w:t>
            </w:r>
          </w:p>
        </w:tc>
      </w:tr>
      <w:tr>
        <w:tc>
          <w:tcPr>
            <w:tcW w:w="4440" w:type="dxa"/>
          </w:tcPr>
          <w:p>
            <w:pPr/>
            <w:r>
              <w:t xml:space="preserve">New push during a scan</w:t>
            </w:r>
          </w:p>
        </w:tc>
        <w:tc>
          <w:tcPr>
            <w:tcW w:w="4920" w:type="dxa"/>
          </w:tcPr>
          <w:p>
            <w:pPr/>
            <w:r>
              <w:t xml:space="preserve">Older scan becomes </w:t>
            </w:r>
            <w:r>
              <w:rPr>
                <w:rStyle w:val="CodeChar"/>
              </w:rPr>
              <w:t xml:space="preserve">superseded</w:t>
            </w:r>
            <w:r>
              <w:t xml:space="preserve">; only the latest head SHA gets a report</w:t>
            </w:r>
          </w:p>
        </w:tc>
      </w:tr>
      <w:tr>
        <w:tc>
          <w:tcPr>
            <w:tcW w:w="4440" w:type="dxa"/>
          </w:tcPr>
          <w:p>
            <w:pPr/>
            <w:r>
              <w:t xml:space="preserve">Repository access revoked / App uninstalled</w:t>
            </w:r>
          </w:p>
        </w:tc>
        <w:tc>
          <w:tcPr>
            <w:tcW w:w="4920" w:type="dxa"/>
          </w:tcPr>
          <w:p>
            <w:pPr/>
            <w:r>
              <w:t xml:space="preserve">GitHub 403/404 on token or fetch → project </w:t>
            </w:r>
            <w:r>
              <w:rPr>
                <w:rStyle w:val="CodeChar"/>
              </w:rPr>
              <w:t xml:space="preserve">access_lost</w:t>
            </w:r>
            <w:r>
              <w:t xml:space="preserve">, scan </w:t>
            </w:r>
            <w:r>
              <w:rPr>
                <w:rStyle w:val="CodeChar"/>
              </w:rPr>
              <w:t xml:space="preserve">failed</w:t>
            </w:r>
            <w:r>
              <w:t xml:space="preserve"> </w:t>
            </w:r>
            <w:r>
              <w:rPr>
                <w:rStyle w:val="CodeChar"/>
              </w:rPr>
              <w:t xml:space="preserve">GITHUB_ACCESS_LOST</w:t>
            </w:r>
            <w:r>
              <w:t xml:space="preserve">, no retry</w:t>
            </w:r>
          </w:p>
        </w:tc>
      </w:tr>
      <w:tr>
        <w:tc>
          <w:tcPr>
            <w:tcW w:w="4440" w:type="dxa"/>
          </w:tcPr>
          <w:p>
            <w:pPr/>
            <w:r>
              <w:t xml:space="preserve">Oversized diff</w:t>
            </w:r>
          </w:p>
        </w:tc>
        <w:tc>
          <w:tcPr>
            <w:tcW w:w="4920" w:type="dxa"/>
          </w:tcPr>
          <w:p>
            <w:pPr/>
            <w:r>
              <w:t xml:space="preserve">Subset scan marked </w:t>
            </w:r>
            <w:r>
              <w:rPr>
                <w:rStyle w:val="CodeChar"/>
              </w:rPr>
              <w:t xml:space="preserve">partial</w:t>
            </w:r>
            <w:r>
              <w:t xml:space="preserve"> or </w:t>
            </w:r>
            <w:r>
              <w:rPr>
                <w:rStyle w:val="CodeChar"/>
              </w:rPr>
              <w:t xml:space="preserve">skipped</w:t>
            </w:r>
            <w:r>
              <w:t xml:space="preserve"> as above; PR comment states what was not scanned</w:t>
            </w:r>
          </w:p>
        </w:tc>
      </w:tr>
      <w:tr>
        <w:tc>
          <w:tcPr>
            <w:tcW w:w="4440" w:type="dxa"/>
          </w:tcPr>
          <w:p>
            <w:pPr/>
            <w:r>
              <w:t xml:space="preserve">GitHub rate limit (primary or secondary)</w:t>
            </w:r>
          </w:p>
        </w:tc>
        <w:tc>
          <w:tcPr>
            <w:tcW w:w="4920" w:type="dxa"/>
          </w:tcPr>
          <w:p>
            <w:pPr/>
            <w:r>
              <w:t xml:space="preserve">Honor </w:t>
            </w:r>
            <w:r>
              <w:rPr>
                <w:rStyle w:val="CodeChar"/>
              </w:rPr>
              <w:t xml:space="preserve">Retry-After</w:t>
            </w:r>
            <w:r>
              <w:t xml:space="preserve"> / </w:t>
            </w:r>
            <w:r>
              <w:rPr>
                <w:rStyle w:val="CodeChar"/>
              </w:rPr>
              <w:t xml:space="preserve">x-ratelimit-reset</w:t>
            </w:r>
            <w:r>
              <w:t xml:space="preserve">; up to 3 attempts with backoff; if reset is &gt; 10 min away fail </w:t>
            </w:r>
            <w:r>
              <w:rPr>
                <w:rStyle w:val="CodeChar"/>
              </w:rPr>
              <w:t xml:space="preserve">GITHUB_RATE_LIMITED</w:t>
            </w:r>
            <w:r>
              <w:t xml:space="preserve"> (manual rerun allowed)</w:t>
            </w:r>
          </w:p>
        </w:tc>
      </w:tr>
      <w:tr>
        <w:tc>
          <w:tcPr>
            <w:tcW w:w="4440" w:type="dxa"/>
          </w:tcPr>
          <w:p>
            <w:pPr/>
            <w:r>
              <w:t xml:space="preserve">GitHub 5xx or network error</w:t>
            </w:r>
          </w:p>
        </w:tc>
        <w:tc>
          <w:tcPr>
            <w:tcW w:w="4920" w:type="dxa"/>
          </w:tcPr>
          <w:p>
            <w:pPr/>
            <w:r>
              <w:t xml:space="preserve">3 retries, exponential backoff with jitter, then </w:t>
            </w:r>
            <w:r>
              <w:rPr>
                <w:rStyle w:val="CodeChar"/>
              </w:rPr>
              <w:t xml:space="preserve">failed</w:t>
            </w:r>
            <w:r>
              <w:t xml:space="preserve"> </w:t>
            </w:r>
            <w:r>
              <w:rPr>
                <w:rStyle w:val="CodeChar"/>
              </w:rPr>
              <w:t xml:space="preserve">GITHUB_UNAVAILABLE</w:t>
            </w:r>
          </w:p>
        </w:tc>
      </w:tr>
      <w:tr>
        <w:tc>
          <w:tcPr>
            <w:tcW w:w="4440" w:type="dxa"/>
          </w:tcPr>
          <w:p>
            <w:pPr/>
            <w:r>
              <w:t xml:space="preserve">Fork PRs</w:t>
            </w:r>
          </w:p>
        </w:tc>
        <w:tc>
          <w:tcPr>
            <w:tcW w:w="4920" w:type="dxa"/>
          </w:tcPr>
          <w:p>
            <w:pPr/>
            <w:r>
              <w:t xml:space="preserve">Scanned from the head repo's commit through the base repo installation token; no secrets are exposed to scanned code because nothing executes</w:t>
            </w:r>
          </w:p>
        </w:tc>
      </w:tr>
    </w:tbl>
    <w:p>
      <w:pPr>
        <w:pStyle w:val="Heading3"/>
      </w:pPr>
      <w:r>
        <w:t xml:space="preserve">Workflow C: Finding review (P0)</w:t>
      </w:r>
    </w:p>
    <w:p>
      <w:pPr/>
      <w:r>
        <w:rPr>
          <w:b/>
        </w:rPr>
        <w:t xml:space="preserve">Statuses:</w:t>
      </w:r>
      <w:r>
        <w:t xml:space="preserve"> </w:t>
      </w:r>
      <w:r>
        <w:rPr>
          <w:rStyle w:val="CodeChar"/>
        </w:rPr>
        <w:t xml:space="preserve">open</w:t>
      </w:r>
      <w:r>
        <w:t xml:space="preserve">, </w:t>
      </w:r>
      <w:r>
        <w:rPr>
          <w:rStyle w:val="CodeChar"/>
        </w:rPr>
        <w:t xml:space="preserve">fixed</w:t>
      </w:r>
      <w:r>
        <w:t xml:space="preserve">, </w:t>
      </w:r>
      <w:r>
        <w:rPr>
          <w:rStyle w:val="CodeChar"/>
        </w:rPr>
        <w:t xml:space="preserve">accepted</w:t>
      </w:r>
      <w:r>
        <w:t xml:space="preserve">, </w:t>
      </w:r>
      <w:r>
        <w:rPr>
          <w:rStyle w:val="CodeChar"/>
        </w:rPr>
        <w:t xml:space="preserve">dismissed</w:t>
      </w:r>
      <w:r>
        <w:t xml:space="preserve">, </w:t>
      </w:r>
      <w:r>
        <w:rPr>
          <w:rStyle w:val="CodeChar"/>
        </w:rPr>
        <w:t xml:space="preserve">false_positive</w:t>
      </w:r>
      <w:r>
        <w:t xml:space="preserve">.</w:t>
      </w:r>
    </w:p>
    <w:tbl>
      <w:tblPr>
        <w:tblStyle w:val="TableGrid"/>
        <w:tblW w:w="0" w:type="auto"/>
        <w:tblLayout w:type="fixed"/>
        <w:tblLook w:val="04A0" w:firstRow="1" w:lastRow="0" w:firstColumn="0" w:lastColumn="0" w:noHBand="0" w:noVBand="1"/>
      </w:tblPr>
      <w:tblGrid>
        <w:gridCol w:w="3018"/>
        <w:gridCol w:w="2476"/>
        <w:gridCol w:w="3866"/>
      </w:tblGrid>
      <w:tr>
        <w:trPr>
          <w:tblHeader/>
        </w:trPr>
        <w:tc>
          <w:tcPr>
            <w:tcW w:w="3018" w:type="dxa"/>
            <w:shd w:val="clear" w:color="auto" w:fill="F2F2F2"/>
          </w:tcPr>
          <w:p>
            <w:pPr/>
            <w:r>
              <w:t xml:space="preserve">From → To</w:t>
            </w:r>
          </w:p>
        </w:tc>
        <w:tc>
          <w:tcPr>
            <w:tcW w:w="2476" w:type="dxa"/>
            <w:shd w:val="clear" w:color="auto" w:fill="F2F2F2"/>
          </w:tcPr>
          <w:p>
            <w:pPr/>
            <w:r>
              <w:t xml:space="preserve">Allowed</w:t>
            </w:r>
          </w:p>
        </w:tc>
        <w:tc>
          <w:tcPr>
            <w:tcW w:w="3866" w:type="dxa"/>
            <w:shd w:val="clear" w:color="auto" w:fill="F2F2F2"/>
          </w:tcPr>
          <w:p>
            <w:pPr/>
            <w:r>
              <w:t xml:space="preserve">Notes</w:t>
            </w:r>
          </w:p>
        </w:tc>
      </w:tr>
      <w:tr>
        <w:tc>
          <w:tcPr>
            <w:tcW w:w="3018" w:type="dxa"/>
          </w:tcPr>
          <w:p>
            <w:pPr/>
            <w:r>
              <w:t xml:space="preserve">open → fixed / accepted / dismissed / false_positive</w:t>
            </w:r>
          </w:p>
        </w:tc>
        <w:tc>
          <w:tcPr>
            <w:tcW w:w="2476" w:type="dxa"/>
          </w:tcPr>
          <w:p>
            <w:pPr/>
            <w:r>
              <w:t xml:space="preserve">Yes (user)</w:t>
            </w:r>
          </w:p>
        </w:tc>
        <w:tc>
          <w:tcPr>
            <w:tcW w:w="3866" w:type="dxa"/>
          </w:tcPr>
          <w:p>
            <w:pPr/>
            <w:r>
              <w:rPr>
                <w:rStyle w:val="CodeChar"/>
              </w:rPr>
              <w:t xml:space="preserve">accepted</w:t>
            </w:r>
            <w:r>
              <w:t xml:space="preserve">, </w:t>
            </w:r>
            <w:r>
              <w:rPr>
                <w:rStyle w:val="CodeChar"/>
              </w:rPr>
              <w:t xml:space="preserve">dismissed</w:t>
            </w:r>
            <w:r>
              <w:t xml:space="preserve">, </w:t>
            </w:r>
            <w:r>
              <w:rPr>
                <w:rStyle w:val="CodeChar"/>
              </w:rPr>
              <w:t xml:space="preserve">false_positive</w:t>
            </w:r>
            <w:r>
              <w:t xml:space="preserve"> require a </w:t>
            </w:r>
            <w:r>
              <w:rPr>
                <w:rStyle w:val="CodeChar"/>
              </w:rPr>
              <w:t xml:space="preserve">reason</w:t>
            </w:r>
            <w:r>
              <w:t xml:space="preserve"> (3–500 chars)</w:t>
            </w:r>
          </w:p>
        </w:tc>
      </w:tr>
      <w:tr>
        <w:tc>
          <w:tcPr>
            <w:tcW w:w="3018" w:type="dxa"/>
          </w:tcPr>
          <w:p>
            <w:pPr/>
            <w:r>
              <w:t xml:space="preserve">fixed / accepted / dismissed / false_positive → open</w:t>
            </w:r>
          </w:p>
        </w:tc>
        <w:tc>
          <w:tcPr>
            <w:tcW w:w="2476" w:type="dxa"/>
          </w:tcPr>
          <w:p>
            <w:pPr/>
            <w:r>
              <w:t xml:space="preserve">Yes (user)</w:t>
            </w:r>
          </w:p>
        </w:tc>
        <w:tc>
          <w:tcPr>
            <w:tcW w:w="3866" w:type="dxa"/>
          </w:tcPr>
          <w:p>
            <w:pPr/>
            <w:r>
              <w:t xml:space="preserve">Reopen; reason optional</w:t>
            </w:r>
          </w:p>
        </w:tc>
      </w:tr>
      <w:tr>
        <w:tc>
          <w:tcPr>
            <w:tcW w:w="3018" w:type="dxa"/>
          </w:tcPr>
          <w:p>
            <w:pPr/>
            <w:r>
              <w:t xml:space="preserve">Any other direct transition (for example dismissed → fixed)</w:t>
            </w:r>
          </w:p>
        </w:tc>
        <w:tc>
          <w:tcPr>
            <w:tcW w:w="2476" w:type="dxa"/>
          </w:tcPr>
          <w:p>
            <w:pPr/>
            <w:r>
              <w:rPr>
                <w:b/>
              </w:rPr>
              <w:t xml:space="preserve">No</w:t>
            </w:r>
            <w:r>
              <w:t xml:space="preserve"> (409 </w:t>
            </w:r>
            <w:r>
              <w:rPr>
                <w:rStyle w:val="CodeChar"/>
              </w:rPr>
              <w:t xml:space="preserve">INVALID_TRANSITION</w:t>
            </w:r>
            <w:r>
              <w:t xml:space="preserve">)</w:t>
            </w:r>
          </w:p>
        </w:tc>
        <w:tc>
          <w:tcPr>
            <w:tcW w:w="3866" w:type="dxa"/>
          </w:tcPr>
          <w:p>
            <w:pPr/>
            <w:r>
              <w:t xml:space="preserve">Reopen first; keeps history unambiguous</w:t>
            </w:r>
          </w:p>
        </w:tc>
      </w:tr>
      <w:tr>
        <w:tc>
          <w:tcPr>
            <w:tcW w:w="3018" w:type="dxa"/>
          </w:tcPr>
          <w:p>
            <w:pPr/>
            <w:r>
              <w:t xml:space="preserve">fixed → open (system)</w:t>
            </w:r>
          </w:p>
        </w:tc>
        <w:tc>
          <w:tcPr>
            <w:tcW w:w="2476" w:type="dxa"/>
          </w:tcPr>
          <w:p>
            <w:pPr/>
            <w:r>
              <w:t xml:space="preserve">Yes</w:t>
            </w:r>
          </w:p>
        </w:tc>
        <w:tc>
          <w:tcPr>
            <w:tcW w:w="3866" w:type="dxa"/>
          </w:tcPr>
          <w:p>
            <w:pPr/>
            <w:r>
              <w:t xml:space="preserve">A later </w:t>
            </w:r>
            <w:r>
              <w:rPr>
                <w:i/>
              </w:rPr>
              <w:t xml:space="preserve">succeeded</w:t>
            </w:r>
            <w:r>
              <w:t xml:space="preserve"> scan sees the same fingerprint again</w:t>
            </w:r>
          </w:p>
        </w:tc>
      </w:tr>
      <w:tr>
        <w:tc>
          <w:tcPr>
            <w:tcW w:w="3018" w:type="dxa"/>
          </w:tcPr>
          <w:p>
            <w:pPr/>
            <w:r>
              <w:t xml:space="preserve">open → fixed (system)</w:t>
            </w:r>
          </w:p>
        </w:tc>
        <w:tc>
          <w:tcPr>
            <w:tcW w:w="2476" w:type="dxa"/>
          </w:tcPr>
          <w:p>
            <w:pPr/>
            <w:r>
              <w:rPr>
                <w:b/>
              </w:rPr>
              <w:t xml:space="preserve">P1</w:t>
            </w:r>
          </w:p>
        </w:tc>
        <w:tc>
          <w:tcPr>
            <w:tcW w:w="3866" w:type="dxa"/>
          </w:tcPr>
          <w:p>
            <w:pPr/>
            <w:r>
              <w:t xml:space="preserve">Only if a later succeeded scan of the same PR/path scanned that file and the fingerprint is absent</w:t>
            </w:r>
          </w:p>
        </w:tc>
      </w:tr>
    </w:tbl>
    <w:p>
      <w:pPr/>
      <w:r>
        <w:t xml:space="preserve">Rules: a reappearing </w:t>
      </w:r>
      <w:r>
        <w:rPr>
          <w:rStyle w:val="CodeChar"/>
        </w:rPr>
        <w:t xml:space="preserve">dismissed</w:t>
      </w:r>
      <w:r>
        <w:t xml:space="preserve">, </w:t>
      </w:r>
      <w:r>
        <w:rPr>
          <w:rStyle w:val="CodeChar"/>
        </w:rPr>
        <w:t xml:space="preserve">accepted</w:t>
      </w:r>
      <w:r>
        <w:t xml:space="preserve"> or </w:t>
      </w:r>
      <w:r>
        <w:rPr>
          <w:rStyle w:val="CodeChar"/>
        </w:rPr>
        <w:t xml:space="preserve">false_positive</w:t>
      </w:r>
      <w:r>
        <w:t xml:space="preserve"> finding keeps its decision (that persistence is the point); only a new </w:t>
      </w:r>
      <w:r>
        <w:rPr>
          <w:rStyle w:val="CodeChar"/>
        </w:rPr>
        <w:t xml:space="preserve">scan_findings</w:t>
      </w:r>
      <w:r>
        <w:t xml:space="preserve"> occurrence is recorded. Every change writes an </w:t>
      </w:r>
      <w:r>
        <w:rPr>
          <w:b/>
        </w:rPr>
        <w:t xml:space="preserve">append-only</w:t>
      </w:r>
      <w:r>
        <w:t xml:space="preserve"> </w:t>
      </w:r>
      <w:r>
        <w:rPr>
          <w:rStyle w:val="CodeChar"/>
        </w:rPr>
        <w:t xml:space="preserve">finding_status_history</w:t>
      </w:r>
      <w:r>
        <w:t xml:space="preserve"> row (from, to, actor, reason, optional scan) in the same transaction as the </w:t>
      </w:r>
      <w:r>
        <w:rPr>
          <w:rStyle w:val="CodeChar"/>
        </w:rPr>
        <w:t xml:space="preserve">findings.status</w:t>
      </w:r>
      <w:r>
        <w:t xml:space="preserve"> update. Clients send </w:t>
      </w:r>
      <w:r>
        <w:rPr>
          <w:rStyle w:val="CodeChar"/>
        </w:rPr>
        <w:t xml:space="preserve">expected_status</w:t>
      </w:r>
      <w:r>
        <w:t xml:space="preserve">; a mismatch returns 409 so two tabs cannot silently overwrite each other. The user flow: open a finding → read evidence snippet, source badge, verification status and remediation → change status with a reason → history appears in the detail panel.</w:t>
      </w:r>
    </w:p>
    <w:p>
      <w:pPr>
        <w:pStyle w:val="Heading3"/>
      </w:pPr>
      <w:r>
        <w:t xml:space="preserve">Workflow D: Failure recovery (P0)</w:t>
      </w:r>
    </w:p>
    <w:p>
      <w:pPr/>
      <w:r>
        <w:rPr>
          <w:b/>
        </w:rPr>
        <w:t xml:space="preserve">Terminal scan statuses:</w:t>
      </w:r>
      <w:r>
        <w:t xml:space="preserve"> </w:t>
      </w:r>
      <w:r>
        <w:rPr>
          <w:rStyle w:val="CodeChar"/>
        </w:rPr>
        <w:t xml:space="preserve">succeeded</w:t>
      </w:r>
      <w:r>
        <w:t xml:space="preserve"> (all </w:t>
      </w:r>
      <w:r>
        <w:rPr>
          <w:i/>
        </w:rPr>
        <w:t xml:space="preserve">requested</w:t>
      </w:r>
      <w:r>
        <w:t xml:space="preserve"> components completed), </w:t>
      </w:r>
      <w:r>
        <w:rPr>
          <w:rStyle w:val="CodeChar"/>
        </w:rPr>
        <w:t xml:space="preserve">partial</w:t>
      </w:r>
      <w:r>
        <w:t xml:space="preserve"> (usable results, but at least one requested component failed, timed out or was truncated), </w:t>
      </w:r>
      <w:r>
        <w:rPr>
          <w:rStyle w:val="CodeChar"/>
        </w:rPr>
        <w:t xml:space="preserve">failed</w:t>
      </w:r>
      <w:r>
        <w:t xml:space="preserve"> (no usable result), </w:t>
      </w:r>
      <w:r>
        <w:rPr>
          <w:rStyle w:val="CodeChar"/>
        </w:rPr>
        <w:t xml:space="preserve">canceled</w:t>
      </w:r>
      <w:r>
        <w:t xml:space="preserve">, </w:t>
      </w:r>
      <w:r>
        <w:rPr>
          <w:rStyle w:val="CodeChar"/>
        </w:rPr>
        <w:t xml:space="preserve">superseded</w:t>
      </w:r>
      <w:r>
        <w:t xml:space="preserve">, </w:t>
      </w:r>
      <w:r>
        <w:rPr>
          <w:rStyle w:val="CodeChar"/>
        </w:rPr>
        <w:t xml:space="preserve">skipped</w:t>
      </w:r>
      <w:r>
        <w:t xml:space="preserve">. The UI shows "No findings" </w:t>
      </w:r>
      <w:r>
        <w:rPr>
          <w:b/>
        </w:rPr>
        <w:t xml:space="preserve">only</w:t>
      </w:r>
      <w:r>
        <w:t xml:space="preserve"> for </w:t>
      </w:r>
      <w:r>
        <w:rPr>
          <w:rStyle w:val="CodeChar"/>
        </w:rPr>
        <w:t xml:space="preserve">succeeded</w:t>
      </w:r>
      <w:r>
        <w:t xml:space="preserve">; </w:t>
      </w:r>
      <w:r>
        <w:rPr>
          <w:rStyle w:val="CodeChar"/>
        </w:rPr>
        <w:t xml:space="preserve">partial</w:t>
      </w:r>
      <w:r>
        <w:t xml:space="preserve"> always shows an explicit banner naming what is missing.</w:t>
      </w:r>
    </w:p>
    <w:tbl>
      <w:tblPr>
        <w:tblStyle w:val="TableGrid"/>
        <w:tblW w:w="0" w:type="auto"/>
        <w:tblLayout w:type="fixed"/>
        <w:tblLook w:val="04A0" w:firstRow="1" w:lastRow="0" w:firstColumn="0" w:lastColumn="0" w:noHBand="0" w:noVBand="1"/>
      </w:tblPr>
      <w:tblGrid>
        <w:gridCol w:w="1846"/>
        <w:gridCol w:w="1606"/>
        <w:gridCol w:w="3575"/>
        <w:gridCol w:w="2333"/>
      </w:tblGrid>
      <w:tr>
        <w:trPr>
          <w:tblHeader/>
        </w:trPr>
        <w:tc>
          <w:tcPr>
            <w:tcW w:w="1846" w:type="dxa"/>
            <w:shd w:val="clear" w:color="auto" w:fill="F2F2F2"/>
          </w:tcPr>
          <w:p>
            <w:pPr/>
            <w:r>
              <w:t xml:space="preserve">Failure</w:t>
            </w:r>
          </w:p>
        </w:tc>
        <w:tc>
          <w:tcPr>
            <w:tcW w:w="1606" w:type="dxa"/>
            <w:shd w:val="clear" w:color="auto" w:fill="F2F2F2"/>
          </w:tcPr>
          <w:p>
            <w:pPr/>
            <w:r>
              <w:t xml:space="preserve">Detection</w:t>
            </w:r>
          </w:p>
        </w:tc>
        <w:tc>
          <w:tcPr>
            <w:tcW w:w="3575" w:type="dxa"/>
            <w:shd w:val="clear" w:color="auto" w:fill="F2F2F2"/>
          </w:tcPr>
          <w:p>
            <w:pPr/>
            <w:r>
              <w:t xml:space="preserve">Behavior</w:t>
            </w:r>
          </w:p>
        </w:tc>
        <w:tc>
          <w:tcPr>
            <w:tcW w:w="2333" w:type="dxa"/>
            <w:shd w:val="clear" w:color="auto" w:fill="F2F2F2"/>
          </w:tcPr>
          <w:p>
            <w:pPr/>
            <w:r>
              <w:t xml:space="preserve">Result</w:t>
            </w:r>
          </w:p>
        </w:tc>
      </w:tr>
      <w:tr>
        <w:tc>
          <w:tcPr>
            <w:tcW w:w="1846" w:type="dxa"/>
          </w:tcPr>
          <w:p>
            <w:pPr/>
            <w:r>
              <w:t xml:space="preserve">Semgrep crash, timeout, or non-zero exit other than success</w:t>
            </w:r>
          </w:p>
        </w:tc>
        <w:tc>
          <w:tcPr>
            <w:tcW w:w="1606" w:type="dxa"/>
          </w:tcPr>
          <w:p>
            <w:pPr/>
            <w:r>
              <w:t xml:space="preserve">Subprocess exit code / timeout / unparsable JSON</w:t>
            </w:r>
          </w:p>
        </w:tc>
        <w:tc>
          <w:tcPr>
            <w:tcW w:w="3575" w:type="dxa"/>
          </w:tcPr>
          <w:p>
            <w:pPr/>
            <w:r>
              <w:t xml:space="preserve">Component </w:t>
            </w:r>
            <w:r>
              <w:rPr>
                <w:rStyle w:val="CodeChar"/>
              </w:rPr>
              <w:t xml:space="preserve">semgrep=failed</w:t>
            </w:r>
            <w:r>
              <w:t xml:space="preserve"> with an error code; other components continue</w:t>
            </w:r>
          </w:p>
        </w:tc>
        <w:tc>
          <w:tcPr>
            <w:tcW w:w="2333" w:type="dxa"/>
          </w:tcPr>
          <w:p>
            <w:pPr/>
            <w:r>
              <w:rPr>
                <w:rStyle w:val="CodeChar"/>
              </w:rPr>
              <w:t xml:space="preserve">partial</w:t>
            </w:r>
            <w:r>
              <w:t xml:space="preserve"> (or </w:t>
            </w:r>
            <w:r>
              <w:rPr>
                <w:rStyle w:val="CodeChar"/>
              </w:rPr>
              <w:t xml:space="preserve">failed</w:t>
            </w:r>
            <w:r>
              <w:t xml:space="preserve"> if nothing else succeeded)</w:t>
            </w:r>
          </w:p>
        </w:tc>
      </w:tr>
      <w:tr>
        <w:tc>
          <w:tcPr>
            <w:tcW w:w="1846" w:type="dxa"/>
          </w:tcPr>
          <w:p>
            <w:pPr/>
            <w:r>
              <w:t xml:space="preserve">Semgrep parse errors on individual files</w:t>
            </w:r>
          </w:p>
        </w:tc>
        <w:tc>
          <w:tcPr>
            <w:tcW w:w="1606" w:type="dxa"/>
          </w:tcPr>
          <w:p>
            <w:pPr/>
            <w:r>
              <w:rPr>
                <w:rStyle w:val="CodeChar"/>
              </w:rPr>
              <w:t xml:space="preserve">errors</w:t>
            </w:r>
            <w:r>
              <w:t xml:space="preserve"> array in JSON output</w:t>
            </w:r>
          </w:p>
        </w:tc>
        <w:tc>
          <w:tcPr>
            <w:tcW w:w="3575" w:type="dxa"/>
          </w:tcPr>
          <w:p>
            <w:pPr/>
            <w:r>
              <w:t xml:space="preserve">Those files marked </w:t>
            </w:r>
            <w:r>
              <w:rPr>
                <w:rStyle w:val="CodeChar"/>
              </w:rPr>
              <w:t xml:space="preserve">skipped: parse_error</w:t>
            </w:r>
            <w:r>
              <w:t xml:space="preserve"> in </w:t>
            </w:r>
            <w:r>
              <w:rPr>
                <w:rStyle w:val="CodeChar"/>
              </w:rPr>
              <w:t xml:space="preserve">files_summary</w:t>
            </w:r>
          </w:p>
        </w:tc>
        <w:tc>
          <w:tcPr>
            <w:tcW w:w="2333" w:type="dxa"/>
          </w:tcPr>
          <w:p>
            <w:pPr/>
            <w:r>
              <w:rPr>
                <w:rStyle w:val="CodeChar"/>
              </w:rPr>
              <w:t xml:space="preserve">partial</w:t>
            </w:r>
          </w:p>
        </w:tc>
      </w:tr>
      <w:tr>
        <w:tc>
          <w:tcPr>
            <w:tcW w:w="1846" w:type="dxa"/>
          </w:tcPr>
          <w:p>
            <w:pPr/>
            <w:r>
              <w:t xml:space="preserve">Gitleaks failure</w:t>
            </w:r>
          </w:p>
        </w:tc>
        <w:tc>
          <w:tcPr>
            <w:tcW w:w="1606" w:type="dxa"/>
          </w:tcPr>
          <w:p>
            <w:pPr/>
            <w:r>
              <w:t xml:space="preserve">Same as above</w:t>
            </w:r>
          </w:p>
        </w:tc>
        <w:tc>
          <w:tcPr>
            <w:tcW w:w="3575" w:type="dxa"/>
          </w:tcPr>
          <w:p>
            <w:pPr/>
            <w:r>
              <w:t xml:space="preserve">Component </w:t>
            </w:r>
            <w:r>
              <w:rPr>
                <w:rStyle w:val="CodeChar"/>
              </w:rPr>
              <w:t xml:space="preserve">gitleaks=failed</w:t>
            </w:r>
            <w:r>
              <w:t xml:space="preserve">; continue</w:t>
            </w:r>
          </w:p>
        </w:tc>
        <w:tc>
          <w:tcPr>
            <w:tcW w:w="2333" w:type="dxa"/>
          </w:tcPr>
          <w:p>
            <w:pPr/>
            <w:r>
              <w:rPr>
                <w:rStyle w:val="CodeChar"/>
              </w:rPr>
              <w:t xml:space="preserve">partial</w:t>
            </w:r>
            <w:r>
              <w:t xml:space="preserve"> / </w:t>
            </w:r>
            <w:r>
              <w:rPr>
                <w:rStyle w:val="CodeChar"/>
              </w:rPr>
              <w:t xml:space="preserve">failed</w:t>
            </w:r>
          </w:p>
        </w:tc>
      </w:tr>
      <w:tr>
        <w:tc>
          <w:tcPr>
            <w:tcW w:w="1846" w:type="dxa"/>
          </w:tcPr>
          <w:p>
            <w:pPr/>
            <w:r>
              <w:t xml:space="preserve">LLM unavailable, 429, 5xx, timeout</w:t>
            </w:r>
          </w:p>
        </w:tc>
        <w:tc>
          <w:tcPr>
            <w:tcW w:w="1606" w:type="dxa"/>
          </w:tcPr>
          <w:p>
            <w:pPr/>
            <w:r>
              <w:t xml:space="preserve">Client exception</w:t>
            </w:r>
          </w:p>
        </w:tc>
        <w:tc>
          <w:tcPr>
            <w:tcW w:w="3575" w:type="dxa"/>
          </w:tcPr>
          <w:p>
            <w:pPr/>
            <w:r>
              <w:t xml:space="preserve">Retry up to 2 times within a 90 s per-scan AI budget; then </w:t>
            </w:r>
            <w:r>
              <w:rPr>
                <w:rStyle w:val="CodeChar"/>
              </w:rPr>
              <w:t xml:space="preserve">ai=failed</w:t>
            </w:r>
          </w:p>
        </w:tc>
        <w:tc>
          <w:tcPr>
            <w:tcW w:w="2333" w:type="dxa"/>
          </w:tcPr>
          <w:p>
            <w:pPr/>
            <w:r>
              <w:rPr>
                <w:rStyle w:val="CodeChar"/>
              </w:rPr>
              <w:t xml:space="preserve">partial</w:t>
            </w:r>
            <w:r>
              <w:t xml:space="preserve">; deterministic findings still stored and banner says "AI review unavailable"</w:t>
            </w:r>
          </w:p>
        </w:tc>
      </w:tr>
      <w:tr>
        <w:tc>
          <w:tcPr>
            <w:tcW w:w="1846" w:type="dxa"/>
          </w:tcPr>
          <w:p>
            <w:pPr/>
            <w:r>
              <w:t xml:space="preserve">AI quota exhausted or AI disabled</w:t>
            </w:r>
          </w:p>
        </w:tc>
        <w:tc>
          <w:tcPr>
            <w:tcW w:w="1606" w:type="dxa"/>
          </w:tcPr>
          <w:p>
            <w:pPr/>
            <w:r>
              <w:t xml:space="preserve">Pre-check</w:t>
            </w:r>
          </w:p>
        </w:tc>
        <w:tc>
          <w:tcPr>
            <w:tcW w:w="3575" w:type="dxa"/>
          </w:tcPr>
          <w:p>
            <w:pPr/>
            <w:r>
              <w:rPr>
                <w:rStyle w:val="CodeChar"/>
              </w:rPr>
              <w:t xml:space="preserve">ai=skipped</w:t>
            </w:r>
            <w:r>
              <w:t xml:space="preserve"> with reason</w:t>
            </w:r>
          </w:p>
        </w:tc>
        <w:tc>
          <w:tcPr>
            <w:tcW w:w="2333" w:type="dxa"/>
          </w:tcPr>
          <w:p>
            <w:pPr/>
            <w:r>
              <w:rPr>
                <w:rStyle w:val="CodeChar"/>
              </w:rPr>
              <w:t xml:space="preserve">succeeded</w:t>
            </w:r>
            <w:r>
              <w:t xml:space="preserve"> if AI was not requested; </w:t>
            </w:r>
            <w:r>
              <w:rPr>
                <w:rStyle w:val="CodeChar"/>
              </w:rPr>
              <w:t xml:space="preserve">partial</w:t>
            </w:r>
            <w:r>
              <w:t xml:space="preserve"> if requested</w:t>
            </w:r>
          </w:p>
        </w:tc>
      </w:tr>
      <w:tr>
        <w:tc>
          <w:tcPr>
            <w:tcW w:w="1846" w:type="dxa"/>
          </w:tcPr>
          <w:p>
            <w:pPr/>
            <w:r>
              <w:t xml:space="preserve">Malformed or ungroundable AI output</w:t>
            </w:r>
          </w:p>
        </w:tc>
        <w:tc>
          <w:tcPr>
            <w:tcW w:w="1606" w:type="dxa"/>
          </w:tcPr>
          <w:p>
            <w:pPr/>
            <w:r>
              <w:t xml:space="preserve">Validation</w:t>
            </w:r>
          </w:p>
        </w:tc>
        <w:tc>
          <w:tcPr>
            <w:tcW w:w="3575" w:type="dxa"/>
          </w:tcPr>
          <w:p>
            <w:pPr/>
            <w:r>
              <w:t xml:space="preserve">Repair retry once; then drop invalid claims, count them in </w:t>
            </w:r>
            <w:r>
              <w:rPr>
                <w:rStyle w:val="CodeChar"/>
              </w:rPr>
              <w:t xml:space="preserve">ai_reviews</w:t>
            </w:r>
          </w:p>
        </w:tc>
        <w:tc>
          <w:tcPr>
            <w:tcW w:w="2333" w:type="dxa"/>
          </w:tcPr>
          <w:p>
            <w:pPr/>
            <w:r>
              <w:rPr>
                <w:rStyle w:val="CodeChar"/>
              </w:rPr>
              <w:t xml:space="preserve">succeeded</w:t>
            </w:r>
            <w:r>
              <w:t xml:space="preserve"> if at least the call completed; rejected claims are metrics, not errors</w:t>
            </w:r>
          </w:p>
        </w:tc>
      </w:tr>
      <w:tr>
        <w:tc>
          <w:tcPr>
            <w:tcW w:w="1846" w:type="dxa"/>
          </w:tcPr>
          <w:p>
            <w:pPr/>
            <w:r>
              <w:t xml:space="preserve">Worker crash or deploy mid-scan</w:t>
            </w:r>
          </w:p>
        </w:tc>
        <w:tc>
          <w:tcPr>
            <w:tcW w:w="1606" w:type="dxa"/>
          </w:tcPr>
          <w:p>
            <w:pPr/>
            <w:r>
              <w:t xml:space="preserve">Job lease expires (heartbeat every 15 s, lease 60 s)</w:t>
            </w:r>
          </w:p>
        </w:tc>
        <w:tc>
          <w:tcPr>
            <w:tcW w:w="3575" w:type="dxa"/>
          </w:tcPr>
          <w:p>
            <w:pPr/>
            <w:r>
              <w:t xml:space="preserve">Reaper requeues up to </w:t>
            </w:r>
            <w:r>
              <w:rPr>
                <w:rStyle w:val="CodeChar"/>
              </w:rPr>
              <w:t xml:space="preserve">max_attempts=3</w:t>
            </w:r>
            <w:r>
              <w:t xml:space="preserve">; findings are written only in the final transaction so no half-written state exists; stale temp dirs are swept on startup</w:t>
            </w:r>
          </w:p>
        </w:tc>
        <w:tc>
          <w:tcPr>
            <w:tcW w:w="2333" w:type="dxa"/>
          </w:tcPr>
          <w:p>
            <w:pPr/>
            <w:r>
              <w:t xml:space="preserve">Rerun clean, or </w:t>
            </w:r>
            <w:r>
              <w:rPr>
                <w:rStyle w:val="CodeChar"/>
              </w:rPr>
              <w:t xml:space="preserve">failed</w:t>
            </w:r>
            <w:r>
              <w:t xml:space="preserve"> </w:t>
            </w:r>
            <w:r>
              <w:rPr>
                <w:rStyle w:val="CodeChar"/>
              </w:rPr>
              <w:t xml:space="preserve">WORKER_LOST</w:t>
            </w:r>
            <w:r>
              <w:t xml:space="preserve"> after attempts</w:t>
            </w:r>
          </w:p>
        </w:tc>
      </w:tr>
      <w:tr>
        <w:tc>
          <w:tcPr>
            <w:tcW w:w="1846" w:type="dxa"/>
          </w:tcPr>
          <w:p>
            <w:pPr/>
            <w:r>
              <w:t xml:space="preserve">Overall scan timeout (default 8 min)</w:t>
            </w:r>
          </w:p>
        </w:tc>
        <w:tc>
          <w:tcPr>
            <w:tcW w:w="1606" w:type="dxa"/>
          </w:tcPr>
          <w:p>
            <w:pPr/>
            <w:r>
              <w:t xml:space="preserve">Wall-clock check between stages and subprocess kill</w:t>
            </w:r>
          </w:p>
        </w:tc>
        <w:tc>
          <w:tcPr>
            <w:tcW w:w="3575" w:type="dxa"/>
          </w:tcPr>
          <w:p>
            <w:pPr/>
            <w:r>
              <w:t xml:space="preserve">Persist completed components' results</w:t>
            </w:r>
          </w:p>
        </w:tc>
        <w:tc>
          <w:tcPr>
            <w:tcW w:w="2333" w:type="dxa"/>
          </w:tcPr>
          <w:p>
            <w:pPr/>
            <w:r>
              <w:rPr>
                <w:rStyle w:val="CodeChar"/>
              </w:rPr>
              <w:t xml:space="preserve">partial</w:t>
            </w:r>
            <w:r>
              <w:t xml:space="preserve">, or </w:t>
            </w:r>
            <w:r>
              <w:rPr>
                <w:rStyle w:val="CodeChar"/>
              </w:rPr>
              <w:t xml:space="preserve">failed</w:t>
            </w:r>
            <w:r>
              <w:t xml:space="preserve"> </w:t>
            </w:r>
            <w:r>
              <w:rPr>
                <w:rStyle w:val="CodeChar"/>
              </w:rPr>
              <w:t xml:space="preserve">SCAN_TIMEOUT</w:t>
            </w:r>
          </w:p>
        </w:tc>
      </w:tr>
      <w:tr>
        <w:tc>
          <w:tcPr>
            <w:tcW w:w="1846" w:type="dxa"/>
          </w:tcPr>
          <w:p>
            <w:pPr/>
            <w:r>
              <w:t xml:space="preserve">GitHub reporting fails</w:t>
            </w:r>
          </w:p>
        </w:tc>
        <w:tc>
          <w:tcPr>
            <w:tcW w:w="1606" w:type="dxa"/>
          </w:tcPr>
          <w:p>
            <w:pPr/>
            <w:r>
              <w:t xml:space="preserve">API error on comment upsert</w:t>
            </w:r>
          </w:p>
        </w:tc>
        <w:tc>
          <w:tcPr>
            <w:tcW w:w="3575" w:type="dxa"/>
          </w:tcPr>
          <w:p>
            <w:pPr/>
            <w:r>
              <w:t xml:space="preserve">Retry 3 times; record </w:t>
            </w:r>
            <w:r>
              <w:rPr>
                <w:rStyle w:val="CodeChar"/>
              </w:rPr>
              <w:t xml:space="preserve">report_status=failed</w:t>
            </w:r>
            <w:r>
              <w:t xml:space="preserve"> and sanitized error</w:t>
            </w:r>
          </w:p>
        </w:tc>
        <w:tc>
          <w:tcPr>
            <w:tcW w:w="2333" w:type="dxa"/>
          </w:tcPr>
          <w:p>
            <w:pPr/>
            <w:r>
              <w:t xml:space="preserve">Scan status unchanged; UI offers "Retry report"</w:t>
            </w:r>
          </w:p>
        </w:tc>
      </w:tr>
      <w:tr>
        <w:tc>
          <w:tcPr>
            <w:tcW w:w="1846" w:type="dxa"/>
          </w:tcPr>
          <w:p>
            <w:pPr/>
            <w:r>
              <w:t xml:space="preserve">Database unavailable</w:t>
            </w:r>
          </w:p>
        </w:tc>
        <w:tc>
          <w:tcPr>
            <w:tcW w:w="1606" w:type="dxa"/>
          </w:tcPr>
          <w:p>
            <w:pPr/>
            <w:r>
              <w:t xml:space="preserve">Connection errors</w:t>
            </w:r>
          </w:p>
        </w:tc>
        <w:tc>
          <w:tcPr>
            <w:tcW w:w="3575" w:type="dxa"/>
          </w:tcPr>
          <w:p>
            <w:pPr/>
            <w:r>
              <w:t xml:space="preserve">API: </w:t>
            </w:r>
            <w:r>
              <w:rPr>
                <w:rStyle w:val="CodeChar"/>
              </w:rPr>
              <w:t xml:space="preserve">/readyz</w:t>
            </w:r>
            <w:r>
              <w:t xml:space="preserve"> 503 and 503 responses; worker: reconnect with backoff, leases expire so jobs resume</w:t>
            </w:r>
          </w:p>
        </w:tc>
        <w:tc>
          <w:tcPr>
            <w:tcW w:w="2333" w:type="dxa"/>
          </w:tcPr>
          <w:p>
            <w:pPr/>
            <w:r>
              <w:t xml:space="preserve">No data loss</w:t>
            </w:r>
          </w:p>
        </w:tc>
      </w:tr>
    </w:tbl>
    <w:p>
      <w:pPr>
        <w:pStyle w:val="Heading2"/>
      </w:pPr>
      <w:r>
        <w:t xml:space="preserve">8. Database schema and ER diagram</w:t>
      </w:r>
    </w:p>
    <w:p>
      <w:pPr/>
      <w:r>
        <w:rPr>
          <w:b/>
        </w:rPr>
        <w:t xml:space="preserve">Conventions:</w:t>
      </w:r>
      <w:r>
        <w:t xml:space="preserve"> UUID primary keys (</w:t>
      </w:r>
      <w:r>
        <w:rPr>
          <w:rStyle w:val="CodeChar"/>
        </w:rPr>
        <w:t xml:space="preserve">gen_random_uuid()</w:t>
      </w:r>
      <w:r>
        <w:t xml:space="preserve">), </w:t>
      </w:r>
      <w:r>
        <w:rPr>
          <w:rStyle w:val="CodeChar"/>
        </w:rPr>
        <w:t xml:space="preserve">timestamptz</w:t>
      </w:r>
      <w:r>
        <w:t xml:space="preserve"> columns in UTC, enum-like fields are </w:t>
      </w:r>
      <w:r>
        <w:rPr>
          <w:rStyle w:val="CodeChar"/>
        </w:rPr>
        <w:t xml:space="preserve">text</w:t>
      </w:r>
      <w:r>
        <w:t xml:space="preserve"> with </w:t>
      </w:r>
      <w:r>
        <w:rPr>
          <w:rStyle w:val="CodeChar"/>
        </w:rPr>
        <w:t xml:space="preserve">CHECK</w:t>
      </w:r>
      <w:r>
        <w:t xml:space="preserve"> constraints (simpler Alembic migrations than native enums), all foreign keys indexed, all timestamps default to </w:t>
      </w:r>
      <w:r>
        <w:rPr>
          <w:rStyle w:val="CodeChar"/>
        </w:rPr>
        <w:t xml:space="preserve">now()</w:t>
      </w:r>
      <w:r>
        <w:t xml:space="preserve">. Every tenant-owned row traces to </w:t>
      </w:r>
      <w:r>
        <w:rPr>
          <w:rStyle w:val="CodeChar"/>
        </w:rPr>
        <w:t xml:space="preserve">projects.owner_user_id</w:t>
      </w:r>
      <w:r>
        <w:t xml:space="preserve">.</w:t>
      </w:r>
    </w:p>
    <w:p>
      <w:pPr/>
      <w:r>
        <w:rPr>
          <w:b/>
        </w:rPr>
        <w:t xml:space="preserve">Entity evaluation:</w:t>
      </w:r>
      <w:r>
        <w:t xml:space="preserve"> </w:t>
      </w:r>
      <w:r>
        <w:rPr>
          <w:rStyle w:val="CodeChar"/>
        </w:rPr>
        <w:t xml:space="preserve">Repository</w:t>
      </w:r>
      <w:r>
        <w:t xml:space="preserve"> and </w:t>
      </w:r>
      <w:r>
        <w:rPr>
          <w:rStyle w:val="CodeChar"/>
        </w:rPr>
        <w:t xml:space="preserve">GitHubConnection</w:t>
      </w:r>
      <w:r>
        <w:t xml:space="preserve"> are modeled as </w:t>
      </w:r>
      <w:r>
        <w:rPr>
          <w:rStyle w:val="CodeChar"/>
        </w:rPr>
        <w:t xml:space="preserve">projects</w:t>
      </w:r>
      <w:r>
        <w:t xml:space="preserve"> + </w:t>
      </w:r>
      <w:r>
        <w:rPr>
          <w:rStyle w:val="CodeChar"/>
        </w:rPr>
        <w:t xml:space="preserve">github_installations</w:t>
      </w:r>
      <w:r>
        <w:t xml:space="preserve">. A single </w:t>
      </w:r>
      <w:r>
        <w:rPr>
          <w:rStyle w:val="CodeChar"/>
        </w:rPr>
        <w:t xml:space="preserve">projects</w:t>
      </w:r>
      <w:r>
        <w:t xml:space="preserve"> table (kind </w:t>
      </w:r>
      <w:r>
        <w:rPr>
          <w:rStyle w:val="CodeChar"/>
        </w:rPr>
        <w:t xml:space="preserve">github</w:t>
      </w:r>
      <w:r>
        <w:t xml:space="preserve"> or </w:t>
      </w:r>
      <w:r>
        <w:rPr>
          <w:rStyle w:val="CodeChar"/>
        </w:rPr>
        <w:t xml:space="preserve">manual</w:t>
      </w:r>
      <w:r>
        <w:t xml:space="preserve">) lets scans and findings share one foreign key. </w:t>
      </w:r>
      <w:r>
        <w:rPr>
          <w:rStyle w:val="CodeChar"/>
        </w:rPr>
        <w:t xml:space="preserve">BackgroundJob</w:t>
      </w:r>
      <w:r>
        <w:t xml:space="preserve"> is </w:t>
      </w:r>
      <w:r>
        <w:rPr>
          <w:b/>
        </w:rPr>
        <w:t xml:space="preserve">needed</w:t>
      </w:r>
      <w:r>
        <w:t xml:space="preserve"> (it is the queue). </w:t>
      </w:r>
      <w:r>
        <w:rPr>
          <w:rStyle w:val="CodeChar"/>
        </w:rPr>
        <w:t xml:space="preserve">AIReviewMetadata</w:t>
      </w:r>
      <w:r>
        <w:t xml:space="preserve"> is </w:t>
      </w:r>
      <w:r>
        <w:rPr>
          <w:b/>
        </w:rPr>
        <w:t xml:space="preserve">needed</w:t>
      </w:r>
      <w:r>
        <w:t xml:space="preserve"> (cost tracking, quota, validity metrics). Tables deliberately </w:t>
      </w:r>
      <w:r>
        <w:rPr>
          <w:b/>
        </w:rPr>
        <w:t xml:space="preserve">not</w:t>
      </w:r>
      <w:r>
        <w:t xml:space="preserve"> created: organizations/teams, audit_log (status history covers the only audited action in MVP), rules, comments, per-file scan tables (summary lives in </w:t>
      </w:r>
      <w:r>
        <w:rPr>
          <w:rStyle w:val="CodeChar"/>
        </w:rPr>
        <w:t xml:space="preserve">scans.files_summary</w:t>
      </w:r>
      <w:r>
        <w:t xml:space="preserve">), a separate quota table (derived from </w:t>
      </w:r>
      <w:r>
        <w:rPr>
          <w:rStyle w:val="CodeChar"/>
        </w:rPr>
        <w:t xml:space="preserve">ai_reviews</w:t>
      </w:r>
      <w:r>
        <w:t xml:space="preserve">).</w:t>
      </w:r>
    </w:p>
    <w:p>
      <w:pPr>
        <w:pStyle w:val="Heading3"/>
      </w:pPr>
      <w:r>
        <w:t xml:space="preserve">8.1 Tables</w:t>
      </w:r>
    </w:p>
    <w:p>
      <w:pPr/>
      <w:r>
        <w:rPr>
          <w:rStyle w:val="CodeChar"/>
          <w:b/>
        </w:rPr>
        <w:t xml:space="preserve">users</w:t>
      </w:r>
      <w:r>
        <w:t xml:space="preserve"> — purpose: identity from GitHub. Columns: </w:t>
      </w:r>
      <w:r>
        <w:rPr>
          <w:rStyle w:val="CodeChar"/>
        </w:rPr>
        <w:t xml:space="preserve">id uuid PK</w:t>
      </w:r>
      <w:r>
        <w:t xml:space="preserve">, </w:t>
      </w:r>
      <w:r>
        <w:rPr>
          <w:rStyle w:val="CodeChar"/>
        </w:rPr>
        <w:t xml:space="preserve">github_user_id bigint UNIQUE NOT NULL</w:t>
      </w:r>
      <w:r>
        <w:t xml:space="preserve">, </w:t>
      </w:r>
      <w:r>
        <w:rPr>
          <w:rStyle w:val="CodeChar"/>
        </w:rPr>
        <w:t xml:space="preserve">github_login text NOT NULL</w:t>
      </w:r>
      <w:r>
        <w:t xml:space="preserve">, </w:t>
      </w:r>
      <w:r>
        <w:rPr>
          <w:rStyle w:val="CodeChar"/>
        </w:rPr>
        <w:t xml:space="preserve">display_name text NULL</w:t>
      </w:r>
      <w:r>
        <w:t xml:space="preserve">, </w:t>
      </w:r>
      <w:r>
        <w:rPr>
          <w:rStyle w:val="CodeChar"/>
        </w:rPr>
        <w:t xml:space="preserve">avatar_url text NULL</w:t>
      </w:r>
      <w:r>
        <w:t xml:space="preserve">, </w:t>
      </w:r>
      <w:r>
        <w:rPr>
          <w:rStyle w:val="CodeChar"/>
        </w:rPr>
        <w:t xml:space="preserve">created_at</w:t>
      </w:r>
      <w:r>
        <w:t xml:space="preserve">, </w:t>
      </w:r>
      <w:r>
        <w:rPr>
          <w:rStyle w:val="CodeChar"/>
        </w:rPr>
        <w:t xml:space="preserve">last_login_at</w:t>
      </w:r>
      <w:r>
        <w:t xml:space="preserve">, </w:t>
      </w:r>
      <w:r>
        <w:rPr>
          <w:rStyle w:val="CodeChar"/>
        </w:rPr>
        <w:t xml:space="preserve">deleted_at NULL</w:t>
      </w:r>
      <w:r>
        <w:t xml:space="preserve">. No email requested or stored. Sensitive: low (public GitHub profile data). Retention: until account deletion.</w:t>
      </w:r>
    </w:p>
    <w:p>
      <w:pPr/>
      <w:r>
        <w:rPr>
          <w:rStyle w:val="CodeChar"/>
          <w:b/>
        </w:rPr>
        <w:t xml:space="preserve">user_sessions</w:t>
      </w:r>
      <w:r>
        <w:t xml:space="preserve"> — purpose: server-side sessions. Columns: </w:t>
      </w:r>
      <w:r>
        <w:rPr>
          <w:rStyle w:val="CodeChar"/>
        </w:rPr>
        <w:t xml:space="preserve">id uuid PK</w:t>
      </w:r>
      <w:r>
        <w:t xml:space="preserve">, </w:t>
      </w:r>
      <w:r>
        <w:rPr>
          <w:rStyle w:val="CodeChar"/>
        </w:rPr>
        <w:t xml:space="preserve">user_id FK users</w:t>
      </w:r>
      <w:r>
        <w:t xml:space="preserve">, </w:t>
      </w:r>
      <w:r>
        <w:rPr>
          <w:rStyle w:val="CodeChar"/>
        </w:rPr>
        <w:t xml:space="preserve">token_hash bytea UNIQUE NOT NULL</w:t>
      </w:r>
      <w:r>
        <w:t xml:space="preserve"> (SHA-256 of a 32-byte random token; the raw token exists only in the cookie), </w:t>
      </w:r>
      <w:r>
        <w:rPr>
          <w:rStyle w:val="CodeChar"/>
        </w:rPr>
        <w:t xml:space="preserve">created_at</w:t>
      </w:r>
      <w:r>
        <w:t xml:space="preserve">, </w:t>
      </w:r>
      <w:r>
        <w:rPr>
          <w:rStyle w:val="CodeChar"/>
        </w:rPr>
        <w:t xml:space="preserve">expires_at</w:t>
      </w:r>
      <w:r>
        <w:t xml:space="preserve">, </w:t>
      </w:r>
      <w:r>
        <w:rPr>
          <w:rStyle w:val="CodeChar"/>
        </w:rPr>
        <w:t xml:space="preserve">last_used_at</w:t>
      </w:r>
      <w:r>
        <w:t xml:space="preserve">, </w:t>
      </w:r>
      <w:r>
        <w:rPr>
          <w:rStyle w:val="CodeChar"/>
        </w:rPr>
        <w:t xml:space="preserve">revoked_at NULL</w:t>
      </w:r>
      <w:r>
        <w:t xml:space="preserve">. Index: </w:t>
      </w:r>
      <w:r>
        <w:rPr>
          <w:rStyle w:val="CodeChar"/>
        </w:rPr>
        <w:t xml:space="preserve">(user_id)</w:t>
      </w:r>
      <w:r>
        <w:t xml:space="preserve">, </w:t>
      </w:r>
      <w:r>
        <w:rPr>
          <w:rStyle w:val="CodeChar"/>
        </w:rPr>
        <w:t xml:space="preserve">(expires_at)</w:t>
      </w:r>
      <w:r>
        <w:t xml:space="preserve">. Sensitive: yes (credential hash). Retention: purge 7 days after expiry.</w:t>
      </w:r>
    </w:p>
    <w:p>
      <w:pPr/>
      <w:r>
        <w:rPr>
          <w:rStyle w:val="CodeChar"/>
          <w:b/>
        </w:rPr>
        <w:t xml:space="preserve">github_installations</w:t>
      </w:r>
      <w:r>
        <w:t xml:space="preserve"> — purpose: link between a user and a GitHub App installation. Columns: </w:t>
      </w:r>
      <w:r>
        <w:rPr>
          <w:rStyle w:val="CodeChar"/>
        </w:rPr>
        <w:t xml:space="preserve">id uuid PK</w:t>
      </w:r>
      <w:r>
        <w:t xml:space="preserve">, </w:t>
      </w:r>
      <w:r>
        <w:rPr>
          <w:rStyle w:val="CodeChar"/>
        </w:rPr>
        <w:t xml:space="preserve">installation_id bigint UNIQUE NOT NULL</w:t>
      </w:r>
      <w:r>
        <w:t xml:space="preserve">, </w:t>
      </w:r>
      <w:r>
        <w:rPr>
          <w:rStyle w:val="CodeChar"/>
        </w:rPr>
        <w:t xml:space="preserve">owner_user_id FK users</w:t>
      </w:r>
      <w:r>
        <w:t xml:space="preserve">, </w:t>
      </w:r>
      <w:r>
        <w:rPr>
          <w:rStyle w:val="CodeChar"/>
        </w:rPr>
        <w:t xml:space="preserve">account_login text</w:t>
      </w:r>
      <w:r>
        <w:t xml:space="preserve">, </w:t>
      </w:r>
      <w:r>
        <w:rPr>
          <w:rStyle w:val="CodeChar"/>
        </w:rPr>
        <w:t xml:space="preserve">account_type text CHECK in ('User','Organization')</w:t>
      </w:r>
      <w:r>
        <w:t xml:space="preserve">, </w:t>
      </w:r>
      <w:r>
        <w:rPr>
          <w:rStyle w:val="CodeChar"/>
        </w:rPr>
        <w:t xml:space="preserve">status text CHECK in ('active','suspended','deleted')</w:t>
      </w:r>
      <w:r>
        <w:t xml:space="preserve">, </w:t>
      </w:r>
      <w:r>
        <w:rPr>
          <w:rStyle w:val="CodeChar"/>
        </w:rPr>
        <w:t xml:space="preserve">permissions jsonb</w:t>
      </w:r>
      <w:r>
        <w:t xml:space="preserve">, </w:t>
      </w:r>
      <w:r>
        <w:rPr>
          <w:rStyle w:val="CodeChar"/>
        </w:rPr>
        <w:t xml:space="preserve">created_at</w:t>
      </w:r>
      <w:r>
        <w:t xml:space="preserve">, </w:t>
      </w:r>
      <w:r>
        <w:rPr>
          <w:rStyle w:val="CodeChar"/>
        </w:rPr>
        <w:t xml:space="preserve">updated_at</w:t>
      </w:r>
      <w:r>
        <w:t xml:space="preserve">. </w:t>
      </w:r>
      <w:r>
        <w:rPr>
          <w:b/>
        </w:rPr>
        <w:t xml:space="preserve">Stores no tokens</w:t>
      </w:r>
      <w:r>
        <w:t xml:space="preserve"> (installation tokens are minted on demand). Retention: until disconnected.</w:t>
      </w:r>
    </w:p>
    <w:p>
      <w:pPr/>
      <w:r>
        <w:rPr>
          <w:rStyle w:val="CodeChar"/>
          <w:b/>
        </w:rPr>
        <w:t xml:space="preserve">projects</w:t>
      </w:r>
      <w:r>
        <w:t xml:space="preserve"> — purpose: the unit of ownership and scanning. Columns: </w:t>
      </w:r>
      <w:r>
        <w:rPr>
          <w:rStyle w:val="CodeChar"/>
        </w:rPr>
        <w:t xml:space="preserve">id uuid PK</w:t>
      </w:r>
      <w:r>
        <w:t xml:space="preserve">, </w:t>
      </w:r>
      <w:r>
        <w:rPr>
          <w:rStyle w:val="CodeChar"/>
        </w:rPr>
        <w:t xml:space="preserve">owner_user_id FK users NOT NULL</w:t>
      </w:r>
      <w:r>
        <w:t xml:space="preserve">, </w:t>
      </w:r>
      <w:r>
        <w:rPr>
          <w:rStyle w:val="CodeChar"/>
        </w:rPr>
        <w:t xml:space="preserve">kind text CHECK in ('github','manual')</w:t>
      </w:r>
      <w:r>
        <w:t xml:space="preserve">, </w:t>
      </w:r>
      <w:r>
        <w:rPr>
          <w:rStyle w:val="CodeChar"/>
        </w:rPr>
        <w:t xml:space="preserve">name text NOT NULL</w:t>
      </w:r>
      <w:r>
        <w:t xml:space="preserve">, </w:t>
      </w:r>
      <w:r>
        <w:rPr>
          <w:rStyle w:val="CodeChar"/>
        </w:rPr>
        <w:t xml:space="preserve">installation_id FK github_installations NULL</w:t>
      </w:r>
      <w:r>
        <w:t xml:space="preserve">, </w:t>
      </w:r>
      <w:r>
        <w:rPr>
          <w:rStyle w:val="CodeChar"/>
        </w:rPr>
        <w:t xml:space="preserve">github_repo_id bigint NULL</w:t>
      </w:r>
      <w:r>
        <w:t xml:space="preserve">, </w:t>
      </w:r>
      <w:r>
        <w:rPr>
          <w:rStyle w:val="CodeChar"/>
        </w:rPr>
        <w:t xml:space="preserve">full_name text NULL</w:t>
      </w:r>
      <w:r>
        <w:t xml:space="preserve">, </w:t>
      </w:r>
      <w:r>
        <w:rPr>
          <w:rStyle w:val="CodeChar"/>
        </w:rPr>
        <w:t xml:space="preserve">default_branch text NULL</w:t>
      </w:r>
      <w:r>
        <w:t xml:space="preserve">, </w:t>
      </w:r>
      <w:r>
        <w:rPr>
          <w:rStyle w:val="CodeChar"/>
        </w:rPr>
        <w:t xml:space="preserve">status text CHECK in ('active','access_lost','archived')</w:t>
      </w:r>
      <w:r>
        <w:t xml:space="preserve">, </w:t>
      </w:r>
      <w:r>
        <w:rPr>
          <w:rStyle w:val="CodeChar"/>
        </w:rPr>
        <w:t xml:space="preserve">settings jsonb</w:t>
      </w:r>
      <w:r>
        <w:t xml:space="preserve"> (</w:t>
      </w:r>
      <w:r>
        <w:rPr>
          <w:rStyle w:val="CodeChar"/>
        </w:rPr>
        <w:t xml:space="preserve">scan_drafts</w:t>
      </w:r>
      <w:r>
        <w:t xml:space="preserve">, </w:t>
      </w:r>
      <w:r>
        <w:rPr>
          <w:rStyle w:val="CodeChar"/>
        </w:rPr>
        <w:t xml:space="preserve">ai_enabled</w:t>
      </w:r>
      <w:r>
        <w:t xml:space="preserve">), </w:t>
      </w:r>
      <w:r>
        <w:rPr>
          <w:rStyle w:val="CodeChar"/>
        </w:rPr>
        <w:t xml:space="preserve">created_at</w:t>
      </w:r>
      <w:r>
        <w:t xml:space="preserve">, </w:t>
      </w:r>
      <w:r>
        <w:rPr>
          <w:rStyle w:val="CodeChar"/>
        </w:rPr>
        <w:t xml:space="preserve">updated_at</w:t>
      </w:r>
      <w:r>
        <w:t xml:space="preserve">, </w:t>
      </w:r>
      <w:r>
        <w:rPr>
          <w:rStyle w:val="CodeChar"/>
        </w:rPr>
        <w:t xml:space="preserve">deleted_at NULL</w:t>
      </w:r>
      <w:r>
        <w:t xml:space="preserve">. Constraints: </w:t>
      </w:r>
      <w:r>
        <w:rPr>
          <w:rStyle w:val="CodeChar"/>
        </w:rPr>
        <w:t xml:space="preserve">UNIQUE (installation_id, github_repo_id) WHERE kind='github'</w:t>
      </w:r>
      <w:r>
        <w:t xml:space="preserve">; </w:t>
      </w:r>
      <w:r>
        <w:rPr>
          <w:rStyle w:val="CodeChar"/>
        </w:rPr>
        <w:t xml:space="preserve">CHECK (kind &lt;&gt; 'github' OR (installation_id IS NOT NULL AND github_repo_id IS NOT NULL))</w:t>
      </w:r>
      <w:r>
        <w:t xml:space="preserve">. Indexes: </w:t>
      </w:r>
      <w:r>
        <w:rPr>
          <w:rStyle w:val="CodeChar"/>
        </w:rPr>
        <w:t xml:space="preserve">(owner_user_id, created_at DESC)</w:t>
      </w:r>
      <w:r>
        <w:t xml:space="preserve">.</w:t>
      </w:r>
    </w:p>
    <w:p>
      <w:pPr/>
      <w:r>
        <w:rPr>
          <w:rStyle w:val="CodeChar"/>
          <w:b/>
        </w:rPr>
        <w:t xml:space="preserve">scans</w:t>
      </w:r>
      <w:r>
        <w:t xml:space="preserve"> — purpose: one analysis run. Columns: </w:t>
      </w:r>
      <w:r>
        <w:rPr>
          <w:rStyle w:val="CodeChar"/>
        </w:rPr>
        <w:t xml:space="preserve">id uuid PK</w:t>
      </w:r>
      <w:r>
        <w:t xml:space="preserve">, </w:t>
      </w:r>
      <w:r>
        <w:rPr>
          <w:rStyle w:val="CodeChar"/>
        </w:rPr>
        <w:t xml:space="preserve">project_id FK</w:t>
      </w:r>
      <w:r>
        <w:t xml:space="preserve">, </w:t>
      </w:r>
      <w:r>
        <w:rPr>
          <w:rStyle w:val="CodeChar"/>
        </w:rPr>
        <w:t xml:space="preserve">created_by_user_id FK NULL</w:t>
      </w:r>
      <w:r>
        <w:t xml:space="preserve">, </w:t>
      </w:r>
      <w:r>
        <w:rPr>
          <w:rStyle w:val="CodeChar"/>
        </w:rPr>
        <w:t xml:space="preserve">trigger text CHECK in ('manual','pull_request','rerun')</w:t>
      </w:r>
      <w:r>
        <w:t xml:space="preserve">, </w:t>
      </w:r>
      <w:r>
        <w:rPr>
          <w:rStyle w:val="CodeChar"/>
        </w:rPr>
        <w:t xml:space="preserve">trigger_key text NOT NULL</w:t>
      </w:r>
      <w:r>
        <w:t xml:space="preserve">, </w:t>
      </w:r>
      <w:r>
        <w:rPr>
          <w:rStyle w:val="CodeChar"/>
        </w:rPr>
        <w:t xml:space="preserve">pr_number int NULL</w:t>
      </w:r>
      <w:r>
        <w:t xml:space="preserve">, </w:t>
      </w:r>
      <w:r>
        <w:rPr>
          <w:rStyle w:val="CodeChar"/>
        </w:rPr>
        <w:t xml:space="preserve">head_sha text NULL CHECK (head_sha ~ '^[0-9a-f]{40}$')</w:t>
      </w:r>
      <w:r>
        <w:t xml:space="preserve">, </w:t>
      </w:r>
      <w:r>
        <w:rPr>
          <w:rStyle w:val="CodeChar"/>
        </w:rPr>
        <w:t xml:space="preserve">base_sha text NULL</w:t>
      </w:r>
      <w:r>
        <w:t xml:space="preserve">, </w:t>
      </w:r>
      <w:r>
        <w:rPr>
          <w:rStyle w:val="CodeChar"/>
        </w:rPr>
        <w:t xml:space="preserve">pr_title varchar(200) NULL</w:t>
      </w:r>
      <w:r>
        <w:t xml:space="preserve"> (untrusted, rendered as text), </w:t>
      </w:r>
      <w:r>
        <w:rPr>
          <w:rStyle w:val="CodeChar"/>
        </w:rPr>
        <w:t xml:space="preserve">status text CHECK in ('queued','running','succeeded','partial','failed','canceled','superseded','skipped')</w:t>
      </w:r>
      <w:r>
        <w:t xml:space="preserve">, </w:t>
      </w:r>
      <w:r>
        <w:rPr>
          <w:rStyle w:val="CodeChar"/>
        </w:rPr>
        <w:t xml:space="preserve">error_code text NULL</w:t>
      </w:r>
      <w:r>
        <w:t xml:space="preserve">, </w:t>
      </w:r>
      <w:r>
        <w:rPr>
          <w:rStyle w:val="CodeChar"/>
        </w:rPr>
        <w:t xml:space="preserve">error_message text NULL</w:t>
      </w:r>
      <w:r>
        <w:t xml:space="preserve"> (short, sanitized), </w:t>
      </w:r>
      <w:r>
        <w:rPr>
          <w:rStyle w:val="CodeChar"/>
        </w:rPr>
        <w:t xml:space="preserve">components jsonb</w:t>
      </w:r>
      <w:r>
        <w:t xml:space="preserve"> (per component: status, duration_ms, tool version, error_code), </w:t>
      </w:r>
      <w:r>
        <w:rPr>
          <w:rStyle w:val="CodeChar"/>
        </w:rPr>
        <w:t xml:space="preserve">files_summary jsonb</w:t>
      </w:r>
      <w:r>
        <w:t xml:space="preserve"> (path, size, sha256, language, scanned, skip_reason), </w:t>
      </w:r>
      <w:r>
        <w:rPr>
          <w:rStyle w:val="CodeChar"/>
        </w:rPr>
        <w:t xml:space="preserve">counts jsonb</w:t>
      </w:r>
      <w:r>
        <w:t xml:space="preserve">, </w:t>
      </w:r>
      <w:r>
        <w:rPr>
          <w:rStyle w:val="CodeChar"/>
        </w:rPr>
        <w:t xml:space="preserve">report_status text CHECK in ('not_applicable','pending','published','failed')</w:t>
      </w:r>
      <w:r>
        <w:t xml:space="preserve">, </w:t>
      </w:r>
      <w:r>
        <w:rPr>
          <w:rStyle w:val="CodeChar"/>
        </w:rPr>
        <w:t xml:space="preserve">report_error text NULL</w:t>
      </w:r>
      <w:r>
        <w:t xml:space="preserve">, </w:t>
      </w:r>
      <w:r>
        <w:rPr>
          <w:rStyle w:val="CodeChar"/>
        </w:rPr>
        <w:t xml:space="preserve">rerun_of FK scans NULL</w:t>
      </w:r>
      <w:r>
        <w:t xml:space="preserve">, </w:t>
      </w:r>
      <w:r>
        <w:rPr>
          <w:rStyle w:val="CodeChar"/>
        </w:rPr>
        <w:t xml:space="preserve">queued_at</w:t>
      </w:r>
      <w:r>
        <w:t xml:space="preserve">, </w:t>
      </w:r>
      <w:r>
        <w:rPr>
          <w:rStyle w:val="CodeChar"/>
        </w:rPr>
        <w:t xml:space="preserve">started_at</w:t>
      </w:r>
      <w:r>
        <w:t xml:space="preserve">, </w:t>
      </w:r>
      <w:r>
        <w:rPr>
          <w:rStyle w:val="CodeChar"/>
        </w:rPr>
        <w:t xml:space="preserve">finished_at</w:t>
      </w:r>
      <w:r>
        <w:t xml:space="preserve">, </w:t>
      </w:r>
      <w:r>
        <w:rPr>
          <w:rStyle w:val="CodeChar"/>
        </w:rPr>
        <w:t xml:space="preserve">duration_ms int</w:t>
      </w:r>
      <w:r>
        <w:t xml:space="preserve">, </w:t>
      </w:r>
      <w:r>
        <w:rPr>
          <w:rStyle w:val="CodeChar"/>
        </w:rPr>
        <w:t xml:space="preserve">created_at</w:t>
      </w:r>
      <w:r>
        <w:t xml:space="preserve">. Constraints: </w:t>
      </w:r>
      <w:r>
        <w:rPr>
          <w:rStyle w:val="CodeChar"/>
        </w:rPr>
        <w:t xml:space="preserve">UNIQUE (project_id, trigger_key)</w:t>
      </w:r>
      <w:r>
        <w:t xml:space="preserve">. Indexes: </w:t>
      </w:r>
      <w:r>
        <w:rPr>
          <w:rStyle w:val="CodeChar"/>
        </w:rPr>
        <w:t xml:space="preserve">(project_id, created_at DESC)</w:t>
      </w:r>
      <w:r>
        <w:t xml:space="preserve">, </w:t>
      </w:r>
      <w:r>
        <w:rPr>
          <w:rStyle w:val="CodeChar"/>
        </w:rPr>
        <w:t xml:space="preserve">(project_id, pr_number, head_sha)</w:t>
      </w:r>
      <w:r>
        <w:t xml:space="preserve">, partial </w:t>
      </w:r>
      <w:r>
        <w:rPr>
          <w:rStyle w:val="CodeChar"/>
        </w:rPr>
        <w:t xml:space="preserve">(status) WHERE status IN ('queued','running')</w:t>
      </w:r>
      <w:r>
        <w:t xml:space="preserve">. Sensitive: file paths (moderate). Retention: 180 days default (configurable), cascade-deleted with project.</w:t>
      </w:r>
    </w:p>
    <w:p>
      <w:pPr/>
      <w:r>
        <w:rPr>
          <w:rStyle w:val="CodeChar"/>
          <w:b/>
        </w:rPr>
        <w:t xml:space="preserve">jobs</w:t>
      </w:r>
      <w:r>
        <w:t xml:space="preserve"> — purpose: queue mechanics, separate from domain state. Columns: </w:t>
      </w:r>
      <w:r>
        <w:rPr>
          <w:rStyle w:val="CodeChar"/>
        </w:rPr>
        <w:t xml:space="preserve">id uuid PK</w:t>
      </w:r>
      <w:r>
        <w:t xml:space="preserve">, </w:t>
      </w:r>
      <w:r>
        <w:rPr>
          <w:rStyle w:val="CodeChar"/>
        </w:rPr>
        <w:t xml:space="preserve">scan_id FK scans UNIQUE</w:t>
      </w:r>
      <w:r>
        <w:t xml:space="preserve">, </w:t>
      </w:r>
      <w:r>
        <w:rPr>
          <w:rStyle w:val="CodeChar"/>
        </w:rPr>
        <w:t xml:space="preserve">type text</w:t>
      </w:r>
      <w:r>
        <w:t xml:space="preserve">, </w:t>
      </w:r>
      <w:r>
        <w:rPr>
          <w:rStyle w:val="CodeChar"/>
        </w:rPr>
        <w:t xml:space="preserve">status text CHECK in ('queued','running','succeeded','failed','dead')</w:t>
      </w:r>
      <w:r>
        <w:t xml:space="preserve">, </w:t>
      </w:r>
      <w:r>
        <w:rPr>
          <w:rStyle w:val="CodeChar"/>
        </w:rPr>
        <w:t xml:space="preserve">attempts int</w:t>
      </w:r>
      <w:r>
        <w:t xml:space="preserve">, </w:t>
      </w:r>
      <w:r>
        <w:rPr>
          <w:rStyle w:val="CodeChar"/>
        </w:rPr>
        <w:t xml:space="preserve">max_attempts int DEFAULT 3</w:t>
      </w:r>
      <w:r>
        <w:t xml:space="preserve">, </w:t>
      </w:r>
      <w:r>
        <w:rPr>
          <w:rStyle w:val="CodeChar"/>
        </w:rPr>
        <w:t xml:space="preserve">run_after timestamptz</w:t>
      </w:r>
      <w:r>
        <w:t xml:space="preserve">, </w:t>
      </w:r>
      <w:r>
        <w:rPr>
          <w:rStyle w:val="CodeChar"/>
        </w:rPr>
        <w:t xml:space="preserve">locked_by text NULL</w:t>
      </w:r>
      <w:r>
        <w:t xml:space="preserve">, </w:t>
      </w:r>
      <w:r>
        <w:rPr>
          <w:rStyle w:val="CodeChar"/>
        </w:rPr>
        <w:t xml:space="preserve">locked_until timestamptz NULL</w:t>
      </w:r>
      <w:r>
        <w:t xml:space="preserve">, </w:t>
      </w:r>
      <w:r>
        <w:rPr>
          <w:rStyle w:val="CodeChar"/>
        </w:rPr>
        <w:t xml:space="preserve">payload jsonb NULL</w:t>
      </w:r>
      <w:r>
        <w:t xml:space="preserve">, </w:t>
      </w:r>
      <w:r>
        <w:rPr>
          <w:rStyle w:val="CodeChar"/>
        </w:rPr>
        <w:t xml:space="preserve">last_error text NULL</w:t>
      </w:r>
      <w:r>
        <w:t xml:space="preserve">, </w:t>
      </w:r>
      <w:r>
        <w:rPr>
          <w:rStyle w:val="CodeChar"/>
        </w:rPr>
        <w:t xml:space="preserve">created_at</w:t>
      </w:r>
      <w:r>
        <w:t xml:space="preserve">, </w:t>
      </w:r>
      <w:r>
        <w:rPr>
          <w:rStyle w:val="CodeChar"/>
        </w:rPr>
        <w:t xml:space="preserve">updated_at</w:t>
      </w:r>
      <w:r>
        <w:t xml:space="preserve">. Index: </w:t>
      </w:r>
      <w:r>
        <w:rPr>
          <w:rStyle w:val="CodeChar"/>
        </w:rPr>
        <w:t xml:space="preserve">(status, run_after)</w:t>
      </w:r>
      <w:r>
        <w:t xml:space="preserve">. </w:t>
      </w:r>
      <w:r>
        <w:rPr>
          <w:b/>
        </w:rPr>
        <w:t xml:space="preserve">Sensitive: </w:t>
      </w:r>
      <w:r>
        <w:rPr>
          <w:rStyle w:val="CodeChar"/>
          <w:b/>
        </w:rPr>
        <w:t xml:space="preserve">payload</w:t>
      </w:r>
      <w:r>
        <w:rPr>
          <w:b/>
        </w:rPr>
        <w:t xml:space="preserve"> holds submitted source code</w:t>
      </w:r>
      <w:r>
        <w:t xml:space="preserve"> → nulled on terminal status; sweeper nulls anything older than 1 hour; excluded from logs and Sentry.</w:t>
      </w:r>
    </w:p>
    <w:p>
      <w:pPr/>
      <w:r>
        <w:rPr>
          <w:rStyle w:val="CodeChar"/>
          <w:b/>
        </w:rPr>
        <w:t xml:space="preserve">findings</w:t>
      </w:r>
      <w:r>
        <w:t xml:space="preserve"> — purpose: persistent identity of an issue within a project, so status decisions survive across scans. Columns: </w:t>
      </w:r>
      <w:r>
        <w:rPr>
          <w:rStyle w:val="CodeChar"/>
        </w:rPr>
        <w:t xml:space="preserve">id uuid PK</w:t>
      </w:r>
      <w:r>
        <w:t xml:space="preserve">, </w:t>
      </w:r>
      <w:r>
        <w:rPr>
          <w:rStyle w:val="CodeChar"/>
        </w:rPr>
        <w:t xml:space="preserve">project_id FK</w:t>
      </w:r>
      <w:r>
        <w:t xml:space="preserve">, </w:t>
      </w:r>
      <w:r>
        <w:rPr>
          <w:rStyle w:val="CodeChar"/>
        </w:rPr>
        <w:t xml:space="preserve">fingerprint char(64) NOT NULL</w:t>
      </w:r>
      <w:r>
        <w:t xml:space="preserve">, </w:t>
      </w:r>
      <w:r>
        <w:rPr>
          <w:rStyle w:val="CodeChar"/>
        </w:rPr>
        <w:t xml:space="preserve">rule_id text</w:t>
      </w:r>
      <w:r>
        <w:t xml:space="preserve">, </w:t>
      </w:r>
      <w:r>
        <w:rPr>
          <w:rStyle w:val="CodeChar"/>
        </w:rPr>
        <w:t xml:space="preserve">source text CHECK in ('semgrep','gitleaks','ai')</w:t>
      </w:r>
      <w:r>
        <w:t xml:space="preserve">, </w:t>
      </w:r>
      <w:r>
        <w:rPr>
          <w:rStyle w:val="CodeChar"/>
        </w:rPr>
        <w:t xml:space="preserve">category text</w:t>
      </w:r>
      <w:r>
        <w:t xml:space="preserve">, </w:t>
      </w:r>
      <w:r>
        <w:rPr>
          <w:rStyle w:val="CodeChar"/>
        </w:rPr>
        <w:t xml:space="preserve">title text</w:t>
      </w:r>
      <w:r>
        <w:t xml:space="preserve">, </w:t>
      </w:r>
      <w:r>
        <w:rPr>
          <w:rStyle w:val="CodeChar"/>
        </w:rPr>
        <w:t xml:space="preserve">file_path text</w:t>
      </w:r>
      <w:r>
        <w:t xml:space="preserve"> (latest seen), </w:t>
      </w:r>
      <w:r>
        <w:rPr>
          <w:rStyle w:val="CodeChar"/>
        </w:rPr>
        <w:t xml:space="preserve">status text CHECK in ('open','fixed','accepted','dismissed','false_positive') DEFAULT 'open'</w:t>
      </w:r>
      <w:r>
        <w:t xml:space="preserve">, </w:t>
      </w:r>
      <w:r>
        <w:rPr>
          <w:rStyle w:val="CodeChar"/>
        </w:rPr>
        <w:t xml:space="preserve">status_reason text NULL</w:t>
      </w:r>
      <w:r>
        <w:t xml:space="preserve">, </w:t>
      </w:r>
      <w:r>
        <w:rPr>
          <w:rStyle w:val="CodeChar"/>
        </w:rPr>
        <w:t xml:space="preserve">status_updated_at</w:t>
      </w:r>
      <w:r>
        <w:t xml:space="preserve">, </w:t>
      </w:r>
      <w:r>
        <w:rPr>
          <w:rStyle w:val="CodeChar"/>
        </w:rPr>
        <w:t xml:space="preserve">status_updated_by FK users NULL</w:t>
      </w:r>
      <w:r>
        <w:t xml:space="preserve">, </w:t>
      </w:r>
      <w:r>
        <w:rPr>
          <w:rStyle w:val="CodeChar"/>
        </w:rPr>
        <w:t xml:space="preserve">first_seen_scan_id FK</w:t>
      </w:r>
      <w:r>
        <w:t xml:space="preserve">, </w:t>
      </w:r>
      <w:r>
        <w:rPr>
          <w:rStyle w:val="CodeChar"/>
        </w:rPr>
        <w:t xml:space="preserve">last_seen_scan_id FK</w:t>
      </w:r>
      <w:r>
        <w:t xml:space="preserve">, </w:t>
      </w:r>
      <w:r>
        <w:rPr>
          <w:rStyle w:val="CodeChar"/>
        </w:rPr>
        <w:t xml:space="preserve">first_seen_at</w:t>
      </w:r>
      <w:r>
        <w:t xml:space="preserve">, </w:t>
      </w:r>
      <w:r>
        <w:rPr>
          <w:rStyle w:val="CodeChar"/>
        </w:rPr>
        <w:t xml:space="preserve">last_seen_at</w:t>
      </w:r>
      <w:r>
        <w:t xml:space="preserve">, </w:t>
      </w:r>
      <w:r>
        <w:rPr>
          <w:rStyle w:val="CodeChar"/>
        </w:rPr>
        <w:t xml:space="preserve">created_at</w:t>
      </w:r>
      <w:r>
        <w:t xml:space="preserve">. Constraints: </w:t>
      </w:r>
      <w:r>
        <w:rPr>
          <w:rStyle w:val="CodeChar"/>
        </w:rPr>
        <w:t xml:space="preserve">UNIQUE (project_id, fingerprint)</w:t>
      </w:r>
      <w:r>
        <w:t xml:space="preserve">. Indexes: </w:t>
      </w:r>
      <w:r>
        <w:rPr>
          <w:rStyle w:val="CodeChar"/>
        </w:rPr>
        <w:t xml:space="preserve">(project_id, status)</w:t>
      </w:r>
      <w:r>
        <w:t xml:space="preserve">, </w:t>
      </w:r>
      <w:r>
        <w:rPr>
          <w:rStyle w:val="CodeChar"/>
        </w:rPr>
        <w:t xml:space="preserve">(project_id, last_seen_at DESC)</w:t>
      </w:r>
      <w:r>
        <w:t xml:space="preserve">, </w:t>
      </w:r>
      <w:r>
        <w:rPr>
          <w:rStyle w:val="CodeChar"/>
        </w:rPr>
        <w:t xml:space="preserve">(project_id, file_path)</w:t>
      </w:r>
      <w:r>
        <w:t xml:space="preserve">.</w:t>
      </w:r>
    </w:p>
    <w:p>
      <w:pPr/>
      <w:r>
        <w:rPr>
          <w:rStyle w:val="CodeChar"/>
          <w:b/>
        </w:rPr>
        <w:t xml:space="preserve">scan_findings</w:t>
      </w:r>
      <w:r>
        <w:t xml:space="preserve"> — purpose: how a finding appeared in one particular scan (lines, severity, snippet). Columns: </w:t>
      </w:r>
      <w:r>
        <w:rPr>
          <w:rStyle w:val="CodeChar"/>
        </w:rPr>
        <w:t xml:space="preserve">id uuid PK</w:t>
      </w:r>
      <w:r>
        <w:t xml:space="preserve">, </w:t>
      </w:r>
      <w:r>
        <w:rPr>
          <w:rStyle w:val="CodeChar"/>
        </w:rPr>
        <w:t xml:space="preserve">scan_id FK</w:t>
      </w:r>
      <w:r>
        <w:t xml:space="preserve">, </w:t>
      </w:r>
      <w:r>
        <w:rPr>
          <w:rStyle w:val="CodeChar"/>
        </w:rPr>
        <w:t xml:space="preserve">finding_id FK</w:t>
      </w:r>
      <w:r>
        <w:t xml:space="preserve">, </w:t>
      </w:r>
      <w:r>
        <w:rPr>
          <w:rStyle w:val="CodeChar"/>
        </w:rPr>
        <w:t xml:space="preserve">severity text CHECK in ('critical','high','medium','low','info')</w:t>
      </w:r>
      <w:r>
        <w:t xml:space="preserve">, </w:t>
      </w:r>
      <w:r>
        <w:rPr>
          <w:rStyle w:val="CodeChar"/>
        </w:rPr>
        <w:t xml:space="preserve">confidence text CHECK in ('high','medium','low')</w:t>
      </w:r>
      <w:r>
        <w:t xml:space="preserve">, </w:t>
      </w:r>
      <w:r>
        <w:rPr>
          <w:rStyle w:val="CodeChar"/>
        </w:rPr>
        <w:t xml:space="preserve">verification_status text CHECK in ('scanner_detected','ai_corroborated','ai_grounded','ai_unverified')</w:t>
      </w:r>
      <w:r>
        <w:t xml:space="preserve">, </w:t>
      </w:r>
      <w:r>
        <w:rPr>
          <w:rStyle w:val="CodeChar"/>
        </w:rPr>
        <w:t xml:space="preserve">start_line int</w:t>
      </w:r>
      <w:r>
        <w:t xml:space="preserve">, </w:t>
      </w:r>
      <w:r>
        <w:rPr>
          <w:rStyle w:val="CodeChar"/>
        </w:rPr>
        <w:t xml:space="preserve">end_line int</w:t>
      </w:r>
      <w:r>
        <w:t xml:space="preserve">, </w:t>
      </w:r>
      <w:r>
        <w:rPr>
          <w:rStyle w:val="CodeChar"/>
        </w:rPr>
        <w:t xml:space="preserve">snippet text</w:t>
      </w:r>
      <w:r>
        <w:t xml:space="preserve"> (≤ 12 lines, ≤ 2,000 chars, </w:t>
      </w:r>
      <w:r>
        <w:rPr>
          <w:b/>
        </w:rPr>
        <w:t xml:space="preserve">secrets redacted</w:t>
      </w:r>
      <w:r>
        <w:t xml:space="preserve">), </w:t>
      </w:r>
      <w:r>
        <w:rPr>
          <w:rStyle w:val="CodeChar"/>
        </w:rPr>
        <w:t xml:space="preserve">snippet_start_line int</w:t>
      </w:r>
      <w:r>
        <w:t xml:space="preserve">, </w:t>
      </w:r>
      <w:r>
        <w:rPr>
          <w:rStyle w:val="CodeChar"/>
        </w:rPr>
        <w:t xml:space="preserve">in_diff bool NULL</w:t>
      </w:r>
      <w:r>
        <w:t xml:space="preserve">, </w:t>
      </w:r>
      <w:r>
        <w:rPr>
          <w:rStyle w:val="CodeChar"/>
        </w:rPr>
        <w:t xml:space="preserve">description text</w:t>
      </w:r>
      <w:r>
        <w:t xml:space="preserve">, </w:t>
      </w:r>
      <w:r>
        <w:rPr>
          <w:rStyle w:val="CodeChar"/>
        </w:rPr>
        <w:t xml:space="preserve">remediation text</w:t>
      </w:r>
      <w:r>
        <w:t xml:space="preserve">, </w:t>
      </w:r>
      <w:r>
        <w:rPr>
          <w:rStyle w:val="CodeChar"/>
        </w:rPr>
        <w:t xml:space="preserve">references jsonb</w:t>
      </w:r>
      <w:r>
        <w:t xml:space="preserve">, </w:t>
      </w:r>
      <w:r>
        <w:rPr>
          <w:rStyle w:val="CodeChar"/>
        </w:rPr>
        <w:t xml:space="preserve">sources jsonb</w:t>
      </w:r>
      <w:r>
        <w:t xml:space="preserve"> (all contributing </w:t>
      </w:r>
      <w:r>
        <w:rPr>
          <w:rStyle w:val="CodeChar"/>
        </w:rPr>
        <w:t xml:space="preserve">{source, rule_id}</w:t>
      </w:r>
      <w:r>
        <w:t xml:space="preserve"> after merging), </w:t>
      </w:r>
      <w:r>
        <w:rPr>
          <w:rStyle w:val="CodeChar"/>
        </w:rPr>
        <w:t xml:space="preserve">ai_assessment jsonb NULL</w:t>
      </w:r>
      <w:r>
        <w:t xml:space="preserve">, </w:t>
      </w:r>
      <w:r>
        <w:rPr>
          <w:rStyle w:val="CodeChar"/>
        </w:rPr>
        <w:t xml:space="preserve">raw jsonb NULL</w:t>
      </w:r>
      <w:r>
        <w:t xml:space="preserve"> (sanitized, ≤ 8 KB, never returned by the API), </w:t>
      </w:r>
      <w:r>
        <w:rPr>
          <w:rStyle w:val="CodeChar"/>
        </w:rPr>
        <w:t xml:space="preserve">created_at</w:t>
      </w:r>
      <w:r>
        <w:t xml:space="preserve">. Constraints: </w:t>
      </w:r>
      <w:r>
        <w:rPr>
          <w:rStyle w:val="CodeChar"/>
        </w:rPr>
        <w:t xml:space="preserve">UNIQUE (scan_id, finding_id)</w:t>
      </w:r>
      <w:r>
        <w:t xml:space="preserve">. Indexes: </w:t>
      </w:r>
      <w:r>
        <w:rPr>
          <w:rStyle w:val="CodeChar"/>
        </w:rPr>
        <w:t xml:space="preserve">(scan_id, severity)</w:t>
      </w:r>
      <w:r>
        <w:t xml:space="preserve">, </w:t>
      </w:r>
      <w:r>
        <w:rPr>
          <w:rStyle w:val="CodeChar"/>
        </w:rPr>
        <w:t xml:space="preserve">(finding_id)</w:t>
      </w:r>
      <w:r>
        <w:t xml:space="preserve">.</w:t>
      </w:r>
    </w:p>
    <w:p>
      <w:pPr/>
      <w:r>
        <w:rPr>
          <w:rStyle w:val="CodeChar"/>
          <w:b/>
        </w:rPr>
        <w:t xml:space="preserve">finding_status_history</w:t>
      </w:r>
      <w:r>
        <w:t xml:space="preserve"> — purpose: append-only audit of status changes. Columns: </w:t>
      </w:r>
      <w:r>
        <w:rPr>
          <w:rStyle w:val="CodeChar"/>
        </w:rPr>
        <w:t xml:space="preserve">id uuid PK</w:t>
      </w:r>
      <w:r>
        <w:t xml:space="preserve">, </w:t>
      </w:r>
      <w:r>
        <w:rPr>
          <w:rStyle w:val="CodeChar"/>
        </w:rPr>
        <w:t xml:space="preserve">finding_id FK</w:t>
      </w:r>
      <w:r>
        <w:t xml:space="preserve">, </w:t>
      </w:r>
      <w:r>
        <w:rPr>
          <w:rStyle w:val="CodeChar"/>
        </w:rPr>
        <w:t xml:space="preserve">from_status text</w:t>
      </w:r>
      <w:r>
        <w:t xml:space="preserve">, </w:t>
      </w:r>
      <w:r>
        <w:rPr>
          <w:rStyle w:val="CodeChar"/>
        </w:rPr>
        <w:t xml:space="preserve">to_status text</w:t>
      </w:r>
      <w:r>
        <w:t xml:space="preserve">, </w:t>
      </w:r>
      <w:r>
        <w:rPr>
          <w:rStyle w:val="CodeChar"/>
        </w:rPr>
        <w:t xml:space="preserve">actor_type text CHECK in ('user','system')</w:t>
      </w:r>
      <w:r>
        <w:t xml:space="preserve">, </w:t>
      </w:r>
      <w:r>
        <w:rPr>
          <w:rStyle w:val="CodeChar"/>
        </w:rPr>
        <w:t xml:space="preserve">actor_user_id FK NULL</w:t>
      </w:r>
      <w:r>
        <w:t xml:space="preserve">, </w:t>
      </w:r>
      <w:r>
        <w:rPr>
          <w:rStyle w:val="CodeChar"/>
        </w:rPr>
        <w:t xml:space="preserve">reason text NULL</w:t>
      </w:r>
      <w:r>
        <w:t xml:space="preserve">, </w:t>
      </w:r>
      <w:r>
        <w:rPr>
          <w:rStyle w:val="CodeChar"/>
        </w:rPr>
        <w:t xml:space="preserve">scan_id FK NULL</w:t>
      </w:r>
      <w:r>
        <w:t xml:space="preserve">, </w:t>
      </w:r>
      <w:r>
        <w:rPr>
          <w:rStyle w:val="CodeChar"/>
        </w:rPr>
        <w:t xml:space="preserve">created_at</w:t>
      </w:r>
      <w:r>
        <w:t xml:space="preserve">. Index: </w:t>
      </w:r>
      <w:r>
        <w:rPr>
          <w:rStyle w:val="CodeChar"/>
        </w:rPr>
        <w:t xml:space="preserve">(finding_id, created_at)</w:t>
      </w:r>
      <w:r>
        <w:t xml:space="preserve">. The application has no update or delete path for this table (enforced by a test; a DB role without UPDATE/DELETE is a production hardening step).</w:t>
      </w:r>
    </w:p>
    <w:p>
      <w:pPr/>
      <w:r>
        <w:rPr>
          <w:rStyle w:val="CodeChar"/>
          <w:b/>
        </w:rPr>
        <w:t xml:space="preserve">webhook_events</w:t>
      </w:r>
      <w:r>
        <w:t xml:space="preserve"> — purpose: idempotency and diagnostics. Columns: </w:t>
      </w:r>
      <w:r>
        <w:rPr>
          <w:rStyle w:val="CodeChar"/>
        </w:rPr>
        <w:t xml:space="preserve">id uuid PK</w:t>
      </w:r>
      <w:r>
        <w:t xml:space="preserve">, </w:t>
      </w:r>
      <w:r>
        <w:rPr>
          <w:rStyle w:val="CodeChar"/>
        </w:rPr>
        <w:t xml:space="preserve">delivery_id text UNIQUE NOT NULL</w:t>
      </w:r>
      <w:r>
        <w:t xml:space="preserve">, </w:t>
      </w:r>
      <w:r>
        <w:rPr>
          <w:rStyle w:val="CodeChar"/>
        </w:rPr>
        <w:t xml:space="preserve">event_type text</w:t>
      </w:r>
      <w:r>
        <w:t xml:space="preserve">, </w:t>
      </w:r>
      <w:r>
        <w:rPr>
          <w:rStyle w:val="CodeChar"/>
        </w:rPr>
        <w:t xml:space="preserve">action text NULL</w:t>
      </w:r>
      <w:r>
        <w:t xml:space="preserve">, </w:t>
      </w:r>
      <w:r>
        <w:rPr>
          <w:rStyle w:val="CodeChar"/>
        </w:rPr>
        <w:t xml:space="preserve">github_installation_id bigint NULL</w:t>
      </w:r>
      <w:r>
        <w:t xml:space="preserve">, </w:t>
      </w:r>
      <w:r>
        <w:rPr>
          <w:rStyle w:val="CodeChar"/>
        </w:rPr>
        <w:t xml:space="preserve">github_repo_id bigint NULL</w:t>
      </w:r>
      <w:r>
        <w:t xml:space="preserve">, </w:t>
      </w:r>
      <w:r>
        <w:rPr>
          <w:rStyle w:val="CodeChar"/>
        </w:rPr>
        <w:t xml:space="preserve">pr_number int NULL</w:t>
      </w:r>
      <w:r>
        <w:t xml:space="preserve">, </w:t>
      </w:r>
      <w:r>
        <w:rPr>
          <w:rStyle w:val="CodeChar"/>
        </w:rPr>
        <w:t xml:space="preserve">head_sha text NULL</w:t>
      </w:r>
      <w:r>
        <w:t xml:space="preserve">, </w:t>
      </w:r>
      <w:r>
        <w:rPr>
          <w:rStyle w:val="CodeChar"/>
        </w:rPr>
        <w:t xml:space="preserve">outcome text CHECK in ('accepted','ignored_event','ignored_draft','no_project','error')</w:t>
      </w:r>
      <w:r>
        <w:t xml:space="preserve">, </w:t>
      </w:r>
      <w:r>
        <w:rPr>
          <w:rStyle w:val="CodeChar"/>
        </w:rPr>
        <w:t xml:space="preserve">scan_id FK NULL</w:t>
      </w:r>
      <w:r>
        <w:t xml:space="preserve">, </w:t>
      </w:r>
      <w:r>
        <w:rPr>
          <w:rStyle w:val="CodeChar"/>
        </w:rPr>
        <w:t xml:space="preserve">received_at</w:t>
      </w:r>
      <w:r>
        <w:t xml:space="preserve">. Only events with a </w:t>
      </w:r>
      <w:r>
        <w:rPr>
          <w:b/>
        </w:rPr>
        <w:t xml:space="preserve">valid</w:t>
      </w:r>
      <w:r>
        <w:t xml:space="preserve"> signature are stored, and only the reduced fields above (not the full payload). Retention: 30 days.</w:t>
      </w:r>
    </w:p>
    <w:p>
      <w:pPr/>
      <w:r>
        <w:rPr>
          <w:rStyle w:val="CodeChar"/>
          <w:b/>
        </w:rPr>
        <w:t xml:space="preserve">ai_reviews</w:t>
      </w:r>
      <w:r>
        <w:t xml:space="preserve"> — purpose: one row per scan with AI activity; basis for cost tracking, quotas and validity metrics. Columns: </w:t>
      </w:r>
      <w:r>
        <w:rPr>
          <w:rStyle w:val="CodeChar"/>
        </w:rPr>
        <w:t xml:space="preserve">id uuid PK</w:t>
      </w:r>
      <w:r>
        <w:t xml:space="preserve">, </w:t>
      </w:r>
      <w:r>
        <w:rPr>
          <w:rStyle w:val="CodeChar"/>
        </w:rPr>
        <w:t xml:space="preserve">scan_id FK UNIQUE</w:t>
      </w:r>
      <w:r>
        <w:t xml:space="preserve">, </w:t>
      </w:r>
      <w:r>
        <w:rPr>
          <w:rStyle w:val="CodeChar"/>
        </w:rPr>
        <w:t xml:space="preserve">owner_user_id FK</w:t>
      </w:r>
      <w:r>
        <w:t xml:space="preserve"> (denormalized for quota queries), </w:t>
      </w:r>
      <w:r>
        <w:rPr>
          <w:rStyle w:val="CodeChar"/>
        </w:rPr>
        <w:t xml:space="preserve">provider text</w:t>
      </w:r>
      <w:r>
        <w:t xml:space="preserve">, </w:t>
      </w:r>
      <w:r>
        <w:rPr>
          <w:rStyle w:val="CodeChar"/>
        </w:rPr>
        <w:t xml:space="preserve">model text</w:t>
      </w:r>
      <w:r>
        <w:t xml:space="preserve">, </w:t>
      </w:r>
      <w:r>
        <w:rPr>
          <w:rStyle w:val="CodeChar"/>
        </w:rPr>
        <w:t xml:space="preserve">prompt_version text</w:t>
      </w:r>
      <w:r>
        <w:t xml:space="preserve">, </w:t>
      </w:r>
      <w:r>
        <w:rPr>
          <w:rStyle w:val="CodeChar"/>
        </w:rPr>
        <w:t xml:space="preserve">calls int</w:t>
      </w:r>
      <w:r>
        <w:t xml:space="preserve">, </w:t>
      </w:r>
      <w:r>
        <w:rPr>
          <w:rStyle w:val="CodeChar"/>
        </w:rPr>
        <w:t xml:space="preserve">retries int</w:t>
      </w:r>
      <w:r>
        <w:t xml:space="preserve">, </w:t>
      </w:r>
      <w:r>
        <w:rPr>
          <w:rStyle w:val="CodeChar"/>
        </w:rPr>
        <w:t xml:space="preserve">input_tokens int</w:t>
      </w:r>
      <w:r>
        <w:t xml:space="preserve">, </w:t>
      </w:r>
      <w:r>
        <w:rPr>
          <w:rStyle w:val="CodeChar"/>
        </w:rPr>
        <w:t xml:space="preserve">output_tokens int</w:t>
      </w:r>
      <w:r>
        <w:t xml:space="preserve">, </w:t>
      </w:r>
      <w:r>
        <w:rPr>
          <w:rStyle w:val="CodeChar"/>
        </w:rPr>
        <w:t xml:space="preserve">latency_ms int</w:t>
      </w:r>
      <w:r>
        <w:t xml:space="preserve">, </w:t>
      </w:r>
      <w:r>
        <w:rPr>
          <w:rStyle w:val="CodeChar"/>
        </w:rPr>
        <w:t xml:space="preserve">est_cost_usd numeric(10,6) NULL</w:t>
      </w:r>
      <w:r>
        <w:t xml:space="preserve">, </w:t>
      </w:r>
      <w:r>
        <w:rPr>
          <w:rStyle w:val="CodeChar"/>
        </w:rPr>
        <w:t xml:space="preserve">claims_total int</w:t>
      </w:r>
      <w:r>
        <w:t xml:space="preserve">, </w:t>
      </w:r>
      <w:r>
        <w:rPr>
          <w:rStyle w:val="CodeChar"/>
        </w:rPr>
        <w:t xml:space="preserve">claims_valid int</w:t>
      </w:r>
      <w:r>
        <w:t xml:space="preserve">, </w:t>
      </w:r>
      <w:r>
        <w:rPr>
          <w:rStyle w:val="CodeChar"/>
        </w:rPr>
        <w:t xml:space="preserve">claims_rejected int</w:t>
      </w:r>
      <w:r>
        <w:t xml:space="preserve">, </w:t>
      </w:r>
      <w:r>
        <w:rPr>
          <w:rStyle w:val="CodeChar"/>
        </w:rPr>
        <w:t xml:space="preserve">schema_failures int</w:t>
      </w:r>
      <w:r>
        <w:t xml:space="preserve">, </w:t>
      </w:r>
      <w:r>
        <w:rPr>
          <w:rStyle w:val="CodeChar"/>
        </w:rPr>
        <w:t xml:space="preserve">rejections jsonb</w:t>
      </w:r>
      <w:r>
        <w:t xml:space="preserve"> (counts per rejection reason, no code), </w:t>
      </w:r>
      <w:r>
        <w:rPr>
          <w:rStyle w:val="CodeChar"/>
        </w:rPr>
        <w:t xml:space="preserve">status text</w:t>
      </w:r>
      <w:r>
        <w:t xml:space="preserve">, </w:t>
      </w:r>
      <w:r>
        <w:rPr>
          <w:rStyle w:val="CodeChar"/>
        </w:rPr>
        <w:t xml:space="preserve">error_code text NULL</w:t>
      </w:r>
      <w:r>
        <w:t xml:space="preserve">, </w:t>
      </w:r>
      <w:r>
        <w:rPr>
          <w:rStyle w:val="CodeChar"/>
        </w:rPr>
        <w:t xml:space="preserve">created_at</w:t>
      </w:r>
      <w:r>
        <w:t xml:space="preserve">. Index: </w:t>
      </w:r>
      <w:r>
        <w:rPr>
          <w:rStyle w:val="CodeChar"/>
        </w:rPr>
        <w:t xml:space="preserve">(owner_user_id, created_at)</w:t>
      </w:r>
      <w:r>
        <w:t xml:space="preserve">.</w:t>
      </w:r>
    </w:p>
    <w:p>
      <w:pPr>
        <w:pStyle w:val="Heading3"/>
      </w:pPr>
      <w:r>
        <w:t xml:space="preserve">8.2 Relationships and how the pieces relate</w:t>
      </w:r>
    </w:p>
    <w:p>
      <w:pPr/>
      <w:r>
        <w:t xml:space="preserve">A user owns many projects. A project has many scans and many findings. A </w:t>
      </w:r>
      <w:r>
        <w:rPr>
          <w:b/>
        </w:rPr>
        <w:t xml:space="preserve">scan</w:t>
      </w:r>
      <w:r>
        <w:t xml:space="preserve"> is pinned to a trigger (a manual submission, or a PR plus </w:t>
      </w:r>
      <w:r>
        <w:rPr>
          <w:rStyle w:val="CodeChar"/>
        </w:rPr>
        <w:t xml:space="preserve">head_sha</w:t>
      </w:r>
      <w:r>
        <w:t xml:space="preserve">). A </w:t>
      </w:r>
      <w:r>
        <w:rPr>
          <w:b/>
        </w:rPr>
        <w:t xml:space="preserve">finding</w:t>
      </w:r>
      <w:r>
        <w:t xml:space="preserve"> is the persistent identity (by fingerprint); </w:t>
      </w:r>
      <w:r>
        <w:rPr>
          <w:rStyle w:val="CodeChar"/>
          <w:b/>
        </w:rPr>
        <w:t xml:space="preserve">scan_findings</w:t>
      </w:r>
      <w:r>
        <w:t xml:space="preserve"> records each time that finding was seen, with that scan's lines and severity. Status lives on </w:t>
      </w:r>
      <w:r>
        <w:rPr>
          <w:rStyle w:val="CodeChar"/>
        </w:rPr>
        <w:t xml:space="preserve">findings</w:t>
      </w:r>
      <w:r>
        <w:t xml:space="preserve"> (project-wide decision) and every change is in </w:t>
      </w:r>
      <w:r>
        <w:rPr>
          <w:rStyle w:val="CodeChar"/>
        </w:rPr>
        <w:t xml:space="preserve">finding_status_history</w:t>
      </w:r>
      <w:r>
        <w:t xml:space="preserve">. Consequently the same issue seen again in the next push of a PR is one finding with two occurrences, and a dismissal made once applies to later scans. Trade-off (accepted): fingerprints include the file path, so a file rename creates a new finding.</w:t>
      </w:r>
    </w:p>
    <w:p>
      <w:pPr>
        <w:pStyle w:val="Code"/>
      </w:pPr>
      <w:bookmarkStart w:id="4" w:name="bongo_lang_mermaid_4"/>
      <w:bookmarkEnd w:id="4"/>
      <w:r>
        <w:t xml:space="preserve">erDiagram</w:t>
        <w:br/>
        <w:t xml:space="preserve">  USERS ||--o{ USER_SESSIONS : "has"</w:t>
        <w:br/>
        <w:t xml:space="preserve">  USERS ||--o{ GITHUB_INSTALLATIONS : "owns"</w:t>
        <w:br/>
        <w:t xml:space="preserve">  USERS ||--o{ PROJECTS : "owns"</w:t>
        <w:br/>
        <w:t xml:space="preserve">  GITHUB_INSTALLATIONS ||--o{ PROJECTS : "provides access"</w:t>
        <w:br/>
        <w:t xml:space="preserve">  PROJECTS ||--o{ SCANS : "has"</w:t>
        <w:br/>
        <w:t xml:space="preserve">  PROJECTS ||--o{ FINDINGS : "tracks"</w:t>
        <w:br/>
        <w:t xml:space="preserve">  SCANS ||--|| JOBS : "queued as"</w:t>
        <w:br/>
        <w:t xml:space="preserve">  SCANS ||--o| AI_REVIEWS : "measured by"</w:t>
        <w:br/>
        <w:t xml:space="preserve">  SCANS ||--o{ SCAN_FINDINGS : "reports"</w:t>
        <w:br/>
        <w:t xml:space="preserve">  FINDINGS ||--o{ SCAN_FINDINGS : "observed in"</w:t>
        <w:br/>
        <w:t xml:space="preserve">  FINDINGS ||--o{ FINDING_STATUS_HISTORY : "logs"</w:t>
        <w:br/>
        <w:t xml:space="preserve">  USERS ||--o{ FINDING_STATUS_HISTORY : "acts in"</w:t>
        <w:br/>
        <w:t xml:space="preserve">  SCANS |o--o{ WEBHOOK_EVENTS : "triggered by"</w:t>
        <w:br/>
        <w:t xml:space="preserve">  PROJECTS {</w:t>
        <w:br/>
        <w:t xml:space="preserve">    uuid id PK</w:t>
        <w:br/>
        <w:t xml:space="preserve">    uuid owner_user_id FK</w:t>
        <w:br/>
        <w:t xml:space="preserve">    text kind</w:t>
        <w:br/>
        <w:t xml:space="preserve">    bigint github_repo_id</w:t>
        <w:br/>
        <w:t xml:space="preserve">  }</w:t>
        <w:br/>
        <w:t xml:space="preserve">  SCANS {</w:t>
        <w:br/>
        <w:t xml:space="preserve">    uuid id PK</w:t>
        <w:br/>
        <w:t xml:space="preserve">    uuid project_id FK</w:t>
        <w:br/>
        <w:t xml:space="preserve">    text trigger_key</w:t>
        <w:br/>
        <w:t xml:space="preserve">    text head_sha</w:t>
        <w:br/>
        <w:t xml:space="preserve">    text status</w:t>
        <w:br/>
        <w:t xml:space="preserve">  }</w:t>
        <w:br/>
        <w:t xml:space="preserve">  FINDINGS {</w:t>
        <w:br/>
        <w:t xml:space="preserve">    uuid id PK</w:t>
        <w:br/>
        <w:t xml:space="preserve">    uuid project_id FK</w:t>
        <w:br/>
        <w:t xml:space="preserve">    char64 fingerprint</w:t>
        <w:br/>
        <w:t xml:space="preserve">    text status</w:t>
        <w:br/>
        <w:t xml:space="preserve">  }</w:t>
        <w:br/>
        <w:t xml:space="preserve">  SCAN_FINDINGS {</w:t>
        <w:br/>
        <w:t xml:space="preserve">    uuid id PK</w:t>
        <w:br/>
        <w:t xml:space="preserve">    uuid scan_id FK</w:t>
        <w:br/>
        <w:t xml:space="preserve">    uuid finding_id FK</w:t>
        <w:br/>
        <w:t xml:space="preserve">    text severity</w:t>
        <w:br/>
        <w:t xml:space="preserve">    int start_line</w:t>
        <w:br/>
        <w:t xml:space="preserve">  }</w:t>
      </w:r>
    </w:p>
    <w:p>
      <w:pPr>
        <w:pStyle w:val="Heading2"/>
      </w:pPr>
      <w:r>
        <w:t xml:space="preserve">9. REST API specification</w:t>
      </w:r>
    </w:p>
    <w:p>
      <w:pPr/>
      <w:r>
        <w:rPr>
          <w:b/>
        </w:rPr>
        <w:t xml:space="preserve">Conventions.</w:t>
      </w:r>
      <w:r>
        <w:t xml:space="preserve"> Base path </w:t>
      </w:r>
      <w:r>
        <w:rPr>
          <w:rStyle w:val="CodeChar"/>
        </w:rPr>
        <w:t xml:space="preserve">/api/v1</w:t>
      </w:r>
      <w:r>
        <w:t xml:space="preserve">. JSON only. Auth: session cookie (</w:t>
      </w:r>
      <w:r>
        <w:rPr>
          <w:rStyle w:val="CodeChar"/>
        </w:rPr>
        <w:t xml:space="preserve">HttpOnly; Secure; SameSite=Lax</w:t>
      </w:r>
      <w:r>
        <w:t xml:space="preserve">). State-changing requests (POST/PATCH/DELETE) additionally require an </w:t>
      </w:r>
      <w:r>
        <w:rPr>
          <w:rStyle w:val="CodeChar"/>
        </w:rPr>
        <w:t xml:space="preserve">Origin</w:t>
      </w:r>
      <w:r>
        <w:t xml:space="preserve"> header matching the configured frontend origin </w:t>
      </w:r>
      <w:r>
        <w:rPr>
          <w:b/>
        </w:rPr>
        <w:t xml:space="preserve">and</w:t>
      </w:r>
      <w:r>
        <w:t xml:space="preserve"> the header </w:t>
      </w:r>
      <w:r>
        <w:rPr>
          <w:rStyle w:val="CodeChar"/>
        </w:rPr>
        <w:t xml:space="preserve">X-Requested-With: sentinel</w:t>
      </w:r>
      <w:r>
        <w:t xml:space="preserve"> (CSRF defense in depth). IDs are UUIDs. Validation failures return </w:t>
      </w:r>
      <w:r>
        <w:rPr>
          <w:b/>
        </w:rPr>
        <w:t xml:space="preserve">422</w:t>
      </w:r>
      <w:r>
        <w:t xml:space="preserve">. Cross-tenant or missing resources return </w:t>
      </w:r>
      <w:r>
        <w:rPr>
          <w:b/>
        </w:rPr>
        <w:t xml:space="preserve">404</w:t>
      </w:r>
      <w:r>
        <w:t xml:space="preserve"> (never 403, to avoid confirming existence). Rate-limited requests return </w:t>
      </w:r>
      <w:r>
        <w:rPr>
          <w:b/>
        </w:rPr>
        <w:t xml:space="preserve">429</w:t>
      </w:r>
      <w:r>
        <w:t xml:space="preserve"> with </w:t>
      </w:r>
      <w:r>
        <w:rPr>
          <w:rStyle w:val="CodeChar"/>
        </w:rPr>
        <w:t xml:space="preserve">Retry-After</w:t>
      </w:r>
      <w:r>
        <w:t xml:space="preserve">.</w:t>
      </w:r>
    </w:p>
    <w:p>
      <w:pPr/>
      <w:r>
        <w:rPr>
          <w:b/>
        </w:rPr>
        <w:t xml:space="preserve">Error format (all endpoints):</w:t>
      </w:r>
    </w:p>
    <w:p>
      <w:pPr>
        <w:pStyle w:val="Code"/>
      </w:pPr>
      <w:bookmarkStart w:id="5" w:name="bongo_lang_json_5"/>
      <w:bookmarkEnd w:id="5"/>
      <w:r>
        <w:t xml:space="preserve">{ "error": { "code": "VALIDATION_ERROR", "message": "Human-readable, safe message", "details": [{ "field": "files[0].path", "issue": "path_traversal" }], "request_id": "req_01H..." } }</w:t>
      </w:r>
    </w:p>
    <w:p>
      <w:pPr/>
      <w:r>
        <w:t xml:space="preserve">Unhandled exceptions return </w:t>
      </w:r>
      <w:r>
        <w:rPr>
          <w:rStyle w:val="CodeChar"/>
        </w:rPr>
        <w:t xml:space="preserve">500 {code: "INTERNAL_ERROR", request_id}</w:t>
      </w:r>
      <w:r>
        <w:t xml:space="preserve"> with no stack trace or internal message. </w:t>
      </w:r>
      <w:r>
        <w:rPr>
          <w:b/>
        </w:rPr>
        <w:t xml:space="preserve">Pagination:</w:t>
      </w:r>
      <w:r>
        <w:t xml:space="preserve"> </w:t>
      </w:r>
      <w:r>
        <w:rPr>
          <w:rStyle w:val="CodeChar"/>
        </w:rPr>
        <w:t xml:space="preserve">?page=1&amp;page_size=25</w:t>
      </w:r>
      <w:r>
        <w:t xml:space="preserve"> (max 100) returns </w:t>
      </w:r>
      <w:r>
        <w:rPr>
          <w:rStyle w:val="CodeChar"/>
        </w:rPr>
        <w:t xml:space="preserve">{ "items": [...], "page": 1, "page_size": 25, "total": 120 }</w:t>
      </w:r>
      <w:r>
        <w:t xml:space="preserve">. </w:t>
      </w:r>
      <w:r>
        <w:rPr>
          <w:b/>
        </w:rPr>
        <w:t xml:space="preserve">Sorting:</w:t>
      </w:r>
      <w:r>
        <w:t xml:space="preserve"> </w:t>
      </w:r>
      <w:r>
        <w:rPr>
          <w:rStyle w:val="CodeChar"/>
        </w:rPr>
        <w:t xml:space="preserve">?sort=-created_at</w:t>
      </w:r>
      <w:r>
        <w:t xml:space="preserve">. Severity ordering is computed (</w:t>
      </w:r>
      <w:r>
        <w:rPr>
          <w:rStyle w:val="CodeChar"/>
        </w:rPr>
        <w:t xml:space="preserve">critical</w:t>
      </w:r>
      <w:r>
        <w:t xml:space="preserve"> &gt; </w:t>
      </w:r>
      <w:r>
        <w:rPr>
          <w:rStyle w:val="CodeChar"/>
        </w:rPr>
        <w:t xml:space="preserve">high</w:t>
      </w:r>
      <w:r>
        <w:t xml:space="preserve"> &gt; </w:t>
      </w:r>
      <w:r>
        <w:rPr>
          <w:rStyle w:val="CodeChar"/>
        </w:rPr>
        <w:t xml:space="preserve">medium</w:t>
      </w:r>
      <w:r>
        <w:t xml:space="preserve"> &gt; </w:t>
      </w:r>
      <w:r>
        <w:rPr>
          <w:rStyle w:val="CodeChar"/>
        </w:rPr>
        <w:t xml:space="preserve">low</w:t>
      </w:r>
      <w:r>
        <w:t xml:space="preserve"> &gt; </w:t>
      </w:r>
      <w:r>
        <w:rPr>
          <w:rStyle w:val="CodeChar"/>
        </w:rPr>
        <w:t xml:space="preserve">info</w:t>
      </w:r>
      <w:r>
        <w:t xml:space="preserve">).</w:t>
      </w:r>
    </w:p>
    <w:p>
      <w:pPr>
        <w:pStyle w:val="Heading3"/>
      </w:pPr>
      <w:r>
        <w:t xml:space="preserve">9.1 Authentication and user</w:t>
      </w:r>
    </w:p>
    <w:tbl>
      <w:tblPr>
        <w:tblStyle w:val="TableGrid"/>
        <w:tblW w:w="0" w:type="auto"/>
        <w:tblLayout w:type="fixed"/>
        <w:tblLook w:val="04A0" w:firstRow="1" w:lastRow="0" w:firstColumn="0" w:lastColumn="0" w:noHBand="0" w:noVBand="1"/>
      </w:tblPr>
      <w:tblGrid>
        <w:gridCol w:w="2340"/>
        <w:gridCol w:w="1973"/>
        <w:gridCol w:w="2707"/>
        <w:gridCol w:w="2340"/>
      </w:tblGrid>
      <w:tr>
        <w:trPr>
          <w:tblHeader/>
        </w:trPr>
        <w:tc>
          <w:tcPr>
            <w:tcW w:w="2340" w:type="dxa"/>
            <w:shd w:val="clear" w:color="auto" w:fill="F2F2F2"/>
          </w:tcPr>
          <w:p>
            <w:pPr/>
            <w:r>
              <w:t xml:space="preserve">Method &amp; path</w:t>
            </w:r>
          </w:p>
        </w:tc>
        <w:tc>
          <w:tcPr>
            <w:tcW w:w="1973" w:type="dxa"/>
            <w:shd w:val="clear" w:color="auto" w:fill="F2F2F2"/>
          </w:tcPr>
          <w:p>
            <w:pPr/>
            <w:r>
              <w:t xml:space="preserve">Auth</w:t>
            </w:r>
          </w:p>
        </w:tc>
        <w:tc>
          <w:tcPr>
            <w:tcW w:w="2707" w:type="dxa"/>
            <w:shd w:val="clear" w:color="auto" w:fill="F2F2F2"/>
          </w:tcPr>
          <w:p>
            <w:pPr/>
            <w:r>
              <w:t xml:space="preserve">Purpose and contract</w:t>
            </w:r>
          </w:p>
        </w:tc>
        <w:tc>
          <w:tcPr>
            <w:tcW w:w="2340" w:type="dxa"/>
            <w:shd w:val="clear" w:color="auto" w:fill="F2F2F2"/>
          </w:tcPr>
          <w:p>
            <w:pPr/>
            <w:r>
              <w:t xml:space="preserve">Errors</w:t>
            </w:r>
          </w:p>
        </w:tc>
      </w:tr>
      <w:tr>
        <w:tc>
          <w:tcPr>
            <w:tcW w:w="2340" w:type="dxa"/>
          </w:tcPr>
          <w:p>
            <w:pPr/>
            <w:r>
              <w:rPr>
                <w:rStyle w:val="CodeChar"/>
              </w:rPr>
              <w:t xml:space="preserve">GET /auth/github/login</w:t>
            </w:r>
          </w:p>
        </w:tc>
        <w:tc>
          <w:tcPr>
            <w:tcW w:w="1973" w:type="dxa"/>
          </w:tcPr>
          <w:p>
            <w:pPr/>
            <w:r>
              <w:t xml:space="preserve">Public</w:t>
            </w:r>
          </w:p>
        </w:tc>
        <w:tc>
          <w:tcPr>
            <w:tcW w:w="2707" w:type="dxa"/>
          </w:tcPr>
          <w:p>
            <w:pPr/>
            <w:r>
              <w:t xml:space="preserve">Sets signed </w:t>
            </w:r>
            <w:r>
              <w:rPr>
                <w:rStyle w:val="CodeChar"/>
              </w:rPr>
              <w:t xml:space="preserve">state</w:t>
            </w:r>
            <w:r>
              <w:t xml:space="preserve"> cookie, 302 to GitHub authorization</w:t>
            </w:r>
          </w:p>
        </w:tc>
        <w:tc>
          <w:tcPr>
            <w:tcW w:w="2340" w:type="dxa"/>
          </w:tcPr>
          <w:p>
            <w:pPr/>
            <w:r>
              <w:t xml:space="preserve">429</w:t>
            </w:r>
          </w:p>
        </w:tc>
      </w:tr>
      <w:tr>
        <w:tc>
          <w:tcPr>
            <w:tcW w:w="2340" w:type="dxa"/>
          </w:tcPr>
          <w:p>
            <w:pPr/>
            <w:r>
              <w:rPr>
                <w:rStyle w:val="CodeChar"/>
              </w:rPr>
              <w:t xml:space="preserve">GET /auth/github/callback?code&amp;state</w:t>
            </w:r>
          </w:p>
        </w:tc>
        <w:tc>
          <w:tcPr>
            <w:tcW w:w="1973" w:type="dxa"/>
          </w:tcPr>
          <w:p>
            <w:pPr/>
            <w:r>
              <w:t xml:space="preserve">Public</w:t>
            </w:r>
          </w:p>
        </w:tc>
        <w:tc>
          <w:tcPr>
            <w:tcW w:w="2707" w:type="dxa"/>
          </w:tcPr>
          <w:p>
            <w:pPr/>
            <w:r>
              <w:t xml:space="preserve">Verifies </w:t>
            </w:r>
            <w:r>
              <w:rPr>
                <w:rStyle w:val="CodeChar"/>
              </w:rPr>
              <w:t xml:space="preserve">state</w:t>
            </w:r>
            <w:r>
              <w:t xml:space="preserve">, exchanges code, upserts user, creates session, 302 to </w:t>
            </w:r>
            <w:r>
              <w:rPr>
                <w:rStyle w:val="CodeChar"/>
              </w:rPr>
              <w:t xml:space="preserve">/app</w:t>
            </w:r>
          </w:p>
        </w:tc>
        <w:tc>
          <w:tcPr>
            <w:tcW w:w="2340" w:type="dxa"/>
          </w:tcPr>
          <w:p>
            <w:pPr/>
            <w:r>
              <w:t xml:space="preserve">400 </w:t>
            </w:r>
            <w:r>
              <w:rPr>
                <w:rStyle w:val="CodeChar"/>
              </w:rPr>
              <w:t xml:space="preserve">INVALID_STATE</w:t>
            </w:r>
            <w:r>
              <w:t xml:space="preserve">, 502 </w:t>
            </w:r>
            <w:r>
              <w:rPr>
                <w:rStyle w:val="CodeChar"/>
              </w:rPr>
              <w:t xml:space="preserve">GITHUB_UNAVAILABLE</w:t>
            </w:r>
          </w:p>
        </w:tc>
      </w:tr>
      <w:tr>
        <w:tc>
          <w:tcPr>
            <w:tcW w:w="2340" w:type="dxa"/>
          </w:tcPr>
          <w:p>
            <w:pPr/>
            <w:r>
              <w:rPr>
                <w:rStyle w:val="CodeChar"/>
              </w:rPr>
              <w:t xml:space="preserve">POST /auth/logout</w:t>
            </w:r>
          </w:p>
        </w:tc>
        <w:tc>
          <w:tcPr>
            <w:tcW w:w="1973" w:type="dxa"/>
          </w:tcPr>
          <w:p>
            <w:pPr/>
            <w:r>
              <w:t xml:space="preserve">Session + CSRF</w:t>
            </w:r>
          </w:p>
        </w:tc>
        <w:tc>
          <w:tcPr>
            <w:tcW w:w="2707" w:type="dxa"/>
          </w:tcPr>
          <w:p>
            <w:pPr/>
            <w:r>
              <w:t xml:space="preserve">Revokes session; 204</w:t>
            </w:r>
          </w:p>
        </w:tc>
        <w:tc>
          <w:tcPr>
            <w:tcW w:w="2340" w:type="dxa"/>
          </w:tcPr>
          <w:p>
            <w:pPr/>
            <w:r>
              <w:t xml:space="preserve">401</w:t>
            </w:r>
          </w:p>
        </w:tc>
      </w:tr>
      <w:tr>
        <w:tc>
          <w:tcPr>
            <w:tcW w:w="2340" w:type="dxa"/>
          </w:tcPr>
          <w:p>
            <w:pPr/>
            <w:r>
              <w:rPr>
                <w:rStyle w:val="CodeChar"/>
              </w:rPr>
              <w:t xml:space="preserve">GET /me</w:t>
            </w:r>
          </w:p>
        </w:tc>
        <w:tc>
          <w:tcPr>
            <w:tcW w:w="1973" w:type="dxa"/>
          </w:tcPr>
          <w:p>
            <w:pPr/>
            <w:r>
              <w:t xml:space="preserve">Session</w:t>
            </w:r>
          </w:p>
        </w:tc>
        <w:tc>
          <w:tcPr>
            <w:tcW w:w="2707" w:type="dxa"/>
          </w:tcPr>
          <w:p>
            <w:pPr/>
            <w:r>
              <w:rPr>
                <w:rStyle w:val="CodeChar"/>
              </w:rPr>
              <w:t xml:space="preserve">{id, github_login, display_name, avatar_url, quotas: {ai_tokens_used_today, ai_tokens_daily_limit, manual_scans_remaining_this_hour}}</w:t>
            </w:r>
          </w:p>
        </w:tc>
        <w:tc>
          <w:tcPr>
            <w:tcW w:w="2340" w:type="dxa"/>
          </w:tcPr>
          <w:p>
            <w:pPr/>
            <w:r>
              <w:t xml:space="preserve">401</w:t>
            </w:r>
          </w:p>
        </w:tc>
      </w:tr>
    </w:tbl>
    <w:p>
      <w:pPr>
        <w:pStyle w:val="Heading3"/>
      </w:pPr>
      <w:r>
        <w:t xml:space="preserve">9.2 GitHub connection and projects</w:t>
      </w:r>
    </w:p>
    <w:tbl>
      <w:tblPr>
        <w:tblStyle w:val="TableGrid"/>
        <w:tblW w:w="0" w:type="auto"/>
        <w:tblLayout w:type="fixed"/>
        <w:tblLook w:val="04A0" w:firstRow="1" w:lastRow="0" w:firstColumn="0" w:lastColumn="0" w:noHBand="0" w:noVBand="1"/>
      </w:tblPr>
      <w:tblGrid>
        <w:gridCol w:w="2340"/>
        <w:gridCol w:w="1973"/>
        <w:gridCol w:w="2707"/>
        <w:gridCol w:w="2340"/>
      </w:tblGrid>
      <w:tr>
        <w:trPr>
          <w:tblHeader/>
        </w:trPr>
        <w:tc>
          <w:tcPr>
            <w:tcW w:w="2340" w:type="dxa"/>
            <w:shd w:val="clear" w:color="auto" w:fill="F2F2F2"/>
          </w:tcPr>
          <w:p>
            <w:pPr/>
            <w:r>
              <w:t xml:space="preserve">Method &amp; path</w:t>
            </w:r>
          </w:p>
        </w:tc>
        <w:tc>
          <w:tcPr>
            <w:tcW w:w="1973" w:type="dxa"/>
            <w:shd w:val="clear" w:color="auto" w:fill="F2F2F2"/>
          </w:tcPr>
          <w:p>
            <w:pPr/>
            <w:r>
              <w:t xml:space="preserve">Auth</w:t>
            </w:r>
          </w:p>
        </w:tc>
        <w:tc>
          <w:tcPr>
            <w:tcW w:w="2707" w:type="dxa"/>
            <w:shd w:val="clear" w:color="auto" w:fill="F2F2F2"/>
          </w:tcPr>
          <w:p>
            <w:pPr/>
            <w:r>
              <w:t xml:space="preserve">Purpose and contract</w:t>
            </w:r>
          </w:p>
        </w:tc>
        <w:tc>
          <w:tcPr>
            <w:tcW w:w="2340" w:type="dxa"/>
            <w:shd w:val="clear" w:color="auto" w:fill="F2F2F2"/>
          </w:tcPr>
          <w:p>
            <w:pPr/>
            <w:r>
              <w:t xml:space="preserve">Errors</w:t>
            </w:r>
          </w:p>
        </w:tc>
      </w:tr>
      <w:tr>
        <w:tc>
          <w:tcPr>
            <w:tcW w:w="2340" w:type="dxa"/>
          </w:tcPr>
          <w:p>
            <w:pPr/>
            <w:r>
              <w:rPr>
                <w:rStyle w:val="CodeChar"/>
              </w:rPr>
              <w:t xml:space="preserve">GET /github/install-url</w:t>
            </w:r>
          </w:p>
        </w:tc>
        <w:tc>
          <w:tcPr>
            <w:tcW w:w="1973" w:type="dxa"/>
          </w:tcPr>
          <w:p>
            <w:pPr/>
            <w:r>
              <w:t xml:space="preserve">Session</w:t>
            </w:r>
          </w:p>
        </w:tc>
        <w:tc>
          <w:tcPr>
            <w:tcW w:w="2707" w:type="dxa"/>
          </w:tcPr>
          <w:p>
            <w:pPr/>
            <w:r>
              <w:rPr>
                <w:rStyle w:val="CodeChar"/>
              </w:rPr>
              <w:t xml:space="preserve">{url}</w:t>
            </w:r>
            <w:r>
              <w:t xml:space="preserve"> with signed state (10 min)</w:t>
            </w:r>
          </w:p>
        </w:tc>
        <w:tc>
          <w:tcPr>
            <w:tcW w:w="2340" w:type="dxa"/>
          </w:tcPr>
          <w:p>
            <w:pPr/>
            <w:r>
              <w:t xml:space="preserve">401</w:t>
            </w:r>
          </w:p>
        </w:tc>
      </w:tr>
      <w:tr>
        <w:tc>
          <w:tcPr>
            <w:tcW w:w="2340" w:type="dxa"/>
          </w:tcPr>
          <w:p>
            <w:pPr/>
            <w:r>
              <w:rPr>
                <w:rStyle w:val="CodeChar"/>
              </w:rPr>
              <w:t xml:space="preserve">GET /github/install/callback?installation_id&amp;code&amp;state</w:t>
            </w:r>
          </w:p>
        </w:tc>
        <w:tc>
          <w:tcPr>
            <w:tcW w:w="1973" w:type="dxa"/>
          </w:tcPr>
          <w:p>
            <w:pPr/>
            <w:r>
              <w:t xml:space="preserve">Session</w:t>
            </w:r>
          </w:p>
        </w:tc>
        <w:tc>
          <w:tcPr>
            <w:tcW w:w="2707" w:type="dxa"/>
          </w:tcPr>
          <w:p>
            <w:pPr/>
            <w:r>
              <w:t xml:space="preserve">Verifies state and installation membership, upserts installation, 302 to </w:t>
            </w:r>
            <w:r>
              <w:rPr>
                <w:rStyle w:val="CodeChar"/>
              </w:rPr>
              <w:t xml:space="preserve">/app/repositories</w:t>
            </w:r>
          </w:p>
        </w:tc>
        <w:tc>
          <w:tcPr>
            <w:tcW w:w="2340" w:type="dxa"/>
          </w:tcPr>
          <w:p>
            <w:pPr/>
            <w:r>
              <w:t xml:space="preserve">400 </w:t>
            </w:r>
            <w:r>
              <w:rPr>
                <w:rStyle w:val="CodeChar"/>
              </w:rPr>
              <w:t xml:space="preserve">INVALID_STATE</w:t>
            </w:r>
            <w:r>
              <w:t xml:space="preserve">, 403 </w:t>
            </w:r>
            <w:r>
              <w:rPr>
                <w:rStyle w:val="CodeChar"/>
              </w:rPr>
              <w:t xml:space="preserve">INSTALLATION_NOT_OWNED</w:t>
            </w:r>
          </w:p>
        </w:tc>
      </w:tr>
      <w:tr>
        <w:tc>
          <w:tcPr>
            <w:tcW w:w="2340" w:type="dxa"/>
          </w:tcPr>
          <w:p>
            <w:pPr/>
            <w:r>
              <w:rPr>
                <w:rStyle w:val="CodeChar"/>
              </w:rPr>
              <w:t xml:space="preserve">GET /github/installations/{installation_id}/repositories</w:t>
            </w:r>
          </w:p>
        </w:tc>
        <w:tc>
          <w:tcPr>
            <w:tcW w:w="1973" w:type="dxa"/>
          </w:tcPr>
          <w:p>
            <w:pPr/>
            <w:r>
              <w:t xml:space="preserve">Session</w:t>
            </w:r>
          </w:p>
        </w:tc>
        <w:tc>
          <w:tcPr>
            <w:tcW w:w="2707" w:type="dxa"/>
          </w:tcPr>
          <w:p>
            <w:pPr/>
            <w:r>
              <w:t xml:space="preserve">Live list of accessible repos </w:t>
            </w:r>
            <w:r>
              <w:rPr>
                <w:rStyle w:val="CodeChar"/>
              </w:rPr>
              <w:t xml:space="preserve">[{github_repo_id, full_name, private, registered}]</w:t>
            </w:r>
          </w:p>
        </w:tc>
        <w:tc>
          <w:tcPr>
            <w:tcW w:w="2340" w:type="dxa"/>
          </w:tcPr>
          <w:p>
            <w:pPr/>
            <w:r>
              <w:t xml:space="preserve">404, 502</w:t>
            </w:r>
          </w:p>
        </w:tc>
      </w:tr>
      <w:tr>
        <w:tc>
          <w:tcPr>
            <w:tcW w:w="2340" w:type="dxa"/>
          </w:tcPr>
          <w:p>
            <w:pPr/>
            <w:r>
              <w:rPr>
                <w:rStyle w:val="CodeChar"/>
              </w:rPr>
              <w:t xml:space="preserve">GET /projects</w:t>
            </w:r>
          </w:p>
        </w:tc>
        <w:tc>
          <w:tcPr>
            <w:tcW w:w="1973" w:type="dxa"/>
          </w:tcPr>
          <w:p>
            <w:pPr/>
            <w:r>
              <w:t xml:space="preserve">Session</w:t>
            </w:r>
          </w:p>
        </w:tc>
        <w:tc>
          <w:tcPr>
            <w:tcW w:w="2707" w:type="dxa"/>
          </w:tcPr>
          <w:p>
            <w:pPr/>
            <w:r>
              <w:t xml:space="preserve">Paginated </w:t>
            </w:r>
            <w:r>
              <w:rPr>
                <w:rStyle w:val="CodeChar"/>
              </w:rPr>
              <w:t xml:space="preserve">{id, kind, name, full_name, status, last_scan: {id, status, finished_at} or null, open_counts: {critical, high, medium, low, info}}</w:t>
            </w:r>
          </w:p>
        </w:tc>
        <w:tc>
          <w:tcPr>
            <w:tcW w:w="2340" w:type="dxa"/>
          </w:tcPr>
          <w:p>
            <w:pPr/>
            <w:r>
              <w:t xml:space="preserve">401</w:t>
            </w:r>
          </w:p>
        </w:tc>
      </w:tr>
      <w:tr>
        <w:tc>
          <w:tcPr>
            <w:tcW w:w="2340" w:type="dxa"/>
          </w:tcPr>
          <w:p>
            <w:pPr/>
            <w:r>
              <w:rPr>
                <w:rStyle w:val="CodeChar"/>
              </w:rPr>
              <w:t xml:space="preserve">POST /projects</w:t>
            </w:r>
          </w:p>
        </w:tc>
        <w:tc>
          <w:tcPr>
            <w:tcW w:w="1973" w:type="dxa"/>
          </w:tcPr>
          <w:p>
            <w:pPr/>
            <w:r>
              <w:t xml:space="preserve">Session + CSRF</w:t>
            </w:r>
          </w:p>
        </w:tc>
        <w:tc>
          <w:tcPr>
            <w:tcW w:w="2707" w:type="dxa"/>
          </w:tcPr>
          <w:p>
            <w:pPr/>
            <w:r>
              <w:t xml:space="preserve">Body </w:t>
            </w:r>
            <w:r>
              <w:rPr>
                <w:rStyle w:val="CodeChar"/>
              </w:rPr>
              <w:t xml:space="preserve">{kind:"github", installation_id, github_repo_id}</w:t>
            </w:r>
            <w:r>
              <w:t xml:space="preserve"> or </w:t>
            </w:r>
            <w:r>
              <w:rPr>
                <w:rStyle w:val="CodeChar"/>
              </w:rPr>
              <w:t xml:space="preserve">{kind:"manual", name}</w:t>
            </w:r>
            <w:r>
              <w:t xml:space="preserve">. Verifies ownership and access with GitHub. 201 project</w:t>
            </w:r>
          </w:p>
        </w:tc>
        <w:tc>
          <w:tcPr>
            <w:tcW w:w="2340" w:type="dxa"/>
          </w:tcPr>
          <w:p>
            <w:pPr/>
            <w:r>
              <w:t xml:space="preserve">404, 409 </w:t>
            </w:r>
            <w:r>
              <w:rPr>
                <w:rStyle w:val="CodeChar"/>
              </w:rPr>
              <w:t xml:space="preserve">ALREADY_REGISTERED</w:t>
            </w:r>
            <w:r>
              <w:t xml:space="preserve">, 422</w:t>
            </w:r>
          </w:p>
        </w:tc>
      </w:tr>
      <w:tr>
        <w:tc>
          <w:tcPr>
            <w:tcW w:w="2340" w:type="dxa"/>
          </w:tcPr>
          <w:p>
            <w:pPr/>
            <w:r>
              <w:rPr>
                <w:rStyle w:val="CodeChar"/>
              </w:rPr>
              <w:t xml:space="preserve">GET /projects/{id}</w:t>
            </w:r>
          </w:p>
        </w:tc>
        <w:tc>
          <w:tcPr>
            <w:tcW w:w="1973" w:type="dxa"/>
          </w:tcPr>
          <w:p>
            <w:pPr/>
            <w:r>
              <w:t xml:space="preserve">Session</w:t>
            </w:r>
          </w:p>
        </w:tc>
        <w:tc>
          <w:tcPr>
            <w:tcW w:w="2707" w:type="dxa"/>
          </w:tcPr>
          <w:p>
            <w:pPr/>
            <w:r>
              <w:t xml:space="preserve">Project detail incl. settings</w:t>
            </w:r>
          </w:p>
        </w:tc>
        <w:tc>
          <w:tcPr>
            <w:tcW w:w="2340" w:type="dxa"/>
          </w:tcPr>
          <w:p>
            <w:pPr/>
            <w:r>
              <w:t xml:space="preserve">404</w:t>
            </w:r>
          </w:p>
        </w:tc>
      </w:tr>
      <w:tr>
        <w:tc>
          <w:tcPr>
            <w:tcW w:w="2340" w:type="dxa"/>
          </w:tcPr>
          <w:p>
            <w:pPr/>
            <w:r>
              <w:rPr>
                <w:rStyle w:val="CodeChar"/>
              </w:rPr>
              <w:t xml:space="preserve">PATCH /projects/{id}</w:t>
            </w:r>
          </w:p>
        </w:tc>
        <w:tc>
          <w:tcPr>
            <w:tcW w:w="1973" w:type="dxa"/>
          </w:tcPr>
          <w:p>
            <w:pPr/>
            <w:r>
              <w:t xml:space="preserve">Session + CSRF</w:t>
            </w:r>
          </w:p>
        </w:tc>
        <w:tc>
          <w:tcPr>
            <w:tcW w:w="2707" w:type="dxa"/>
          </w:tcPr>
          <w:p>
            <w:pPr/>
            <w:r>
              <w:t xml:space="preserve">Body </w:t>
            </w:r>
            <w:r>
              <w:rPr>
                <w:rStyle w:val="CodeChar"/>
              </w:rPr>
              <w:t xml:space="preserve">{settings: {scan_drafts?, ai_enabled?}, name?}</w:t>
            </w:r>
          </w:p>
        </w:tc>
        <w:tc>
          <w:tcPr>
            <w:tcW w:w="2340" w:type="dxa"/>
          </w:tcPr>
          <w:p>
            <w:pPr/>
            <w:r>
              <w:t xml:space="preserve">404, 422</w:t>
            </w:r>
          </w:p>
        </w:tc>
      </w:tr>
      <w:tr>
        <w:tc>
          <w:tcPr>
            <w:tcW w:w="2340" w:type="dxa"/>
          </w:tcPr>
          <w:p>
            <w:pPr/>
            <w:r>
              <w:rPr>
                <w:rStyle w:val="CodeChar"/>
              </w:rPr>
              <w:t xml:space="preserve">DELETE /projects/{id}</w:t>
            </w:r>
            <w:r>
              <w:t xml:space="preserve"> (P1)</w:t>
            </w:r>
          </w:p>
        </w:tc>
        <w:tc>
          <w:tcPr>
            <w:tcW w:w="1973" w:type="dxa"/>
          </w:tcPr>
          <w:p>
            <w:pPr/>
            <w:r>
              <w:t xml:space="preserve">Session + CSRF</w:t>
            </w:r>
          </w:p>
        </w:tc>
        <w:tc>
          <w:tcPr>
            <w:tcW w:w="2707" w:type="dxa"/>
          </w:tcPr>
          <w:p>
            <w:pPr/>
            <w:r>
              <w:t xml:space="preserve">Deletes project and cascaded data; 204</w:t>
            </w:r>
          </w:p>
        </w:tc>
        <w:tc>
          <w:tcPr>
            <w:tcW w:w="2340" w:type="dxa"/>
          </w:tcPr>
          <w:p>
            <w:pPr/>
            <w:r>
              <w:t xml:space="preserve">404</w:t>
            </w:r>
          </w:p>
        </w:tc>
      </w:tr>
      <w:tr>
        <w:tc>
          <w:tcPr>
            <w:tcW w:w="2340" w:type="dxa"/>
          </w:tcPr>
          <w:p>
            <w:pPr/>
            <w:r>
              <w:rPr>
                <w:rStyle w:val="CodeChar"/>
              </w:rPr>
              <w:t xml:space="preserve">GET /projects/{id}/summary</w:t>
            </w:r>
          </w:p>
        </w:tc>
        <w:tc>
          <w:tcPr>
            <w:tcW w:w="1973" w:type="dxa"/>
          </w:tcPr>
          <w:p>
            <w:pPr/>
            <w:r>
              <w:t xml:space="preserve">Session</w:t>
            </w:r>
          </w:p>
        </w:tc>
        <w:tc>
          <w:tcPr>
            <w:tcW w:w="2707" w:type="dxa"/>
          </w:tcPr>
          <w:p>
            <w:pPr/>
            <w:r>
              <w:rPr>
                <w:rStyle w:val="CodeChar"/>
              </w:rPr>
              <w:t xml:space="preserve">{open_by_severity, status_counts, scans_last_30d: {succeeded, partial, failed}, median_scan_duration_ms, new_vs_resolved_by_week: [{week, new, resolved}], ai: {claims_valid_rate}}</w:t>
            </w:r>
            <w:r>
              <w:t xml:space="preserve"> computed from stored rows (see Section 13)</w:t>
            </w:r>
          </w:p>
        </w:tc>
        <w:tc>
          <w:tcPr>
            <w:tcW w:w="2340" w:type="dxa"/>
          </w:tcPr>
          <w:p>
            <w:pPr/>
            <w:r>
              <w:t xml:space="preserve">404</w:t>
            </w:r>
          </w:p>
        </w:tc>
      </w:tr>
    </w:tbl>
    <w:p>
      <w:pPr>
        <w:pStyle w:val="Heading3"/>
      </w:pPr>
      <w:r>
        <w:t xml:space="preserve">9.3 Scans</w:t>
      </w:r>
    </w:p>
    <w:tbl>
      <w:tblPr>
        <w:tblStyle w:val="TableGrid"/>
        <w:tblW w:w="0" w:type="auto"/>
        <w:tblLayout w:type="fixed"/>
        <w:tblLook w:val="04A0" w:firstRow="1" w:lastRow="0" w:firstColumn="0" w:lastColumn="0" w:noHBand="0" w:noVBand="1"/>
      </w:tblPr>
      <w:tblGrid>
        <w:gridCol w:w="2340"/>
        <w:gridCol w:w="1973"/>
        <w:gridCol w:w="2707"/>
        <w:gridCol w:w="2340"/>
      </w:tblGrid>
      <w:tr>
        <w:trPr>
          <w:tblHeader/>
        </w:trPr>
        <w:tc>
          <w:tcPr>
            <w:tcW w:w="2340" w:type="dxa"/>
            <w:shd w:val="clear" w:color="auto" w:fill="F2F2F2"/>
          </w:tcPr>
          <w:p>
            <w:pPr/>
            <w:r>
              <w:t xml:space="preserve">Method &amp; path</w:t>
            </w:r>
          </w:p>
        </w:tc>
        <w:tc>
          <w:tcPr>
            <w:tcW w:w="1973" w:type="dxa"/>
            <w:shd w:val="clear" w:color="auto" w:fill="F2F2F2"/>
          </w:tcPr>
          <w:p>
            <w:pPr/>
            <w:r>
              <w:t xml:space="preserve">Auth</w:t>
            </w:r>
          </w:p>
        </w:tc>
        <w:tc>
          <w:tcPr>
            <w:tcW w:w="2707" w:type="dxa"/>
            <w:shd w:val="clear" w:color="auto" w:fill="F2F2F2"/>
          </w:tcPr>
          <w:p>
            <w:pPr/>
            <w:r>
              <w:t xml:space="preserve">Purpose and contract</w:t>
            </w:r>
          </w:p>
        </w:tc>
        <w:tc>
          <w:tcPr>
            <w:tcW w:w="2340" w:type="dxa"/>
            <w:shd w:val="clear" w:color="auto" w:fill="F2F2F2"/>
          </w:tcPr>
          <w:p>
            <w:pPr/>
            <w:r>
              <w:t xml:space="preserve">Errors</w:t>
            </w:r>
          </w:p>
        </w:tc>
      </w:tr>
      <w:tr>
        <w:tc>
          <w:tcPr>
            <w:tcW w:w="2340" w:type="dxa"/>
          </w:tcPr>
          <w:p>
            <w:pPr/>
            <w:r>
              <w:rPr>
                <w:rStyle w:val="CodeChar"/>
              </w:rPr>
              <w:t xml:space="preserve">POST /projects/{id}/scans/manual</w:t>
            </w:r>
          </w:p>
        </w:tc>
        <w:tc>
          <w:tcPr>
            <w:tcW w:w="1973" w:type="dxa"/>
          </w:tcPr>
          <w:p>
            <w:pPr/>
            <w:r>
              <w:t xml:space="preserve">Session + CSRF</w:t>
            </w:r>
          </w:p>
        </w:tc>
        <w:tc>
          <w:tcPr>
            <w:tcW w:w="2707" w:type="dxa"/>
          </w:tcPr>
          <w:p>
            <w:pPr/>
            <w:r>
              <w:t xml:space="preserve">Body </w:t>
            </w:r>
            <w:r>
              <w:rPr>
                <w:rStyle w:val="CodeChar"/>
              </w:rPr>
              <w:t xml:space="preserve">{files: [{path, content}], run_ai: bool}</w:t>
            </w:r>
            <w:r>
              <w:t xml:space="preserve">. Validation per Workflow A. 202 </w:t>
            </w:r>
            <w:r>
              <w:rPr>
                <w:rStyle w:val="CodeChar"/>
              </w:rPr>
              <w:t xml:space="preserve">{id, status:"queued", status_url}</w:t>
            </w:r>
          </w:p>
        </w:tc>
        <w:tc>
          <w:tcPr>
            <w:tcW w:w="2340" w:type="dxa"/>
          </w:tcPr>
          <w:p>
            <w:pPr/>
            <w:r>
              <w:t xml:space="preserve">404, 413 </w:t>
            </w:r>
            <w:r>
              <w:rPr>
                <w:rStyle w:val="CodeChar"/>
              </w:rPr>
              <w:t xml:space="preserve">PAYLOAD_TOO_LARGE</w:t>
            </w:r>
            <w:r>
              <w:t xml:space="preserve">, 422, 429 </w:t>
            </w:r>
            <w:r>
              <w:rPr>
                <w:rStyle w:val="CodeChar"/>
              </w:rPr>
              <w:t xml:space="preserve">RATE_LIMITED</w:t>
            </w:r>
          </w:p>
        </w:tc>
      </w:tr>
      <w:tr>
        <w:tc>
          <w:tcPr>
            <w:tcW w:w="2340" w:type="dxa"/>
          </w:tcPr>
          <w:p>
            <w:pPr/>
            <w:r>
              <w:rPr>
                <w:rStyle w:val="CodeChar"/>
              </w:rPr>
              <w:t xml:space="preserve">GET /projects/{id}/scans</w:t>
            </w:r>
          </w:p>
        </w:tc>
        <w:tc>
          <w:tcPr>
            <w:tcW w:w="1973" w:type="dxa"/>
          </w:tcPr>
          <w:p>
            <w:pPr/>
            <w:r>
              <w:t xml:space="preserve">Session</w:t>
            </w:r>
          </w:p>
        </w:tc>
        <w:tc>
          <w:tcPr>
            <w:tcW w:w="2707" w:type="dxa"/>
          </w:tcPr>
          <w:p>
            <w:pPr/>
            <w:r>
              <w:t xml:space="preserve">Paginated scan summaries; filters </w:t>
            </w:r>
            <w:r>
              <w:rPr>
                <w:rStyle w:val="CodeChar"/>
              </w:rPr>
              <w:t xml:space="preserve">status</w:t>
            </w:r>
            <w:r>
              <w:t xml:space="preserve">, </w:t>
            </w:r>
            <w:r>
              <w:rPr>
                <w:rStyle w:val="CodeChar"/>
              </w:rPr>
              <w:t xml:space="preserve">trigger</w:t>
            </w:r>
            <w:r>
              <w:t xml:space="preserve">, </w:t>
            </w:r>
            <w:r>
              <w:rPr>
                <w:rStyle w:val="CodeChar"/>
              </w:rPr>
              <w:t xml:space="preserve">pr_number</w:t>
            </w:r>
          </w:p>
        </w:tc>
        <w:tc>
          <w:tcPr>
            <w:tcW w:w="2340" w:type="dxa"/>
          </w:tcPr>
          <w:p>
            <w:pPr/>
            <w:r>
              <w:t xml:space="preserve">404</w:t>
            </w:r>
          </w:p>
        </w:tc>
      </w:tr>
      <w:tr>
        <w:tc>
          <w:tcPr>
            <w:tcW w:w="2340" w:type="dxa"/>
          </w:tcPr>
          <w:p>
            <w:pPr/>
            <w:r>
              <w:rPr>
                <w:rStyle w:val="CodeChar"/>
              </w:rPr>
              <w:t xml:space="preserve">GET /scans/{id}</w:t>
            </w:r>
          </w:p>
        </w:tc>
        <w:tc>
          <w:tcPr>
            <w:tcW w:w="1973" w:type="dxa"/>
          </w:tcPr>
          <w:p>
            <w:pPr/>
            <w:r>
              <w:t xml:space="preserve">Session</w:t>
            </w:r>
          </w:p>
        </w:tc>
        <w:tc>
          <w:tcPr>
            <w:tcW w:w="2707" w:type="dxa"/>
          </w:tcPr>
          <w:p>
            <w:pPr/>
            <w:r>
              <w:rPr>
                <w:rStyle w:val="CodeChar"/>
              </w:rPr>
              <w:t xml:space="preserve">{id, project_id, trigger, status, pr: {number, head_sha, title} or null, components, files_summary, counts, report_status, error: {code, message} or null, queued_at, started_at, finished_at, duration_ms}</w:t>
            </w:r>
          </w:p>
        </w:tc>
        <w:tc>
          <w:tcPr>
            <w:tcW w:w="2340" w:type="dxa"/>
          </w:tcPr>
          <w:p>
            <w:pPr/>
            <w:r>
              <w:t xml:space="preserve">404</w:t>
            </w:r>
          </w:p>
        </w:tc>
      </w:tr>
      <w:tr>
        <w:tc>
          <w:tcPr>
            <w:tcW w:w="2340" w:type="dxa"/>
          </w:tcPr>
          <w:p>
            <w:pPr/>
            <w:r>
              <w:rPr>
                <w:rStyle w:val="CodeChar"/>
              </w:rPr>
              <w:t xml:space="preserve">POST /scans/{id}/cancel</w:t>
            </w:r>
          </w:p>
        </w:tc>
        <w:tc>
          <w:tcPr>
            <w:tcW w:w="1973" w:type="dxa"/>
          </w:tcPr>
          <w:p>
            <w:pPr/>
            <w:r>
              <w:t xml:space="preserve">Session + CSRF</w:t>
            </w:r>
          </w:p>
        </w:tc>
        <w:tc>
          <w:tcPr>
            <w:tcW w:w="2707" w:type="dxa"/>
          </w:tcPr>
          <w:p>
            <w:pPr/>
            <w:r>
              <w:t xml:space="preserve">Cancels queued/running scan; 202</w:t>
            </w:r>
          </w:p>
        </w:tc>
        <w:tc>
          <w:tcPr>
            <w:tcW w:w="2340" w:type="dxa"/>
          </w:tcPr>
          <w:p>
            <w:pPr/>
            <w:r>
              <w:t xml:space="preserve">404, 409 </w:t>
            </w:r>
            <w:r>
              <w:rPr>
                <w:rStyle w:val="CodeChar"/>
              </w:rPr>
              <w:t xml:space="preserve">NOT_CANCELABLE</w:t>
            </w:r>
          </w:p>
        </w:tc>
      </w:tr>
      <w:tr>
        <w:tc>
          <w:tcPr>
            <w:tcW w:w="2340" w:type="dxa"/>
          </w:tcPr>
          <w:p>
            <w:pPr/>
            <w:r>
              <w:rPr>
                <w:rStyle w:val="CodeChar"/>
              </w:rPr>
              <w:t xml:space="preserve">POST /scans/{id}/rerun</w:t>
            </w:r>
          </w:p>
        </w:tc>
        <w:tc>
          <w:tcPr>
            <w:tcW w:w="1973" w:type="dxa"/>
          </w:tcPr>
          <w:p>
            <w:pPr/>
            <w:r>
              <w:t xml:space="preserve">Session + CSRF</w:t>
            </w:r>
          </w:p>
        </w:tc>
        <w:tc>
          <w:tcPr>
            <w:tcW w:w="2707" w:type="dxa"/>
          </w:tcPr>
          <w:p>
            <w:pPr/>
            <w:r>
              <w:t xml:space="preserve">Creates a new scan with </w:t>
            </w:r>
            <w:r>
              <w:rPr>
                <w:rStyle w:val="CodeChar"/>
              </w:rPr>
              <w:t xml:space="preserve">trigger=rerun</w:t>
            </w:r>
            <w:r>
              <w:t xml:space="preserve"> (GitHub scans re-fetch at the same SHA; manual scans cannot be rerun after payload purge)</w:t>
            </w:r>
          </w:p>
        </w:tc>
        <w:tc>
          <w:tcPr>
            <w:tcW w:w="2340" w:type="dxa"/>
          </w:tcPr>
          <w:p>
            <w:pPr/>
            <w:r>
              <w:t xml:space="preserve">404, 409 </w:t>
            </w:r>
            <w:r>
              <w:rPr>
                <w:rStyle w:val="CodeChar"/>
              </w:rPr>
              <w:t xml:space="preserve">PAYLOAD_EXPIRED</w:t>
            </w:r>
            <w:r>
              <w:t xml:space="preserve">, 429</w:t>
            </w:r>
          </w:p>
        </w:tc>
      </w:tr>
      <w:tr>
        <w:tc>
          <w:tcPr>
            <w:tcW w:w="2340" w:type="dxa"/>
          </w:tcPr>
          <w:p>
            <w:pPr/>
            <w:r>
              <w:rPr>
                <w:rStyle w:val="CodeChar"/>
              </w:rPr>
              <w:t xml:space="preserve">GET /scans/{id}/findings</w:t>
            </w:r>
          </w:p>
        </w:tc>
        <w:tc>
          <w:tcPr>
            <w:tcW w:w="1973" w:type="dxa"/>
          </w:tcPr>
          <w:p>
            <w:pPr/>
            <w:r>
              <w:t xml:space="preserve">Session</w:t>
            </w:r>
          </w:p>
        </w:tc>
        <w:tc>
          <w:tcPr>
            <w:tcW w:w="2707" w:type="dxa"/>
          </w:tcPr>
          <w:p>
            <w:pPr/>
            <w:r>
              <w:t xml:space="preserve">Paginated occurrences. Filters: </w:t>
            </w:r>
            <w:r>
              <w:rPr>
                <w:rStyle w:val="CodeChar"/>
              </w:rPr>
              <w:t xml:space="preserve">severity</w:t>
            </w:r>
            <w:r>
              <w:t xml:space="preserve">, </w:t>
            </w:r>
            <w:r>
              <w:rPr>
                <w:rStyle w:val="CodeChar"/>
              </w:rPr>
              <w:t xml:space="preserve">source</w:t>
            </w:r>
            <w:r>
              <w:t xml:space="preserve">, </w:t>
            </w:r>
            <w:r>
              <w:rPr>
                <w:rStyle w:val="CodeChar"/>
              </w:rPr>
              <w:t xml:space="preserve">verification_status</w:t>
            </w:r>
            <w:r>
              <w:t xml:space="preserve">, </w:t>
            </w:r>
            <w:r>
              <w:rPr>
                <w:rStyle w:val="CodeChar"/>
              </w:rPr>
              <w:t xml:space="preserve">status</w:t>
            </w:r>
            <w:r>
              <w:t xml:space="preserve">, </w:t>
            </w:r>
            <w:r>
              <w:rPr>
                <w:rStyle w:val="CodeChar"/>
              </w:rPr>
              <w:t xml:space="preserve">in_diff</w:t>
            </w:r>
            <w:r>
              <w:t xml:space="preserve">, </w:t>
            </w:r>
            <w:r>
              <w:rPr>
                <w:rStyle w:val="CodeChar"/>
              </w:rPr>
              <w:t xml:space="preserve">category</w:t>
            </w:r>
            <w:r>
              <w:t xml:space="preserve">, </w:t>
            </w:r>
            <w:r>
              <w:rPr>
                <w:rStyle w:val="CodeChar"/>
              </w:rPr>
              <w:t xml:space="preserve">file_path_prefix</w:t>
            </w:r>
            <w:r>
              <w:t xml:space="preserve">, </w:t>
            </w:r>
            <w:r>
              <w:rPr>
                <w:rStyle w:val="CodeChar"/>
              </w:rPr>
              <w:t xml:space="preserve">q</w:t>
            </w:r>
            <w:r>
              <w:t xml:space="preserve"> (title contains, ≤ 100 chars). Item: </w:t>
            </w:r>
            <w:r>
              <w:rPr>
                <w:rStyle w:val="CodeChar"/>
              </w:rPr>
              <w:t xml:space="preserve">{finding_id, title, rule_id, source, category, severity, confidence, verification_status, status, file_path, start_line, end_line, in_diff}</w:t>
            </w:r>
          </w:p>
        </w:tc>
        <w:tc>
          <w:tcPr>
            <w:tcW w:w="2340" w:type="dxa"/>
          </w:tcPr>
          <w:p>
            <w:pPr/>
            <w:r>
              <w:t xml:space="preserve">404, 422</w:t>
            </w:r>
          </w:p>
        </w:tc>
      </w:tr>
      <w:tr>
        <w:tc>
          <w:tcPr>
            <w:tcW w:w="2340" w:type="dxa"/>
          </w:tcPr>
          <w:p>
            <w:pPr/>
            <w:r>
              <w:rPr>
                <w:rStyle w:val="CodeChar"/>
              </w:rPr>
              <w:t xml:space="preserve">POST /scans/{id}/report</w:t>
            </w:r>
          </w:p>
        </w:tc>
        <w:tc>
          <w:tcPr>
            <w:tcW w:w="1973" w:type="dxa"/>
          </w:tcPr>
          <w:p>
            <w:pPr/>
            <w:r>
              <w:t xml:space="preserve">Session + CSRF</w:t>
            </w:r>
          </w:p>
        </w:tc>
        <w:tc>
          <w:tcPr>
            <w:tcW w:w="2707" w:type="dxa"/>
          </w:tcPr>
          <w:p>
            <w:pPr/>
            <w:r>
              <w:t xml:space="preserve">Publishes or retries the PR summary comment; 202 </w:t>
            </w:r>
            <w:r>
              <w:rPr>
                <w:rStyle w:val="CodeChar"/>
              </w:rPr>
              <w:t xml:space="preserve">{report_status}</w:t>
            </w:r>
          </w:p>
        </w:tc>
        <w:tc>
          <w:tcPr>
            <w:tcW w:w="2340" w:type="dxa"/>
          </w:tcPr>
          <w:p>
            <w:pPr/>
            <w:r>
              <w:t xml:space="preserve">404, 409 </w:t>
            </w:r>
            <w:r>
              <w:rPr>
                <w:rStyle w:val="CodeChar"/>
              </w:rPr>
              <w:t xml:space="preserve">NOT_A_PR_SCAN</w:t>
            </w:r>
            <w:r>
              <w:t xml:space="preserve">, 409 </w:t>
            </w:r>
            <w:r>
              <w:rPr>
                <w:rStyle w:val="CodeChar"/>
              </w:rPr>
              <w:t xml:space="preserve">SCAN_NOT_TERMINAL</w:t>
            </w:r>
          </w:p>
        </w:tc>
      </w:tr>
    </w:tbl>
    <w:p>
      <w:pPr>
        <w:pStyle w:val="Heading3"/>
      </w:pPr>
      <w:r>
        <w:t xml:space="preserve">9.4 Findings</w:t>
      </w:r>
    </w:p>
    <w:tbl>
      <w:tblPr>
        <w:tblStyle w:val="TableGrid"/>
        <w:tblW w:w="0" w:type="auto"/>
        <w:tblLayout w:type="fixed"/>
        <w:tblLook w:val="04A0" w:firstRow="1" w:lastRow="0" w:firstColumn="0" w:lastColumn="0" w:noHBand="0" w:noVBand="1"/>
      </w:tblPr>
      <w:tblGrid>
        <w:gridCol w:w="2340"/>
        <w:gridCol w:w="1973"/>
        <w:gridCol w:w="2707"/>
        <w:gridCol w:w="2340"/>
      </w:tblGrid>
      <w:tr>
        <w:trPr>
          <w:tblHeader/>
        </w:trPr>
        <w:tc>
          <w:tcPr>
            <w:tcW w:w="2340" w:type="dxa"/>
            <w:shd w:val="clear" w:color="auto" w:fill="F2F2F2"/>
          </w:tcPr>
          <w:p>
            <w:pPr/>
            <w:r>
              <w:t xml:space="preserve">Method &amp; path</w:t>
            </w:r>
          </w:p>
        </w:tc>
        <w:tc>
          <w:tcPr>
            <w:tcW w:w="1973" w:type="dxa"/>
            <w:shd w:val="clear" w:color="auto" w:fill="F2F2F2"/>
          </w:tcPr>
          <w:p>
            <w:pPr/>
            <w:r>
              <w:t xml:space="preserve">Auth</w:t>
            </w:r>
          </w:p>
        </w:tc>
        <w:tc>
          <w:tcPr>
            <w:tcW w:w="2707" w:type="dxa"/>
            <w:shd w:val="clear" w:color="auto" w:fill="F2F2F2"/>
          </w:tcPr>
          <w:p>
            <w:pPr/>
            <w:r>
              <w:t xml:space="preserve">Purpose and contract</w:t>
            </w:r>
          </w:p>
        </w:tc>
        <w:tc>
          <w:tcPr>
            <w:tcW w:w="2340" w:type="dxa"/>
            <w:shd w:val="clear" w:color="auto" w:fill="F2F2F2"/>
          </w:tcPr>
          <w:p>
            <w:pPr/>
            <w:r>
              <w:t xml:space="preserve">Errors</w:t>
            </w:r>
          </w:p>
        </w:tc>
      </w:tr>
      <w:tr>
        <w:tc>
          <w:tcPr>
            <w:tcW w:w="2340" w:type="dxa"/>
          </w:tcPr>
          <w:p>
            <w:pPr/>
            <w:r>
              <w:rPr>
                <w:rStyle w:val="CodeChar"/>
              </w:rPr>
              <w:t xml:space="preserve">GET /projects/{id}/findings</w:t>
            </w:r>
          </w:p>
        </w:tc>
        <w:tc>
          <w:tcPr>
            <w:tcW w:w="1973" w:type="dxa"/>
          </w:tcPr>
          <w:p>
            <w:pPr/>
            <w:r>
              <w:t xml:space="preserve">Session</w:t>
            </w:r>
          </w:p>
        </w:tc>
        <w:tc>
          <w:tcPr>
            <w:tcW w:w="2707" w:type="dxa"/>
          </w:tcPr>
          <w:p>
            <w:pPr/>
            <w:r>
              <w:t xml:space="preserve">Persistent findings list; filters </w:t>
            </w:r>
            <w:r>
              <w:rPr>
                <w:rStyle w:val="CodeChar"/>
              </w:rPr>
              <w:t xml:space="preserve">status</w:t>
            </w:r>
            <w:r>
              <w:t xml:space="preserve">, </w:t>
            </w:r>
            <w:r>
              <w:rPr>
                <w:rStyle w:val="CodeChar"/>
              </w:rPr>
              <w:t xml:space="preserve">severity</w:t>
            </w:r>
            <w:r>
              <w:t xml:space="preserve">, </w:t>
            </w:r>
            <w:r>
              <w:rPr>
                <w:rStyle w:val="CodeChar"/>
              </w:rPr>
              <w:t xml:space="preserve">source</w:t>
            </w:r>
            <w:r>
              <w:t xml:space="preserve">, </w:t>
            </w:r>
            <w:r>
              <w:rPr>
                <w:rStyle w:val="CodeChar"/>
              </w:rPr>
              <w:t xml:space="preserve">q</w:t>
            </w:r>
          </w:p>
        </w:tc>
        <w:tc>
          <w:tcPr>
            <w:tcW w:w="2340" w:type="dxa"/>
          </w:tcPr>
          <w:p>
            <w:pPr/>
            <w:r>
              <w:t xml:space="preserve">404</w:t>
            </w:r>
          </w:p>
        </w:tc>
      </w:tr>
      <w:tr>
        <w:tc>
          <w:tcPr>
            <w:tcW w:w="2340" w:type="dxa"/>
          </w:tcPr>
          <w:p>
            <w:pPr/>
            <w:r>
              <w:rPr>
                <w:rStyle w:val="CodeChar"/>
              </w:rPr>
              <w:t xml:space="preserve">GET /findings/{id}?scan_id=</w:t>
            </w:r>
          </w:p>
        </w:tc>
        <w:tc>
          <w:tcPr>
            <w:tcW w:w="1973" w:type="dxa"/>
          </w:tcPr>
          <w:p>
            <w:pPr/>
            <w:r>
              <w:t xml:space="preserve">Session</w:t>
            </w:r>
          </w:p>
        </w:tc>
        <w:tc>
          <w:tcPr>
            <w:tcW w:w="2707" w:type="dxa"/>
          </w:tcPr>
          <w:p>
            <w:pPr/>
            <w:r>
              <w:t xml:space="preserve">Full detail: </w:t>
            </w:r>
            <w:r>
              <w:rPr>
                <w:rStyle w:val="CodeChar"/>
              </w:rPr>
              <w:t xml:space="preserve">{id, title, rule_id, source, category, status, status_reason, occurrence: {scan_id, severity, confidence, verification_status, file_path, start_line, end_line, snippet, snippet_start_line, in_diff, description, remediation, references, sources, ai_assessment}, occurrences_count, first_seen_at, last_seen_at}</w:t>
            </w:r>
            <w:r>
              <w:t xml:space="preserve">. </w:t>
            </w:r>
            <w:r>
              <w:rPr>
                <w:rStyle w:val="CodeChar"/>
              </w:rPr>
              <w:t xml:space="preserve">occurrence</w:t>
            </w:r>
            <w:r>
              <w:t xml:space="preserve"> defaults to the latest</w:t>
            </w:r>
          </w:p>
        </w:tc>
        <w:tc>
          <w:tcPr>
            <w:tcW w:w="2340" w:type="dxa"/>
          </w:tcPr>
          <w:p>
            <w:pPr/>
            <w:r>
              <w:t xml:space="preserve">404</w:t>
            </w:r>
          </w:p>
        </w:tc>
      </w:tr>
      <w:tr>
        <w:tc>
          <w:tcPr>
            <w:tcW w:w="2340" w:type="dxa"/>
          </w:tcPr>
          <w:p>
            <w:pPr/>
            <w:r>
              <w:rPr>
                <w:rStyle w:val="CodeChar"/>
              </w:rPr>
              <w:t xml:space="preserve">PATCH /findings/{id}/status</w:t>
            </w:r>
          </w:p>
        </w:tc>
        <w:tc>
          <w:tcPr>
            <w:tcW w:w="1973" w:type="dxa"/>
          </w:tcPr>
          <w:p>
            <w:pPr/>
            <w:r>
              <w:t xml:space="preserve">Session + CSRF</w:t>
            </w:r>
          </w:p>
        </w:tc>
        <w:tc>
          <w:tcPr>
            <w:tcW w:w="2707" w:type="dxa"/>
          </w:tcPr>
          <w:p>
            <w:pPr/>
            <w:r>
              <w:t xml:space="preserve">Body </w:t>
            </w:r>
            <w:r>
              <w:rPr>
                <w:rStyle w:val="CodeChar"/>
              </w:rPr>
              <w:t xml:space="preserve">{status, reason?, expected_status?}</w:t>
            </w:r>
            <w:r>
              <w:t xml:space="preserve">. Validates the transition table; </w:t>
            </w:r>
            <w:r>
              <w:rPr>
                <w:rStyle w:val="CodeChar"/>
              </w:rPr>
              <w:t xml:space="preserve">reason</w:t>
            </w:r>
            <w:r>
              <w:t xml:space="preserve"> required for accepted/dismissed/false_positive. 200 updated finding</w:t>
            </w:r>
          </w:p>
        </w:tc>
        <w:tc>
          <w:tcPr>
            <w:tcW w:w="2340" w:type="dxa"/>
          </w:tcPr>
          <w:p>
            <w:pPr/>
            <w:r>
              <w:t xml:space="preserve">404, 409 </w:t>
            </w:r>
            <w:r>
              <w:rPr>
                <w:rStyle w:val="CodeChar"/>
              </w:rPr>
              <w:t xml:space="preserve">INVALID_TRANSITION</w:t>
            </w:r>
            <w:r>
              <w:t xml:space="preserve"> / </w:t>
            </w:r>
            <w:r>
              <w:rPr>
                <w:rStyle w:val="CodeChar"/>
              </w:rPr>
              <w:t xml:space="preserve">STALE_STATUS</w:t>
            </w:r>
            <w:r>
              <w:t xml:space="preserve">, 422</w:t>
            </w:r>
          </w:p>
        </w:tc>
      </w:tr>
      <w:tr>
        <w:tc>
          <w:tcPr>
            <w:tcW w:w="2340" w:type="dxa"/>
          </w:tcPr>
          <w:p>
            <w:pPr/>
            <w:r>
              <w:rPr>
                <w:rStyle w:val="CodeChar"/>
              </w:rPr>
              <w:t xml:space="preserve">GET /findings/{id}/history</w:t>
            </w:r>
          </w:p>
        </w:tc>
        <w:tc>
          <w:tcPr>
            <w:tcW w:w="1973" w:type="dxa"/>
          </w:tcPr>
          <w:p>
            <w:pPr/>
            <w:r>
              <w:t xml:space="preserve">Session</w:t>
            </w:r>
          </w:p>
        </w:tc>
        <w:tc>
          <w:tcPr>
            <w:tcW w:w="2707" w:type="dxa"/>
          </w:tcPr>
          <w:p>
            <w:pPr/>
            <w:r>
              <w:t xml:space="preserve">Paginated history </w:t>
            </w:r>
            <w:r>
              <w:rPr>
                <w:rStyle w:val="CodeChar"/>
              </w:rPr>
              <w:t xml:space="preserve">[{from_status, to_status, actor_type, actor_login, reason, created_at}]</w:t>
            </w:r>
          </w:p>
        </w:tc>
        <w:tc>
          <w:tcPr>
            <w:tcW w:w="2340" w:type="dxa"/>
          </w:tcPr>
          <w:p>
            <w:pPr/>
            <w:r>
              <w:t xml:space="preserve">404</w:t>
            </w:r>
          </w:p>
        </w:tc>
      </w:tr>
    </w:tbl>
    <w:p>
      <w:pPr>
        <w:pStyle w:val="Heading3"/>
      </w:pPr>
      <w:r>
        <w:t xml:space="preserve">9.5 Webhook and health</w:t>
      </w:r>
    </w:p>
    <w:tbl>
      <w:tblPr>
        <w:tblStyle w:val="TableGrid"/>
        <w:tblW w:w="0" w:type="auto"/>
        <w:tblLayout w:type="fixed"/>
        <w:tblLook w:val="04A0" w:firstRow="1" w:lastRow="0" w:firstColumn="0" w:lastColumn="0" w:noHBand="0" w:noVBand="1"/>
      </w:tblPr>
      <w:tblGrid>
        <w:gridCol w:w="2156"/>
        <w:gridCol w:w="1187"/>
        <w:gridCol w:w="3677"/>
        <w:gridCol w:w="2340"/>
      </w:tblGrid>
      <w:tr>
        <w:trPr>
          <w:tblHeader/>
        </w:trPr>
        <w:tc>
          <w:tcPr>
            <w:tcW w:w="2156" w:type="dxa"/>
            <w:shd w:val="clear" w:color="auto" w:fill="F2F2F2"/>
          </w:tcPr>
          <w:p>
            <w:pPr/>
            <w:r>
              <w:t xml:space="preserve">Method &amp; path</w:t>
            </w:r>
          </w:p>
        </w:tc>
        <w:tc>
          <w:tcPr>
            <w:tcW w:w="1187" w:type="dxa"/>
            <w:shd w:val="clear" w:color="auto" w:fill="F2F2F2"/>
          </w:tcPr>
          <w:p>
            <w:pPr/>
            <w:r>
              <w:t xml:space="preserve">Auth</w:t>
            </w:r>
          </w:p>
        </w:tc>
        <w:tc>
          <w:tcPr>
            <w:tcW w:w="3677" w:type="dxa"/>
            <w:shd w:val="clear" w:color="auto" w:fill="F2F2F2"/>
          </w:tcPr>
          <w:p>
            <w:pPr/>
            <w:r>
              <w:t xml:space="preserve">Purpose and contract</w:t>
            </w:r>
          </w:p>
        </w:tc>
        <w:tc>
          <w:tcPr>
            <w:tcW w:w="2340" w:type="dxa"/>
            <w:shd w:val="clear" w:color="auto" w:fill="F2F2F2"/>
          </w:tcPr>
          <w:p>
            <w:pPr/>
            <w:r>
              <w:t xml:space="preserve">Errors</w:t>
            </w:r>
          </w:p>
        </w:tc>
      </w:tr>
      <w:tr>
        <w:tc>
          <w:tcPr>
            <w:tcW w:w="2156" w:type="dxa"/>
          </w:tcPr>
          <w:p>
            <w:pPr/>
            <w:r>
              <w:rPr>
                <w:rStyle w:val="CodeChar"/>
              </w:rPr>
              <w:t xml:space="preserve">POST /webhooks/github</w:t>
            </w:r>
          </w:p>
        </w:tc>
        <w:tc>
          <w:tcPr>
            <w:tcW w:w="1187" w:type="dxa"/>
          </w:tcPr>
          <w:p>
            <w:pPr/>
            <w:r>
              <w:t xml:space="preserve">HMAC signature (no session)</w:t>
            </w:r>
          </w:p>
        </w:tc>
        <w:tc>
          <w:tcPr>
            <w:tcW w:w="3677" w:type="dxa"/>
          </w:tcPr>
          <w:p>
            <w:pPr/>
            <w:r>
              <w:t xml:space="preserve">Headers </w:t>
            </w:r>
            <w:r>
              <w:rPr>
                <w:rStyle w:val="CodeChar"/>
              </w:rPr>
              <w:t xml:space="preserve">X-GitHub-Event</w:t>
            </w:r>
            <w:r>
              <w:t xml:space="preserve">, </w:t>
            </w:r>
            <w:r>
              <w:rPr>
                <w:rStyle w:val="CodeChar"/>
              </w:rPr>
              <w:t xml:space="preserve">X-GitHub-Delivery</w:t>
            </w:r>
            <w:r>
              <w:t xml:space="preserve">, </w:t>
            </w:r>
            <w:r>
              <w:rPr>
                <w:rStyle w:val="CodeChar"/>
              </w:rPr>
              <w:t xml:space="preserve">X-Hub-Signature-256</w:t>
            </w:r>
            <w:r>
              <w:t xml:space="preserve">. Responses: 202 </w:t>
            </w:r>
            <w:r>
              <w:rPr>
                <w:rStyle w:val="CodeChar"/>
              </w:rPr>
              <w:t xml:space="preserve">{status:"accepted", scan_id}</w:t>
            </w:r>
            <w:r>
              <w:t xml:space="preserve">, 200 </w:t>
            </w:r>
            <w:r>
              <w:rPr>
                <w:rStyle w:val="CodeChar"/>
              </w:rPr>
              <w:t xml:space="preserve">{status:"ignored"|"duplicate"}</w:t>
            </w:r>
          </w:p>
        </w:tc>
        <w:tc>
          <w:tcPr>
            <w:tcW w:w="2340" w:type="dxa"/>
          </w:tcPr>
          <w:p>
            <w:pPr/>
            <w:r>
              <w:t xml:space="preserve">401 </w:t>
            </w:r>
            <w:r>
              <w:rPr>
                <w:rStyle w:val="CodeChar"/>
              </w:rPr>
              <w:t xml:space="preserve">INVALID_SIGNATURE</w:t>
            </w:r>
            <w:r>
              <w:t xml:space="preserve">, 413, 400</w:t>
            </w:r>
          </w:p>
        </w:tc>
      </w:tr>
      <w:tr>
        <w:tc>
          <w:tcPr>
            <w:tcW w:w="2156" w:type="dxa"/>
          </w:tcPr>
          <w:p>
            <w:pPr/>
            <w:r>
              <w:rPr>
                <w:rStyle w:val="CodeChar"/>
              </w:rPr>
              <w:t xml:space="preserve">GET /healthz</w:t>
            </w:r>
          </w:p>
        </w:tc>
        <w:tc>
          <w:tcPr>
            <w:tcW w:w="1187" w:type="dxa"/>
          </w:tcPr>
          <w:p>
            <w:pPr/>
            <w:r>
              <w:t xml:space="preserve">Public</w:t>
            </w:r>
          </w:p>
        </w:tc>
        <w:tc>
          <w:tcPr>
            <w:tcW w:w="3677" w:type="dxa"/>
          </w:tcPr>
          <w:p>
            <w:pPr/>
            <w:r>
              <w:t xml:space="preserve">Liveness only, no dependency checks: </w:t>
            </w:r>
            <w:r>
              <w:rPr>
                <w:rStyle w:val="CodeChar"/>
              </w:rPr>
              <w:t xml:space="preserve">{status:"ok"}</w:t>
            </w:r>
          </w:p>
        </w:tc>
        <w:tc>
          <w:tcPr>
            <w:tcW w:w="2340" w:type="dxa"/>
          </w:tcPr>
          <w:p>
            <w:pPr/>
            <w:r>
              <w:t xml:space="preserve">n/a</w:t>
            </w:r>
          </w:p>
        </w:tc>
      </w:tr>
      <w:tr>
        <w:tc>
          <w:tcPr>
            <w:tcW w:w="2156" w:type="dxa"/>
          </w:tcPr>
          <w:p>
            <w:pPr/>
            <w:r>
              <w:rPr>
                <w:rStyle w:val="CodeChar"/>
              </w:rPr>
              <w:t xml:space="preserve">GET /readyz</w:t>
            </w:r>
          </w:p>
        </w:tc>
        <w:tc>
          <w:tcPr>
            <w:tcW w:w="1187" w:type="dxa"/>
          </w:tcPr>
          <w:p>
            <w:pPr/>
            <w:r>
              <w:t xml:space="preserve">Public</w:t>
            </w:r>
          </w:p>
        </w:tc>
        <w:tc>
          <w:tcPr>
            <w:tcW w:w="3677" w:type="dxa"/>
          </w:tcPr>
          <w:p>
            <w:pPr/>
            <w:r>
              <w:t xml:space="preserve">Database reachable and migrations at head: </w:t>
            </w:r>
            <w:r>
              <w:rPr>
                <w:rStyle w:val="CodeChar"/>
              </w:rPr>
              <w:t xml:space="preserve">{status:"ready"}</w:t>
            </w:r>
            <w:r>
              <w:t xml:space="preserve"> or 503 </w:t>
            </w:r>
            <w:r>
              <w:rPr>
                <w:rStyle w:val="CodeChar"/>
              </w:rPr>
              <w:t xml:space="preserve">{status:"not_ready"}</w:t>
            </w:r>
            <w:r>
              <w:t xml:space="preserve"> with no internal detail</w:t>
            </w:r>
          </w:p>
        </w:tc>
        <w:tc>
          <w:tcPr>
            <w:tcW w:w="2340" w:type="dxa"/>
          </w:tcPr>
          <w:p>
            <w:pPr/>
            <w:r>
              <w:t xml:space="preserve">503</w:t>
            </w:r>
          </w:p>
        </w:tc>
      </w:tr>
    </w:tbl>
    <w:p>
      <w:pPr>
        <w:pStyle w:val="Heading3"/>
      </w:pPr>
      <w:r>
        <w:t xml:space="preserve">9.6 Response safety rules</w:t>
      </w:r>
    </w:p>
    <w:p>
      <w:pPr>
        <w:pStyle w:val="ListParagraph"/>
        <w:numPr>
          <w:ilvl w:val="0"/>
          <w:numId w:val="14"/>
        </w:numPr>
      </w:pPr>
      <w:r>
        <w:t xml:space="preserve">No endpoint returns full file contents; </w:t>
      </w:r>
      <w:r>
        <w:rPr>
          <w:rStyle w:val="CodeChar"/>
        </w:rPr>
        <w:t xml:space="preserve">snippet</w:t>
      </w:r>
      <w:r>
        <w:t xml:space="preserve"> is capped at 12 lines and is already redacted.</w:t>
      </w:r>
    </w:p>
    <w:p>
      <w:pPr>
        <w:pStyle w:val="ListParagraph"/>
        <w:numPr>
          <w:ilvl w:val="0"/>
          <w:numId w:val="14"/>
        </w:numPr>
      </w:pPr>
      <w:r>
        <w:rPr>
          <w:rStyle w:val="CodeChar"/>
        </w:rPr>
        <w:t xml:space="preserve">raw</w:t>
      </w:r>
      <w:r>
        <w:t xml:space="preserve"> scanner output, installation tokens, secrets and internal exception text are never serialized (response models are explicit Pydantic schemas with </w:t>
      </w:r>
      <w:r>
        <w:rPr>
          <w:rStyle w:val="CodeChar"/>
        </w:rPr>
        <w:t xml:space="preserve">extra="forbid"</w:t>
      </w:r>
      <w:r>
        <w:t xml:space="preserve">; ORM objects are never returned directly).</w:t>
      </w:r>
    </w:p>
    <w:p>
      <w:pPr>
        <w:pStyle w:val="ListParagraph"/>
        <w:numPr>
          <w:ilvl w:val="0"/>
          <w:numId w:val="14"/>
        </w:numPr>
      </w:pPr>
      <w:r>
        <w:t xml:space="preserve">All user-controlled strings (paths, titles, snippets, AI text) are returned as plain text with </w:t>
      </w:r>
      <w:r>
        <w:rPr>
          <w:rStyle w:val="CodeChar"/>
        </w:rPr>
        <w:t xml:space="preserve">Content-Type: application/json</w:t>
      </w:r>
      <w:r>
        <w:t xml:space="preserve">; the frontend renders them as text nodes only.</w:t>
      </w:r>
    </w:p>
    <w:p>
      <w:pPr>
        <w:pStyle w:val="ListParagraph"/>
        <w:numPr>
          <w:ilvl w:val="0"/>
          <w:numId w:val="14"/>
        </w:numPr>
      </w:pPr>
      <w:r>
        <w:t xml:space="preserve">Rate limits (per user, in-process token bucket for a single API instance; move to a shared store if scaled): general 120 requests/min, manual scan creation 10/hour, reruns 10/hour, status changes 60/min; webhook endpoint limited per source IP at the proxy after signature check cost is bounded by the 2 MB body cap.</w:t>
      </w:r>
    </w:p>
    <w:p>
      <w:pPr>
        <w:pStyle w:val="Heading2"/>
      </w:pPr>
      <w:r>
        <w:t xml:space="preserve">10. Analysis engine design</w:t>
      </w:r>
    </w:p>
    <w:p>
      <w:pPr>
        <w:pStyle w:val="Heading3"/>
      </w:pPr>
      <w:r>
        <w:t xml:space="preserve">10.1 Supported languages and file handling</w:t>
      </w:r>
    </w:p>
    <w:tbl>
      <w:tblPr>
        <w:tblStyle w:val="TableGrid"/>
        <w:tblW w:w="0" w:type="auto"/>
        <w:tblLayout w:type="fixed"/>
        <w:tblLook w:val="04A0" w:firstRow="1" w:lastRow="0" w:firstColumn="0" w:lastColumn="0" w:noHBand="0" w:noVBand="1"/>
      </w:tblPr>
      <w:tblGrid>
        <w:gridCol w:w="2067"/>
        <w:gridCol w:w="2581"/>
        <w:gridCol w:w="2934"/>
        <w:gridCol w:w="1778"/>
      </w:tblGrid>
      <w:tr>
        <w:trPr>
          <w:tblHeader/>
        </w:trPr>
        <w:tc>
          <w:tcPr>
            <w:tcW w:w="2067" w:type="dxa"/>
            <w:shd w:val="clear" w:color="auto" w:fill="F2F2F2"/>
          </w:tcPr>
          <w:p>
            <w:pPr/>
            <w:r>
              <w:t xml:space="preserve">Language</w:t>
            </w:r>
          </w:p>
        </w:tc>
        <w:tc>
          <w:tcPr>
            <w:tcW w:w="2581" w:type="dxa"/>
            <w:shd w:val="clear" w:color="auto" w:fill="F2F2F2"/>
          </w:tcPr>
          <w:p>
            <w:pPr/>
            <w:r>
              <w:t xml:space="preserve">Extensions</w:t>
            </w:r>
          </w:p>
        </w:tc>
        <w:tc>
          <w:tcPr>
            <w:tcW w:w="2934" w:type="dxa"/>
            <w:shd w:val="clear" w:color="auto" w:fill="F2F2F2"/>
          </w:tcPr>
          <w:p>
            <w:pPr/>
            <w:r>
              <w:t xml:space="preserve">Engine</w:t>
            </w:r>
          </w:p>
        </w:tc>
        <w:tc>
          <w:tcPr>
            <w:tcW w:w="1778" w:type="dxa"/>
            <w:shd w:val="clear" w:color="auto" w:fill="F2F2F2"/>
          </w:tcPr>
          <w:p>
            <w:pPr/>
            <w:r>
              <w:t xml:space="preserve">Priority</w:t>
            </w:r>
          </w:p>
        </w:tc>
      </w:tr>
      <w:tr>
        <w:tc>
          <w:tcPr>
            <w:tcW w:w="2067" w:type="dxa"/>
          </w:tcPr>
          <w:p>
            <w:pPr/>
            <w:r>
              <w:t xml:space="preserve">Python</w:t>
            </w:r>
          </w:p>
        </w:tc>
        <w:tc>
          <w:tcPr>
            <w:tcW w:w="2581" w:type="dxa"/>
          </w:tcPr>
          <w:p>
            <w:pPr/>
            <w:r>
              <w:rPr>
                <w:rStyle w:val="CodeChar"/>
              </w:rPr>
              <w:t xml:space="preserve">.py</w:t>
            </w:r>
          </w:p>
        </w:tc>
        <w:tc>
          <w:tcPr>
            <w:tcW w:w="2934" w:type="dxa"/>
          </w:tcPr>
          <w:p>
            <w:pPr/>
            <w:r>
              <w:t xml:space="preserve">Semgrep (own rules); Bandit optional</w:t>
            </w:r>
          </w:p>
        </w:tc>
        <w:tc>
          <w:tcPr>
            <w:tcW w:w="1778" w:type="dxa"/>
          </w:tcPr>
          <w:p>
            <w:pPr/>
            <w:r>
              <w:t xml:space="preserve">P0 (Bandit P1)</w:t>
            </w:r>
          </w:p>
        </w:tc>
      </w:tr>
      <w:tr>
        <w:tc>
          <w:tcPr>
            <w:tcW w:w="2067" w:type="dxa"/>
          </w:tcPr>
          <w:p>
            <w:pPr/>
            <w:r>
              <w:t xml:space="preserve">JavaScript / TypeScript</w:t>
            </w:r>
          </w:p>
        </w:tc>
        <w:tc>
          <w:tcPr>
            <w:tcW w:w="2581" w:type="dxa"/>
          </w:tcPr>
          <w:p>
            <w:pPr/>
            <w:r>
              <w:rPr>
                <w:rStyle w:val="CodeChar"/>
              </w:rPr>
              <w:t xml:space="preserve">.js .jsx .ts .tsx .mjs .cjs</w:t>
            </w:r>
          </w:p>
        </w:tc>
        <w:tc>
          <w:tcPr>
            <w:tcW w:w="2934" w:type="dxa"/>
          </w:tcPr>
          <w:p>
            <w:pPr/>
            <w:r>
              <w:t xml:space="preserve">Semgrep (own rules)</w:t>
            </w:r>
          </w:p>
        </w:tc>
        <w:tc>
          <w:tcPr>
            <w:tcW w:w="1778" w:type="dxa"/>
          </w:tcPr>
          <w:p>
            <w:pPr/>
            <w:r>
              <w:t xml:space="preserve">P0</w:t>
            </w:r>
          </w:p>
        </w:tc>
      </w:tr>
      <w:tr>
        <w:tc>
          <w:tcPr>
            <w:tcW w:w="2067" w:type="dxa"/>
          </w:tcPr>
          <w:p>
            <w:pPr/>
            <w:r>
              <w:t xml:space="preserve">Config files (secret scanning only)</w:t>
            </w:r>
          </w:p>
        </w:tc>
        <w:tc>
          <w:tcPr>
            <w:tcW w:w="2581" w:type="dxa"/>
          </w:tcPr>
          <w:p>
            <w:pPr/>
            <w:r>
              <w:rPr>
                <w:rStyle w:val="CodeChar"/>
              </w:rPr>
              <w:t xml:space="preserve">.env .json .yaml .yml .toml .ini .cfg .properties .sh .txt</w:t>
            </w:r>
          </w:p>
        </w:tc>
        <w:tc>
          <w:tcPr>
            <w:tcW w:w="2934" w:type="dxa"/>
          </w:tcPr>
          <w:p>
            <w:pPr/>
            <w:r>
              <w:t xml:space="preserve">Gitleaks</w:t>
            </w:r>
          </w:p>
        </w:tc>
        <w:tc>
          <w:tcPr>
            <w:tcW w:w="1778" w:type="dxa"/>
          </w:tcPr>
          <w:p>
            <w:pPr/>
            <w:r>
              <w:t xml:space="preserve">P0</w:t>
            </w:r>
          </w:p>
        </w:tc>
      </w:tr>
      <w:tr>
        <w:tc>
          <w:tcPr>
            <w:tcW w:w="2067" w:type="dxa"/>
          </w:tcPr>
          <w:p>
            <w:pPr/>
            <w:r>
              <w:t xml:space="preserve">Everything else</w:t>
            </w:r>
          </w:p>
        </w:tc>
        <w:tc>
          <w:tcPr>
            <w:tcW w:w="2581" w:type="dxa"/>
          </w:tcPr>
          <w:p>
            <w:pPr/>
            <w:r>
              <w:t xml:space="preserve">any</w:t>
            </w:r>
          </w:p>
        </w:tc>
        <w:tc>
          <w:tcPr>
            <w:tcW w:w="2934" w:type="dxa"/>
          </w:tcPr>
          <w:p>
            <w:pPr/>
            <w:r>
              <w:t xml:space="preserve">Not scanned; recorded in </w:t>
            </w:r>
            <w:r>
              <w:rPr>
                <w:rStyle w:val="CodeChar"/>
              </w:rPr>
              <w:t xml:space="preserve">files_summary</w:t>
            </w:r>
            <w:r>
              <w:t xml:space="preserve"> with </w:t>
            </w:r>
            <w:r>
              <w:rPr>
                <w:rStyle w:val="CodeChar"/>
              </w:rPr>
              <w:t xml:space="preserve">skip_reason</w:t>
            </w:r>
          </w:p>
        </w:tc>
        <w:tc>
          <w:tcPr>
            <w:tcW w:w="1778" w:type="dxa"/>
          </w:tcPr>
          <w:p>
            <w:pPr/>
            <w:r>
              <w:t xml:space="preserve">n/a</w:t>
            </w:r>
          </w:p>
        </w:tc>
      </w:tr>
    </w:tbl>
    <w:p>
      <w:pPr/>
      <w:r>
        <w:rPr>
          <w:b/>
        </w:rPr>
        <w:t xml:space="preserve">Changed-file selection (PR):</w:t>
      </w:r>
      <w:r>
        <w:t xml:space="preserve"> include </w:t>
      </w:r>
      <w:r>
        <w:rPr>
          <w:rStyle w:val="CodeChar"/>
        </w:rPr>
        <w:t xml:space="preserve">added</w:t>
      </w:r>
      <w:r>
        <w:t xml:space="preserve">, </w:t>
      </w:r>
      <w:r>
        <w:rPr>
          <w:rStyle w:val="CodeChar"/>
        </w:rPr>
        <w:t xml:space="preserve">modified</w:t>
      </w:r>
      <w:r>
        <w:t xml:space="preserve">, </w:t>
      </w:r>
      <w:r>
        <w:rPr>
          <w:rStyle w:val="CodeChar"/>
        </w:rPr>
        <w:t xml:space="preserve">renamed</w:t>
      </w:r>
      <w:r>
        <w:t xml:space="preserve"> (new path); exclude </w:t>
      </w:r>
      <w:r>
        <w:rPr>
          <w:rStyle w:val="CodeChar"/>
        </w:rPr>
        <w:t xml:space="preserve">removed</w:t>
      </w:r>
      <w:r>
        <w:t xml:space="preserve">. Always exclude: </w:t>
      </w:r>
      <w:r>
        <w:rPr>
          <w:rStyle w:val="CodeChar"/>
        </w:rPr>
        <w:t xml:space="preserve">node_modules/</w:t>
      </w:r>
      <w:r>
        <w:t xml:space="preserve">, </w:t>
      </w:r>
      <w:r>
        <w:rPr>
          <w:rStyle w:val="CodeChar"/>
        </w:rPr>
        <w:t xml:space="preserve">vendor/</w:t>
      </w:r>
      <w:r>
        <w:t xml:space="preserve">, </w:t>
      </w:r>
      <w:r>
        <w:rPr>
          <w:rStyle w:val="CodeChar"/>
        </w:rPr>
        <w:t xml:space="preserve">dist/</w:t>
      </w:r>
      <w:r>
        <w:t xml:space="preserve">, </w:t>
      </w:r>
      <w:r>
        <w:rPr>
          <w:rStyle w:val="CodeChar"/>
        </w:rPr>
        <w:t xml:space="preserve">build/</w:t>
      </w:r>
      <w:r>
        <w:t xml:space="preserve">, </w:t>
      </w:r>
      <w:r>
        <w:rPr>
          <w:rStyle w:val="CodeChar"/>
        </w:rPr>
        <w:t xml:space="preserve">.git/</w:t>
      </w:r>
      <w:r>
        <w:t xml:space="preserve">, </w:t>
      </w:r>
      <w:r>
        <w:rPr>
          <w:rStyle w:val="CodeChar"/>
        </w:rPr>
        <w:t xml:space="preserve">*.min.js</w:t>
      </w:r>
      <w:r>
        <w:t xml:space="preserve">, </w:t>
      </w:r>
      <w:r>
        <w:rPr>
          <w:rStyle w:val="CodeChar"/>
        </w:rPr>
        <w:t xml:space="preserve">*.map</w:t>
      </w:r>
      <w:r>
        <w:t xml:space="preserve">, lockfiles, binary files (NUL byte in first 8 KB), and files flagged </w:t>
      </w:r>
      <w:r>
        <w:rPr>
          <w:rStyle w:val="CodeChar"/>
        </w:rPr>
        <w:t xml:space="preserve">minified_or_generated</w:t>
      </w:r>
      <w:r>
        <w:t xml:space="preserve"> (any line over 5,000 characters). Test files are scanned; no special treatment in MVP. Every excluded file still appears in </w:t>
      </w:r>
      <w:r>
        <w:rPr>
          <w:rStyle w:val="CodeChar"/>
        </w:rPr>
        <w:t xml:space="preserve">files_summary</w:t>
      </w:r>
      <w:r>
        <w:t xml:space="preserve"> so "not scanned" is never invisible.</w:t>
      </w:r>
    </w:p>
    <w:p>
      <w:pPr>
        <w:pStyle w:val="Heading3"/>
      </w:pPr>
      <w:r>
        <w:t xml:space="preserve">10.2 Diff parsing and line mapping</w:t>
      </w:r>
    </w:p>
    <w:p>
      <w:pPr/>
      <w:r>
        <w:t xml:space="preserve">Parse each GitHub </w:t>
      </w:r>
      <w:r>
        <w:rPr>
          <w:rStyle w:val="CodeChar"/>
        </w:rPr>
        <w:t xml:space="preserve">patch</w:t>
      </w:r>
      <w:r>
        <w:t xml:space="preserve"> (unified diff, hunks only) into </w:t>
      </w:r>
      <w:r>
        <w:rPr>
          <w:rStyle w:val="CodeChar"/>
        </w:rPr>
        <w:t xml:space="preserve">added_lines: set[int]</w:t>
      </w:r>
      <w:r>
        <w:t xml:space="preserve"> of </w:t>
      </w:r>
      <w:r>
        <w:rPr>
          <w:b/>
        </w:rPr>
        <w:t xml:space="preserve">new-file</w:t>
      </w:r>
      <w:r>
        <w:t xml:space="preserve"> line numbers. Algorithm: for each hunk header </w:t>
      </w:r>
      <w:r>
        <w:rPr>
          <w:rStyle w:val="CodeChar"/>
        </w:rPr>
        <w:t xml:space="preserve">@@ -a,b +c,d @@</w:t>
      </w:r>
      <w:r>
        <w:t xml:space="preserve"> set </w:t>
      </w:r>
      <w:r>
        <w:rPr>
          <w:rStyle w:val="CodeChar"/>
        </w:rPr>
        <w:t xml:space="preserve">new_line = c</w:t>
      </w:r>
      <w:r>
        <w:t xml:space="preserve">; for each hunk body line: </w:t>
      </w:r>
      <w:r>
        <w:rPr>
          <w:rStyle w:val="CodeChar"/>
        </w:rPr>
        <w:t xml:space="preserve">+</w:t>
      </w:r>
      <w:r>
        <w:t xml:space="preserve"> adds </w:t>
      </w:r>
      <w:r>
        <w:rPr>
          <w:rStyle w:val="CodeChar"/>
        </w:rPr>
        <w:t xml:space="preserve">new_line</w:t>
      </w:r>
      <w:r>
        <w:t xml:space="preserve"> to the set and increments it; a space (context) increments it; </w:t>
      </w:r>
      <w:r>
        <w:rPr>
          <w:rStyle w:val="CodeChar"/>
        </w:rPr>
        <w:t xml:space="preserve">-</w:t>
      </w:r>
      <w:r>
        <w:t xml:space="preserve"> does not touch </w:t>
      </w:r>
      <w:r>
        <w:rPr>
          <w:rStyle w:val="CodeChar"/>
        </w:rPr>
        <w:t xml:space="preserve">new_line</w:t>
      </w:r>
      <w:r>
        <w:t xml:space="preserve">; </w:t>
      </w:r>
      <w:r>
        <w:rPr>
          <w:rStyle w:val="CodeChar"/>
        </w:rPr>
        <w:t xml:space="preserve">\ No newline at end of file</w:t>
      </w:r>
      <w:r>
        <w:t xml:space="preserve"> is ignored. Treat only lines </w:t>
      </w:r>
      <w:r>
        <w:rPr>
          <w:b/>
        </w:rPr>
        <w:t xml:space="preserve">inside</w:t>
      </w:r>
      <w:r>
        <w:t xml:space="preserve"> a hunk as body (a body line whose content begins with </w:t>
      </w:r>
      <w:r>
        <w:rPr>
          <w:rStyle w:val="CodeChar"/>
        </w:rPr>
        <w:t xml:space="preserve">++</w:t>
      </w:r>
      <w:r>
        <w:t xml:space="preserve"> is still an added line, not a file header). A finding is </w:t>
      </w:r>
      <w:r>
        <w:rPr>
          <w:rStyle w:val="CodeChar"/>
        </w:rPr>
        <w:t xml:space="preserve">in_diff=true</w:t>
      </w:r>
      <w:r>
        <w:t xml:space="preserve"> if its </w:t>
      </w:r>
      <w:r>
        <w:rPr>
          <w:rStyle w:val="CodeChar"/>
        </w:rPr>
        <w:t xml:space="preserve">[start_line, end_line]</w:t>
      </w:r>
      <w:r>
        <w:t xml:space="preserve"> intersects </w:t>
      </w:r>
      <w:r>
        <w:rPr>
          <w:rStyle w:val="CodeChar"/>
        </w:rPr>
        <w:t xml:space="preserve">added_lines</w:t>
      </w:r>
      <w:r>
        <w:t xml:space="preserve">, </w:t>
      </w:r>
      <w:r>
        <w:rPr>
          <w:rStyle w:val="CodeChar"/>
        </w:rPr>
        <w:t xml:space="preserve">false</w:t>
      </w:r>
      <w:r>
        <w:t xml:space="preserve"> if the file has a patch but no intersection, and </w:t>
      </w:r>
      <w:r>
        <w:rPr>
          <w:rStyle w:val="CodeChar"/>
        </w:rPr>
        <w:t xml:space="preserve">null</w:t>
      </w:r>
      <w:r>
        <w:t xml:space="preserve"> if no patch was available. Required unit fixtures: multiple hunks, CRLF, no trailing newline, rename with edits, added file, hunk at line 1, patch absent.</w:t>
      </w:r>
    </w:p>
    <w:p>
      <w:pPr>
        <w:pStyle w:val="Heading3"/>
      </w:pPr>
      <w:r>
        <w:t xml:space="preserve">10.3 Scanner invocation (all P0)</w:t>
      </w:r>
    </w:p>
    <w:p>
      <w:pPr/>
      <w:r>
        <w:t xml:space="preserve">Files are written to </w:t>
      </w:r>
      <w:r>
        <w:rPr>
          <w:rStyle w:val="CodeChar"/>
        </w:rPr>
        <w:t xml:space="preserve">/tmp/sentinel/{scan_id}-{attempt_uuid}/src/f0001.py</w:t>
      </w:r>
      <w:r>
        <w:t xml:space="preserve"> (generated names; a mapping dict translates back to the user's path). Flags below must be </w:t>
      </w:r>
      <w:r>
        <w:rPr>
          <w:b/>
        </w:rPr>
        <w:t xml:space="preserve">verified against the pinned tool versions' </w:t>
      </w:r>
      <w:r>
        <w:rPr>
          <w:rStyle w:val="CodeChar"/>
          <w:b/>
        </w:rPr>
        <w:t xml:space="preserve">--help</w:t>
      </w:r>
      <w:r>
        <w:t xml:space="preserve"> </w:t>
      </w:r>
      <w:r>
        <w:rPr>
          <w:b/>
        </w:rPr>
        <w:t xml:space="preserve">[ASSUMPTION]</w:t>
      </w:r>
      <w:r>
        <w:t xml:space="preserve">.</w:t>
      </w:r>
    </w:p>
    <w:p>
      <w:pPr>
        <w:pStyle w:val="ListParagraph"/>
        <w:numPr>
          <w:ilvl w:val="0"/>
          <w:numId w:val="15"/>
        </w:numPr>
      </w:pPr>
      <w:r>
        <w:rPr>
          <w:b/>
        </w:rPr>
        <w:t xml:space="preserve">Semgrep:</w:t>
      </w:r>
      <w:r>
        <w:t xml:space="preserve"> </w:t>
      </w:r>
      <w:r>
        <w:rPr>
          <w:rStyle w:val="CodeChar"/>
        </w:rPr>
        <w:t xml:space="preserve">semgrep scan --config /app/rules/semgrep --json --metrics=off --disable-version-check --no-git-ignore --timeout 10 --max-target-bytes 1000000 --jobs 1 --quiet /tmp/.../src</w:t>
      </w:r>
      <w:r>
        <w:t xml:space="preserve">. Rules are </w:t>
      </w:r>
      <w:r>
        <w:rPr>
          <w:b/>
        </w:rPr>
        <w:t xml:space="preserve">vendored in the repository</w:t>
      </w:r>
      <w:r>
        <w:t xml:space="preserve"> and loaded from disk only (no registry fetch at runtime: no outbound dependency, no rule-supply-chain surprise). Do </w:t>
      </w:r>
      <w:r>
        <w:rPr>
          <w:b/>
        </w:rPr>
        <w:t xml:space="preserve">not</w:t>
      </w:r>
      <w:r>
        <w:t xml:space="preserve"> use the rule-snippet text from Semgrep's output (the OSS CLI can return placeholder text for </w:t>
      </w:r>
      <w:r>
        <w:rPr>
          <w:rStyle w:val="CodeChar"/>
        </w:rPr>
        <w:t xml:space="preserve">extra.lines</w:t>
      </w:r>
      <w:r>
        <w:t xml:space="preserve"> </w:t>
      </w:r>
      <w:r>
        <w:rPr>
          <w:b/>
        </w:rPr>
        <w:t xml:space="preserve">[ASSUMPTION]</w:t>
      </w:r>
      <w:r>
        <w:t xml:space="preserve">); build every snippet from Sentinel's own copy of the file using the reported line numbers.</w:t>
      </w:r>
    </w:p>
    <w:p>
      <w:pPr>
        <w:pStyle w:val="ListParagraph"/>
        <w:numPr>
          <w:ilvl w:val="0"/>
          <w:numId w:val="15"/>
        </w:numPr>
      </w:pPr>
      <w:r>
        <w:rPr>
          <w:b/>
        </w:rPr>
        <w:t xml:space="preserve">Gitleaks:</w:t>
      </w:r>
      <w:r>
        <w:t xml:space="preserve"> </w:t>
      </w:r>
      <w:r>
        <w:rPr>
          <w:rStyle w:val="CodeChar"/>
        </w:rPr>
        <w:t xml:space="preserve">gitleaks dir /tmp/.../src --no-banner --redact --report-format json --report-path /tmp/.../gl.json</w:t>
      </w:r>
      <w:r>
        <w:t xml:space="preserve">. Exit codes 0 (clean) and 1 (leaks found) are success; anything else is a failure </w:t>
      </w:r>
      <w:r>
        <w:rPr>
          <w:b/>
        </w:rPr>
        <w:t xml:space="preserve">[ASSUMPTION: confirm exit-code semantics and the </w:t>
      </w:r>
      <w:r>
        <w:rPr>
          <w:rStyle w:val="CodeChar"/>
          <w:b/>
        </w:rPr>
        <w:t xml:space="preserve">dir</w:t>
      </w:r>
      <w:r>
        <w:rPr>
          <w:b/>
        </w:rPr>
        <w:t xml:space="preserve"> subcommand for the pinned version]</w:t>
      </w:r>
      <w:r>
        <w:t xml:space="preserve">.</w:t>
      </w:r>
    </w:p>
    <w:p>
      <w:pPr>
        <w:pStyle w:val="ListParagraph"/>
        <w:numPr>
          <w:ilvl w:val="0"/>
          <w:numId w:val="15"/>
        </w:numPr>
      </w:pPr>
      <w:r>
        <w:rPr>
          <w:b/>
        </w:rPr>
        <w:t xml:space="preserve">Process constraints:</w:t>
      </w:r>
      <w:r>
        <w:t xml:space="preserve"> </w:t>
      </w:r>
      <w:r>
        <w:rPr>
          <w:rStyle w:val="CodeChar"/>
        </w:rPr>
        <w:t xml:space="preserve">subprocess.run([...], shell=False, stdin=DEVNULL, cwd=workdir, env={minimal PATH, HOME=workdir})</w:t>
      </w:r>
      <w:r>
        <w:t xml:space="preserve">, new session so the whole process group can be killed on timeout; per-tool wall-clock timeout (Semgrep 120 s, Gitleaks 60 s); POSIX </w:t>
      </w:r>
      <w:r>
        <w:rPr>
          <w:rStyle w:val="CodeChar"/>
        </w:rPr>
        <w:t xml:space="preserve">setrlimit</w:t>
      </w:r>
      <w:r>
        <w:t xml:space="preserve"> for CPU time, address space (about 2 GiB), open files, process count, and max file size; stdout/stderr capped at 10 MB. Container runs as a non-root user with a read-only root filesystem except </w:t>
      </w:r>
      <w:r>
        <w:rPr>
          <w:rStyle w:val="CodeChar"/>
        </w:rPr>
        <w:t xml:space="preserve">/tmp</w:t>
      </w:r>
      <w:r>
        <w:t xml:space="preserve"> (tmpfs), no Docker socket, dropped capabilities.</w:t>
      </w:r>
    </w:p>
    <w:p>
      <w:pPr>
        <w:pStyle w:val="ListParagraph"/>
        <w:numPr>
          <w:ilvl w:val="0"/>
          <w:numId w:val="15"/>
        </w:numPr>
      </w:pPr>
      <w:r>
        <w:rPr>
          <w:b/>
        </w:rPr>
        <w:t xml:space="preserve">Rule governance:</w:t>
      </w:r>
      <w:r>
        <w:t xml:space="preserve"> the starter ruleset is a small, </w:t>
      </w:r>
      <w:r>
        <w:rPr>
          <w:b/>
        </w:rPr>
        <w:t xml:space="preserve">self-authored</w:t>
      </w:r>
      <w:r>
        <w:t xml:space="preserve"> set (about 20–30 rules, listed below). Every rule MUST carry </w:t>
      </w:r>
      <w:r>
        <w:rPr>
          <w:rStyle w:val="CodeChar"/>
        </w:rPr>
        <w:t xml:space="preserve">metadata: {category, cwe, owasp, severity, confidence, remediation}</w:t>
      </w:r>
      <w:r>
        <w:t xml:space="preserve">; a CI test lints that metadata. </w:t>
      </w:r>
      <w:r>
        <w:rPr>
          <w:b/>
        </w:rPr>
        <w:t xml:space="preserve">License caution [ASSUMPTION]:</w:t>
      </w:r>
      <w:r>
        <w:t xml:space="preserve"> verify the license of any third-party rules before vendoring them; third-party rule collections may restrict use inside a hosted service.</w:t>
      </w:r>
    </w:p>
    <w:p>
      <w:pPr>
        <w:pStyle w:val="ListParagraph"/>
        <w:numPr>
          <w:ilvl w:val="0"/>
          <w:numId w:val="15"/>
        </w:numPr>
      </w:pPr>
      <w:r>
        <w:rPr>
          <w:b/>
        </w:rPr>
        <w:t xml:space="preserve">Starter rule coverage:</w:t>
      </w:r>
      <w:r>
        <w:t xml:space="preserve"> Python — </w:t>
      </w:r>
      <w:r>
        <w:rPr>
          <w:rStyle w:val="CodeChar"/>
        </w:rPr>
        <w:t xml:space="preserve">eval</w:t>
      </w:r>
      <w:r>
        <w:t xml:space="preserve">/</w:t>
      </w:r>
      <w:r>
        <w:rPr>
          <w:rStyle w:val="CodeChar"/>
        </w:rPr>
        <w:t xml:space="preserve">exec</w:t>
      </w:r>
      <w:r>
        <w:t xml:space="preserve"> on non-literals, </w:t>
      </w:r>
      <w:r>
        <w:rPr>
          <w:rStyle w:val="CodeChar"/>
        </w:rPr>
        <w:t xml:space="preserve">subprocess</w:t>
      </w:r>
      <w:r>
        <w:t xml:space="preserve"> with </w:t>
      </w:r>
      <w:r>
        <w:rPr>
          <w:rStyle w:val="CodeChar"/>
        </w:rPr>
        <w:t xml:space="preserve">shell=True</w:t>
      </w:r>
      <w:r>
        <w:t xml:space="preserve"> and non-literal input, </w:t>
      </w:r>
      <w:r>
        <w:rPr>
          <w:rStyle w:val="CodeChar"/>
        </w:rPr>
        <w:t xml:space="preserve">os.system</w:t>
      </w:r>
      <w:r>
        <w:t xml:space="preserve">, </w:t>
      </w:r>
      <w:r>
        <w:rPr>
          <w:rStyle w:val="CodeChar"/>
        </w:rPr>
        <w:t xml:space="preserve">pickle.loads</w:t>
      </w:r>
      <w:r>
        <w:t xml:space="preserve">, </w:t>
      </w:r>
      <w:r>
        <w:rPr>
          <w:rStyle w:val="CodeChar"/>
        </w:rPr>
        <w:t xml:space="preserve">yaml.load</w:t>
      </w:r>
      <w:r>
        <w:t xml:space="preserve"> without a safe loader, SQL built by string concatenation or f-strings passed to </w:t>
      </w:r>
      <w:r>
        <w:rPr>
          <w:rStyle w:val="CodeChar"/>
        </w:rPr>
        <w:t xml:space="preserve">execute</w:t>
      </w:r>
      <w:r>
        <w:t xml:space="preserve">, MD5/SHA-1 used for passwords, </w:t>
      </w:r>
      <w:r>
        <w:rPr>
          <w:rStyle w:val="CodeChar"/>
        </w:rPr>
        <w:t xml:space="preserve">requests</w:t>
      </w:r>
      <w:r>
        <w:t xml:space="preserve"> with </w:t>
      </w:r>
      <w:r>
        <w:rPr>
          <w:rStyle w:val="CodeChar"/>
        </w:rPr>
        <w:t xml:space="preserve">verify=False</w:t>
      </w:r>
      <w:r>
        <w:t xml:space="preserve">, Flask </w:t>
      </w:r>
      <w:r>
        <w:rPr>
          <w:rStyle w:val="CodeChar"/>
        </w:rPr>
        <w:t xml:space="preserve">debug=True</w:t>
      </w:r>
      <w:r>
        <w:t xml:space="preserve">, </w:t>
      </w:r>
      <w:r>
        <w:rPr>
          <w:rStyle w:val="CodeChar"/>
        </w:rPr>
        <w:t xml:space="preserve">tempfile.mktemp</w:t>
      </w:r>
      <w:r>
        <w:t xml:space="preserve">. JS/TS — </w:t>
      </w:r>
      <w:r>
        <w:rPr>
          <w:rStyle w:val="CodeChar"/>
        </w:rPr>
        <w:t xml:space="preserve">eval</w:t>
      </w:r>
      <w:r>
        <w:t xml:space="preserve">/</w:t>
      </w:r>
      <w:r>
        <w:rPr>
          <w:rStyle w:val="CodeChar"/>
        </w:rPr>
        <w:t xml:space="preserve">new Function</w:t>
      </w:r>
      <w:r>
        <w:t xml:space="preserve">, </w:t>
      </w:r>
      <w:r>
        <w:rPr>
          <w:rStyle w:val="CodeChar"/>
        </w:rPr>
        <w:t xml:space="preserve">child_process.exec</w:t>
      </w:r>
      <w:r>
        <w:t xml:space="preserve"> with non-literals, </w:t>
      </w:r>
      <w:r>
        <w:rPr>
          <w:rStyle w:val="CodeChar"/>
        </w:rPr>
        <w:t xml:space="preserve">innerHTML</w:t>
      </w:r>
      <w:r>
        <w:t xml:space="preserve">/</w:t>
      </w:r>
      <w:r>
        <w:rPr>
          <w:rStyle w:val="CodeChar"/>
        </w:rPr>
        <w:t xml:space="preserve">dangerouslySetInnerHTML</w:t>
      </w:r>
      <w:r>
        <w:t xml:space="preserve"> with non-literals, </w:t>
      </w:r>
      <w:r>
        <w:rPr>
          <w:rStyle w:val="CodeChar"/>
        </w:rPr>
        <w:t xml:space="preserve">document.write</w:t>
      </w:r>
      <w:r>
        <w:t xml:space="preserve">, SQL built by concatenation or template literals, </w:t>
      </w:r>
      <w:r>
        <w:rPr>
          <w:rStyle w:val="CodeChar"/>
        </w:rPr>
        <w:t xml:space="preserve">rejectUnauthorized: false</w:t>
      </w:r>
      <w:r>
        <w:t xml:space="preserve">, user-controlled path passed to </w:t>
      </w:r>
      <w:r>
        <w:rPr>
          <w:rStyle w:val="CodeChar"/>
        </w:rPr>
        <w:t xml:space="preserve">fs</w:t>
      </w:r>
      <w:r>
        <w:t xml:space="preserve"> readers, </w:t>
      </w:r>
      <w:r>
        <w:rPr>
          <w:rStyle w:val="CodeChar"/>
        </w:rPr>
        <w:t xml:space="preserve">Math.random</w:t>
      </w:r>
      <w:r>
        <w:t xml:space="preserve"> for tokens, JWT verification disabled.</w:t>
      </w:r>
    </w:p>
    <w:p>
      <w:pPr>
        <w:pStyle w:val="Heading3"/>
      </w:pPr>
      <w:r>
        <w:t xml:space="preserve">10.4 Secret detection without disclosing secrets</w:t>
      </w:r>
    </w:p>
    <w:p>
      <w:pPr>
        <w:pStyle w:val="ListParagraph"/>
        <w:numPr>
          <w:ilvl w:val="0"/>
          <w:numId w:val="16"/>
        </w:numPr>
      </w:pPr>
      <w:r>
        <w:t xml:space="preserve">Never copy </w:t>
      </w:r>
      <w:r>
        <w:rPr>
          <w:rStyle w:val="CodeChar"/>
        </w:rPr>
        <w:t xml:space="preserve">Match</w:t>
      </w:r>
      <w:r>
        <w:t xml:space="preserve">, </w:t>
      </w:r>
      <w:r>
        <w:rPr>
          <w:rStyle w:val="CodeChar"/>
        </w:rPr>
        <w:t xml:space="preserve">Secret</w:t>
      </w:r>
      <w:r>
        <w:t xml:space="preserve"> or </w:t>
      </w:r>
      <w:r>
        <w:rPr>
          <w:rStyle w:val="CodeChar"/>
        </w:rPr>
        <w:t xml:space="preserve">Line</w:t>
      </w:r>
      <w:r>
        <w:t xml:space="preserve"> fields from Gitleaks output into any Sentinel structure.</w:t>
      </w:r>
    </w:p>
    <w:p>
      <w:pPr>
        <w:pStyle w:val="ListParagraph"/>
        <w:numPr>
          <w:ilvl w:val="0"/>
          <w:numId w:val="16"/>
        </w:numPr>
      </w:pPr>
      <w:r>
        <w:t xml:space="preserve">Build the snippet from the file; replace the secret span (from the reported start/end columns) with </w:t>
      </w:r>
      <w:r>
        <w:rPr>
          <w:rStyle w:val="CodeChar"/>
        </w:rPr>
        <w:t xml:space="preserve">[REDACTED:{rule_id}]</w:t>
      </w:r>
      <w:r>
        <w:t xml:space="preserve">. If columns are missing, redact the whole value portion of the line.</w:t>
      </w:r>
    </w:p>
    <w:p>
      <w:pPr>
        <w:pStyle w:val="ListParagraph"/>
        <w:numPr>
          <w:ilvl w:val="0"/>
          <w:numId w:val="16"/>
        </w:numPr>
      </w:pPr>
      <w:r>
        <w:t xml:space="preserve">The fingerprint anchor for a secret is an </w:t>
      </w:r>
      <w:r>
        <w:rPr>
          <w:b/>
        </w:rPr>
        <w:t xml:space="preserve">HMAC-SHA256</w:t>
      </w:r>
      <w:r>
        <w:t xml:space="preserve"> of the secret value keyed by a server-side </w:t>
      </w:r>
      <w:r>
        <w:rPr>
          <w:rStyle w:val="CodeChar"/>
        </w:rPr>
        <w:t xml:space="preserve">FINGERPRINT_KEY</w:t>
      </w:r>
      <w:r>
        <w:t xml:space="preserve"> (so the stored identity cannot be reversed or compared offline without the key).</w:t>
      </w:r>
    </w:p>
    <w:p>
      <w:pPr>
        <w:pStyle w:val="ListParagraph"/>
        <w:numPr>
          <w:ilvl w:val="0"/>
          <w:numId w:val="16"/>
        </w:numPr>
      </w:pPr>
      <w:r>
        <w:t xml:space="preserve">A global redactor (regexes for provider key prefixes, </w:t>
      </w:r>
      <w:r>
        <w:rPr>
          <w:rStyle w:val="CodeChar"/>
        </w:rPr>
        <w:t xml:space="preserve">-----BEGIN ... PRIVATE KEY-----</w:t>
      </w:r>
      <w:r>
        <w:t xml:space="preserve"> blocks, JWT-shaped strings, and </w:t>
      </w:r>
      <w:r>
        <w:rPr>
          <w:rStyle w:val="CodeChar"/>
        </w:rPr>
        <w:t xml:space="preserve">key|secret|token|password = "long value"</w:t>
      </w:r>
      <w:r>
        <w:t xml:space="preserve">) runs over </w:t>
      </w:r>
      <w:r>
        <w:rPr>
          <w:b/>
        </w:rPr>
        <w:t xml:space="preserve">every</w:t>
      </w:r>
      <w:r>
        <w:t xml:space="preserve"> string before it is stored, logged, sent to the LLM, or posted to GitHub.</w:t>
      </w:r>
    </w:p>
    <w:p>
      <w:pPr>
        <w:pStyle w:val="ListParagraph"/>
        <w:numPr>
          <w:ilvl w:val="0"/>
          <w:numId w:val="16"/>
        </w:numPr>
      </w:pPr>
      <w:r>
        <w:t xml:space="preserve">Reports say "a secret matching rule X was detected at path:line" and recommend rotation, never revealing the value.</w:t>
      </w:r>
    </w:p>
    <w:p>
      <w:pPr>
        <w:pStyle w:val="Heading3"/>
      </w:pPr>
      <w:r>
        <w:t xml:space="preserve">10.5 Canonical finding schema</w:t>
      </w:r>
    </w:p>
    <w:tbl>
      <w:tblPr>
        <w:tblStyle w:val="TableGrid"/>
        <w:tblW w:w="0" w:type="auto"/>
        <w:tblLayout w:type="fixed"/>
        <w:tblLook w:val="04A0" w:firstRow="1" w:lastRow="0" w:firstColumn="0" w:lastColumn="0" w:noHBand="0" w:noVBand="1"/>
      </w:tblPr>
      <w:tblGrid>
        <w:gridCol w:w="2340"/>
        <w:gridCol w:w="1316"/>
        <w:gridCol w:w="1701"/>
        <w:gridCol w:w="4003"/>
      </w:tblGrid>
      <w:tr>
        <w:trPr>
          <w:tblHeader/>
        </w:trPr>
        <w:tc>
          <w:tcPr>
            <w:tcW w:w="2340" w:type="dxa"/>
            <w:shd w:val="clear" w:color="auto" w:fill="F2F2F2"/>
          </w:tcPr>
          <w:p>
            <w:pPr/>
            <w:r>
              <w:t xml:space="preserve">Field</w:t>
            </w:r>
          </w:p>
        </w:tc>
        <w:tc>
          <w:tcPr>
            <w:tcW w:w="1316" w:type="dxa"/>
            <w:shd w:val="clear" w:color="auto" w:fill="F2F2F2"/>
          </w:tcPr>
          <w:p>
            <w:pPr/>
            <w:r>
              <w:t xml:space="preserve">Type</w:t>
            </w:r>
          </w:p>
        </w:tc>
        <w:tc>
          <w:tcPr>
            <w:tcW w:w="1701" w:type="dxa"/>
            <w:shd w:val="clear" w:color="auto" w:fill="F2F2F2"/>
          </w:tcPr>
          <w:p>
            <w:pPr/>
            <w:r>
              <w:t xml:space="preserve">Required</w:t>
            </w:r>
          </w:p>
        </w:tc>
        <w:tc>
          <w:tcPr>
            <w:tcW w:w="4003" w:type="dxa"/>
            <w:shd w:val="clear" w:color="auto" w:fill="F2F2F2"/>
          </w:tcPr>
          <w:p>
            <w:pPr/>
            <w:r>
              <w:t xml:space="preserve">Rules</w:t>
            </w:r>
          </w:p>
        </w:tc>
      </w:tr>
      <w:tr>
        <w:tc>
          <w:tcPr>
            <w:tcW w:w="2340" w:type="dxa"/>
          </w:tcPr>
          <w:p>
            <w:pPr/>
            <w:r>
              <w:rPr>
                <w:rStyle w:val="CodeChar"/>
              </w:rPr>
              <w:t xml:space="preserve">rule_id</w:t>
            </w:r>
          </w:p>
        </w:tc>
        <w:tc>
          <w:tcPr>
            <w:tcW w:w="1316" w:type="dxa"/>
          </w:tcPr>
          <w:p>
            <w:pPr/>
            <w:r>
              <w:t xml:space="preserve">string</w:t>
            </w:r>
          </w:p>
        </w:tc>
        <w:tc>
          <w:tcPr>
            <w:tcW w:w="1701" w:type="dxa"/>
          </w:tcPr>
          <w:p>
            <w:pPr/>
            <w:r>
              <w:t xml:space="preserve">Yes</w:t>
            </w:r>
          </w:p>
        </w:tc>
        <w:tc>
          <w:tcPr>
            <w:tcW w:w="4003" w:type="dxa"/>
          </w:tcPr>
          <w:p>
            <w:pPr/>
            <w:r>
              <w:t xml:space="preserve">Scanner rule ID, or </w:t>
            </w:r>
            <w:r>
              <w:rPr>
                <w:rStyle w:val="CodeChar"/>
              </w:rPr>
              <w:t xml:space="preserve">sentinel.ai.{category}</w:t>
            </w:r>
          </w:p>
        </w:tc>
      </w:tr>
      <w:tr>
        <w:tc>
          <w:tcPr>
            <w:tcW w:w="2340" w:type="dxa"/>
          </w:tcPr>
          <w:p>
            <w:pPr/>
            <w:r>
              <w:rPr>
                <w:rStyle w:val="CodeChar"/>
              </w:rPr>
              <w:t xml:space="preserve">source</w:t>
            </w:r>
          </w:p>
        </w:tc>
        <w:tc>
          <w:tcPr>
            <w:tcW w:w="1316" w:type="dxa"/>
          </w:tcPr>
          <w:p>
            <w:pPr/>
            <w:r>
              <w:t xml:space="preserve">enum </w:t>
            </w:r>
            <w:r>
              <w:rPr>
                <w:rStyle w:val="CodeChar"/>
              </w:rPr>
              <w:t xml:space="preserve">semgrep</w:t>
            </w:r>
            <w:r>
              <w:t xml:space="preserve">, </w:t>
            </w:r>
            <w:r>
              <w:rPr>
                <w:rStyle w:val="CodeChar"/>
              </w:rPr>
              <w:t xml:space="preserve">gitleaks</w:t>
            </w:r>
            <w:r>
              <w:t xml:space="preserve">, </w:t>
            </w:r>
            <w:r>
              <w:rPr>
                <w:rStyle w:val="CodeChar"/>
              </w:rPr>
              <w:t xml:space="preserve">ai</w:t>
            </w:r>
          </w:p>
        </w:tc>
        <w:tc>
          <w:tcPr>
            <w:tcW w:w="1701" w:type="dxa"/>
          </w:tcPr>
          <w:p>
            <w:pPr/>
            <w:r>
              <w:t xml:space="preserve">Yes</w:t>
            </w:r>
          </w:p>
        </w:tc>
        <w:tc>
          <w:tcPr>
            <w:tcW w:w="4003" w:type="dxa"/>
          </w:tcPr>
          <w:p>
            <w:pPr/>
            <w:r>
              <w:t xml:space="preserve">Primary originating source</w:t>
            </w:r>
          </w:p>
        </w:tc>
      </w:tr>
      <w:tr>
        <w:tc>
          <w:tcPr>
            <w:tcW w:w="2340" w:type="dxa"/>
          </w:tcPr>
          <w:p>
            <w:pPr/>
            <w:r>
              <w:rPr>
                <w:rStyle w:val="CodeChar"/>
              </w:rPr>
              <w:t xml:space="preserve">sources</w:t>
            </w:r>
          </w:p>
        </w:tc>
        <w:tc>
          <w:tcPr>
            <w:tcW w:w="1316" w:type="dxa"/>
          </w:tcPr>
          <w:p>
            <w:pPr/>
            <w:r>
              <w:t xml:space="preserve">array of </w:t>
            </w:r>
            <w:r>
              <w:rPr>
                <w:rStyle w:val="CodeChar"/>
              </w:rPr>
              <w:t xml:space="preserve">{source, rule_id}</w:t>
            </w:r>
          </w:p>
        </w:tc>
        <w:tc>
          <w:tcPr>
            <w:tcW w:w="1701" w:type="dxa"/>
          </w:tcPr>
          <w:p>
            <w:pPr/>
            <w:r>
              <w:t xml:space="preserve">Yes</w:t>
            </w:r>
          </w:p>
        </w:tc>
        <w:tc>
          <w:tcPr>
            <w:tcW w:w="4003" w:type="dxa"/>
          </w:tcPr>
          <w:p>
            <w:pPr/>
            <w:r>
              <w:t xml:space="preserve">All contributing sources after merge</w:t>
            </w:r>
          </w:p>
        </w:tc>
      </w:tr>
      <w:tr>
        <w:tc>
          <w:tcPr>
            <w:tcW w:w="2340" w:type="dxa"/>
          </w:tcPr>
          <w:p>
            <w:pPr/>
            <w:r>
              <w:rPr>
                <w:rStyle w:val="CodeChar"/>
              </w:rPr>
              <w:t xml:space="preserve">category</w:t>
            </w:r>
          </w:p>
        </w:tc>
        <w:tc>
          <w:tcPr>
            <w:tcW w:w="1316" w:type="dxa"/>
          </w:tcPr>
          <w:p>
            <w:pPr/>
            <w:r>
              <w:t xml:space="preserve">enum</w:t>
            </w:r>
          </w:p>
        </w:tc>
        <w:tc>
          <w:tcPr>
            <w:tcW w:w="1701" w:type="dxa"/>
          </w:tcPr>
          <w:p>
            <w:pPr/>
            <w:r>
              <w:t xml:space="preserve">Yes</w:t>
            </w:r>
          </w:p>
        </w:tc>
        <w:tc>
          <w:tcPr>
            <w:tcW w:w="4003" w:type="dxa"/>
          </w:tcPr>
          <w:p>
            <w:pPr/>
            <w:r>
              <w:rPr>
                <w:rStyle w:val="CodeChar"/>
              </w:rPr>
              <w:t xml:space="preserve">injection</w:t>
            </w:r>
            <w:r>
              <w:t xml:space="preserve">, </w:t>
            </w:r>
            <w:r>
              <w:rPr>
                <w:rStyle w:val="CodeChar"/>
              </w:rPr>
              <w:t xml:space="preserve">xss</w:t>
            </w:r>
            <w:r>
              <w:t xml:space="preserve">, </w:t>
            </w:r>
            <w:r>
              <w:rPr>
                <w:rStyle w:val="CodeChar"/>
              </w:rPr>
              <w:t xml:space="preserve">path_traversal</w:t>
            </w:r>
            <w:r>
              <w:t xml:space="preserve">, </w:t>
            </w:r>
            <w:r>
              <w:rPr>
                <w:rStyle w:val="CodeChar"/>
              </w:rPr>
              <w:t xml:space="preserve">hardcoded_secret</w:t>
            </w:r>
            <w:r>
              <w:t xml:space="preserve">, </w:t>
            </w:r>
            <w:r>
              <w:rPr>
                <w:rStyle w:val="CodeChar"/>
              </w:rPr>
              <w:t xml:space="preserve">crypto</w:t>
            </w:r>
            <w:r>
              <w:t xml:space="preserve">, </w:t>
            </w:r>
            <w:r>
              <w:rPr>
                <w:rStyle w:val="CodeChar"/>
              </w:rPr>
              <w:t xml:space="preserve">deserialization</w:t>
            </w:r>
            <w:r>
              <w:t xml:space="preserve">, </w:t>
            </w:r>
            <w:r>
              <w:rPr>
                <w:rStyle w:val="CodeChar"/>
              </w:rPr>
              <w:t xml:space="preserve">ssrf</w:t>
            </w:r>
            <w:r>
              <w:t xml:space="preserve">, </w:t>
            </w:r>
            <w:r>
              <w:rPr>
                <w:rStyle w:val="CodeChar"/>
              </w:rPr>
              <w:t xml:space="preserve">authn_authz</w:t>
            </w:r>
            <w:r>
              <w:t xml:space="preserve">, </w:t>
            </w:r>
            <w:r>
              <w:rPr>
                <w:rStyle w:val="CodeChar"/>
              </w:rPr>
              <w:t xml:space="preserve">insecure_config</w:t>
            </w:r>
            <w:r>
              <w:t xml:space="preserve">, </w:t>
            </w:r>
            <w:r>
              <w:rPr>
                <w:rStyle w:val="CodeChar"/>
              </w:rPr>
              <w:t xml:space="preserve">data_exposure</w:t>
            </w:r>
            <w:r>
              <w:t xml:space="preserve">, </w:t>
            </w:r>
            <w:r>
              <w:rPr>
                <w:rStyle w:val="CodeChar"/>
              </w:rPr>
              <w:t xml:space="preserve">logic_bug</w:t>
            </w:r>
            <w:r>
              <w:t xml:space="preserve">, </w:t>
            </w:r>
            <w:r>
              <w:rPr>
                <w:rStyle w:val="CodeChar"/>
              </w:rPr>
              <w:t xml:space="preserve">error_handling</w:t>
            </w:r>
            <w:r>
              <w:t xml:space="preserve">, </w:t>
            </w:r>
            <w:r>
              <w:rPr>
                <w:rStyle w:val="CodeChar"/>
              </w:rPr>
              <w:t xml:space="preserve">other</w:t>
            </w:r>
          </w:p>
        </w:tc>
      </w:tr>
      <w:tr>
        <w:tc>
          <w:tcPr>
            <w:tcW w:w="2340" w:type="dxa"/>
          </w:tcPr>
          <w:p>
            <w:pPr/>
            <w:r>
              <w:rPr>
                <w:rStyle w:val="CodeChar"/>
              </w:rPr>
              <w:t xml:space="preserve">title</w:t>
            </w:r>
          </w:p>
        </w:tc>
        <w:tc>
          <w:tcPr>
            <w:tcW w:w="1316" w:type="dxa"/>
          </w:tcPr>
          <w:p>
            <w:pPr/>
            <w:r>
              <w:t xml:space="preserve">string ≤ 120</w:t>
            </w:r>
          </w:p>
        </w:tc>
        <w:tc>
          <w:tcPr>
            <w:tcW w:w="1701" w:type="dxa"/>
          </w:tcPr>
          <w:p>
            <w:pPr/>
            <w:r>
              <w:t xml:space="preserve">Yes</w:t>
            </w:r>
          </w:p>
        </w:tc>
        <w:tc>
          <w:tcPr>
            <w:tcW w:w="4003" w:type="dxa"/>
          </w:tcPr>
          <w:p>
            <w:pPr/>
            <w:r>
              <w:t xml:space="preserve">Plain text</w:t>
            </w:r>
          </w:p>
        </w:tc>
      </w:tr>
      <w:tr>
        <w:tc>
          <w:tcPr>
            <w:tcW w:w="2340" w:type="dxa"/>
          </w:tcPr>
          <w:p>
            <w:pPr/>
            <w:r>
              <w:rPr>
                <w:rStyle w:val="CodeChar"/>
              </w:rPr>
              <w:t xml:space="preserve">description</w:t>
            </w:r>
          </w:p>
        </w:tc>
        <w:tc>
          <w:tcPr>
            <w:tcW w:w="1316" w:type="dxa"/>
          </w:tcPr>
          <w:p>
            <w:pPr/>
            <w:r>
              <w:t xml:space="preserve">string ≤ 1,000</w:t>
            </w:r>
          </w:p>
        </w:tc>
        <w:tc>
          <w:tcPr>
            <w:tcW w:w="1701" w:type="dxa"/>
          </w:tcPr>
          <w:p>
            <w:pPr/>
            <w:r>
              <w:t xml:space="preserve">Yes</w:t>
            </w:r>
          </w:p>
        </w:tc>
        <w:tc>
          <w:tcPr>
            <w:tcW w:w="4003" w:type="dxa"/>
          </w:tcPr>
          <w:p>
            <w:pPr/>
            <w:r>
              <w:t xml:space="preserve">Plain text; AI text is labeled AI-generated in the UI</w:t>
            </w:r>
          </w:p>
        </w:tc>
      </w:tr>
      <w:tr>
        <w:tc>
          <w:tcPr>
            <w:tcW w:w="2340" w:type="dxa"/>
          </w:tcPr>
          <w:p>
            <w:pPr/>
            <w:r>
              <w:rPr>
                <w:rStyle w:val="CodeChar"/>
              </w:rPr>
              <w:t xml:space="preserve">severity</w:t>
            </w:r>
          </w:p>
        </w:tc>
        <w:tc>
          <w:tcPr>
            <w:tcW w:w="1316" w:type="dxa"/>
          </w:tcPr>
          <w:p>
            <w:pPr/>
            <w:r>
              <w:t xml:space="preserve">enum </w:t>
            </w:r>
            <w:r>
              <w:rPr>
                <w:rStyle w:val="CodeChar"/>
              </w:rPr>
              <w:t xml:space="preserve">critical</w:t>
            </w:r>
            <w:r>
              <w:t xml:space="preserve">, </w:t>
            </w:r>
            <w:r>
              <w:rPr>
                <w:rStyle w:val="CodeChar"/>
              </w:rPr>
              <w:t xml:space="preserve">high</w:t>
            </w:r>
            <w:r>
              <w:t xml:space="preserve">, </w:t>
            </w:r>
            <w:r>
              <w:rPr>
                <w:rStyle w:val="CodeChar"/>
              </w:rPr>
              <w:t xml:space="preserve">medium</w:t>
            </w:r>
            <w:r>
              <w:t xml:space="preserve">, </w:t>
            </w:r>
            <w:r>
              <w:rPr>
                <w:rStyle w:val="CodeChar"/>
              </w:rPr>
              <w:t xml:space="preserve">low</w:t>
            </w:r>
            <w:r>
              <w:t xml:space="preserve">, </w:t>
            </w:r>
            <w:r>
              <w:rPr>
                <w:rStyle w:val="CodeChar"/>
              </w:rPr>
              <w:t xml:space="preserve">info</w:t>
            </w:r>
          </w:p>
        </w:tc>
        <w:tc>
          <w:tcPr>
            <w:tcW w:w="1701" w:type="dxa"/>
          </w:tcPr>
          <w:p>
            <w:pPr/>
            <w:r>
              <w:t xml:space="preserve">Yes</w:t>
            </w:r>
          </w:p>
        </w:tc>
        <w:tc>
          <w:tcPr>
            <w:tcW w:w="4003" w:type="dxa"/>
          </w:tcPr>
          <w:p>
            <w:pPr/>
            <w:r>
              <w:t xml:space="preserve">Impact if the issue is real (Section 10.8)</w:t>
            </w:r>
          </w:p>
        </w:tc>
      </w:tr>
      <w:tr>
        <w:tc>
          <w:tcPr>
            <w:tcW w:w="2340" w:type="dxa"/>
          </w:tcPr>
          <w:p>
            <w:pPr/>
            <w:r>
              <w:rPr>
                <w:rStyle w:val="CodeChar"/>
              </w:rPr>
              <w:t xml:space="preserve">confidence</w:t>
            </w:r>
          </w:p>
        </w:tc>
        <w:tc>
          <w:tcPr>
            <w:tcW w:w="1316" w:type="dxa"/>
          </w:tcPr>
          <w:p>
            <w:pPr/>
            <w:r>
              <w:t xml:space="preserve">enum </w:t>
            </w:r>
            <w:r>
              <w:rPr>
                <w:rStyle w:val="CodeChar"/>
              </w:rPr>
              <w:t xml:space="preserve">high</w:t>
            </w:r>
            <w:r>
              <w:t xml:space="preserve">, </w:t>
            </w:r>
            <w:r>
              <w:rPr>
                <w:rStyle w:val="CodeChar"/>
              </w:rPr>
              <w:t xml:space="preserve">medium</w:t>
            </w:r>
            <w:r>
              <w:t xml:space="preserve">, </w:t>
            </w:r>
            <w:r>
              <w:rPr>
                <w:rStyle w:val="CodeChar"/>
              </w:rPr>
              <w:t xml:space="preserve">low</w:t>
            </w:r>
          </w:p>
        </w:tc>
        <w:tc>
          <w:tcPr>
            <w:tcW w:w="1701" w:type="dxa"/>
          </w:tcPr>
          <w:p>
            <w:pPr/>
            <w:r>
              <w:t xml:space="preserve">Yes</w:t>
            </w:r>
          </w:p>
        </w:tc>
        <w:tc>
          <w:tcPr>
            <w:tcW w:w="4003" w:type="dxa"/>
          </w:tcPr>
          <w:p>
            <w:pPr/>
            <w:r>
              <w:t xml:space="preserve">Likelihood the finding is real and not a false positive</w:t>
            </w:r>
          </w:p>
        </w:tc>
      </w:tr>
      <w:tr>
        <w:tc>
          <w:tcPr>
            <w:tcW w:w="2340" w:type="dxa"/>
          </w:tcPr>
          <w:p>
            <w:pPr/>
            <w:r>
              <w:rPr>
                <w:rStyle w:val="CodeChar"/>
              </w:rPr>
              <w:t xml:space="preserve">verification_status</w:t>
            </w:r>
          </w:p>
        </w:tc>
        <w:tc>
          <w:tcPr>
            <w:tcW w:w="1316" w:type="dxa"/>
          </w:tcPr>
          <w:p>
            <w:pPr/>
            <w:r>
              <w:t xml:space="preserve">enum</w:t>
            </w:r>
          </w:p>
        </w:tc>
        <w:tc>
          <w:tcPr>
            <w:tcW w:w="1701" w:type="dxa"/>
          </w:tcPr>
          <w:p>
            <w:pPr/>
            <w:r>
              <w:t xml:space="preserve">Yes</w:t>
            </w:r>
          </w:p>
        </w:tc>
        <w:tc>
          <w:tcPr>
            <w:tcW w:w="4003" w:type="dxa"/>
          </w:tcPr>
          <w:p>
            <w:pPr/>
            <w:r>
              <w:rPr>
                <w:rStyle w:val="CodeChar"/>
              </w:rPr>
              <w:t xml:space="preserve">scanner_detected</w:t>
            </w:r>
            <w:r>
              <w:t xml:space="preserve">, </w:t>
            </w:r>
            <w:r>
              <w:rPr>
                <w:rStyle w:val="CodeChar"/>
              </w:rPr>
              <w:t xml:space="preserve">ai_corroborated</w:t>
            </w:r>
            <w:r>
              <w:t xml:space="preserve">, </w:t>
            </w:r>
            <w:r>
              <w:rPr>
                <w:rStyle w:val="CodeChar"/>
              </w:rPr>
              <w:t xml:space="preserve">ai_grounded</w:t>
            </w:r>
            <w:r>
              <w:t xml:space="preserve"> (</w:t>
            </w:r>
            <w:r>
              <w:rPr>
                <w:rStyle w:val="CodeChar"/>
              </w:rPr>
              <w:t xml:space="preserve">ai_unverified</w:t>
            </w:r>
            <w:r>
              <w:t xml:space="preserve"> is reserved and never stored in MVP)</w:t>
            </w:r>
          </w:p>
        </w:tc>
      </w:tr>
      <w:tr>
        <w:tc>
          <w:tcPr>
            <w:tcW w:w="2340" w:type="dxa"/>
          </w:tcPr>
          <w:p>
            <w:pPr/>
            <w:r>
              <w:rPr>
                <w:rStyle w:val="CodeChar"/>
              </w:rPr>
              <w:t xml:space="preserve">file_path</w:t>
            </w:r>
          </w:p>
        </w:tc>
        <w:tc>
          <w:tcPr>
            <w:tcW w:w="1316" w:type="dxa"/>
          </w:tcPr>
          <w:p>
            <w:pPr/>
            <w:r>
              <w:t xml:space="preserve">string</w:t>
            </w:r>
          </w:p>
        </w:tc>
        <w:tc>
          <w:tcPr>
            <w:tcW w:w="1701" w:type="dxa"/>
          </w:tcPr>
          <w:p>
            <w:pPr/>
            <w:r>
              <w:t xml:space="preserve">Yes</w:t>
            </w:r>
          </w:p>
        </w:tc>
        <w:tc>
          <w:tcPr>
            <w:tcW w:w="4003" w:type="dxa"/>
          </w:tcPr>
          <w:p>
            <w:pPr/>
            <w:r>
              <w:t xml:space="preserve">Must be in the scan's file set; model output cannot introduce paths</w:t>
            </w:r>
          </w:p>
        </w:tc>
      </w:tr>
      <w:tr>
        <w:tc>
          <w:tcPr>
            <w:tcW w:w="2340" w:type="dxa"/>
          </w:tcPr>
          <w:p>
            <w:pPr/>
            <w:r>
              <w:rPr>
                <w:rStyle w:val="CodeChar"/>
              </w:rPr>
              <w:t xml:space="preserve">start_line</w:t>
            </w:r>
            <w:r>
              <w:t xml:space="preserve">, </w:t>
            </w:r>
            <w:r>
              <w:rPr>
                <w:rStyle w:val="CodeChar"/>
              </w:rPr>
              <w:t xml:space="preserve">end_line</w:t>
            </w:r>
          </w:p>
        </w:tc>
        <w:tc>
          <w:tcPr>
            <w:tcW w:w="1316" w:type="dxa"/>
          </w:tcPr>
          <w:p>
            <w:pPr/>
            <w:r>
              <w:t xml:space="preserve">int ≥ 1</w:t>
            </w:r>
          </w:p>
        </w:tc>
        <w:tc>
          <w:tcPr>
            <w:tcW w:w="1701" w:type="dxa"/>
          </w:tcPr>
          <w:p>
            <w:pPr/>
            <w:r>
              <w:t xml:space="preserve">Yes</w:t>
            </w:r>
          </w:p>
        </w:tc>
        <w:tc>
          <w:tcPr>
            <w:tcW w:w="4003" w:type="dxa"/>
          </w:tcPr>
          <w:p>
            <w:pPr/>
            <w:r>
              <w:t xml:space="preserve">Validated against the actual file; </w:t>
            </w:r>
            <w:r>
              <w:rPr>
                <w:rStyle w:val="CodeChar"/>
              </w:rPr>
              <w:t xml:space="preserve">end_line ≥ start_line</w:t>
            </w:r>
          </w:p>
        </w:tc>
      </w:tr>
      <w:tr>
        <w:tc>
          <w:tcPr>
            <w:tcW w:w="2340" w:type="dxa"/>
          </w:tcPr>
          <w:p>
            <w:pPr/>
            <w:r>
              <w:rPr>
                <w:rStyle w:val="CodeChar"/>
              </w:rPr>
              <w:t xml:space="preserve">snippet</w:t>
            </w:r>
          </w:p>
        </w:tc>
        <w:tc>
          <w:tcPr>
            <w:tcW w:w="1316" w:type="dxa"/>
          </w:tcPr>
          <w:p>
            <w:pPr/>
            <w:r>
              <w:t xml:space="preserve">string ≤ 2,000 chars, ≤ 12 lines</w:t>
            </w:r>
          </w:p>
        </w:tc>
        <w:tc>
          <w:tcPr>
            <w:tcW w:w="1701" w:type="dxa"/>
          </w:tcPr>
          <w:p>
            <w:pPr/>
            <w:r>
              <w:t xml:space="preserve">Yes</w:t>
            </w:r>
          </w:p>
        </w:tc>
        <w:tc>
          <w:tcPr>
            <w:tcW w:w="4003" w:type="dxa"/>
          </w:tcPr>
          <w:p>
            <w:pPr/>
            <w:r>
              <w:t xml:space="preserve">Extracted by Sentinel from the real file; redacted</w:t>
            </w:r>
          </w:p>
        </w:tc>
      </w:tr>
      <w:tr>
        <w:tc>
          <w:tcPr>
            <w:tcW w:w="2340" w:type="dxa"/>
          </w:tcPr>
          <w:p>
            <w:pPr/>
            <w:r>
              <w:rPr>
                <w:rStyle w:val="CodeChar"/>
              </w:rPr>
              <w:t xml:space="preserve">remediation</w:t>
            </w:r>
          </w:p>
        </w:tc>
        <w:tc>
          <w:tcPr>
            <w:tcW w:w="1316" w:type="dxa"/>
          </w:tcPr>
          <w:p>
            <w:pPr/>
            <w:r>
              <w:t xml:space="preserve">string ≤ 1,000</w:t>
            </w:r>
          </w:p>
        </w:tc>
        <w:tc>
          <w:tcPr>
            <w:tcW w:w="1701" w:type="dxa"/>
          </w:tcPr>
          <w:p>
            <w:pPr/>
            <w:r>
              <w:t xml:space="preserve">Yes</w:t>
            </w:r>
          </w:p>
        </w:tc>
        <w:tc>
          <w:tcPr>
            <w:tcW w:w="4003" w:type="dxa"/>
          </w:tcPr>
          <w:p>
            <w:pPr/>
            <w:r>
              <w:t xml:space="preserve">Rule metadata for scanners; AI text (labeled) for AI findings</w:t>
            </w:r>
          </w:p>
        </w:tc>
      </w:tr>
      <w:tr>
        <w:tc>
          <w:tcPr>
            <w:tcW w:w="2340" w:type="dxa"/>
          </w:tcPr>
          <w:p>
            <w:pPr/>
            <w:r>
              <w:rPr>
                <w:rStyle w:val="CodeChar"/>
              </w:rPr>
              <w:t xml:space="preserve">references</w:t>
            </w:r>
          </w:p>
        </w:tc>
        <w:tc>
          <w:tcPr>
            <w:tcW w:w="1316" w:type="dxa"/>
          </w:tcPr>
          <w:p>
            <w:pPr/>
            <w:r>
              <w:t xml:space="preserve">array of </w:t>
            </w:r>
            <w:r>
              <w:rPr>
                <w:rStyle w:val="CodeChar"/>
              </w:rPr>
              <w:t xml:space="preserve">{type, id, url}</w:t>
            </w:r>
          </w:p>
        </w:tc>
        <w:tc>
          <w:tcPr>
            <w:tcW w:w="1701" w:type="dxa"/>
          </w:tcPr>
          <w:p>
            <w:pPr/>
            <w:r>
              <w:t xml:space="preserve">No</w:t>
            </w:r>
          </w:p>
        </w:tc>
        <w:tc>
          <w:tcPr>
            <w:tcW w:w="4003" w:type="dxa"/>
          </w:tcPr>
          <w:p>
            <w:pPr/>
            <w:r>
              <w:t xml:space="preserve">Only generated from an allow-listed CWE/OWASP map; never model-authored</w:t>
            </w:r>
          </w:p>
        </w:tc>
      </w:tr>
      <w:tr>
        <w:tc>
          <w:tcPr>
            <w:tcW w:w="2340" w:type="dxa"/>
          </w:tcPr>
          <w:p>
            <w:pPr/>
            <w:r>
              <w:rPr>
                <w:rStyle w:val="CodeChar"/>
              </w:rPr>
              <w:t xml:space="preserve">in_diff</w:t>
            </w:r>
          </w:p>
        </w:tc>
        <w:tc>
          <w:tcPr>
            <w:tcW w:w="1316" w:type="dxa"/>
          </w:tcPr>
          <w:p>
            <w:pPr/>
            <w:r>
              <w:t xml:space="preserve">bool or null</w:t>
            </w:r>
          </w:p>
        </w:tc>
        <w:tc>
          <w:tcPr>
            <w:tcW w:w="1701" w:type="dxa"/>
          </w:tcPr>
          <w:p>
            <w:pPr/>
            <w:r>
              <w:t xml:space="preserve">Yes (nullable)</w:t>
            </w:r>
          </w:p>
        </w:tc>
        <w:tc>
          <w:tcPr>
            <w:tcW w:w="4003" w:type="dxa"/>
          </w:tcPr>
          <w:p>
            <w:pPr/>
            <w:r>
              <w:t xml:space="preserve">Computed from the diff</w:t>
            </w:r>
          </w:p>
        </w:tc>
      </w:tr>
      <w:tr>
        <w:tc>
          <w:tcPr>
            <w:tcW w:w="2340" w:type="dxa"/>
          </w:tcPr>
          <w:p>
            <w:pPr/>
            <w:r>
              <w:rPr>
                <w:rStyle w:val="CodeChar"/>
              </w:rPr>
              <w:t xml:space="preserve">fingerprint</w:t>
            </w:r>
          </w:p>
        </w:tc>
        <w:tc>
          <w:tcPr>
            <w:tcW w:w="1316" w:type="dxa"/>
          </w:tcPr>
          <w:p>
            <w:pPr/>
            <w:r>
              <w:t xml:space="preserve">char(64)</w:t>
            </w:r>
          </w:p>
        </w:tc>
        <w:tc>
          <w:tcPr>
            <w:tcW w:w="1701" w:type="dxa"/>
          </w:tcPr>
          <w:p>
            <w:pPr/>
            <w:r>
              <w:t xml:space="preserve">Yes</w:t>
            </w:r>
          </w:p>
        </w:tc>
        <w:tc>
          <w:tcPr>
            <w:tcW w:w="4003" w:type="dxa"/>
          </w:tcPr>
          <w:p>
            <w:pPr/>
            <w:r>
              <w:t xml:space="preserve">Section 10.6</w:t>
            </w:r>
          </w:p>
        </w:tc>
      </w:tr>
      <w:tr>
        <w:tc>
          <w:tcPr>
            <w:tcW w:w="2340" w:type="dxa"/>
          </w:tcPr>
          <w:p>
            <w:pPr/>
            <w:r>
              <w:rPr>
                <w:rStyle w:val="CodeChar"/>
              </w:rPr>
              <w:t xml:space="preserve">ai_assessment</w:t>
            </w:r>
          </w:p>
        </w:tc>
        <w:tc>
          <w:tcPr>
            <w:tcW w:w="1316" w:type="dxa"/>
          </w:tcPr>
          <w:p>
            <w:pPr/>
            <w:r>
              <w:t xml:space="preserve">object</w:t>
            </w:r>
          </w:p>
        </w:tc>
        <w:tc>
          <w:tcPr>
            <w:tcW w:w="1701" w:type="dxa"/>
          </w:tcPr>
          <w:p>
            <w:pPr/>
            <w:r>
              <w:t xml:space="preserve">No</w:t>
            </w:r>
          </w:p>
        </w:tc>
        <w:tc>
          <w:tcPr>
            <w:tcW w:w="4003" w:type="dxa"/>
          </w:tcPr>
          <w:p>
            <w:pPr/>
            <w:r>
              <w:t xml:space="preserve">Triage verdict and rationale on scanner findings; provenance for AI findings</w:t>
            </w:r>
          </w:p>
        </w:tc>
      </w:tr>
      <w:tr>
        <w:tc>
          <w:tcPr>
            <w:tcW w:w="2340" w:type="dxa"/>
          </w:tcPr>
          <w:p>
            <w:pPr/>
            <w:r>
              <w:rPr>
                <w:rStyle w:val="CodeChar"/>
              </w:rPr>
              <w:t xml:space="preserve">raw</w:t>
            </w:r>
          </w:p>
        </w:tc>
        <w:tc>
          <w:tcPr>
            <w:tcW w:w="1316" w:type="dxa"/>
          </w:tcPr>
          <w:p>
            <w:pPr/>
            <w:r>
              <w:t xml:space="preserve">object</w:t>
            </w:r>
          </w:p>
        </w:tc>
        <w:tc>
          <w:tcPr>
            <w:tcW w:w="1701" w:type="dxa"/>
          </w:tcPr>
          <w:p>
            <w:pPr/>
            <w:r>
              <w:t xml:space="preserve">No</w:t>
            </w:r>
          </w:p>
        </w:tc>
        <w:tc>
          <w:tcPr>
            <w:tcW w:w="4003" w:type="dxa"/>
          </w:tcPr>
          <w:p>
            <w:pPr/>
            <w:r>
              <w:t xml:space="preserve">Sanitized, ≤ 8 KB, internal only</w:t>
            </w:r>
          </w:p>
        </w:tc>
      </w:tr>
    </w:tbl>
    <w:p>
      <w:pPr/>
      <w:r>
        <w:rPr>
          <w:b/>
        </w:rPr>
        <w:t xml:space="preserve">Evidence rule:</w:t>
      </w:r>
      <w:r>
        <w:t xml:space="preserve"> a finding with no Sentinel-extracted snippet or with unverifiable file/line is not stored.</w:t>
      </w:r>
    </w:p>
    <w:p>
      <w:pPr>
        <w:pStyle w:val="Heading3"/>
      </w:pPr>
      <w:r>
        <w:t xml:space="preserve">10.6 Fingerprints and deduplication</w:t>
      </w:r>
    </w:p>
    <w:p>
      <w:pPr/>
      <w:r>
        <w:t xml:space="preserve">Goal: the same issue across scans keeps its identity, while different issues are never merged.</w:t>
      </w:r>
    </w:p>
    <w:p>
      <w:pPr>
        <w:pStyle w:val="Code"/>
      </w:pPr>
      <w:r>
        <w:t xml:space="preserve">norm      = collapse all whitespace in lines[start_line..end_line] of the actual file</w:t>
        <w:br/>
        <w:t xml:space="preserve">anchor    = hex(sha256(norm))[:16]            (secrets: hex(hmac_sha256(FINGERPRINT_KEY, secret_value))[:16])</w:t>
        <w:br/>
        <w:t xml:space="preserve">rule_key  = rule_id                           (AI findings: "ai:" + category)</w:t>
        <w:br/>
        <w:t xml:space="preserve">occ       = zero-based index among findings in the same scan sharing (rule_key, file, anchor), ordered by start_line</w:t>
        <w:br/>
        <w:t xml:space="preserve">fingerprint = sha256("v1|" + rule_key + "|" + normalized_path + "|" + anchor + "|" + occ)</w:t>
      </w:r>
    </w:p>
    <w:p>
      <w:pPr>
        <w:pStyle w:val="ListParagraph"/>
        <w:numPr>
          <w:ilvl w:val="0"/>
          <w:numId w:val="17"/>
        </w:numPr>
      </w:pPr>
      <w:r>
        <w:rPr>
          <w:b/>
        </w:rPr>
        <w:t xml:space="preserve">Line numbers are excluded</w:t>
      </w:r>
      <w:r>
        <w:t xml:space="preserve">, so unrelated edits above a finding do not change its identity. Editing the flagged lines produces a new fingerprint (intentional: the code changed, so a human should look again).</w:t>
      </w:r>
    </w:p>
    <w:p>
      <w:pPr>
        <w:pStyle w:val="ListParagraph"/>
        <w:numPr>
          <w:ilvl w:val="0"/>
          <w:numId w:val="17"/>
        </w:numPr>
      </w:pPr>
      <w:r>
        <w:t xml:space="preserve">Two different rules on the same line stay </w:t>
      </w:r>
      <w:r>
        <w:rPr>
          <w:b/>
        </w:rPr>
        <w:t xml:space="preserve">separate</w:t>
      </w:r>
      <w:r>
        <w:t xml:space="preserve"> (different </w:t>
      </w:r>
      <w:r>
        <w:rPr>
          <w:rStyle w:val="CodeChar"/>
        </w:rPr>
        <w:t xml:space="preserve">rule_key</w:t>
      </w:r>
      <w:r>
        <w:t xml:space="preserve">). Two identical lines in one file stay separate (</w:t>
      </w:r>
      <w:r>
        <w:rPr>
          <w:rStyle w:val="CodeChar"/>
        </w:rPr>
        <w:t xml:space="preserve">occ</w:t>
      </w:r>
      <w:r>
        <w:t xml:space="preserve">). File renames create new findings (documented limitation).</w:t>
      </w:r>
    </w:p>
    <w:p>
      <w:pPr>
        <w:pStyle w:val="ListParagraph"/>
        <w:numPr>
          <w:ilvl w:val="0"/>
          <w:numId w:val="17"/>
        </w:numPr>
      </w:pPr>
      <w:r>
        <w:rPr>
          <w:b/>
        </w:rPr>
        <w:t xml:space="preserve">Cross-source merge:</w:t>
      </w:r>
      <w:r>
        <w:t xml:space="preserve"> an AI claim merges into a scanner finding only if same file, line ranges overlap (or are within 2 lines), and the categories are compatible per a fixed mapping table. The scanner finding stays primary, gains </w:t>
      </w:r>
      <w:r>
        <w:rPr>
          <w:rStyle w:val="CodeChar"/>
        </w:rPr>
        <w:t xml:space="preserve">verification_status=ai_corroborated</w:t>
      </w:r>
      <w:r>
        <w:t xml:space="preserve"> and the AI explanation in </w:t>
      </w:r>
      <w:r>
        <w:rPr>
          <w:rStyle w:val="CodeChar"/>
        </w:rPr>
        <w:t xml:space="preserve">ai_assessment</w:t>
      </w:r>
      <w:r>
        <w:t xml:space="preserve">; </w:t>
      </w:r>
      <w:r>
        <w:rPr>
          <w:b/>
        </w:rPr>
        <w:t xml:space="preserve">severity and confidence are never raised by the AI</w:t>
      </w:r>
      <w:r>
        <w:t xml:space="preserve">.</w:t>
      </w:r>
    </w:p>
    <w:p>
      <w:pPr>
        <w:pStyle w:val="ListParagraph"/>
        <w:numPr>
          <w:ilvl w:val="0"/>
          <w:numId w:val="17"/>
        </w:numPr>
      </w:pPr>
      <w:r>
        <w:t xml:space="preserve">Two AI claims overlapping in the same file and category collapse to the higher-confidence one.</w:t>
      </w:r>
    </w:p>
    <w:p>
      <w:pPr>
        <w:pStyle w:val="ListParagraph"/>
        <w:numPr>
          <w:ilvl w:val="0"/>
          <w:numId w:val="17"/>
        </w:numPr>
      </w:pPr>
      <w:r>
        <w:t xml:space="preserve">Version the scheme (</w:t>
      </w:r>
      <w:r>
        <w:rPr>
          <w:rStyle w:val="CodeChar"/>
        </w:rPr>
        <w:t xml:space="preserve">v1</w:t>
      </w:r>
      <w:r>
        <w:t xml:space="preserve">); any change ships with a migration plan.</w:t>
      </w:r>
    </w:p>
    <w:p>
      <w:pPr>
        <w:pStyle w:val="Heading3"/>
      </w:pPr>
      <w:r>
        <w:t xml:space="preserve">10.7 Verification status semantics</w:t>
      </w:r>
    </w:p>
    <w:tbl>
      <w:tblPr>
        <w:tblStyle w:val="TableGrid"/>
        <w:tblW w:w="0" w:type="auto"/>
        <w:tblLayout w:type="fixed"/>
        <w:tblLook w:val="04A0" w:firstRow="1" w:lastRow="0" w:firstColumn="0" w:lastColumn="0" w:noHBand="0" w:noVBand="1"/>
      </w:tblPr>
      <w:tblGrid>
        <w:gridCol w:w="2156"/>
        <w:gridCol w:w="4920"/>
        <w:gridCol w:w="2284"/>
      </w:tblGrid>
      <w:tr>
        <w:trPr>
          <w:tblHeader/>
        </w:trPr>
        <w:tc>
          <w:tcPr>
            <w:tcW w:w="2156" w:type="dxa"/>
            <w:shd w:val="clear" w:color="auto" w:fill="F2F2F2"/>
          </w:tcPr>
          <w:p>
            <w:pPr/>
            <w:r>
              <w:t xml:space="preserve">Status</w:t>
            </w:r>
          </w:p>
        </w:tc>
        <w:tc>
          <w:tcPr>
            <w:tcW w:w="4920" w:type="dxa"/>
            <w:shd w:val="clear" w:color="auto" w:fill="F2F2F2"/>
          </w:tcPr>
          <w:p>
            <w:pPr/>
            <w:r>
              <w:t xml:space="preserve">Meaning</w:t>
            </w:r>
          </w:p>
        </w:tc>
        <w:tc>
          <w:tcPr>
            <w:tcW w:w="2284" w:type="dxa"/>
            <w:shd w:val="clear" w:color="auto" w:fill="F2F2F2"/>
          </w:tcPr>
          <w:p>
            <w:pPr/>
            <w:r>
              <w:t xml:space="preserve">UI wording</w:t>
            </w:r>
          </w:p>
        </w:tc>
      </w:tr>
      <w:tr>
        <w:tc>
          <w:tcPr>
            <w:tcW w:w="2156" w:type="dxa"/>
          </w:tcPr>
          <w:p>
            <w:pPr/>
            <w:r>
              <w:rPr>
                <w:rStyle w:val="CodeChar"/>
              </w:rPr>
              <w:t xml:space="preserve">scanner_detected</w:t>
            </w:r>
          </w:p>
        </w:tc>
        <w:tc>
          <w:tcPr>
            <w:tcW w:w="4920" w:type="dxa"/>
          </w:tcPr>
          <w:p>
            <w:pPr/>
            <w:r>
              <w:t xml:space="preserve">A deterministic rule matched. Exploitability is </w:t>
            </w:r>
            <w:r>
              <w:rPr>
                <w:b/>
              </w:rPr>
              <w:t xml:space="preserve">not</w:t>
            </w:r>
            <w:r>
              <w:t xml:space="preserve"> proven.</w:t>
            </w:r>
          </w:p>
        </w:tc>
        <w:tc>
          <w:tcPr>
            <w:tcW w:w="2284" w:type="dxa"/>
          </w:tcPr>
          <w:p>
            <w:pPr/>
            <w:r>
              <w:t xml:space="preserve">"Detected by rule"</w:t>
            </w:r>
          </w:p>
        </w:tc>
      </w:tr>
      <w:tr>
        <w:tc>
          <w:tcPr>
            <w:tcW w:w="2156" w:type="dxa"/>
          </w:tcPr>
          <w:p>
            <w:pPr/>
            <w:r>
              <w:rPr>
                <w:rStyle w:val="CodeChar"/>
              </w:rPr>
              <w:t xml:space="preserve">ai_corroborated</w:t>
            </w:r>
          </w:p>
        </w:tc>
        <w:tc>
          <w:tcPr>
            <w:tcW w:w="4920" w:type="dxa"/>
          </w:tcPr>
          <w:p>
            <w:pPr/>
            <w:r>
              <w:t xml:space="preserve">Scanner match plus an AI claim grounded at the same location</w:t>
            </w:r>
          </w:p>
        </w:tc>
        <w:tc>
          <w:tcPr>
            <w:tcW w:w="2284" w:type="dxa"/>
          </w:tcPr>
          <w:p>
            <w:pPr/>
            <w:r>
              <w:t xml:space="preserve">"Detected by rule · AI agrees"</w:t>
            </w:r>
          </w:p>
        </w:tc>
      </w:tr>
      <w:tr>
        <w:tc>
          <w:tcPr>
            <w:tcW w:w="2156" w:type="dxa"/>
          </w:tcPr>
          <w:p>
            <w:pPr/>
            <w:r>
              <w:rPr>
                <w:rStyle w:val="CodeChar"/>
              </w:rPr>
              <w:t xml:space="preserve">ai_grounded</w:t>
            </w:r>
          </w:p>
        </w:tc>
        <w:tc>
          <w:tcPr>
            <w:tcW w:w="4920" w:type="dxa"/>
          </w:tcPr>
          <w:p>
            <w:pPr/>
            <w:r>
              <w:t xml:space="preserve">AI claim whose quoted evidence was found at the cited lines. The </w:t>
            </w:r>
            <w:r>
              <w:rPr>
                <w:i/>
              </w:rPr>
              <w:t xml:space="preserve">vulnerability claim itself is unverified.</w:t>
            </w:r>
          </w:p>
        </w:tc>
        <w:tc>
          <w:tcPr>
            <w:tcW w:w="2284" w:type="dxa"/>
          </w:tcPr>
          <w:p>
            <w:pPr/>
            <w:r>
              <w:t xml:space="preserve">"AI suspicion (evidence located)"</w:t>
            </w:r>
          </w:p>
        </w:tc>
      </w:tr>
    </w:tbl>
    <w:p>
      <w:pPr/>
      <w:r>
        <w:t xml:space="preserve">No status means "confirmed vulnerability". The word "confirmed" never appears in product copy except in a human-set status (</w:t>
      </w:r>
      <w:r>
        <w:rPr>
          <w:rStyle w:val="CodeChar"/>
        </w:rPr>
        <w:t xml:space="preserve">fixed</w:t>
      </w:r>
      <w:r>
        <w:t xml:space="preserve">).</w:t>
      </w:r>
    </w:p>
    <w:p>
      <w:pPr>
        <w:pStyle w:val="Heading3"/>
      </w:pPr>
      <w:r>
        <w:t xml:space="preserve">10.8 Severity versus confidence</w:t>
      </w:r>
    </w:p>
    <w:p>
      <w:pPr/>
      <w:r>
        <w:t xml:space="preserve">Severity answers </w:t>
      </w:r>
      <w:r>
        <w:rPr>
          <w:i/>
        </w:rPr>
        <w:t xml:space="preserve">how bad if real</w:t>
      </w:r>
      <w:r>
        <w:t xml:space="preserve">; confidence answers </w:t>
      </w:r>
      <w:r>
        <w:rPr>
          <w:i/>
        </w:rPr>
        <w:t xml:space="preserve">how likely is it real</w:t>
      </w:r>
      <w:r>
        <w:t xml:space="preserve">. They are independent fields and the UI sorts by severity first, then confidence.</w:t>
      </w:r>
    </w:p>
    <w:tbl>
      <w:tblPr>
        <w:tblStyle w:val="TableGrid"/>
        <w:tblW w:w="0" w:type="auto"/>
        <w:tblLayout w:type="fixed"/>
        <w:tblLook w:val="04A0" w:firstRow="1" w:lastRow="0" w:firstColumn="0" w:lastColumn="0" w:noHBand="0" w:noVBand="1"/>
      </w:tblPr>
      <w:tblGrid>
        <w:gridCol w:w="1719"/>
        <w:gridCol w:w="7640"/>
      </w:tblGrid>
      <w:tr>
        <w:trPr>
          <w:tblHeader/>
        </w:trPr>
        <w:tc>
          <w:tcPr>
            <w:tcW w:w="1719" w:type="dxa"/>
            <w:shd w:val="clear" w:color="auto" w:fill="F2F2F2"/>
          </w:tcPr>
          <w:p>
            <w:pPr/>
            <w:r>
              <w:t xml:space="preserve">Severity</w:t>
            </w:r>
          </w:p>
        </w:tc>
        <w:tc>
          <w:tcPr>
            <w:tcW w:w="7640" w:type="dxa"/>
            <w:shd w:val="clear" w:color="auto" w:fill="F2F2F2"/>
          </w:tcPr>
          <w:p>
            <w:pPr/>
            <w:r>
              <w:t xml:space="preserve">Definition (MVP policy)</w:t>
            </w:r>
          </w:p>
        </w:tc>
      </w:tr>
      <w:tr>
        <w:tc>
          <w:tcPr>
            <w:tcW w:w="1719" w:type="dxa"/>
          </w:tcPr>
          <w:p>
            <w:pPr/>
            <w:r>
              <w:t xml:space="preserve">critical</w:t>
            </w:r>
          </w:p>
        </w:tc>
        <w:tc>
          <w:tcPr>
            <w:tcW w:w="7640" w:type="dxa"/>
          </w:tcPr>
          <w:p>
            <w:pPr/>
            <w:r>
              <w:t xml:space="preserve">Likely remote code execution or exposure of live-looking cloud/provider credentials or private keys</w:t>
            </w:r>
          </w:p>
        </w:tc>
      </w:tr>
      <w:tr>
        <w:tc>
          <w:tcPr>
            <w:tcW w:w="1719" w:type="dxa"/>
          </w:tcPr>
          <w:p>
            <w:pPr/>
            <w:r>
              <w:t xml:space="preserve">high</w:t>
            </w:r>
          </w:p>
        </w:tc>
        <w:tc>
          <w:tcPr>
            <w:tcW w:w="7640" w:type="dxa"/>
          </w:tcPr>
          <w:p>
            <w:pPr/>
            <w:r>
              <w:t xml:space="preserve">Injection, authentication/authorization bypass patterns, hardcoded credentials, unsafe deserialization of external data</w:t>
            </w:r>
          </w:p>
        </w:tc>
      </w:tr>
      <w:tr>
        <w:tc>
          <w:tcPr>
            <w:tcW w:w="1719" w:type="dxa"/>
          </w:tcPr>
          <w:p>
            <w:pPr/>
            <w:r>
              <w:t xml:space="preserve">medium</w:t>
            </w:r>
          </w:p>
        </w:tc>
        <w:tc>
          <w:tcPr>
            <w:tcW w:w="7640" w:type="dxa"/>
          </w:tcPr>
          <w:p>
            <w:pPr/>
            <w:r>
              <w:t xml:space="preserve">Weak crypto use, disabled TLS verification, path handling risks, XSS sinks needing further conditions</w:t>
            </w:r>
          </w:p>
        </w:tc>
      </w:tr>
      <w:tr>
        <w:tc>
          <w:tcPr>
            <w:tcW w:w="1719" w:type="dxa"/>
          </w:tcPr>
          <w:p>
            <w:pPr/>
            <w:r>
              <w:t xml:space="preserve">low</w:t>
            </w:r>
          </w:p>
        </w:tc>
        <w:tc>
          <w:tcPr>
            <w:tcW w:w="7640" w:type="dxa"/>
          </w:tcPr>
          <w:p>
            <w:pPr/>
            <w:r>
              <w:t xml:space="preserve">Hardening issues, debug flags, weak randomness for non-secret uses</w:t>
            </w:r>
          </w:p>
        </w:tc>
      </w:tr>
      <w:tr>
        <w:tc>
          <w:tcPr>
            <w:tcW w:w="1719" w:type="dxa"/>
          </w:tcPr>
          <w:p>
            <w:pPr/>
            <w:r>
              <w:t xml:space="preserve">info</w:t>
            </w:r>
          </w:p>
        </w:tc>
        <w:tc>
          <w:tcPr>
            <w:tcW w:w="7640" w:type="dxa"/>
          </w:tcPr>
          <w:p>
            <w:pPr/>
            <w:r>
              <w:t xml:space="preserve">Observations and code-quality notes</w:t>
            </w:r>
          </w:p>
        </w:tc>
      </w:tr>
    </w:tbl>
    <w:p>
      <w:pPr/>
      <w:r>
        <w:t xml:space="preserve">Deterministic severity and confidence come from rule metadata. </w:t>
      </w:r>
      <w:r>
        <w:rPr>
          <w:b/>
        </w:rPr>
        <w:t xml:space="preserve">AI-only findings are capped at </w:t>
      </w:r>
      <w:r>
        <w:rPr>
          <w:rStyle w:val="CodeChar"/>
          <w:b/>
        </w:rPr>
        <w:t xml:space="preserve">medium</w:t>
      </w:r>
      <w:r>
        <w:rPr>
          <w:b/>
        </w:rPr>
        <w:t xml:space="preserve"> severity and </w:t>
      </w:r>
      <w:r>
        <w:rPr>
          <w:rStyle w:val="CodeChar"/>
          <w:b/>
        </w:rPr>
        <w:t xml:space="preserve">medium</w:t>
      </w:r>
      <w:r>
        <w:rPr>
          <w:b/>
        </w:rPr>
        <w:t xml:space="preserve"> confidence</w:t>
      </w:r>
      <w:r>
        <w:t xml:space="preserve">; the cap is recorded in </w:t>
      </w:r>
      <w:r>
        <w:rPr>
          <w:rStyle w:val="CodeChar"/>
        </w:rPr>
        <w:t xml:space="preserve">raw.capped_from</w:t>
      </w:r>
      <w:r>
        <w:t xml:space="preserve">. Gitleaks: provider-specific prefixed tokens and private keys → confidence high; generic entropy matches → confidence medium.</w:t>
      </w:r>
    </w:p>
    <w:p>
      <w:pPr>
        <w:pStyle w:val="Heading3"/>
      </w:pPr>
      <w:r>
        <w:t xml:space="preserve">10.9 Remediation guidance</w:t>
      </w:r>
    </w:p>
    <w:p>
      <w:pPr/>
      <w:r>
        <w:t xml:space="preserve">Scanner findings use the rule's </w:t>
      </w:r>
      <w:r>
        <w:rPr>
          <w:rStyle w:val="CodeChar"/>
        </w:rPr>
        <w:t xml:space="preserve">metadata.remediation</w:t>
      </w:r>
      <w:r>
        <w:t xml:space="preserve"> (author-written, safe, reviewed). AI findings carry model-written remediation text that passes the output sanitizer and is always labeled AI-generated. Remediation never contains executable commands for the user's repository.</w:t>
      </w:r>
    </w:p>
    <w:p>
      <w:pPr>
        <w:pStyle w:val="Heading3"/>
      </w:pPr>
      <w:r>
        <w:t xml:space="preserve">10.10 Incomplete scans</w:t>
      </w:r>
    </w:p>
    <w:p>
      <w:pPr/>
      <w:r>
        <w:t xml:space="preserve">Per-component results are recorded in </w:t>
      </w:r>
      <w:r>
        <w:rPr>
          <w:rStyle w:val="CodeChar"/>
        </w:rPr>
        <w:t xml:space="preserve">scans.components</w:t>
      </w:r>
      <w:r>
        <w:t xml:space="preserve"> (for example </w:t>
      </w:r>
      <w:r>
        <w:rPr>
          <w:rStyle w:val="CodeChar"/>
        </w:rPr>
        <w:t xml:space="preserve">{"semgrep": {"status": "ok", "duration_ms": 4120, "version": "..."}, "gitleaks": {...}, "ai": {"status": "partial", "files_ok": 4, "files_failed": 1}}</w:t>
      </w:r>
      <w:r>
        <w:t xml:space="preserve">). The final status is computed by one pure function, </w:t>
      </w:r>
      <w:r>
        <w:rPr>
          <w:rStyle w:val="CodeChar"/>
        </w:rPr>
        <w:t xml:space="preserve">compute_scan_status(components, files_summary)</w:t>
      </w:r>
      <w:r>
        <w:t xml:space="preserve">, covered by table-driven unit tests, implementing Workflow D.</w:t>
      </w:r>
    </w:p>
    <w:p>
      <w:pPr>
        <w:pStyle w:val="Heading2"/>
      </w:pPr>
      <w:r>
        <w:t xml:space="preserve">11. AI review architecture</w:t>
      </w:r>
    </w:p>
    <w:p>
      <w:pPr>
        <w:pStyle w:val="Heading3"/>
      </w:pPr>
      <w:r>
        <w:t xml:space="preserve">11.1 Principle</w:t>
      </w:r>
    </w:p>
    <w:p>
      <w:pPr/>
      <w:r>
        <w:t xml:space="preserve">The LLM is an </w:t>
      </w:r>
      <w:r>
        <w:rPr>
          <w:b/>
        </w:rPr>
        <w:t xml:space="preserve">untrusted analysis component</w:t>
      </w:r>
      <w:r>
        <w:t xml:space="preserve">. It has no tools, no network access, no credentials, no ability to modify state. Its text is a </w:t>
      </w:r>
      <w:r>
        <w:rPr>
          <w:i/>
        </w:rPr>
        <w:t xml:space="preserve">set of claims</w:t>
      </w:r>
      <w:r>
        <w:t xml:space="preserve"> that the backend verifies against ground truth, and only validated claims are stored.</w:t>
      </w:r>
    </w:p>
    <w:p>
      <w:pPr>
        <w:pStyle w:val="Heading3"/>
      </w:pPr>
      <w:r>
        <w:t xml:space="preserve">11.2 What the model receives</w:t>
      </w:r>
    </w:p>
    <w:p>
      <w:pPr/>
      <w:r>
        <w:t xml:space="preserve">One call per selected file. The user message contains: the file's relative path (sanitized and length-limited, passed as a JSON string value), the code window with each line prefixed by its </w:t>
      </w:r>
      <w:r>
        <w:rPr>
          <w:b/>
        </w:rPr>
        <w:t xml:space="preserve">true line number</w:t>
      </w:r>
      <w:r>
        <w:t xml:space="preserve"> (</w:t>
      </w:r>
      <w:r>
        <w:rPr>
          <w:rStyle w:val="CodeChar"/>
        </w:rPr>
        <w:t xml:space="preserve">L123| code</w:t>
      </w:r>
      <w:r>
        <w:t xml:space="preserve">), a list of scanner findings for that file as opaque references (</w:t>
      </w:r>
      <w:r>
        <w:rPr>
          <w:rStyle w:val="CodeChar"/>
        </w:rPr>
        <w:t xml:space="preserve">S1: rule title, lines 40–42</w:t>
      </w:r>
      <w:r>
        <w:t xml:space="preserve">; titles come from Sentinel's own rules), and the </w:t>
      </w:r>
      <w:r>
        <w:rPr>
          <w:rStyle w:val="CodeChar"/>
        </w:rPr>
        <w:t xml:space="preserve">in_diff</w:t>
      </w:r>
      <w:r>
        <w:t xml:space="preserve"> line ranges. The window is the changed hunks plus about 30 lines of context, or the whole file if under 300 lines. Secrets are redacted before sending. Nothing else is sent: no repository name, user identity, tokens, or other files. </w:t>
      </w:r>
      <w:r>
        <w:rPr>
          <w:b/>
        </w:rPr>
        <w:t xml:space="preserve">Cross-file reasoning is out of MVP scope</w:t>
      </w:r>
      <w:r>
        <w:t xml:space="preserve"> and documented as a limitation.</w:t>
      </w:r>
    </w:p>
    <w:p>
      <w:pPr>
        <w:pStyle w:val="Heading3"/>
      </w:pPr>
      <w:r>
        <w:t xml:space="preserve">11.3 File selection and token management</w:t>
      </w:r>
    </w:p>
    <w:p>
      <w:pPr>
        <w:pStyle w:val="ListParagraph"/>
        <w:numPr>
          <w:ilvl w:val="0"/>
          <w:numId w:val="18"/>
        </w:numPr>
      </w:pPr>
      <w:r>
        <w:t xml:space="preserve">Rank eligible files by a risk score: scanner hits (weight 3), security-sensitive path keywords such as auth, login, session, token, crypto, sql, query, exec, shell, upload, redirect, admin, payment (weight 2), amount of changed code (weight 1). Review the top </w:t>
      </w:r>
      <w:r>
        <w:rPr>
          <w:b/>
        </w:rPr>
        <w:t xml:space="preserve">6</w:t>
      </w:r>
      <w:r>
        <w:t xml:space="preserve"> files.</w:t>
      </w:r>
    </w:p>
    <w:p>
      <w:pPr>
        <w:pStyle w:val="ListParagraph"/>
        <w:numPr>
          <w:ilvl w:val="0"/>
          <w:numId w:val="18"/>
        </w:numPr>
      </w:pPr>
      <w:r>
        <w:t xml:space="preserve">Per call: input cap about 6,000 tokens, estimated as </w:t>
      </w:r>
      <w:r>
        <w:rPr>
          <w:rStyle w:val="CodeChar"/>
        </w:rPr>
        <w:t xml:space="preserve">chars / 3.5</w:t>
      </w:r>
      <w:r>
        <w:t xml:space="preserve"> before sending; oversize windows are trimmed to hunks only, then truncated, with a </w:t>
      </w:r>
      <w:r>
        <w:rPr>
          <w:rStyle w:val="CodeChar"/>
        </w:rPr>
        <w:t xml:space="preserve">truncated</w:t>
      </w:r>
      <w:r>
        <w:t xml:space="preserve"> flag in </w:t>
      </w:r>
      <w:r>
        <w:rPr>
          <w:rStyle w:val="CodeChar"/>
        </w:rPr>
        <w:t xml:space="preserve">ai_reviews</w:t>
      </w:r>
      <w:r>
        <w:t xml:space="preserve">. Per scan: ≤ 8 calls and ≤ 40,000 input tokens in total. Output cap about 1,500 tokens per call.</w:t>
      </w:r>
    </w:p>
    <w:p>
      <w:pPr>
        <w:pStyle w:val="ListParagraph"/>
        <w:numPr>
          <w:ilvl w:val="0"/>
          <w:numId w:val="18"/>
        </w:numPr>
      </w:pPr>
      <w:r>
        <w:t xml:space="preserve">The model never sees an entire large diff in one request: bounded windows keep latency, cost and failure blast radius predictable.</w:t>
      </w:r>
    </w:p>
    <w:p>
      <w:pPr>
        <w:pStyle w:val="ListParagraph"/>
        <w:numPr>
          <w:ilvl w:val="0"/>
          <w:numId w:val="18"/>
        </w:numPr>
      </w:pPr>
      <w:r>
        <w:t xml:space="preserve">Defaults above are starting points to tune against the evaluation set, not measured results.</w:t>
      </w:r>
    </w:p>
    <w:p>
      <w:pPr>
        <w:pStyle w:val="Heading3"/>
      </w:pPr>
      <w:r>
        <w:t xml:space="preserve">11.4 Structured response schema (Pydantic, </w:t>
      </w:r>
      <w:r>
        <w:rPr>
          <w:rStyle w:val="CodeChar"/>
        </w:rPr>
        <w:t xml:space="preserve">extra="forbid"</w:t>
      </w:r>
      <w:r>
        <w:t xml:space="preserve">)</w:t>
      </w:r>
    </w:p>
    <w:p>
      <w:pPr>
        <w:pStyle w:val="Code"/>
      </w:pPr>
      <w:r>
        <w:t xml:space="preserve">AIFileReview {</w:t>
        <w:br/>
        <w:t xml:space="preserve">  findings: list[AIFinding]            # max 10</w:t>
        <w:br/>
        <w:t xml:space="preserve">  scanner_triage: list[Triage]</w:t>
        <w:br/>
        <w:t xml:space="preserve">}</w:t>
        <w:br/>
        <w:t xml:space="preserve">AIFinding {</w:t>
        <w:br/>
        <w:t xml:space="preserve">  category: enum(Section 10.5 categories except hardcoded_secret)</w:t>
        <w:br/>
        <w:t xml:space="preserve">  title: str (&lt;=120)   description: str (&lt;=800)   remediation: str (&lt;=800)</w:t>
        <w:br/>
        <w:t xml:space="preserve">  severity_suggested: enum(low, medium, high)   confidence: enum(low, medium)</w:t>
        <w:br/>
        <w:t xml:space="preserve">  start_line: int      end_line: int</w:t>
        <w:br/>
        <w:t xml:space="preserve">  evidence_quote: str (&lt;=400)    cwe_id: int | null</w:t>
        <w:br/>
        <w:t xml:space="preserve">}</w:t>
        <w:br/>
        <w:t xml:space="preserve">Triage { scanner_ref: str, verdict: enum(likely_true_positive, likely_false_positive, uncertain), rationale: str (&lt;=300) }</w:t>
      </w:r>
    </w:p>
    <w:p>
      <w:pPr/>
      <w:r>
        <w:t xml:space="preserve">The model is </w:t>
      </w:r>
      <w:r>
        <w:rPr>
          <w:b/>
        </w:rPr>
        <w:t xml:space="preserve">not</w:t>
      </w:r>
      <w:r>
        <w:t xml:space="preserve"> asked for file paths, URLs, rule IDs, fingerprints or references. Use provider-native structured output or forced tool-use with this JSON Schema; always re-validate server-side because provider enforcement is not a trust boundary.</w:t>
      </w:r>
    </w:p>
    <w:p>
      <w:pPr>
        <w:pStyle w:val="Heading3"/>
      </w:pPr>
      <w:r>
        <w:t xml:space="preserve">11.5 Validation and grounding pipeline</w:t>
      </w:r>
    </w:p>
    <w:p>
      <w:pPr>
        <w:pStyle w:val="ListParagraph"/>
        <w:numPr>
          <w:ilvl w:val="0"/>
          <w:numId w:val="19"/>
        </w:numPr>
      </w:pPr>
      <w:r>
        <w:t xml:space="preserve">Parse JSON and validate strictly against the schema. Failure → one repair attempt (error summary lists field names only), then the file is counted as </w:t>
      </w:r>
      <w:r>
        <w:rPr>
          <w:rStyle w:val="CodeChar"/>
        </w:rPr>
        <w:t xml:space="preserve">schema_failure</w:t>
      </w:r>
      <w:r>
        <w:t xml:space="preserve">.</w:t>
      </w:r>
    </w:p>
    <w:p>
      <w:pPr>
        <w:pStyle w:val="ListParagraph"/>
        <w:numPr>
          <w:ilvl w:val="0"/>
          <w:numId w:val="19"/>
        </w:numPr>
      </w:pPr>
      <w:r>
        <w:rPr>
          <w:rStyle w:val="CodeChar"/>
        </w:rPr>
        <w:t xml:space="preserve">scanner_ref</w:t>
      </w:r>
      <w:r>
        <w:t xml:space="preserve"> values must be among the references supplied; unknown refs are dropped and counted.</w:t>
      </w:r>
    </w:p>
    <w:p>
      <w:pPr>
        <w:pStyle w:val="ListParagraph"/>
        <w:numPr>
          <w:ilvl w:val="0"/>
          <w:numId w:val="19"/>
        </w:numPr>
      </w:pPr>
      <w:r>
        <w:t xml:space="preserve">Line range must lie inside the lines actually shown to the model and inside the file; span ≤ 40 lines.</w:t>
      </w:r>
    </w:p>
    <w:p>
      <w:pPr>
        <w:pStyle w:val="ListParagraph"/>
        <w:numPr>
          <w:ilvl w:val="0"/>
          <w:numId w:val="19"/>
        </w:numPr>
      </w:pPr>
      <w:r>
        <w:rPr>
          <w:b/>
        </w:rPr>
        <w:t xml:space="preserve">Evidence grounding:</w:t>
      </w:r>
      <w:r>
        <w:t xml:space="preserve"> whitespace-normalize </w:t>
      </w:r>
      <w:r>
        <w:rPr>
          <w:rStyle w:val="CodeChar"/>
        </w:rPr>
        <w:t xml:space="preserve">evidence_quote</w:t>
      </w:r>
      <w:r>
        <w:t xml:space="preserve"> and the actual text of </w:t>
      </w:r>
      <w:r>
        <w:rPr>
          <w:rStyle w:val="CodeChar"/>
        </w:rPr>
        <w:t xml:space="preserve">[start-1, end+1]</w:t>
      </w:r>
      <w:r>
        <w:t xml:space="preserve">. The quote (at least 8 non-whitespace characters) must be a substring. If not, search the shown window; if exactly one match exists within ±10 lines, </w:t>
      </w:r>
      <w:r>
        <w:rPr>
          <w:b/>
        </w:rPr>
        <w:t xml:space="preserve">relocate</w:t>
      </w:r>
      <w:r>
        <w:t xml:space="preserve"> the claim to the real lines (counted as </w:t>
      </w:r>
      <w:r>
        <w:rPr>
          <w:rStyle w:val="CodeChar"/>
        </w:rPr>
        <w:t xml:space="preserve">relocated</w:t>
      </w:r>
      <w:r>
        <w:t xml:space="preserve">); otherwise </w:t>
      </w:r>
      <w:r>
        <w:rPr>
          <w:b/>
        </w:rPr>
        <w:t xml:space="preserve">reject</w:t>
      </w:r>
      <w:r>
        <w:t xml:space="preserve"> (</w:t>
      </w:r>
      <w:r>
        <w:rPr>
          <w:rStyle w:val="CodeChar"/>
        </w:rPr>
        <w:t xml:space="preserve">ungrounded</w:t>
      </w:r>
      <w:r>
        <w:t xml:space="preserve">).</w:t>
      </w:r>
    </w:p>
    <w:p>
      <w:pPr>
        <w:pStyle w:val="ListParagraph"/>
        <w:numPr>
          <w:ilvl w:val="0"/>
          <w:numId w:val="19"/>
        </w:numPr>
      </w:pPr>
      <w:r>
        <w:rPr>
          <w:rStyle w:val="CodeChar"/>
        </w:rPr>
        <w:t xml:space="preserve">cwe_id</w:t>
      </w:r>
      <w:r>
        <w:t xml:space="preserve"> must exist in a local allowlist; Sentinel generates the reference URL itself. Unknown CWE → omit the reference, keep the finding.</w:t>
      </w:r>
    </w:p>
    <w:p>
      <w:pPr>
        <w:pStyle w:val="ListParagraph"/>
        <w:numPr>
          <w:ilvl w:val="0"/>
          <w:numId w:val="19"/>
        </w:numPr>
      </w:pPr>
      <w:r>
        <w:t xml:space="preserve">Reject AI claims of category </w:t>
      </w:r>
      <w:r>
        <w:rPr>
          <w:rStyle w:val="CodeChar"/>
        </w:rPr>
        <w:t xml:space="preserve">hardcoded_secret</w:t>
      </w:r>
      <w:r>
        <w:t xml:space="preserve"> (Gitleaks owns that) and claims on lines unreachable from the supplied window.</w:t>
      </w:r>
    </w:p>
    <w:p>
      <w:pPr>
        <w:pStyle w:val="ListParagraph"/>
        <w:numPr>
          <w:ilvl w:val="0"/>
          <w:numId w:val="19"/>
        </w:numPr>
      </w:pPr>
      <w:r>
        <w:t xml:space="preserve">Sanitize every text field: strip control characters; </w:t>
      </w:r>
      <w:r>
        <w:rPr>
          <w:b/>
        </w:rPr>
        <w:t xml:space="preserve">remove markdown images, links, autolinks and HTML</w:t>
      </w:r>
      <w:r>
        <w:t xml:space="preserve"> (prevents data-exfiltration beacons and phishing in PR comments); run the secret redactor.</w:t>
      </w:r>
    </w:p>
    <w:p>
      <w:pPr>
        <w:pStyle w:val="ListParagraph"/>
        <w:numPr>
          <w:ilvl w:val="0"/>
          <w:numId w:val="19"/>
        </w:numPr>
      </w:pPr>
      <w:r>
        <w:t xml:space="preserve">Apply caps (Section 10.8), compute </w:t>
      </w:r>
      <w:r>
        <w:rPr>
          <w:rStyle w:val="CodeChar"/>
        </w:rPr>
        <w:t xml:space="preserve">in_diff</w:t>
      </w:r>
      <w:r>
        <w:t xml:space="preserve">, extract the snippet from the real file, compute the fingerprint, then merge with scanner findings.</w:t>
      </w:r>
    </w:p>
    <w:p>
      <w:pPr>
        <w:pStyle w:val="ListParagraph"/>
        <w:numPr>
          <w:ilvl w:val="0"/>
          <w:numId w:val="19"/>
        </w:numPr>
      </w:pPr>
      <w:r>
        <w:t xml:space="preserve">Triage verdicts are stored only as </w:t>
      </w:r>
      <w:r>
        <w:rPr>
          <w:b/>
        </w:rPr>
        <w:t xml:space="preserve">annotations</w:t>
      </w:r>
      <w:r>
        <w:t xml:space="preserve"> (</w:t>
      </w:r>
      <w:r>
        <w:rPr>
          <w:rStyle w:val="CodeChar"/>
        </w:rPr>
        <w:t xml:space="preserve">ai_assessment</w:t>
      </w:r>
      <w:r>
        <w:t xml:space="preserve">). A verdict of </w:t>
      </w:r>
      <w:r>
        <w:rPr>
          <w:rStyle w:val="CodeChar"/>
        </w:rPr>
        <w:t xml:space="preserve">likely_false_positive</w:t>
      </w:r>
      <w:r>
        <w:t xml:space="preserve"> never hides, downgrades or auto-dismisses a deterministic finding; it displays as a hint.</w:t>
      </w:r>
    </w:p>
    <w:p>
      <w:pPr>
        <w:pStyle w:val="ListParagraph"/>
        <w:numPr>
          <w:ilvl w:val="0"/>
          <w:numId w:val="19"/>
        </w:numPr>
      </w:pPr>
      <w:r>
        <w:t xml:space="preserve">Persist counters in </w:t>
      </w:r>
      <w:r>
        <w:rPr>
          <w:rStyle w:val="CodeChar"/>
        </w:rPr>
        <w:t xml:space="preserve">ai_reviews</w:t>
      </w:r>
      <w:r>
        <w:t xml:space="preserve">: </w:t>
      </w:r>
      <w:r>
        <w:rPr>
          <w:rStyle w:val="CodeChar"/>
        </w:rPr>
        <w:t xml:space="preserve">claims_total</w:t>
      </w:r>
      <w:r>
        <w:t xml:space="preserve">, </w:t>
      </w:r>
      <w:r>
        <w:rPr>
          <w:rStyle w:val="CodeChar"/>
        </w:rPr>
        <w:t xml:space="preserve">claims_valid</w:t>
      </w:r>
      <w:r>
        <w:t xml:space="preserve">, </w:t>
      </w:r>
      <w:r>
        <w:rPr>
          <w:rStyle w:val="CodeChar"/>
        </w:rPr>
        <w:t xml:space="preserve">claims_rejected</w:t>
      </w:r>
      <w:r>
        <w:t xml:space="preserve"> and </w:t>
      </w:r>
      <w:r>
        <w:rPr>
          <w:rStyle w:val="CodeChar"/>
        </w:rPr>
        <w:t xml:space="preserve">rejections</w:t>
      </w:r>
      <w:r>
        <w:t xml:space="preserve"> by reason.</w:t>
      </w:r>
    </w:p>
    <w:p>
      <w:pPr>
        <w:pStyle w:val="Heading3"/>
      </w:pPr>
      <w:r>
        <w:t xml:space="preserve">11.6 Timeouts, retries, errors</w:t>
      </w:r>
    </w:p>
    <w:p>
      <w:pPr/>
      <w:r>
        <w:t xml:space="preserve">Per-call timeout 30 s; at most 2 retries on timeout, 429 or 5xx with exponential backoff and jitter (honoring </w:t>
      </w:r>
      <w:r>
        <w:rPr>
          <w:rStyle w:val="CodeChar"/>
        </w:rPr>
        <w:t xml:space="preserve">Retry-After</w:t>
      </w:r>
      <w:r>
        <w:t xml:space="preserve">); total AI budget per scan 90 s; at most 1 repair retry per file for schema failures. Responses with refusals, empty bodies, or unsupported structure count as </w:t>
      </w:r>
      <w:r>
        <w:rPr>
          <w:rStyle w:val="CodeChar"/>
        </w:rPr>
        <w:t xml:space="preserve">schema_failure</w:t>
      </w:r>
      <w:r>
        <w:t xml:space="preserve">. Context-length errors trim the window once, then fail that file. AI failures follow Workflow D (</w:t>
      </w:r>
      <w:r>
        <w:rPr>
          <w:rStyle w:val="CodeChar"/>
        </w:rPr>
        <w:t xml:space="preserve">partial</w:t>
      </w:r>
      <w:r>
        <w:t xml:space="preserve">).</w:t>
      </w:r>
    </w:p>
    <w:p>
      <w:pPr>
        <w:pStyle w:val="Heading3"/>
      </w:pPr>
      <w:r>
        <w:t xml:space="preserve">11.7 Prompt-injection defense: mitigations versus boundaries</w:t>
      </w:r>
    </w:p>
    <w:tbl>
      <w:tblPr>
        <w:tblStyle w:val="TableGrid"/>
        <w:tblW w:w="0" w:type="auto"/>
        <w:tblLayout w:type="fixed"/>
        <w:tblLook w:val="04A0" w:firstRow="1" w:lastRow="0" w:firstColumn="0" w:lastColumn="0" w:noHBand="0" w:noVBand="1"/>
      </w:tblPr>
      <w:tblGrid>
        <w:gridCol w:w="3214"/>
        <w:gridCol w:w="2223"/>
        <w:gridCol w:w="2340"/>
        <w:gridCol w:w="1583"/>
      </w:tblGrid>
      <w:tr>
        <w:trPr>
          <w:tblHeader/>
        </w:trPr>
        <w:tc>
          <w:tcPr>
            <w:tcW w:w="3214" w:type="dxa"/>
            <w:shd w:val="clear" w:color="auto" w:fill="F2F2F2"/>
          </w:tcPr>
          <w:p>
            <w:pPr/>
            <w:r>
              <w:t xml:space="preserve">Layer</w:t>
            </w:r>
          </w:p>
        </w:tc>
        <w:tc>
          <w:tcPr>
            <w:tcW w:w="2223" w:type="dxa"/>
            <w:shd w:val="clear" w:color="auto" w:fill="F2F2F2"/>
          </w:tcPr>
          <w:p>
            <w:pPr/>
            <w:r>
              <w:t xml:space="preserve">Type</w:t>
            </w:r>
          </w:p>
        </w:tc>
        <w:tc>
          <w:tcPr>
            <w:tcW w:w="2340" w:type="dxa"/>
            <w:shd w:val="clear" w:color="auto" w:fill="F2F2F2"/>
          </w:tcPr>
          <w:p>
            <w:pPr/>
            <w:r>
              <w:t xml:space="preserve">What it does</w:t>
            </w:r>
          </w:p>
        </w:tc>
        <w:tc>
          <w:tcPr>
            <w:tcW w:w="1583" w:type="dxa"/>
            <w:shd w:val="clear" w:color="auto" w:fill="F2F2F2"/>
          </w:tcPr>
          <w:p>
            <w:pPr/>
            <w:r>
              <w:t xml:space="preserve">Can it fail?</w:t>
            </w:r>
          </w:p>
        </w:tc>
      </w:tr>
      <w:tr>
        <w:tc>
          <w:tcPr>
            <w:tcW w:w="3214" w:type="dxa"/>
          </w:tcPr>
          <w:p>
            <w:pPr/>
            <w:r>
              <w:t xml:space="preserve">Fixed system prompt with no user-controlled text; code placed only in the user turn inside random-nonce delimiters (</w:t>
            </w:r>
            <w:r>
              <w:rPr>
                <w:rStyle w:val="CodeChar"/>
              </w:rPr>
              <w:t xml:space="preserve">&lt;code_ab12...&gt;</w:t>
            </w:r>
            <w:r>
              <w:t xml:space="preserve">); instruction that content is data</w:t>
            </w:r>
          </w:p>
        </w:tc>
        <w:tc>
          <w:tcPr>
            <w:tcW w:w="2223" w:type="dxa"/>
          </w:tcPr>
          <w:p>
            <w:pPr/>
            <w:r>
              <w:t xml:space="preserve">Mitigation</w:t>
            </w:r>
          </w:p>
        </w:tc>
        <w:tc>
          <w:tcPr>
            <w:tcW w:w="2340" w:type="dxa"/>
          </w:tcPr>
          <w:p>
            <w:pPr/>
            <w:r>
              <w:t xml:space="preserve">Lowers injection success rate</w:t>
            </w:r>
          </w:p>
        </w:tc>
        <w:tc>
          <w:tcPr>
            <w:tcW w:w="1583" w:type="dxa"/>
          </w:tcPr>
          <w:p>
            <w:pPr/>
            <w:r>
              <w:rPr>
                <w:b/>
              </w:rPr>
              <w:t xml:space="preserve">Yes.</w:t>
            </w:r>
            <w:r>
              <w:t xml:space="preserve"> A system prompt alone does not make untrusted code safe</w:t>
            </w:r>
          </w:p>
        </w:tc>
      </w:tr>
      <w:tr>
        <w:tc>
          <w:tcPr>
            <w:tcW w:w="3214" w:type="dxa"/>
          </w:tcPr>
          <w:p>
            <w:pPr/>
            <w:r>
              <w:t xml:space="preserve">Strip or escape any occurrence of the nonce or delimiter-like tags inside source</w:t>
            </w:r>
          </w:p>
        </w:tc>
        <w:tc>
          <w:tcPr>
            <w:tcW w:w="2223" w:type="dxa"/>
          </w:tcPr>
          <w:p>
            <w:pPr/>
            <w:r>
              <w:t xml:space="preserve">Mitigation</w:t>
            </w:r>
          </w:p>
        </w:tc>
        <w:tc>
          <w:tcPr>
            <w:tcW w:w="2340" w:type="dxa"/>
          </w:tcPr>
          <w:p>
            <w:pPr/>
            <w:r>
              <w:t xml:space="preserve">Prevents trivial delimiter breakout</w:t>
            </w:r>
          </w:p>
        </w:tc>
        <w:tc>
          <w:tcPr>
            <w:tcW w:w="1583" w:type="dxa"/>
          </w:tcPr>
          <w:p>
            <w:pPr/>
            <w:r>
              <w:t xml:space="preserve">Yes</w:t>
            </w:r>
          </w:p>
        </w:tc>
      </w:tr>
      <w:tr>
        <w:tc>
          <w:tcPr>
            <w:tcW w:w="3214" w:type="dxa"/>
          </w:tcPr>
          <w:p>
            <w:pPr/>
            <w:r>
              <w:t xml:space="preserve">Heuristic detector for instruction-like comments ("ignore previous instructions", "you are now", fake system tags)</w:t>
            </w:r>
          </w:p>
        </w:tc>
        <w:tc>
          <w:tcPr>
            <w:tcW w:w="2223" w:type="dxa"/>
          </w:tcPr>
          <w:p>
            <w:pPr/>
            <w:r>
              <w:t xml:space="preserve">Mitigation / signal</w:t>
            </w:r>
          </w:p>
        </w:tc>
        <w:tc>
          <w:tcPr>
            <w:tcW w:w="2340" w:type="dxa"/>
          </w:tcPr>
          <w:p>
            <w:pPr/>
            <w:r>
              <w:t xml:space="preserve">Sets </w:t>
            </w:r>
            <w:r>
              <w:rPr>
                <w:rStyle w:val="CodeChar"/>
              </w:rPr>
              <w:t xml:space="preserve">injection_suspected</w:t>
            </w:r>
            <w:r>
              <w:t xml:space="preserve"> on the scan and shows a banner (P1)</w:t>
            </w:r>
          </w:p>
        </w:tc>
        <w:tc>
          <w:tcPr>
            <w:tcW w:w="1583" w:type="dxa"/>
          </w:tcPr>
          <w:p>
            <w:pPr/>
            <w:r>
              <w:t xml:space="preserve">Yes (evadable)</w:t>
            </w:r>
          </w:p>
        </w:tc>
      </w:tr>
      <w:tr>
        <w:tc>
          <w:tcPr>
            <w:tcW w:w="3214" w:type="dxa"/>
          </w:tcPr>
          <w:p>
            <w:pPr/>
            <w:r>
              <w:t xml:space="preserve">Model has </w:t>
            </w:r>
            <w:r>
              <w:rPr>
                <w:b/>
              </w:rPr>
              <w:t xml:space="preserve">no tools, no network, no credentials, no memory</w:t>
            </w:r>
          </w:p>
        </w:tc>
        <w:tc>
          <w:tcPr>
            <w:tcW w:w="2223" w:type="dxa"/>
          </w:tcPr>
          <w:p>
            <w:pPr/>
            <w:r>
              <w:rPr>
                <w:b/>
              </w:rPr>
              <w:t xml:space="preserve">Boundary</w:t>
            </w:r>
          </w:p>
        </w:tc>
        <w:tc>
          <w:tcPr>
            <w:tcW w:w="2340" w:type="dxa"/>
          </w:tcPr>
          <w:p>
            <w:pPr/>
            <w:r>
              <w:t xml:space="preserve">A compromised model cannot act on anything</w:t>
            </w:r>
          </w:p>
        </w:tc>
        <w:tc>
          <w:tcPr>
            <w:tcW w:w="1583" w:type="dxa"/>
          </w:tcPr>
          <w:p>
            <w:pPr/>
            <w:r>
              <w:t xml:space="preserve">No (by construction)</w:t>
            </w:r>
          </w:p>
        </w:tc>
      </w:tr>
      <w:tr>
        <w:tc>
          <w:tcPr>
            <w:tcW w:w="3214" w:type="dxa"/>
          </w:tcPr>
          <w:p>
            <w:pPr/>
            <w:r>
              <w:t xml:space="preserve">Strict schema plus server-side re-validation</w:t>
            </w:r>
          </w:p>
        </w:tc>
        <w:tc>
          <w:tcPr>
            <w:tcW w:w="2223" w:type="dxa"/>
          </w:tcPr>
          <w:p>
            <w:pPr/>
            <w:r>
              <w:rPr>
                <w:b/>
              </w:rPr>
              <w:t xml:space="preserve">Boundary</w:t>
            </w:r>
          </w:p>
        </w:tc>
        <w:tc>
          <w:tcPr>
            <w:tcW w:w="2340" w:type="dxa"/>
          </w:tcPr>
          <w:p>
            <w:pPr/>
            <w:r>
              <w:t xml:space="preserve">Model can only emit claims of a fixed shape</w:t>
            </w:r>
          </w:p>
        </w:tc>
        <w:tc>
          <w:tcPr>
            <w:tcW w:w="1583" w:type="dxa"/>
          </w:tcPr>
          <w:p>
            <w:pPr/>
            <w:r>
              <w:t xml:space="preserve">No</w:t>
            </w:r>
          </w:p>
        </w:tc>
      </w:tr>
      <w:tr>
        <w:tc>
          <w:tcPr>
            <w:tcW w:w="3214" w:type="dxa"/>
          </w:tcPr>
          <w:p>
            <w:pPr/>
            <w:r>
              <w:t xml:space="preserve">Grounding: claims must match real code and real lines</w:t>
            </w:r>
          </w:p>
        </w:tc>
        <w:tc>
          <w:tcPr>
            <w:tcW w:w="2223" w:type="dxa"/>
          </w:tcPr>
          <w:p>
            <w:pPr/>
            <w:r>
              <w:rPr>
                <w:b/>
              </w:rPr>
              <w:t xml:space="preserve">Boundary</w:t>
            </w:r>
          </w:p>
        </w:tc>
        <w:tc>
          <w:tcPr>
            <w:tcW w:w="2340" w:type="dxa"/>
          </w:tcPr>
          <w:p>
            <w:pPr/>
            <w:r>
              <w:t xml:space="preserve">Invented locations and evidence are discarded</w:t>
            </w:r>
          </w:p>
        </w:tc>
        <w:tc>
          <w:tcPr>
            <w:tcW w:w="1583" w:type="dxa"/>
          </w:tcPr>
          <w:p>
            <w:pPr/>
            <w:r>
              <w:t xml:space="preserve">No</w:t>
            </w:r>
          </w:p>
        </w:tc>
      </w:tr>
      <w:tr>
        <w:tc>
          <w:tcPr>
            <w:tcW w:w="3214" w:type="dxa"/>
          </w:tcPr>
          <w:p>
            <w:pPr/>
            <w:r>
              <w:t xml:space="preserve">Severity/confidence caps; AI cannot modify or suppress deterministic findings</w:t>
            </w:r>
          </w:p>
        </w:tc>
        <w:tc>
          <w:tcPr>
            <w:tcW w:w="2223" w:type="dxa"/>
          </w:tcPr>
          <w:p>
            <w:pPr/>
            <w:r>
              <w:rPr>
                <w:b/>
              </w:rPr>
              <w:t xml:space="preserve">Boundary</w:t>
            </w:r>
          </w:p>
        </w:tc>
        <w:tc>
          <w:tcPr>
            <w:tcW w:w="2340" w:type="dxa"/>
          </w:tcPr>
          <w:p>
            <w:pPr/>
            <w:r>
              <w:t xml:space="preserve">Limits impact of manipulated output</w:t>
            </w:r>
          </w:p>
        </w:tc>
        <w:tc>
          <w:tcPr>
            <w:tcW w:w="1583" w:type="dxa"/>
          </w:tcPr>
          <w:p>
            <w:pPr/>
            <w:r>
              <w:t xml:space="preserve">No</w:t>
            </w:r>
          </w:p>
        </w:tc>
      </w:tr>
      <w:tr>
        <w:tc>
          <w:tcPr>
            <w:tcW w:w="3214" w:type="dxa"/>
          </w:tcPr>
          <w:p>
            <w:pPr/>
            <w:r>
              <w:t xml:space="preserve">Output sanitization; AI text rendered as inert text; PR comment built from templates</w:t>
            </w:r>
          </w:p>
        </w:tc>
        <w:tc>
          <w:tcPr>
            <w:tcW w:w="2223" w:type="dxa"/>
          </w:tcPr>
          <w:p>
            <w:pPr/>
            <w:r>
              <w:rPr>
                <w:b/>
              </w:rPr>
              <w:t xml:space="preserve">Boundary</w:t>
            </w:r>
          </w:p>
        </w:tc>
        <w:tc>
          <w:tcPr>
            <w:tcW w:w="2340" w:type="dxa"/>
          </w:tcPr>
          <w:p>
            <w:pPr/>
            <w:r>
              <w:t xml:space="preserve">Blocks XSS, links, image beacons</w:t>
            </w:r>
          </w:p>
        </w:tc>
        <w:tc>
          <w:tcPr>
            <w:tcW w:w="1583" w:type="dxa"/>
          </w:tcPr>
          <w:p>
            <w:pPr/>
            <w:r>
              <w:t xml:space="preserve">No (if tested)</w:t>
            </w:r>
          </w:p>
        </w:tc>
      </w:tr>
    </w:tbl>
    <w:p>
      <w:pPr/>
      <w:r>
        <w:rPr>
          <w:b/>
        </w:rPr>
        <w:t xml:space="preserve">Residual risk (accepted and stated):</w:t>
      </w:r>
      <w:r>
        <w:t xml:space="preserve"> a malicious repository can still steer the model into omitting real issues (false negatives), adding spurious low-severity findings, or writing misleading remediation prose. This is why deterministic findings never depend on the AI and AI output is always labeled.</w:t>
      </w:r>
    </w:p>
    <w:p>
      <w:pPr>
        <w:pStyle w:val="Heading3"/>
      </w:pPr>
      <w:r>
        <w:t xml:space="preserve">11.8 API key management, logging and privacy</w:t>
      </w:r>
    </w:p>
    <w:p>
      <w:pPr>
        <w:pStyle w:val="ListParagraph"/>
        <w:numPr>
          <w:ilvl w:val="0"/>
          <w:numId w:val="20"/>
        </w:numPr>
      </w:pPr>
      <w:r>
        <w:t xml:space="preserve">The LLM key is read once from an environment secret into a </w:t>
      </w:r>
      <w:r>
        <w:rPr>
          <w:rStyle w:val="CodeChar"/>
        </w:rPr>
        <w:t xml:space="preserve">SecretStr</w:t>
      </w:r>
      <w:r>
        <w:t xml:space="preserve">; never stored in the database, logged, returned by an API or sent to the browser. Separate keys for development and production; spending limit configured in the provider console; rotate on suspicion and every 90 days.</w:t>
      </w:r>
    </w:p>
    <w:p>
      <w:pPr>
        <w:pStyle w:val="ListParagraph"/>
        <w:numPr>
          <w:ilvl w:val="0"/>
          <w:numId w:val="20"/>
        </w:numPr>
      </w:pPr>
      <w:r>
        <w:t xml:space="preserve">Log </w:t>
      </w:r>
      <w:r>
        <w:rPr>
          <w:b/>
        </w:rPr>
        <w:t xml:space="preserve">metadata only</w:t>
      </w:r>
      <w:r>
        <w:t xml:space="preserve">: scan ID, model, token counts, latency, counters, rejection reasons. Prompts, code and completions are never logged. A development-only </w:t>
      </w:r>
      <w:r>
        <w:rPr>
          <w:rStyle w:val="CodeChar"/>
        </w:rPr>
        <w:t xml:space="preserve">AI_DEBUG_LOG</w:t>
      </w:r>
      <w:r>
        <w:t xml:space="preserve"> flag exists and startup </w:t>
      </w:r>
      <w:r>
        <w:rPr>
          <w:b/>
        </w:rPr>
        <w:t xml:space="preserve">fails</w:t>
      </w:r>
      <w:r>
        <w:t xml:space="preserve"> if it is set in production.</w:t>
      </w:r>
    </w:p>
    <w:p>
      <w:pPr>
        <w:pStyle w:val="ListParagraph"/>
        <w:numPr>
          <w:ilvl w:val="0"/>
          <w:numId w:val="20"/>
        </w:numPr>
      </w:pPr>
      <w:r>
        <w:t xml:space="preserve">AI review is </w:t>
      </w:r>
      <w:r>
        <w:rPr>
          <w:b/>
        </w:rPr>
        <w:t xml:space="preserve">opt-in per GitHub project</w:t>
      </w:r>
      <w:r>
        <w:t xml:space="preserve"> (default off) and an explicit toggle on manual scans, with copy stating that excerpts of changed files are sent to the configured provider. Verify the provider's data-retention and training terms for the chosen plan before sending any private code </w:t>
      </w:r>
      <w:r>
        <w:rPr>
          <w:b/>
        </w:rPr>
        <w:t xml:space="preserve">[ASSUMPTION]</w:t>
      </w:r>
      <w:r>
        <w:t xml:space="preserve">.</w:t>
      </w:r>
    </w:p>
    <w:p>
      <w:pPr>
        <w:pStyle w:val="Heading3"/>
      </w:pPr>
      <w:r>
        <w:t xml:space="preserve">11.9 Cost controls and quotas</w:t>
      </w:r>
    </w:p>
    <w:p>
      <w:pPr/>
      <w:r>
        <w:t xml:space="preserve">Pre-flight token estimate against </w:t>
      </w:r>
      <w:r>
        <w:rPr>
          <w:rStyle w:val="CodeChar"/>
        </w:rPr>
        <w:t xml:space="preserve">AI_DAILY_TOKEN_LIMIT_PER_USER</w:t>
      </w:r>
      <w:r>
        <w:t xml:space="preserve"> (summed from </w:t>
      </w:r>
      <w:r>
        <w:rPr>
          <w:rStyle w:val="CodeChar"/>
        </w:rPr>
        <w:t xml:space="preserve">ai_reviews</w:t>
      </w:r>
      <w:r>
        <w:t xml:space="preserve">), per-scan caps (Section 11.3), a global </w:t>
      </w:r>
      <w:r>
        <w:rPr>
          <w:rStyle w:val="CodeChar"/>
        </w:rPr>
        <w:t xml:space="preserve">AI_DAILY_TOKEN_CAP</w:t>
      </w:r>
      <w:r>
        <w:t xml:space="preserve"> and a kill switch </w:t>
      </w:r>
      <w:r>
        <w:rPr>
          <w:rStyle w:val="CodeChar"/>
        </w:rPr>
        <w:t xml:space="preserve">AI_ENABLED</w:t>
      </w:r>
      <w:r>
        <w:t xml:space="preserve">. Estimated cost uses a price table in configuration </w:t>
      </w:r>
      <w:r>
        <w:rPr>
          <w:b/>
        </w:rPr>
        <w:t xml:space="preserve">[ASSUMPTION: fill from the provider's current published pricing; do not hard-code]</w:t>
      </w:r>
      <w:r>
        <w:t xml:space="preserve">. </w:t>
      </w:r>
      <w:r>
        <w:rPr>
          <w:rStyle w:val="CodeChar"/>
        </w:rPr>
        <w:t xml:space="preserve">GET /me</w:t>
      </w:r>
      <w:r>
        <w:t xml:space="preserve"> exposes remaining quota. Quota exhaustion yields </w:t>
      </w:r>
      <w:r>
        <w:rPr>
          <w:rStyle w:val="CodeChar"/>
        </w:rPr>
        <w:t xml:space="preserve">ai=skipped (quota)</w:t>
      </w:r>
      <w:r>
        <w:t xml:space="preserve"> and a </w:t>
      </w:r>
      <w:r>
        <w:rPr>
          <w:rStyle w:val="CodeChar"/>
        </w:rPr>
        <w:t xml:space="preserve">partial</w:t>
      </w:r>
      <w:r>
        <w:t xml:space="preserve"> scan with a clear message.</w:t>
      </w:r>
    </w:p>
    <w:p>
      <w:pPr>
        <w:pStyle w:val="Heading3"/>
      </w:pPr>
      <w:r>
        <w:t xml:space="preserve">11.10 Evaluating AI findings</w:t>
      </w:r>
    </w:p>
    <w:p>
      <w:pPr/>
      <w:r>
        <w:t xml:space="preserve">The harness (Section 14) runs each configuration (scanner only; scanner + AI) over the labeled corpus, repeats AI runs 3 times and reports ranges because outputs are non-deterministic. AI-specific metrics: schema validity after at most one repair, claim validity rate (</w:t>
      </w:r>
      <w:r>
        <w:rPr>
          <w:rStyle w:val="CodeChar"/>
        </w:rPr>
        <w:t xml:space="preserve">claims_valid / claims_total</w:t>
      </w:r>
      <w:r>
        <w:t xml:space="preserve">), relocation rate, precision and recall of AI-only claims against labels, and </w:t>
      </w:r>
      <w:r>
        <w:rPr>
          <w:b/>
        </w:rPr>
        <w:t xml:space="preserve">harmful triage rate</w:t>
      </w:r>
      <w:r>
        <w:t xml:space="preserve"> (how often the model labels a </w:t>
      </w:r>
      <w:r>
        <w:rPr>
          <w:i/>
        </w:rPr>
        <w:t xml:space="preserve">known true positive</w:t>
      </w:r>
      <w:r>
        <w:t xml:space="preserve"> as </w:t>
      </w:r>
      <w:r>
        <w:rPr>
          <w:rStyle w:val="CodeChar"/>
        </w:rPr>
        <w:t xml:space="preserve">likely_false_positive</w:t>
      </w:r>
      <w:r>
        <w:t xml:space="preserve">). CI uses </w:t>
      </w:r>
      <w:r>
        <w:rPr>
          <w:b/>
        </w:rPr>
        <w:t xml:space="preserve">recorded responses</w:t>
      </w:r>
      <w:r>
        <w:t xml:space="preserve"> (record/replay fixtures keyed by prompt hash) so it needs no live API key and is deterministic.</w:t>
      </w:r>
    </w:p>
    <w:p>
      <w:pPr>
        <w:pStyle w:val="Heading2"/>
      </w:pPr>
      <w:r>
        <w:t xml:space="preserve">12. Security threat model</w:t>
      </w:r>
    </w:p>
    <w:p>
      <w:pPr>
        <w:pStyle w:val="Heading3"/>
      </w:pPr>
      <w:r>
        <w:t xml:space="preserve">12.1 Assets and trust boundaries</w:t>
      </w:r>
    </w:p>
    <w:p>
      <w:pPr/>
      <w:r>
        <w:rPr>
          <w:b/>
        </w:rPr>
        <w:t xml:space="preserve">Assets:</w:t>
      </w:r>
      <w:r>
        <w:t xml:space="preserve"> A1 users' source code (at rest briefly, in transit to scanners and LLM); A2 GitHub App private key and webhook secret; A3 installation tokens; A4 LLM API key; A5 user sessions; A6 findings (vulnerability details are themselves sensitive); A7 database; A8 availability and LLM budget. </w:t>
      </w:r>
      <w:r>
        <w:rPr>
          <w:b/>
        </w:rPr>
        <w:t xml:space="preserve">Boundaries:</w:t>
      </w:r>
      <w:r>
        <w:t xml:space="preserve"> the six listed in Section 5.4. All source content, filenames, PR titles, comments and AI output are untrusted.</w:t>
      </w:r>
    </w:p>
    <w:p>
      <w:pPr>
        <w:pStyle w:val="Heading3"/>
      </w:pPr>
      <w:r>
        <w:t xml:space="preserve">12.2 Threats, mitigations and risk matrix</w:t>
      </w:r>
    </w:p>
    <w:tbl>
      <w:tblPr>
        <w:tblStyle w:val="TableGrid"/>
        <w:tblW w:w="0" w:type="auto"/>
        <w:tblLayout w:type="fixed"/>
        <w:tblLook w:val="04A0" w:firstRow="1" w:lastRow="0" w:firstColumn="0" w:lastColumn="0" w:noHBand="0" w:noVBand="1"/>
      </w:tblPr>
      <w:tblGrid>
        <w:gridCol w:w="720"/>
        <w:gridCol w:w="1337"/>
        <w:gridCol w:w="2520"/>
        <w:gridCol w:w="1337"/>
        <w:gridCol w:w="1081"/>
        <w:gridCol w:w="1337"/>
        <w:gridCol w:w="1027"/>
      </w:tblGrid>
      <w:tr>
        <w:trPr>
          <w:tblHeader/>
        </w:trPr>
        <w:tc>
          <w:tcPr>
            <w:tcW w:w="720" w:type="dxa"/>
            <w:shd w:val="clear" w:color="auto" w:fill="F2F2F2"/>
          </w:tcPr>
          <w:p>
            <w:pPr/>
            <w:r>
              <w:t xml:space="preserve">ID</w:t>
            </w:r>
          </w:p>
        </w:tc>
        <w:tc>
          <w:tcPr>
            <w:tcW w:w="1337" w:type="dxa"/>
            <w:shd w:val="clear" w:color="auto" w:fill="F2F2F2"/>
          </w:tcPr>
          <w:p>
            <w:pPr/>
            <w:r>
              <w:t xml:space="preserve">Threat</w:t>
            </w:r>
          </w:p>
        </w:tc>
        <w:tc>
          <w:tcPr>
            <w:tcW w:w="2520" w:type="dxa"/>
            <w:shd w:val="clear" w:color="auto" w:fill="F2F2F2"/>
          </w:tcPr>
          <w:p>
            <w:pPr/>
            <w:r>
              <w:t xml:space="preserve">Mitigations (MVP minimum)</w:t>
            </w:r>
          </w:p>
        </w:tc>
        <w:tc>
          <w:tcPr>
            <w:tcW w:w="1337" w:type="dxa"/>
            <w:shd w:val="clear" w:color="auto" w:fill="F2F2F2"/>
          </w:tcPr>
          <w:p>
            <w:pPr/>
            <w:r>
              <w:t xml:space="preserve">Residual risk</w:t>
            </w:r>
          </w:p>
        </w:tc>
        <w:tc>
          <w:tcPr>
            <w:tcW w:w="1081" w:type="dxa"/>
            <w:shd w:val="clear" w:color="auto" w:fill="F2F2F2"/>
          </w:tcPr>
          <w:p>
            <w:pPr/>
            <w:r>
              <w:t xml:space="preserve">Sev</w:t>
            </w:r>
          </w:p>
        </w:tc>
        <w:tc>
          <w:tcPr>
            <w:tcW w:w="1337" w:type="dxa"/>
            <w:shd w:val="clear" w:color="auto" w:fill="F2F2F2"/>
          </w:tcPr>
          <w:p>
            <w:pPr/>
            <w:r>
              <w:t xml:space="preserve">Likelihood</w:t>
            </w:r>
          </w:p>
        </w:tc>
        <w:tc>
          <w:tcPr>
            <w:tcW w:w="1027" w:type="dxa"/>
            <w:shd w:val="clear" w:color="auto" w:fill="F2F2F2"/>
          </w:tcPr>
          <w:p>
            <w:pPr/>
            <w:r>
              <w:t xml:space="preserve">Priority</w:t>
            </w:r>
          </w:p>
        </w:tc>
      </w:tr>
      <w:tr>
        <w:tc>
          <w:tcPr>
            <w:tcW w:w="720" w:type="dxa"/>
          </w:tcPr>
          <w:p>
            <w:pPr/>
            <w:r>
              <w:t xml:space="preserve">T1</w:t>
            </w:r>
          </w:p>
        </w:tc>
        <w:tc>
          <w:tcPr>
            <w:tcW w:w="1337" w:type="dxa"/>
          </w:tcPr>
          <w:p>
            <w:pPr/>
            <w:r>
              <w:t xml:space="preserve">Exposed secrets: in scanned code, or leaked via logs, DB, reports, LLM prompts</w:t>
            </w:r>
          </w:p>
        </w:tc>
        <w:tc>
          <w:tcPr>
            <w:tcW w:w="2520" w:type="dxa"/>
          </w:tcPr>
          <w:p>
            <w:pPr/>
            <w:r>
              <w:t xml:space="preserve">Redaction on every output path (Section 10.4); HMAC anchors; metadata-only logging; secrets only in platform secret store; pre-commit and CI secret scanning</w:t>
            </w:r>
          </w:p>
        </w:tc>
        <w:tc>
          <w:tcPr>
            <w:tcW w:w="1337" w:type="dxa"/>
          </w:tcPr>
          <w:p>
            <w:pPr/>
            <w:r>
              <w:t xml:space="preserve">Novel secret formats escape redaction</w:t>
            </w:r>
          </w:p>
        </w:tc>
        <w:tc>
          <w:tcPr>
            <w:tcW w:w="1081" w:type="dxa"/>
          </w:tcPr>
          <w:p>
            <w:pPr/>
            <w:r>
              <w:t xml:space="preserve">High</w:t>
            </w:r>
          </w:p>
        </w:tc>
        <w:tc>
          <w:tcPr>
            <w:tcW w:w="1337" w:type="dxa"/>
          </w:tcPr>
          <w:p>
            <w:pPr/>
            <w:r>
              <w:t xml:space="preserve">Medium</w:t>
            </w:r>
          </w:p>
        </w:tc>
        <w:tc>
          <w:tcPr>
            <w:tcW w:w="1027" w:type="dxa"/>
          </w:tcPr>
          <w:p>
            <w:pPr/>
            <w:r>
              <w:t xml:space="preserve">P0</w:t>
            </w:r>
          </w:p>
        </w:tc>
      </w:tr>
      <w:tr>
        <w:tc>
          <w:tcPr>
            <w:tcW w:w="720" w:type="dxa"/>
          </w:tcPr>
          <w:p>
            <w:pPr/>
            <w:r>
              <w:t xml:space="preserve">T2</w:t>
            </w:r>
          </w:p>
        </w:tc>
        <w:tc>
          <w:tcPr>
            <w:tcW w:w="1337" w:type="dxa"/>
          </w:tcPr>
          <w:p>
            <w:pPr/>
            <w:r>
              <w:t xml:space="preserve">Malicious repository contents attacking the scanner (parser bugs, regex or memory bombs)</w:t>
            </w:r>
          </w:p>
        </w:tc>
        <w:tc>
          <w:tcPr>
            <w:tcW w:w="2520" w:type="dxa"/>
          </w:tcPr>
          <w:p>
            <w:pPr/>
            <w:r>
              <w:t xml:space="preserve">Never execute code; only changed files fetched; rlimits, timeouts, size caps; non-root, read-only container; pinned and updated tool versions</w:t>
            </w:r>
          </w:p>
        </w:tc>
        <w:tc>
          <w:tcPr>
            <w:tcW w:w="1337" w:type="dxa"/>
          </w:tcPr>
          <w:p>
            <w:pPr/>
            <w:r>
              <w:t xml:space="preserve">Scanner 0-day in a shared worker</w:t>
            </w:r>
          </w:p>
        </w:tc>
        <w:tc>
          <w:tcPr>
            <w:tcW w:w="1081" w:type="dxa"/>
          </w:tcPr>
          <w:p>
            <w:pPr/>
            <w:r>
              <w:t xml:space="preserve">High</w:t>
            </w:r>
          </w:p>
        </w:tc>
        <w:tc>
          <w:tcPr>
            <w:tcW w:w="1337" w:type="dxa"/>
          </w:tcPr>
          <w:p>
            <w:pPr/>
            <w:r>
              <w:t xml:space="preserve">Low</w:t>
            </w:r>
          </w:p>
        </w:tc>
        <w:tc>
          <w:tcPr>
            <w:tcW w:w="1027" w:type="dxa"/>
          </w:tcPr>
          <w:p>
            <w:pPr/>
            <w:r>
              <w:t xml:space="preserve">P0</w:t>
            </w:r>
          </w:p>
        </w:tc>
      </w:tr>
      <w:tr>
        <w:tc>
          <w:tcPr>
            <w:tcW w:w="720" w:type="dxa"/>
          </w:tcPr>
          <w:p>
            <w:pPr/>
            <w:r>
              <w:t xml:space="preserve">T3</w:t>
            </w:r>
          </w:p>
        </w:tc>
        <w:tc>
          <w:tcPr>
            <w:tcW w:w="1337" w:type="dxa"/>
          </w:tcPr>
          <w:p>
            <w:pPr/>
            <w:r>
              <w:t xml:space="preserve">Prompt injection via comments, strings, filenames</w:t>
            </w:r>
          </w:p>
        </w:tc>
        <w:tc>
          <w:tcPr>
            <w:tcW w:w="2520" w:type="dxa"/>
          </w:tcPr>
          <w:p>
            <w:pPr/>
            <w:r>
              <w:t xml:space="preserve">Section 11.7: no tools, schema, grounding, caps, sanitized output</w:t>
            </w:r>
          </w:p>
        </w:tc>
        <w:tc>
          <w:tcPr>
            <w:tcW w:w="1337" w:type="dxa"/>
          </w:tcPr>
          <w:p>
            <w:pPr/>
            <w:r>
              <w:t xml:space="preserve">Omitted findings, misleading text</w:t>
            </w:r>
          </w:p>
        </w:tc>
        <w:tc>
          <w:tcPr>
            <w:tcW w:w="1081" w:type="dxa"/>
          </w:tcPr>
          <w:p>
            <w:pPr/>
            <w:r>
              <w:t xml:space="preserve">Medium</w:t>
            </w:r>
          </w:p>
        </w:tc>
        <w:tc>
          <w:tcPr>
            <w:tcW w:w="1337" w:type="dxa"/>
          </w:tcPr>
          <w:p>
            <w:pPr/>
            <w:r>
              <w:t xml:space="preserve">High</w:t>
            </w:r>
          </w:p>
        </w:tc>
        <w:tc>
          <w:tcPr>
            <w:tcW w:w="1027" w:type="dxa"/>
          </w:tcPr>
          <w:p>
            <w:pPr/>
            <w:r>
              <w:t xml:space="preserve">P0</w:t>
            </w:r>
          </w:p>
        </w:tc>
      </w:tr>
      <w:tr>
        <w:tc>
          <w:tcPr>
            <w:tcW w:w="720" w:type="dxa"/>
          </w:tcPr>
          <w:p>
            <w:pPr/>
            <w:r>
              <w:t xml:space="preserve">T4</w:t>
            </w:r>
          </w:p>
        </w:tc>
        <w:tc>
          <w:tcPr>
            <w:tcW w:w="1337" w:type="dxa"/>
          </w:tcPr>
          <w:p>
            <w:pPr/>
            <w:r>
              <w:t xml:space="preserve">Cross-user access, insecure direct object references</w:t>
            </w:r>
          </w:p>
        </w:tc>
        <w:tc>
          <w:tcPr>
            <w:tcW w:w="2520" w:type="dxa"/>
          </w:tcPr>
          <w:p>
            <w:pPr/>
            <w:r>
              <w:t xml:space="preserve">Every query scoped through </w:t>
            </w:r>
            <w:r>
              <w:rPr>
                <w:rStyle w:val="CodeChar"/>
              </w:rPr>
              <w:t xml:space="preserve">projects.owner_user_id</w:t>
            </w:r>
            <w:r>
              <w:t xml:space="preserve">; one </w:t>
            </w:r>
            <w:r>
              <w:rPr>
                <w:rStyle w:val="CodeChar"/>
              </w:rPr>
              <w:t xml:space="preserve">get_owned_*</w:t>
            </w:r>
            <w:r>
              <w:t xml:space="preserve"> dependency per resource; UUID IDs; 404 for foreign resources; mandatory isolation tests for every endpoint</w:t>
            </w:r>
          </w:p>
        </w:tc>
        <w:tc>
          <w:tcPr>
            <w:tcW w:w="1337" w:type="dxa"/>
          </w:tcPr>
          <w:p>
            <w:pPr/>
            <w:r>
              <w:t xml:space="preserve">Developer adds an endpoint and skips the dependency (mitigated by a route-inventory test)</w:t>
            </w:r>
          </w:p>
        </w:tc>
        <w:tc>
          <w:tcPr>
            <w:tcW w:w="1081" w:type="dxa"/>
          </w:tcPr>
          <w:p>
            <w:pPr/>
            <w:r>
              <w:t xml:space="preserve">High</w:t>
            </w:r>
          </w:p>
        </w:tc>
        <w:tc>
          <w:tcPr>
            <w:tcW w:w="1337" w:type="dxa"/>
          </w:tcPr>
          <w:p>
            <w:pPr/>
            <w:r>
              <w:t xml:space="preserve">Medium</w:t>
            </w:r>
          </w:p>
        </w:tc>
        <w:tc>
          <w:tcPr>
            <w:tcW w:w="1027" w:type="dxa"/>
          </w:tcPr>
          <w:p>
            <w:pPr/>
            <w:r>
              <w:t xml:space="preserve">P0</w:t>
            </w:r>
          </w:p>
        </w:tc>
      </w:tr>
      <w:tr>
        <w:tc>
          <w:tcPr>
            <w:tcW w:w="720" w:type="dxa"/>
          </w:tcPr>
          <w:p>
            <w:pPr/>
            <w:r>
              <w:t xml:space="preserve">T5</w:t>
            </w:r>
          </w:p>
        </w:tc>
        <w:tc>
          <w:tcPr>
            <w:tcW w:w="1337" w:type="dxa"/>
          </w:tcPr>
          <w:p>
            <w:pPr/>
            <w:r>
              <w:t xml:space="preserve">Forged or replayed webhooks</w:t>
            </w:r>
          </w:p>
        </w:tc>
        <w:tc>
          <w:tcPr>
            <w:tcW w:w="2520" w:type="dxa"/>
          </w:tcPr>
          <w:p>
            <w:pPr/>
            <w:r>
              <w:t xml:space="preserve">HMAC-SHA256 on raw body, constant-time compare, unique </w:t>
            </w:r>
            <w:r>
              <w:rPr>
                <w:rStyle w:val="CodeChar"/>
              </w:rPr>
              <w:t xml:space="preserve">delivery_id</w:t>
            </w:r>
            <w:r>
              <w:t xml:space="preserve">, </w:t>
            </w:r>
            <w:r>
              <w:rPr>
                <w:rStyle w:val="CodeChar"/>
              </w:rPr>
              <w:t xml:space="preserve">(project, pr, head_sha)</w:t>
            </w:r>
            <w:r>
              <w:t xml:space="preserve"> idempotency, body cap</w:t>
            </w:r>
          </w:p>
        </w:tc>
        <w:tc>
          <w:tcPr>
            <w:tcW w:w="1337" w:type="dxa"/>
          </w:tcPr>
          <w:p>
            <w:pPr/>
            <w:r>
              <w:t xml:space="preserve">A leaked webhook secret allows forgery (rotation runbook)</w:t>
            </w:r>
          </w:p>
        </w:tc>
        <w:tc>
          <w:tcPr>
            <w:tcW w:w="1081" w:type="dxa"/>
          </w:tcPr>
          <w:p>
            <w:pPr/>
            <w:r>
              <w:t xml:space="preserve">High</w:t>
            </w:r>
          </w:p>
        </w:tc>
        <w:tc>
          <w:tcPr>
            <w:tcW w:w="1337" w:type="dxa"/>
          </w:tcPr>
          <w:p>
            <w:pPr/>
            <w:r>
              <w:t xml:space="preserve">Low</w:t>
            </w:r>
          </w:p>
        </w:tc>
        <w:tc>
          <w:tcPr>
            <w:tcW w:w="1027" w:type="dxa"/>
          </w:tcPr>
          <w:p>
            <w:pPr/>
            <w:r>
              <w:t xml:space="preserve">P0</w:t>
            </w:r>
          </w:p>
        </w:tc>
      </w:tr>
      <w:tr>
        <w:tc>
          <w:tcPr>
            <w:tcW w:w="720" w:type="dxa"/>
          </w:tcPr>
          <w:p>
            <w:pPr/>
            <w:r>
              <w:t xml:space="preserve">T6</w:t>
            </w:r>
          </w:p>
        </w:tc>
        <w:tc>
          <w:tcPr>
            <w:tcW w:w="1337" w:type="dxa"/>
          </w:tcPr>
          <w:p>
            <w:pPr/>
            <w:r>
              <w:t xml:space="preserve">GitHub token theft, excessive permissions</w:t>
            </w:r>
          </w:p>
        </w:tc>
        <w:tc>
          <w:tcPr>
            <w:tcW w:w="2520" w:type="dxa"/>
          </w:tcPr>
          <w:p>
            <w:pPr/>
            <w:r>
              <w:t xml:space="preserve">GitHub App with minimal permissions (Metadata read, Contents read, Pull requests read and write); installation tokens minted per scan, memory only; user tokens discarded after login/install; private key only in env secret</w:t>
            </w:r>
          </w:p>
        </w:tc>
        <w:tc>
          <w:tcPr>
            <w:tcW w:w="1337" w:type="dxa"/>
          </w:tcPr>
          <w:p>
            <w:pPr/>
            <w:r>
              <w:t xml:space="preserve">Key exposure on host compromise (rotate key)</w:t>
            </w:r>
          </w:p>
        </w:tc>
        <w:tc>
          <w:tcPr>
            <w:tcW w:w="1081" w:type="dxa"/>
          </w:tcPr>
          <w:p>
            <w:pPr/>
            <w:r>
              <w:t xml:space="preserve">High</w:t>
            </w:r>
          </w:p>
        </w:tc>
        <w:tc>
          <w:tcPr>
            <w:tcW w:w="1337" w:type="dxa"/>
          </w:tcPr>
          <w:p>
            <w:pPr/>
            <w:r>
              <w:t xml:space="preserve">Low</w:t>
            </w:r>
          </w:p>
        </w:tc>
        <w:tc>
          <w:tcPr>
            <w:tcW w:w="1027" w:type="dxa"/>
          </w:tcPr>
          <w:p>
            <w:pPr/>
            <w:r>
              <w:t xml:space="preserve">P0</w:t>
            </w:r>
          </w:p>
        </w:tc>
      </w:tr>
      <w:tr>
        <w:tc>
          <w:tcPr>
            <w:tcW w:w="720" w:type="dxa"/>
          </w:tcPr>
          <w:p>
            <w:pPr/>
            <w:r>
              <w:t xml:space="preserve">T7</w:t>
            </w:r>
          </w:p>
        </w:tc>
        <w:tc>
          <w:tcPr>
            <w:tcW w:w="1337" w:type="dxa"/>
          </w:tcPr>
          <w:p>
            <w:pPr/>
            <w:r>
              <w:t xml:space="preserve">SSRF and unsafe outbound requests</w:t>
            </w:r>
          </w:p>
        </w:tc>
        <w:tc>
          <w:tcPr>
            <w:tcW w:w="2520" w:type="dxa"/>
          </w:tcPr>
          <w:p>
            <w:pPr/>
            <w:r>
              <w:t xml:space="preserve">No user-supplied URLs are ever fetched; outbound hosts allow-listed (</w:t>
            </w:r>
            <w:r>
              <w:rPr>
                <w:rStyle w:val="CodeChar"/>
              </w:rPr>
              <w:t xml:space="preserve">api.github.com</w:t>
            </w:r>
            <w:r>
              <w:t xml:space="preserve">, LLM host, Sentry); file contents fetched via blob/contents API, never via </w:t>
            </w:r>
            <w:r>
              <w:rPr>
                <w:rStyle w:val="CodeChar"/>
              </w:rPr>
              <w:t xml:space="preserve">download_url</w:t>
            </w:r>
            <w:r>
              <w:t xml:space="preserve"> from payloads; redirects disabled; timeouts on all clients</w:t>
            </w:r>
          </w:p>
        </w:tc>
        <w:tc>
          <w:tcPr>
            <w:tcW w:w="1337" w:type="dxa"/>
          </w:tcPr>
          <w:p>
            <w:pPr/>
            <w:r>
              <w:t xml:space="preserve">Allow-list drift</w:t>
            </w:r>
          </w:p>
        </w:tc>
        <w:tc>
          <w:tcPr>
            <w:tcW w:w="1081" w:type="dxa"/>
          </w:tcPr>
          <w:p>
            <w:pPr/>
            <w:r>
              <w:t xml:space="preserve">Medium</w:t>
            </w:r>
          </w:p>
        </w:tc>
        <w:tc>
          <w:tcPr>
            <w:tcW w:w="1337" w:type="dxa"/>
          </w:tcPr>
          <w:p>
            <w:pPr/>
            <w:r>
              <w:t xml:space="preserve">Low</w:t>
            </w:r>
          </w:p>
        </w:tc>
        <w:tc>
          <w:tcPr>
            <w:tcW w:w="1027" w:type="dxa"/>
          </w:tcPr>
          <w:p>
            <w:pPr/>
            <w:r>
              <w:t xml:space="preserve">P0</w:t>
            </w:r>
          </w:p>
        </w:tc>
      </w:tr>
      <w:tr>
        <w:tc>
          <w:tcPr>
            <w:tcW w:w="720" w:type="dxa"/>
          </w:tcPr>
          <w:p>
            <w:pPr/>
            <w:r>
              <w:t xml:space="preserve">T8</w:t>
            </w:r>
          </w:p>
        </w:tc>
        <w:tc>
          <w:tcPr>
            <w:tcW w:w="1337" w:type="dxa"/>
          </w:tcPr>
          <w:p>
            <w:pPr/>
            <w:r>
              <w:t xml:space="preserve">Path traversal, malicious filenames</w:t>
            </w:r>
          </w:p>
        </w:tc>
        <w:tc>
          <w:tcPr>
            <w:tcW w:w="2520" w:type="dxa"/>
          </w:tcPr>
          <w:p>
            <w:pPr/>
            <w:r>
              <w:t xml:space="preserve">Path validation (Workflow A); filesystem names are generated, user paths are labels only; </w:t>
            </w:r>
            <w:r>
              <w:rPr>
                <w:rStyle w:val="CodeChar"/>
              </w:rPr>
              <w:t xml:space="preserve">..</w:t>
            </w:r>
            <w:r>
              <w:t xml:space="preserve">, absolute paths, NUL, backslashes rejected</w:t>
            </w:r>
          </w:p>
        </w:tc>
        <w:tc>
          <w:tcPr>
            <w:tcW w:w="1337" w:type="dxa"/>
          </w:tcPr>
          <w:p>
            <w:pPr/>
            <w:r>
              <w:t xml:space="preserve">Unicode edge cases (NFC normalization plus tests)</w:t>
            </w:r>
          </w:p>
        </w:tc>
        <w:tc>
          <w:tcPr>
            <w:tcW w:w="1081" w:type="dxa"/>
          </w:tcPr>
          <w:p>
            <w:pPr/>
            <w:r>
              <w:t xml:space="preserve">High</w:t>
            </w:r>
          </w:p>
        </w:tc>
        <w:tc>
          <w:tcPr>
            <w:tcW w:w="1337" w:type="dxa"/>
          </w:tcPr>
          <w:p>
            <w:pPr/>
            <w:r>
              <w:t xml:space="preserve">Low</w:t>
            </w:r>
          </w:p>
        </w:tc>
        <w:tc>
          <w:tcPr>
            <w:tcW w:w="1027" w:type="dxa"/>
          </w:tcPr>
          <w:p>
            <w:pPr/>
            <w:r>
              <w:t xml:space="preserve">P0</w:t>
            </w:r>
          </w:p>
        </w:tc>
      </w:tr>
      <w:tr>
        <w:tc>
          <w:tcPr>
            <w:tcW w:w="720" w:type="dxa"/>
          </w:tcPr>
          <w:p>
            <w:pPr/>
            <w:r>
              <w:t xml:space="preserve">T9</w:t>
            </w:r>
          </w:p>
        </w:tc>
        <w:tc>
          <w:tcPr>
            <w:tcW w:w="1337" w:type="dxa"/>
          </w:tcPr>
          <w:p>
            <w:pPr/>
            <w:r>
              <w:t xml:space="preserve">Oversized files, decompression and parser abuse</w:t>
            </w:r>
          </w:p>
        </w:tc>
        <w:tc>
          <w:tcPr>
            <w:tcW w:w="2520" w:type="dxa"/>
          </w:tcPr>
          <w:p>
            <w:pPr/>
            <w:r>
              <w:t xml:space="preserve">Per-file, per-scan and request size caps; no archives accepted or unpacked; minified-file skip</w:t>
            </w:r>
          </w:p>
        </w:tc>
        <w:tc>
          <w:tcPr>
            <w:tcW w:w="1337" w:type="dxa"/>
          </w:tcPr>
          <w:p>
            <w:pPr/>
            <w:r>
              <w:t xml:space="preserve">Slow-regex rules (per-file timeout)</w:t>
            </w:r>
          </w:p>
        </w:tc>
        <w:tc>
          <w:tcPr>
            <w:tcW w:w="1081" w:type="dxa"/>
          </w:tcPr>
          <w:p>
            <w:pPr/>
            <w:r>
              <w:t xml:space="preserve">Medium</w:t>
            </w:r>
          </w:p>
        </w:tc>
        <w:tc>
          <w:tcPr>
            <w:tcW w:w="1337" w:type="dxa"/>
          </w:tcPr>
          <w:p>
            <w:pPr/>
            <w:r>
              <w:t xml:space="preserve">Medium</w:t>
            </w:r>
          </w:p>
        </w:tc>
        <w:tc>
          <w:tcPr>
            <w:tcW w:w="1027" w:type="dxa"/>
          </w:tcPr>
          <w:p>
            <w:pPr/>
            <w:r>
              <w:t xml:space="preserve">P0</w:t>
            </w:r>
          </w:p>
        </w:tc>
      </w:tr>
      <w:tr>
        <w:tc>
          <w:tcPr>
            <w:tcW w:w="720" w:type="dxa"/>
          </w:tcPr>
          <w:p>
            <w:pPr/>
            <w:r>
              <w:t xml:space="preserve">T10</w:t>
            </w:r>
          </w:p>
        </w:tc>
        <w:tc>
          <w:tcPr>
            <w:tcW w:w="1337" w:type="dxa"/>
          </w:tcPr>
          <w:p>
            <w:pPr/>
            <w:r>
              <w:t xml:space="preserve">Resource exhaustion, denial of service</w:t>
            </w:r>
          </w:p>
        </w:tc>
        <w:tc>
          <w:tcPr>
            <w:tcW w:w="2520" w:type="dxa"/>
          </w:tcPr>
          <w:p>
            <w:pPr/>
            <w:r>
              <w:t xml:space="preserve">Rate limits; queue depth cap per user (≤ 3 active scans); worker concurrency 1–2; job lease and reaper; scan wall-clock limit</w:t>
            </w:r>
          </w:p>
        </w:tc>
        <w:tc>
          <w:tcPr>
            <w:tcW w:w="1337" w:type="dxa"/>
          </w:tcPr>
          <w:p>
            <w:pPr/>
            <w:r>
              <w:t xml:space="preserve">Distributed abuse on a single small VM</w:t>
            </w:r>
          </w:p>
        </w:tc>
        <w:tc>
          <w:tcPr>
            <w:tcW w:w="1081" w:type="dxa"/>
          </w:tcPr>
          <w:p>
            <w:pPr/>
            <w:r>
              <w:t xml:space="preserve">Medium</w:t>
            </w:r>
          </w:p>
        </w:tc>
        <w:tc>
          <w:tcPr>
            <w:tcW w:w="1337" w:type="dxa"/>
          </w:tcPr>
          <w:p>
            <w:pPr/>
            <w:r>
              <w:t xml:space="preserve">Medium</w:t>
            </w:r>
          </w:p>
        </w:tc>
        <w:tc>
          <w:tcPr>
            <w:tcW w:w="1027" w:type="dxa"/>
          </w:tcPr>
          <w:p>
            <w:pPr/>
            <w:r>
              <w:t xml:space="preserve">P0</w:t>
            </w:r>
          </w:p>
        </w:tc>
      </w:tr>
      <w:tr>
        <w:tc>
          <w:tcPr>
            <w:tcW w:w="720" w:type="dxa"/>
          </w:tcPr>
          <w:p>
            <w:pPr/>
            <w:r>
              <w:t xml:space="preserve">T11</w:t>
            </w:r>
          </w:p>
        </w:tc>
        <w:tc>
          <w:tcPr>
            <w:tcW w:w="1337" w:type="dxa"/>
          </w:tcPr>
          <w:p>
            <w:pPr/>
            <w:r>
              <w:t xml:space="preserve">SQL injection, unsafe serialization</w:t>
            </w:r>
          </w:p>
        </w:tc>
        <w:tc>
          <w:tcPr>
            <w:tcW w:w="2520" w:type="dxa"/>
          </w:tcPr>
          <w:p>
            <w:pPr/>
            <w:r>
              <w:t xml:space="preserve">SQLAlchemy parameterized queries only; CI lint banning raw f-string SQL; JSON only, no pickle, </w:t>
            </w:r>
            <w:r>
              <w:rPr>
                <w:rStyle w:val="CodeChar"/>
              </w:rPr>
              <w:t xml:space="preserve">yaml.safe_load</w:t>
            </w:r>
            <w:r>
              <w:t xml:space="preserve">; Pydantic validation</w:t>
            </w:r>
          </w:p>
        </w:tc>
        <w:tc>
          <w:tcPr>
            <w:tcW w:w="1337" w:type="dxa"/>
          </w:tcPr>
          <w:p>
            <w:pPr/>
            <w:r>
              <w:t xml:space="preserve">Low</w:t>
            </w:r>
          </w:p>
        </w:tc>
        <w:tc>
          <w:tcPr>
            <w:tcW w:w="1081" w:type="dxa"/>
          </w:tcPr>
          <w:p>
            <w:pPr/>
            <w:r>
              <w:t xml:space="preserve">High</w:t>
            </w:r>
          </w:p>
        </w:tc>
        <w:tc>
          <w:tcPr>
            <w:tcW w:w="1337" w:type="dxa"/>
          </w:tcPr>
          <w:p>
            <w:pPr/>
            <w:r>
              <w:t xml:space="preserve">Low</w:t>
            </w:r>
          </w:p>
        </w:tc>
        <w:tc>
          <w:tcPr>
            <w:tcW w:w="1027" w:type="dxa"/>
          </w:tcPr>
          <w:p>
            <w:pPr/>
            <w:r>
              <w:t xml:space="preserve">P0</w:t>
            </w:r>
          </w:p>
        </w:tc>
      </w:tr>
      <w:tr>
        <w:tc>
          <w:tcPr>
            <w:tcW w:w="720" w:type="dxa"/>
          </w:tcPr>
          <w:p>
            <w:pPr/>
            <w:r>
              <w:t xml:space="preserve">T12</w:t>
            </w:r>
          </w:p>
        </w:tc>
        <w:tc>
          <w:tcPr>
            <w:tcW w:w="1337" w:type="dxa"/>
          </w:tcPr>
          <w:p>
            <w:pPr/>
            <w:r>
              <w:t xml:space="preserve">Stored XSS via snippets, titles, PR titles, AI text</w:t>
            </w:r>
          </w:p>
        </w:tc>
        <w:tc>
          <w:tcPr>
            <w:tcW w:w="2520" w:type="dxa"/>
          </w:tcPr>
          <w:p>
            <w:pPr/>
            <w:r>
              <w:t xml:space="preserve">React text-node rendering only; no </w:t>
            </w:r>
            <w:r>
              <w:rPr>
                <w:rStyle w:val="CodeChar"/>
              </w:rPr>
              <w:t xml:space="preserve">dangerouslySetInnerHTML</w:t>
            </w:r>
            <w:r>
              <w:t xml:space="preserve">; strict CSP (no inline scripts); AI text stripped of HTML/markdown links</w:t>
            </w:r>
          </w:p>
        </w:tc>
        <w:tc>
          <w:tcPr>
            <w:tcW w:w="1337" w:type="dxa"/>
          </w:tcPr>
          <w:p>
            <w:pPr/>
            <w:r>
              <w:t xml:space="preserve">Markdown rendering added later (must be sanitized)</w:t>
            </w:r>
          </w:p>
        </w:tc>
        <w:tc>
          <w:tcPr>
            <w:tcW w:w="1081" w:type="dxa"/>
          </w:tcPr>
          <w:p>
            <w:pPr/>
            <w:r>
              <w:t xml:space="preserve">High</w:t>
            </w:r>
          </w:p>
        </w:tc>
        <w:tc>
          <w:tcPr>
            <w:tcW w:w="1337" w:type="dxa"/>
          </w:tcPr>
          <w:p>
            <w:pPr/>
            <w:r>
              <w:t xml:space="preserve">Medium</w:t>
            </w:r>
          </w:p>
        </w:tc>
        <w:tc>
          <w:tcPr>
            <w:tcW w:w="1027" w:type="dxa"/>
          </w:tcPr>
          <w:p>
            <w:pPr/>
            <w:r>
              <w:t xml:space="preserve">P0</w:t>
            </w:r>
          </w:p>
        </w:tc>
      </w:tr>
      <w:tr>
        <w:tc>
          <w:tcPr>
            <w:tcW w:w="720" w:type="dxa"/>
          </w:tcPr>
          <w:p>
            <w:pPr/>
            <w:r>
              <w:t xml:space="preserve">T13</w:t>
            </w:r>
          </w:p>
        </w:tc>
        <w:tc>
          <w:tcPr>
            <w:tcW w:w="1337" w:type="dxa"/>
          </w:tcPr>
          <w:p>
            <w:pPr/>
            <w:r>
              <w:t xml:space="preserve">LLM data leakage and runaway cost</w:t>
            </w:r>
          </w:p>
        </w:tc>
        <w:tc>
          <w:tcPr>
            <w:tcW w:w="2520" w:type="dxa"/>
          </w:tcPr>
          <w:p>
            <w:pPr/>
            <w:r>
              <w:t xml:space="preserve">Opt-in AI; data minimization; redaction; quotas and caps; kill switch; provider spend limit</w:t>
            </w:r>
          </w:p>
        </w:tc>
        <w:tc>
          <w:tcPr>
            <w:tcW w:w="1337" w:type="dxa"/>
          </w:tcPr>
          <w:p>
            <w:pPr/>
            <w:r>
              <w:t xml:space="preserve">Provider-side retention</w:t>
            </w:r>
          </w:p>
        </w:tc>
        <w:tc>
          <w:tcPr>
            <w:tcW w:w="1081" w:type="dxa"/>
          </w:tcPr>
          <w:p>
            <w:pPr/>
            <w:r>
              <w:t xml:space="preserve">Medium</w:t>
            </w:r>
          </w:p>
        </w:tc>
        <w:tc>
          <w:tcPr>
            <w:tcW w:w="1337" w:type="dxa"/>
          </w:tcPr>
          <w:p>
            <w:pPr/>
            <w:r>
              <w:t xml:space="preserve">Medium</w:t>
            </w:r>
          </w:p>
        </w:tc>
        <w:tc>
          <w:tcPr>
            <w:tcW w:w="1027" w:type="dxa"/>
          </w:tcPr>
          <w:p>
            <w:pPr/>
            <w:r>
              <w:t xml:space="preserve">P0</w:t>
            </w:r>
          </w:p>
        </w:tc>
      </w:tr>
      <w:tr>
        <w:tc>
          <w:tcPr>
            <w:tcW w:w="720" w:type="dxa"/>
          </w:tcPr>
          <w:p>
            <w:pPr/>
            <w:r>
              <w:t xml:space="preserve">T14</w:t>
            </w:r>
          </w:p>
        </w:tc>
        <w:tc>
          <w:tcPr>
            <w:tcW w:w="1337" w:type="dxa"/>
          </w:tcPr>
          <w:p>
            <w:pPr/>
            <w:r>
              <w:t xml:space="preserve">Dependency and supply-chain vulnerabilities (including scanner binaries and rules)</w:t>
            </w:r>
          </w:p>
        </w:tc>
        <w:tc>
          <w:tcPr>
            <w:tcW w:w="2520" w:type="dxa"/>
          </w:tcPr>
          <w:p>
            <w:pPr/>
            <w:r>
              <w:t xml:space="preserve">Lockfiles, Dependabot, </w:t>
            </w:r>
            <w:r>
              <w:rPr>
                <w:rStyle w:val="CodeChar"/>
              </w:rPr>
              <w:t xml:space="preserve">pip-audit</w:t>
            </w:r>
            <w:r>
              <w:t xml:space="preserve"> and </w:t>
            </w:r>
            <w:r>
              <w:rPr>
                <w:rStyle w:val="CodeChar"/>
              </w:rPr>
              <w:t xml:space="preserve">npm audit</w:t>
            </w:r>
            <w:r>
              <w:t xml:space="preserve"> in CI, pinned scanner versions with checksum verification in the Dockerfile, vendored reviewed rules</w:t>
            </w:r>
          </w:p>
        </w:tc>
        <w:tc>
          <w:tcPr>
            <w:tcW w:w="1337" w:type="dxa"/>
          </w:tcPr>
          <w:p>
            <w:pPr/>
            <w:r>
              <w:t xml:space="preserve">New CVE between audits</w:t>
            </w:r>
          </w:p>
        </w:tc>
        <w:tc>
          <w:tcPr>
            <w:tcW w:w="1081" w:type="dxa"/>
          </w:tcPr>
          <w:p>
            <w:pPr/>
            <w:r>
              <w:t xml:space="preserve">Medium</w:t>
            </w:r>
          </w:p>
        </w:tc>
        <w:tc>
          <w:tcPr>
            <w:tcW w:w="1337" w:type="dxa"/>
          </w:tcPr>
          <w:p>
            <w:pPr/>
            <w:r>
              <w:t xml:space="preserve">Medium</w:t>
            </w:r>
          </w:p>
        </w:tc>
        <w:tc>
          <w:tcPr>
            <w:tcW w:w="1027" w:type="dxa"/>
          </w:tcPr>
          <w:p>
            <w:pPr/>
            <w:r>
              <w:t xml:space="preserve">P0</w:t>
            </w:r>
          </w:p>
        </w:tc>
      </w:tr>
      <w:tr>
        <w:tc>
          <w:tcPr>
            <w:tcW w:w="720" w:type="dxa"/>
          </w:tcPr>
          <w:p>
            <w:pPr/>
            <w:r>
              <w:t xml:space="preserve">T15</w:t>
            </w:r>
          </w:p>
        </w:tc>
        <w:tc>
          <w:tcPr>
            <w:tcW w:w="1337" w:type="dxa"/>
          </w:tcPr>
          <w:p>
            <w:pPr/>
            <w:r>
              <w:t xml:space="preserve">Insecure logging</w:t>
            </w:r>
          </w:p>
        </w:tc>
        <w:tc>
          <w:tcPr>
            <w:tcW w:w="2520" w:type="dxa"/>
          </w:tcPr>
          <w:p>
            <w:pPr/>
            <w:r>
              <w:t xml:space="preserve">Structured logs through a redacting filter; never log request bodies, payloads, prompts or tokens; Sentry </w:t>
            </w:r>
            <w:r>
              <w:rPr>
                <w:rStyle w:val="CodeChar"/>
              </w:rPr>
              <w:t xml:space="preserve">before_send</w:t>
            </w:r>
            <w:r>
              <w:t xml:space="preserve"> scrubbing</w:t>
            </w:r>
          </w:p>
        </w:tc>
        <w:tc>
          <w:tcPr>
            <w:tcW w:w="1337" w:type="dxa"/>
          </w:tcPr>
          <w:p>
            <w:pPr/>
            <w:r>
              <w:t xml:space="preserve">Redactor misses a pattern</w:t>
            </w:r>
          </w:p>
        </w:tc>
        <w:tc>
          <w:tcPr>
            <w:tcW w:w="1081" w:type="dxa"/>
          </w:tcPr>
          <w:p>
            <w:pPr/>
            <w:r>
              <w:t xml:space="preserve">Medium</w:t>
            </w:r>
          </w:p>
        </w:tc>
        <w:tc>
          <w:tcPr>
            <w:tcW w:w="1337" w:type="dxa"/>
          </w:tcPr>
          <w:p>
            <w:pPr/>
            <w:r>
              <w:t xml:space="preserve">Medium</w:t>
            </w:r>
          </w:p>
        </w:tc>
        <w:tc>
          <w:tcPr>
            <w:tcW w:w="1027" w:type="dxa"/>
          </w:tcPr>
          <w:p>
            <w:pPr/>
            <w:r>
              <w:t xml:space="preserve">P0</w:t>
            </w:r>
          </w:p>
        </w:tc>
      </w:tr>
      <w:tr>
        <w:tc>
          <w:tcPr>
            <w:tcW w:w="720" w:type="dxa"/>
          </w:tcPr>
          <w:p>
            <w:pPr/>
            <w:r>
              <w:t xml:space="preserve">T16</w:t>
            </w:r>
          </w:p>
        </w:tc>
        <w:tc>
          <w:tcPr>
            <w:tcW w:w="1337" w:type="dxa"/>
          </w:tcPr>
          <w:p>
            <w:pPr/>
            <w:r>
              <w:t xml:space="preserve">Unauthorized GitHub comments or writes</w:t>
            </w:r>
          </w:p>
        </w:tc>
        <w:tc>
          <w:tcPr>
            <w:tcW w:w="2520" w:type="dxa"/>
          </w:tcPr>
          <w:p>
            <w:pPr/>
            <w:r>
              <w:t xml:space="preserve">Only comment on PRs of registered projects owned by the installing user; one upserted comment identified by a hidden marker; content built from templates; no other write endpoints used</w:t>
            </w:r>
          </w:p>
        </w:tc>
        <w:tc>
          <w:tcPr>
            <w:tcW w:w="1337" w:type="dxa"/>
          </w:tcPr>
          <w:p>
            <w:pPr/>
            <w:r>
              <w:t xml:space="preserve">App permission creep</w:t>
            </w:r>
          </w:p>
        </w:tc>
        <w:tc>
          <w:tcPr>
            <w:tcW w:w="1081" w:type="dxa"/>
          </w:tcPr>
          <w:p>
            <w:pPr/>
            <w:r>
              <w:t xml:space="preserve">Medium</w:t>
            </w:r>
          </w:p>
        </w:tc>
        <w:tc>
          <w:tcPr>
            <w:tcW w:w="1337" w:type="dxa"/>
          </w:tcPr>
          <w:p>
            <w:pPr/>
            <w:r>
              <w:t xml:space="preserve">Low</w:t>
            </w:r>
          </w:p>
        </w:tc>
        <w:tc>
          <w:tcPr>
            <w:tcW w:w="1027" w:type="dxa"/>
          </w:tcPr>
          <w:p>
            <w:pPr/>
            <w:r>
              <w:t xml:space="preserve">P0</w:t>
            </w:r>
          </w:p>
        </w:tc>
      </w:tr>
      <w:tr>
        <w:tc>
          <w:tcPr>
            <w:tcW w:w="720" w:type="dxa"/>
          </w:tcPr>
          <w:p>
            <w:pPr/>
            <w:r>
              <w:t xml:space="preserve">T17</w:t>
            </w:r>
          </w:p>
        </w:tc>
        <w:tc>
          <w:tcPr>
            <w:tcW w:w="1337" w:type="dxa"/>
          </w:tcPr>
          <w:p>
            <w:pPr/>
            <w:r>
              <w:t xml:space="preserve">Session theft, CSRF</w:t>
            </w:r>
          </w:p>
        </w:tc>
        <w:tc>
          <w:tcPr>
            <w:tcW w:w="2520" w:type="dxa"/>
          </w:tcPr>
          <w:p>
            <w:pPr/>
            <w:r>
              <w:t xml:space="preserve">HttpOnly Secure SameSite=Lax cookies, hashed server-side tokens, expiry and revocation, Origin and custom-header checks, CSP, same-origin deployment</w:t>
            </w:r>
          </w:p>
        </w:tc>
        <w:tc>
          <w:tcPr>
            <w:tcW w:w="1337" w:type="dxa"/>
          </w:tcPr>
          <w:p>
            <w:pPr/>
            <w:r>
              <w:t xml:space="preserve">XSS elsewhere defeats CSRF defenses</w:t>
            </w:r>
          </w:p>
        </w:tc>
        <w:tc>
          <w:tcPr>
            <w:tcW w:w="1081" w:type="dxa"/>
          </w:tcPr>
          <w:p>
            <w:pPr/>
            <w:r>
              <w:t xml:space="preserve">High</w:t>
            </w:r>
          </w:p>
        </w:tc>
        <w:tc>
          <w:tcPr>
            <w:tcW w:w="1337" w:type="dxa"/>
          </w:tcPr>
          <w:p>
            <w:pPr/>
            <w:r>
              <w:t xml:space="preserve">Low</w:t>
            </w:r>
          </w:p>
        </w:tc>
        <w:tc>
          <w:tcPr>
            <w:tcW w:w="1027" w:type="dxa"/>
          </w:tcPr>
          <w:p>
            <w:pPr/>
            <w:r>
              <w:t xml:space="preserve">P0</w:t>
            </w:r>
          </w:p>
        </w:tc>
      </w:tr>
      <w:tr>
        <w:tc>
          <w:tcPr>
            <w:tcW w:w="720" w:type="dxa"/>
          </w:tcPr>
          <w:p>
            <w:pPr/>
            <w:r>
              <w:t xml:space="preserve">T18</w:t>
            </w:r>
          </w:p>
        </w:tc>
        <w:tc>
          <w:tcPr>
            <w:tcW w:w="1337" w:type="dxa"/>
          </w:tcPr>
          <w:p>
            <w:pPr/>
            <w:r>
              <w:t xml:space="preserve">Data exfiltration through rendered PR comments (image or link beacons from AI text)</w:t>
            </w:r>
          </w:p>
        </w:tc>
        <w:tc>
          <w:tcPr>
            <w:tcW w:w="2520" w:type="dxa"/>
          </w:tcPr>
          <w:p>
            <w:pPr/>
            <w:r>
              <w:t xml:space="preserve">Strip links, images and HTML from AI text; code-fence snippets; templates only</w:t>
            </w:r>
          </w:p>
        </w:tc>
        <w:tc>
          <w:tcPr>
            <w:tcW w:w="1337" w:type="dxa"/>
          </w:tcPr>
          <w:p>
            <w:pPr/>
            <w:r>
              <w:t xml:space="preserve">Low</w:t>
            </w:r>
          </w:p>
        </w:tc>
        <w:tc>
          <w:tcPr>
            <w:tcW w:w="1081" w:type="dxa"/>
          </w:tcPr>
          <w:p>
            <w:pPr/>
            <w:r>
              <w:t xml:space="preserve">Medium</w:t>
            </w:r>
          </w:p>
        </w:tc>
        <w:tc>
          <w:tcPr>
            <w:tcW w:w="1337" w:type="dxa"/>
          </w:tcPr>
          <w:p>
            <w:pPr/>
            <w:r>
              <w:t xml:space="preserve">Low</w:t>
            </w:r>
          </w:p>
        </w:tc>
        <w:tc>
          <w:tcPr>
            <w:tcW w:w="1027" w:type="dxa"/>
          </w:tcPr>
          <w:p>
            <w:pPr/>
            <w:r>
              <w:t xml:space="preserve">P0</w:t>
            </w:r>
          </w:p>
        </w:tc>
      </w:tr>
      <w:tr>
        <w:tc>
          <w:tcPr>
            <w:tcW w:w="720" w:type="dxa"/>
          </w:tcPr>
          <w:p>
            <w:pPr/>
            <w:r>
              <w:t xml:space="preserve">T19</w:t>
            </w:r>
          </w:p>
        </w:tc>
        <w:tc>
          <w:tcPr>
            <w:tcW w:w="1337" w:type="dxa"/>
          </w:tcPr>
          <w:p>
            <w:pPr/>
            <w:r>
              <w:t xml:space="preserve">Stale access after uninstall or removed repository</w:t>
            </w:r>
          </w:p>
        </w:tc>
        <w:tc>
          <w:tcPr>
            <w:tcW w:w="2520" w:type="dxa"/>
          </w:tcPr>
          <w:p>
            <w:pPr/>
            <w:r>
              <w:t xml:space="preserve">Handle </w:t>
            </w:r>
            <w:r>
              <w:rPr>
                <w:rStyle w:val="CodeChar"/>
              </w:rPr>
              <w:t xml:space="preserve">installation</w:t>
            </w:r>
            <w:r>
              <w:t xml:space="preserve"> and </w:t>
            </w:r>
            <w:r>
              <w:rPr>
                <w:rStyle w:val="CodeChar"/>
              </w:rPr>
              <w:t xml:space="preserve">installation_repositories</w:t>
            </w:r>
            <w:r>
              <w:t xml:space="preserve"> events; mark </w:t>
            </w:r>
            <w:r>
              <w:rPr>
                <w:rStyle w:val="CodeChar"/>
              </w:rPr>
              <w:t xml:space="preserve">access_lost</w:t>
            </w:r>
            <w:r>
              <w:t xml:space="preserve">; stop scanning</w:t>
            </w:r>
          </w:p>
        </w:tc>
        <w:tc>
          <w:tcPr>
            <w:tcW w:w="1337" w:type="dxa"/>
          </w:tcPr>
          <w:p>
            <w:pPr/>
            <w:r>
              <w:t xml:space="preserve">Missed event (periodic reconciliation, P1)</w:t>
            </w:r>
          </w:p>
        </w:tc>
        <w:tc>
          <w:tcPr>
            <w:tcW w:w="1081" w:type="dxa"/>
          </w:tcPr>
          <w:p>
            <w:pPr/>
            <w:r>
              <w:t xml:space="preserve">Medium</w:t>
            </w:r>
          </w:p>
        </w:tc>
        <w:tc>
          <w:tcPr>
            <w:tcW w:w="1337" w:type="dxa"/>
          </w:tcPr>
          <w:p>
            <w:pPr/>
            <w:r>
              <w:t xml:space="preserve">Medium</w:t>
            </w:r>
          </w:p>
        </w:tc>
        <w:tc>
          <w:tcPr>
            <w:tcW w:w="1027" w:type="dxa"/>
          </w:tcPr>
          <w:p>
            <w:pPr/>
            <w:r>
              <w:t xml:space="preserve">P1</w:t>
            </w:r>
          </w:p>
        </w:tc>
      </w:tr>
      <w:tr>
        <w:tc>
          <w:tcPr>
            <w:tcW w:w="720" w:type="dxa"/>
          </w:tcPr>
          <w:p>
            <w:pPr/>
            <w:r>
              <w:t xml:space="preserve">T20</w:t>
            </w:r>
          </w:p>
        </w:tc>
        <w:tc>
          <w:tcPr>
            <w:tcW w:w="1337" w:type="dxa"/>
          </w:tcPr>
          <w:p>
            <w:pPr/>
            <w:r>
              <w:t xml:space="preserve">Findings (vulnerability data) leaked through backups or support access</w:t>
            </w:r>
          </w:p>
        </w:tc>
        <w:tc>
          <w:tcPr>
            <w:tcW w:w="2520" w:type="dxa"/>
          </w:tcPr>
          <w:p>
            <w:pPr/>
            <w:r>
              <w:t xml:space="preserve">Encrypted managed backups; no staff browsing of tenant data; retention limits</w:t>
            </w:r>
          </w:p>
        </w:tc>
        <w:tc>
          <w:tcPr>
            <w:tcW w:w="1337" w:type="dxa"/>
          </w:tcPr>
          <w:p>
            <w:pPr/>
            <w:r>
              <w:t xml:space="preserve">Operator access</w:t>
            </w:r>
          </w:p>
        </w:tc>
        <w:tc>
          <w:tcPr>
            <w:tcW w:w="1081" w:type="dxa"/>
          </w:tcPr>
          <w:p>
            <w:pPr/>
            <w:r>
              <w:t xml:space="preserve">Medium</w:t>
            </w:r>
          </w:p>
        </w:tc>
        <w:tc>
          <w:tcPr>
            <w:tcW w:w="1337" w:type="dxa"/>
          </w:tcPr>
          <w:p>
            <w:pPr/>
            <w:r>
              <w:t xml:space="preserve">Low</w:t>
            </w:r>
          </w:p>
        </w:tc>
        <w:tc>
          <w:tcPr>
            <w:tcW w:w="1027" w:type="dxa"/>
          </w:tcPr>
          <w:p>
            <w:pPr/>
            <w:r>
              <w:t xml:space="preserve">P1</w:t>
            </w:r>
          </w:p>
        </w:tc>
      </w:tr>
    </w:tbl>
    <w:p>
      <w:pPr>
        <w:pStyle w:val="Heading3"/>
      </w:pPr>
      <w:r>
        <w:t xml:space="preserve">12.3 Minimum secure defaults</w:t>
      </w:r>
    </w:p>
    <w:p>
      <w:pPr>
        <w:pStyle w:val="ListParagraph"/>
        <w:numPr>
          <w:ilvl w:val="0"/>
          <w:numId w:val="21"/>
        </w:numPr>
      </w:pPr>
      <w:r>
        <w:t xml:space="preserve">Response headers: </w:t>
      </w:r>
      <w:r>
        <w:rPr>
          <w:rStyle w:val="CodeChar"/>
        </w:rPr>
        <w:t xml:space="preserve">Content-Security-Policy: default-src 'self'; script-src 'self'; object-src 'none'; base-uri 'none'; frame-ancestors 'none'</w:t>
      </w:r>
      <w:r>
        <w:t xml:space="preserve">, </w:t>
      </w:r>
      <w:r>
        <w:rPr>
          <w:rStyle w:val="CodeChar"/>
        </w:rPr>
        <w:t xml:space="preserve">Strict-Transport-Security</w:t>
      </w:r>
      <w:r>
        <w:t xml:space="preserve">, </w:t>
      </w:r>
      <w:r>
        <w:rPr>
          <w:rStyle w:val="CodeChar"/>
        </w:rPr>
        <w:t xml:space="preserve">X-Content-Type-Options: nosniff</w:t>
      </w:r>
      <w:r>
        <w:t xml:space="preserve">, </w:t>
      </w:r>
      <w:r>
        <w:rPr>
          <w:rStyle w:val="CodeChar"/>
        </w:rPr>
        <w:t xml:space="preserve">Referrer-Policy: no-referrer</w:t>
      </w:r>
      <w:r>
        <w:t xml:space="preserve">. CORS disabled (same-origin).</w:t>
      </w:r>
    </w:p>
    <w:p>
      <w:pPr>
        <w:pStyle w:val="ListParagraph"/>
        <w:numPr>
          <w:ilvl w:val="0"/>
          <w:numId w:val="21"/>
        </w:numPr>
      </w:pPr>
      <w:r>
        <w:t xml:space="preserve">Application database role is not a superuser and cannot alter schema (migrations run with a separate role); TLS to the database.</w:t>
      </w:r>
    </w:p>
    <w:p>
      <w:pPr>
        <w:pStyle w:val="ListParagraph"/>
        <w:numPr>
          <w:ilvl w:val="0"/>
          <w:numId w:val="21"/>
        </w:numPr>
      </w:pPr>
      <w:r>
        <w:t xml:space="preserve">Timeouts on every outbound HTTP client (connect 5 s, read 30 s); no redirects followed except documented cases.</w:t>
      </w:r>
    </w:p>
    <w:p>
      <w:pPr>
        <w:pStyle w:val="ListParagraph"/>
        <w:numPr>
          <w:ilvl w:val="0"/>
          <w:numId w:val="21"/>
        </w:numPr>
      </w:pPr>
      <w:r>
        <w:t xml:space="preserve">Dangerous features that </w:t>
      </w:r>
      <w:r>
        <w:rPr>
          <w:b/>
        </w:rPr>
        <w:t xml:space="preserve">must not be built</w:t>
      </w:r>
      <w:r>
        <w:t xml:space="preserve">: executing submitted code, running repository scripts or build tools, installing packages from scanned repositories, fetching URLs found in source, rendering untrusted HTML or markdown.</w:t>
      </w:r>
    </w:p>
    <w:p>
      <w:pPr>
        <w:pStyle w:val="ListParagraph"/>
        <w:numPr>
          <w:ilvl w:val="0"/>
          <w:numId w:val="21"/>
        </w:numPr>
      </w:pPr>
      <w:r>
        <w:t xml:space="preserve">A route-inventory test fails the build if any endpoint lacks an auth dependency or is not on an explicit public allow-list.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0"/>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0"/>
  </w:num>
  <w:num w:numId="15">
    <w:abstractNumId w:val="0"/>
  </w:num>
  <w:num w:numId="16">
    <w:abstractNumId w:val="1"/>
    <w:lvlOverride w:ilvl="0">
      <w:startOverride w:val="1"/>
    </w:lvlOverride>
  </w:num>
  <w:num w:numId="17">
    <w:abstractNumId w:val="0"/>
  </w:num>
  <w:num w:numId="18">
    <w:abstractNumId w:val="0"/>
  </w:num>
  <w:num w:numId="19">
    <w:abstractNumId w:val="1"/>
    <w:lvlOverride w:ilvl="0">
      <w:startOverride w:val="1"/>
    </w:lvlOverride>
  </w:num>
  <w:num w:numId="20">
    <w:abstractNumId w:val="0"/>
  </w:num>
  <w:num w:numId="2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Sentinel — AI-Powered Code Review &amp; Security Platform</dc:title>
  <dc:description>Claude Docs node/9e794767-407e@3 docx-w7</dc:description>
  <cp:revision>3</cp:revision>
</cp:coreProperties>
</file>