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6B385" w14:textId="496803C2"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BAR GRAPH</w:t>
      </w:r>
    </w:p>
    <w:p w14:paraId="57480A49" w14:textId="04D679AE"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noProof/>
          <w:spacing w:val="-3"/>
          <w:kern w:val="0"/>
          <w:sz w:val="32"/>
          <w:szCs w:val="32"/>
          <w14:ligatures w14:val="none"/>
        </w:rPr>
        <w:drawing>
          <wp:inline distT="0" distB="0" distL="0" distR="0" wp14:anchorId="2DEB2643" wp14:editId="0A2B70D8">
            <wp:extent cx="6172200" cy="2353901"/>
            <wp:effectExtent l="0" t="0" r="0" b="8890"/>
            <wp:docPr id="1639362420" name="Picture 2"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0699" cy="2425789"/>
                    </a:xfrm>
                    <a:prstGeom prst="rect">
                      <a:avLst/>
                    </a:prstGeom>
                    <a:noFill/>
                    <a:ln>
                      <a:noFill/>
                    </a:ln>
                  </pic:spPr>
                </pic:pic>
              </a:graphicData>
            </a:graphic>
          </wp:inline>
        </w:drawing>
      </w:r>
    </w:p>
    <w:p w14:paraId="01BF646C"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Q. Out of the given years, in how many did the export was more than 10% as compared to the import?</w:t>
      </w:r>
    </w:p>
    <w:p w14:paraId="267C24CE"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 1                            B. 2</w:t>
      </w:r>
    </w:p>
    <w:p w14:paraId="039CB4B4"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3                           D. 4</w:t>
      </w:r>
    </w:p>
    <w:p w14:paraId="2DCD1AE8"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Answer: In the year 2000, exports were 60 while the imports were 50.  </w:t>
      </w:r>
      <w:proofErr w:type="gramStart"/>
      <w:r w:rsidRPr="00560B4D">
        <w:rPr>
          <w:rFonts w:ascii="Calibri" w:eastAsia="Times New Roman" w:hAnsi="Calibri" w:cs="Calibri"/>
          <w:spacing w:val="-3"/>
          <w:kern w:val="0"/>
          <w:sz w:val="32"/>
          <w:szCs w:val="32"/>
          <w14:ligatures w14:val="none"/>
        </w:rPr>
        <w:t>So</w:t>
      </w:r>
      <w:proofErr w:type="gramEnd"/>
      <w:r w:rsidRPr="00560B4D">
        <w:rPr>
          <w:rFonts w:ascii="Calibri" w:eastAsia="Times New Roman" w:hAnsi="Calibri" w:cs="Calibri"/>
          <w:spacing w:val="-3"/>
          <w:kern w:val="0"/>
          <w:sz w:val="32"/>
          <w:szCs w:val="32"/>
          <w14:ligatures w14:val="none"/>
        </w:rPr>
        <w:t xml:space="preserve"> 10% of 50 is 5. And </w:t>
      </w:r>
      <w:proofErr w:type="gramStart"/>
      <w:r w:rsidRPr="00560B4D">
        <w:rPr>
          <w:rFonts w:ascii="Calibri" w:eastAsia="Times New Roman" w:hAnsi="Calibri" w:cs="Calibri"/>
          <w:spacing w:val="-3"/>
          <w:kern w:val="0"/>
          <w:sz w:val="32"/>
          <w:szCs w:val="32"/>
          <w14:ligatures w14:val="none"/>
        </w:rPr>
        <w:t>thus</w:t>
      </w:r>
      <w:proofErr w:type="gramEnd"/>
      <w:r w:rsidRPr="00560B4D">
        <w:rPr>
          <w:rFonts w:ascii="Calibri" w:eastAsia="Times New Roman" w:hAnsi="Calibri" w:cs="Calibri"/>
          <w:spacing w:val="-3"/>
          <w:kern w:val="0"/>
          <w:sz w:val="32"/>
          <w:szCs w:val="32"/>
          <w14:ligatures w14:val="none"/>
        </w:rPr>
        <w:t xml:space="preserve"> the total will be 55. Here 60 &gt; 55. Similarly in 2001, 110 = 10% of 100.</w:t>
      </w:r>
    </w:p>
    <w:p w14:paraId="308E14FE"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In 2002, 120 &lt; 130. For 2003, 120 &gt; 10% of 100. For 2004, 150 &lt; 10 % of 140.</w:t>
      </w:r>
    </w:p>
    <w:p w14:paraId="55C81E87"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In 2005, 190 &lt; 10 % of 180. </w:t>
      </w:r>
      <w:proofErr w:type="gramStart"/>
      <w:r w:rsidRPr="00560B4D">
        <w:rPr>
          <w:rFonts w:ascii="Calibri" w:eastAsia="Times New Roman" w:hAnsi="Calibri" w:cs="Calibri"/>
          <w:spacing w:val="-3"/>
          <w:kern w:val="0"/>
          <w:sz w:val="32"/>
          <w:szCs w:val="32"/>
          <w14:ligatures w14:val="none"/>
        </w:rPr>
        <w:t>So</w:t>
      </w:r>
      <w:proofErr w:type="gramEnd"/>
      <w:r w:rsidRPr="00560B4D">
        <w:rPr>
          <w:rFonts w:ascii="Calibri" w:eastAsia="Times New Roman" w:hAnsi="Calibri" w:cs="Calibri"/>
          <w:spacing w:val="-3"/>
          <w:kern w:val="0"/>
          <w:sz w:val="32"/>
          <w:szCs w:val="32"/>
          <w14:ligatures w14:val="none"/>
        </w:rPr>
        <w:t xml:space="preserve"> there are years i.e. 2000 and 2003 where exports were 10 % greater than the imports. </w:t>
      </w:r>
      <w:proofErr w:type="gramStart"/>
      <w:r w:rsidRPr="00560B4D">
        <w:rPr>
          <w:rFonts w:ascii="Calibri" w:eastAsia="Times New Roman" w:hAnsi="Calibri" w:cs="Calibri"/>
          <w:spacing w:val="-3"/>
          <w:kern w:val="0"/>
          <w:sz w:val="32"/>
          <w:szCs w:val="32"/>
          <w14:ligatures w14:val="none"/>
        </w:rPr>
        <w:t>So</w:t>
      </w:r>
      <w:proofErr w:type="gramEnd"/>
      <w:r w:rsidRPr="00560B4D">
        <w:rPr>
          <w:rFonts w:ascii="Calibri" w:eastAsia="Times New Roman" w:hAnsi="Calibri" w:cs="Calibri"/>
          <w:spacing w:val="-3"/>
          <w:kern w:val="0"/>
          <w:sz w:val="32"/>
          <w:szCs w:val="32"/>
          <w14:ligatures w14:val="none"/>
        </w:rPr>
        <w:t xml:space="preserve"> the correct answer is B.</w:t>
      </w:r>
    </w:p>
    <w:p w14:paraId="7947FB1B"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Q. For all the years mentioned what is the average of the exports?</w:t>
      </w:r>
    </w:p>
    <w:p w14:paraId="59792162"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lastRenderedPageBreak/>
        <w:t>A. 110                    B. 120</w:t>
      </w:r>
    </w:p>
    <w:p w14:paraId="1702A012"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125                    D. 130</w:t>
      </w:r>
    </w:p>
    <w:p w14:paraId="5AC3827E"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Answer: Here from the figure the average of the exports will be: (60 + 110 + 120 + 120 + 150 + 190)/ 6 = 125. </w:t>
      </w:r>
      <w:proofErr w:type="gramStart"/>
      <w:r w:rsidRPr="00560B4D">
        <w:rPr>
          <w:rFonts w:ascii="Calibri" w:eastAsia="Times New Roman" w:hAnsi="Calibri" w:cs="Calibri"/>
          <w:spacing w:val="-3"/>
          <w:kern w:val="0"/>
          <w:sz w:val="32"/>
          <w:szCs w:val="32"/>
          <w14:ligatures w14:val="none"/>
        </w:rPr>
        <w:t>So</w:t>
      </w:r>
      <w:proofErr w:type="gramEnd"/>
      <w:r w:rsidRPr="00560B4D">
        <w:rPr>
          <w:rFonts w:ascii="Calibri" w:eastAsia="Times New Roman" w:hAnsi="Calibri" w:cs="Calibri"/>
          <w:spacing w:val="-3"/>
          <w:kern w:val="0"/>
          <w:sz w:val="32"/>
          <w:szCs w:val="32"/>
          <w14:ligatures w14:val="none"/>
        </w:rPr>
        <w:t xml:space="preserve"> the correct answer is C.</w:t>
      </w:r>
    </w:p>
    <w:p w14:paraId="1971FF35"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Q. From the numbers given in the figure below, what will be the average annual growth for the imports done from 2001 to 2005?</w:t>
      </w:r>
    </w:p>
    <w:p w14:paraId="45584927"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 11                        B. 12.5</w:t>
      </w:r>
    </w:p>
    <w:p w14:paraId="66FB4025"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13.5                    D. 14.5</w:t>
      </w:r>
    </w:p>
    <w:p w14:paraId="4FD8C99F"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Answer: Imports done in 2001 = 110</w:t>
      </w:r>
    </w:p>
    <w:p w14:paraId="4ABBAE1B"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Imports done in 2005 = 190</w:t>
      </w:r>
    </w:p>
    <w:p w14:paraId="1D131761"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So, the annual growth = (190 – 110)/110 * 100 = 72.72%</w:t>
      </w:r>
    </w:p>
    <w:p w14:paraId="0074A85A"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Now, the average growth will be 72.72/ 5 = 14.5. </w:t>
      </w:r>
      <w:proofErr w:type="gramStart"/>
      <w:r w:rsidRPr="00560B4D">
        <w:rPr>
          <w:rFonts w:ascii="Calibri" w:eastAsia="Times New Roman" w:hAnsi="Calibri" w:cs="Calibri"/>
          <w:spacing w:val="-3"/>
          <w:kern w:val="0"/>
          <w:sz w:val="32"/>
          <w:szCs w:val="32"/>
          <w14:ligatures w14:val="none"/>
        </w:rPr>
        <w:t>So</w:t>
      </w:r>
      <w:proofErr w:type="gramEnd"/>
      <w:r w:rsidRPr="00560B4D">
        <w:rPr>
          <w:rFonts w:ascii="Calibri" w:eastAsia="Times New Roman" w:hAnsi="Calibri" w:cs="Calibri"/>
          <w:spacing w:val="-3"/>
          <w:kern w:val="0"/>
          <w:sz w:val="32"/>
          <w:szCs w:val="32"/>
          <w14:ligatures w14:val="none"/>
        </w:rPr>
        <w:t xml:space="preserve"> the correct answer is D.</w:t>
      </w:r>
    </w:p>
    <w:p w14:paraId="166B3C72"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Q. From 2000 to 2005 in which was the growth in imports as compared to the previous years was the highest?</w:t>
      </w:r>
    </w:p>
    <w:p w14:paraId="2AFA9A4A"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 2001                    B. 2002</w:t>
      </w:r>
    </w:p>
    <w:p w14:paraId="6AFDC2B0"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2004                   D. 2005</w:t>
      </w:r>
    </w:p>
    <w:p w14:paraId="2422CC2B"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lastRenderedPageBreak/>
        <w:t>Answer: From the figure, we can determine that imports grew only in 2001, 2002, 2004, and 2005.</w:t>
      </w:r>
    </w:p>
    <w:p w14:paraId="65FF50FB"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For 2001, (50 * 100) / 60 = 83.33</w:t>
      </w:r>
    </w:p>
    <w:p w14:paraId="0ED29257"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For 2002, (10 * 100) / 110 = 9.09</w:t>
      </w:r>
    </w:p>
    <w:p w14:paraId="3F44CF53"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For 2004, (30 * 100) / 120 = 25</w:t>
      </w:r>
    </w:p>
    <w:p w14:paraId="4DD27413"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For 2005, (40 * 100) / 150 = 26.66</w:t>
      </w:r>
    </w:p>
    <w:p w14:paraId="1DBBDD56"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proofErr w:type="gramStart"/>
      <w:r w:rsidRPr="00560B4D">
        <w:rPr>
          <w:rFonts w:ascii="Calibri" w:eastAsia="Times New Roman" w:hAnsi="Calibri" w:cs="Calibri"/>
          <w:spacing w:val="-3"/>
          <w:kern w:val="0"/>
          <w:sz w:val="32"/>
          <w:szCs w:val="32"/>
          <w14:ligatures w14:val="none"/>
        </w:rPr>
        <w:t>Thus</w:t>
      </w:r>
      <w:proofErr w:type="gramEnd"/>
      <w:r w:rsidRPr="00560B4D">
        <w:rPr>
          <w:rFonts w:ascii="Calibri" w:eastAsia="Times New Roman" w:hAnsi="Calibri" w:cs="Calibri"/>
          <w:spacing w:val="-3"/>
          <w:kern w:val="0"/>
          <w:sz w:val="32"/>
          <w:szCs w:val="32"/>
          <w14:ligatures w14:val="none"/>
        </w:rPr>
        <w:t xml:space="preserve"> the correct answer is A. This type of questions can be solved quickly if you compare the base for every year. Here for 2001, the base value is 60 and thus chances are high the growth in 2002 must have been higher. You can look for this in the exams and start by solving 2002. This will save a lot of your time.</w:t>
      </w:r>
    </w:p>
    <w:p w14:paraId="4B26FD50"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Q. In how many years does the export as well as import increases as compared to the previous years. And among them, in how many years was the percentage increase in export was greater than the percentage increase in </w:t>
      </w:r>
      <w:proofErr w:type="gramStart"/>
      <w:r w:rsidRPr="00560B4D">
        <w:rPr>
          <w:rFonts w:ascii="Calibri" w:eastAsia="Times New Roman" w:hAnsi="Calibri" w:cs="Calibri"/>
          <w:spacing w:val="-3"/>
          <w:kern w:val="0"/>
          <w:sz w:val="32"/>
          <w:szCs w:val="32"/>
          <w14:ligatures w14:val="none"/>
        </w:rPr>
        <w:t>imports</w:t>
      </w:r>
      <w:proofErr w:type="gramEnd"/>
    </w:p>
    <w:p w14:paraId="31D0D46F"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 0                         B. 1</w:t>
      </w:r>
    </w:p>
    <w:p w14:paraId="33726F28"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2                         D. 4</w:t>
      </w:r>
    </w:p>
    <w:p w14:paraId="481F1A49"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Answer: Out of all the years given in the figure, the imports and exports as compared to the previous are increased in every year except 2000 and 2003. Out of the four in which imports and exports have increased, in no year does the percentage increase in export is greater than the percentage increase in imports. </w:t>
      </w:r>
      <w:proofErr w:type="gramStart"/>
      <w:r w:rsidRPr="00560B4D">
        <w:rPr>
          <w:rFonts w:ascii="Calibri" w:eastAsia="Times New Roman" w:hAnsi="Calibri" w:cs="Calibri"/>
          <w:spacing w:val="-3"/>
          <w:kern w:val="0"/>
          <w:sz w:val="32"/>
          <w:szCs w:val="32"/>
          <w14:ligatures w14:val="none"/>
        </w:rPr>
        <w:t>Thus</w:t>
      </w:r>
      <w:proofErr w:type="gramEnd"/>
      <w:r w:rsidRPr="00560B4D">
        <w:rPr>
          <w:rFonts w:ascii="Calibri" w:eastAsia="Times New Roman" w:hAnsi="Calibri" w:cs="Calibri"/>
          <w:spacing w:val="-3"/>
          <w:kern w:val="0"/>
          <w:sz w:val="32"/>
          <w:szCs w:val="32"/>
          <w14:ligatures w14:val="none"/>
        </w:rPr>
        <w:t xml:space="preserve"> the correct answer is A.</w:t>
      </w:r>
    </w:p>
    <w:p w14:paraId="6C404AAB" w14:textId="77777777" w:rsidR="00560B4D" w:rsidRPr="00560B4D" w:rsidRDefault="00560B4D" w:rsidP="00560B4D">
      <w:pPr>
        <w:shd w:val="clear" w:color="auto" w:fill="FFFFFF"/>
        <w:spacing w:before="100" w:beforeAutospacing="1" w:after="300" w:line="240" w:lineRule="auto"/>
        <w:ind w:left="-24"/>
        <w:outlineLvl w:val="1"/>
        <w:rPr>
          <w:rFonts w:ascii="Calibri" w:eastAsia="Times New Roman" w:hAnsi="Calibri" w:cs="Calibri"/>
          <w:b/>
          <w:bCs/>
          <w:color w:val="000000"/>
          <w:spacing w:val="-3"/>
          <w:kern w:val="0"/>
          <w:sz w:val="32"/>
          <w:szCs w:val="32"/>
          <w14:ligatures w14:val="none"/>
        </w:rPr>
      </w:pPr>
      <w:r w:rsidRPr="00560B4D">
        <w:rPr>
          <w:rFonts w:ascii="Calibri" w:eastAsia="Times New Roman" w:hAnsi="Calibri" w:cs="Calibri"/>
          <w:b/>
          <w:bCs/>
          <w:color w:val="000000"/>
          <w:spacing w:val="-3"/>
          <w:kern w:val="0"/>
          <w:sz w:val="32"/>
          <w:szCs w:val="32"/>
          <w14:ligatures w14:val="none"/>
        </w:rPr>
        <w:lastRenderedPageBreak/>
        <w:t>Practice Questions</w:t>
      </w:r>
    </w:p>
    <w:p w14:paraId="797D6E64"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Q. In the following graph, the increase in the wheat over years is shown. Based on this answer the questions below.</w:t>
      </w:r>
    </w:p>
    <w:p w14:paraId="5C00DE4C" w14:textId="7D4F0645"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noProof/>
          <w:spacing w:val="-3"/>
          <w:kern w:val="0"/>
          <w:sz w:val="32"/>
          <w:szCs w:val="32"/>
          <w14:ligatures w14:val="none"/>
        </w:rPr>
        <w:drawing>
          <wp:inline distT="0" distB="0" distL="0" distR="0" wp14:anchorId="312799E7" wp14:editId="2E7E0DBF">
            <wp:extent cx="5946612" cy="1928388"/>
            <wp:effectExtent l="0" t="0" r="0" b="0"/>
            <wp:docPr id="1762291805" name="Picture 1" descr="Ba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r 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8490" cy="1971154"/>
                    </a:xfrm>
                    <a:prstGeom prst="rect">
                      <a:avLst/>
                    </a:prstGeom>
                    <a:noFill/>
                    <a:ln>
                      <a:noFill/>
                    </a:ln>
                  </pic:spPr>
                </pic:pic>
              </a:graphicData>
            </a:graphic>
          </wp:inline>
        </w:drawing>
      </w:r>
    </w:p>
    <w:p w14:paraId="285D0013"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1. How much does the wheat grow in 1994 as compared to the previous year?</w:t>
      </w:r>
    </w:p>
    <w:p w14:paraId="12D8930D"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 12.2%                 B. 13.6%</w:t>
      </w:r>
    </w:p>
    <w:p w14:paraId="198E0B67"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16.1%                 D. 17.8%</w:t>
      </w:r>
    </w:p>
    <w:p w14:paraId="7958324D"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Ans: The correct answer is C.</w:t>
      </w:r>
    </w:p>
    <w:p w14:paraId="478EA38A"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Q. What was an increase in the average rate of growth of wheat from 1993 to 1995?</w:t>
      </w:r>
    </w:p>
    <w:p w14:paraId="4624D0CE"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 13%                    B. 12%</w:t>
      </w:r>
    </w:p>
    <w:p w14:paraId="0D6B495A"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14%                    D. 16%</w:t>
      </w:r>
    </w:p>
    <w:p w14:paraId="67E9C55A"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Ans: The correct answer is D.</w:t>
      </w:r>
    </w:p>
    <w:p w14:paraId="0E450EBA"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lastRenderedPageBreak/>
        <w:t>Q. How much percentage of growth of wheat was less in 1994 as compared to 1993?</w:t>
      </w:r>
    </w:p>
    <w:p w14:paraId="0A52A0CF"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 13.9%                B. 12.2%</w:t>
      </w:r>
    </w:p>
    <w:p w14:paraId="1EEFD142"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C. 11.9%                 D. 14.6%</w:t>
      </w:r>
    </w:p>
    <w:p w14:paraId="713BA352"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Ans: The correct answer is A.</w:t>
      </w:r>
    </w:p>
    <w:p w14:paraId="17F57288"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Q. What was the average of the total wheat, grew from 1995 to 1997?</w:t>
      </w:r>
    </w:p>
    <w:p w14:paraId="3E379B0E"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A. 22 </w:t>
      </w:r>
      <w:proofErr w:type="spellStart"/>
      <w:r w:rsidRPr="00560B4D">
        <w:rPr>
          <w:rFonts w:ascii="Calibri" w:eastAsia="Times New Roman" w:hAnsi="Calibri" w:cs="Calibri"/>
          <w:spacing w:val="-3"/>
          <w:kern w:val="0"/>
          <w:sz w:val="32"/>
          <w:szCs w:val="32"/>
          <w14:ligatures w14:val="none"/>
        </w:rPr>
        <w:t>tonnes</w:t>
      </w:r>
      <w:proofErr w:type="spellEnd"/>
      <w:r w:rsidRPr="00560B4D">
        <w:rPr>
          <w:rFonts w:ascii="Calibri" w:eastAsia="Times New Roman" w:hAnsi="Calibri" w:cs="Calibri"/>
          <w:spacing w:val="-3"/>
          <w:kern w:val="0"/>
          <w:sz w:val="32"/>
          <w:szCs w:val="32"/>
          <w14:ligatures w14:val="none"/>
        </w:rPr>
        <w:t xml:space="preserve">          B. 26 </w:t>
      </w:r>
      <w:proofErr w:type="spellStart"/>
      <w:r w:rsidRPr="00560B4D">
        <w:rPr>
          <w:rFonts w:ascii="Calibri" w:eastAsia="Times New Roman" w:hAnsi="Calibri" w:cs="Calibri"/>
          <w:spacing w:val="-3"/>
          <w:kern w:val="0"/>
          <w:sz w:val="32"/>
          <w:szCs w:val="32"/>
          <w14:ligatures w14:val="none"/>
        </w:rPr>
        <w:t>tonnes</w:t>
      </w:r>
      <w:proofErr w:type="spellEnd"/>
    </w:p>
    <w:p w14:paraId="76444525"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 xml:space="preserve">C. 28 </w:t>
      </w:r>
      <w:proofErr w:type="spellStart"/>
      <w:r w:rsidRPr="00560B4D">
        <w:rPr>
          <w:rFonts w:ascii="Calibri" w:eastAsia="Times New Roman" w:hAnsi="Calibri" w:cs="Calibri"/>
          <w:spacing w:val="-3"/>
          <w:kern w:val="0"/>
          <w:sz w:val="32"/>
          <w:szCs w:val="32"/>
          <w14:ligatures w14:val="none"/>
        </w:rPr>
        <w:t>tonnes</w:t>
      </w:r>
      <w:proofErr w:type="spellEnd"/>
      <w:r w:rsidRPr="00560B4D">
        <w:rPr>
          <w:rFonts w:ascii="Calibri" w:eastAsia="Times New Roman" w:hAnsi="Calibri" w:cs="Calibri"/>
          <w:spacing w:val="-3"/>
          <w:kern w:val="0"/>
          <w:sz w:val="32"/>
          <w:szCs w:val="32"/>
          <w14:ligatures w14:val="none"/>
        </w:rPr>
        <w:t xml:space="preserve">          D. 25 </w:t>
      </w:r>
      <w:proofErr w:type="spellStart"/>
      <w:r w:rsidRPr="00560B4D">
        <w:rPr>
          <w:rFonts w:ascii="Calibri" w:eastAsia="Times New Roman" w:hAnsi="Calibri" w:cs="Calibri"/>
          <w:spacing w:val="-3"/>
          <w:kern w:val="0"/>
          <w:sz w:val="32"/>
          <w:szCs w:val="32"/>
          <w14:ligatures w14:val="none"/>
        </w:rPr>
        <w:t>tonnes</w:t>
      </w:r>
      <w:proofErr w:type="spellEnd"/>
    </w:p>
    <w:p w14:paraId="341D8D36" w14:textId="77777777" w:rsidR="00560B4D" w:rsidRPr="00560B4D" w:rsidRDefault="00560B4D" w:rsidP="00560B4D">
      <w:pPr>
        <w:shd w:val="clear" w:color="auto" w:fill="FFFFFF"/>
        <w:spacing w:before="150" w:after="450" w:line="240" w:lineRule="auto"/>
        <w:rPr>
          <w:rFonts w:ascii="Calibri" w:eastAsia="Times New Roman" w:hAnsi="Calibri" w:cs="Calibri"/>
          <w:spacing w:val="-3"/>
          <w:kern w:val="0"/>
          <w:sz w:val="32"/>
          <w:szCs w:val="32"/>
          <w14:ligatures w14:val="none"/>
        </w:rPr>
      </w:pPr>
      <w:r w:rsidRPr="00560B4D">
        <w:rPr>
          <w:rFonts w:ascii="Calibri" w:eastAsia="Times New Roman" w:hAnsi="Calibri" w:cs="Calibri"/>
          <w:spacing w:val="-3"/>
          <w:kern w:val="0"/>
          <w:sz w:val="32"/>
          <w:szCs w:val="32"/>
          <w14:ligatures w14:val="none"/>
        </w:rPr>
        <w:t>Ans: The correct answer is B.</w:t>
      </w:r>
    </w:p>
    <w:p w14:paraId="6E291FF7" w14:textId="77777777" w:rsidR="002E428C" w:rsidRPr="002E428C" w:rsidRDefault="002E428C" w:rsidP="002E428C">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2E428C">
        <w:rPr>
          <w:rFonts w:ascii="Open Sans" w:eastAsia="Times New Roman" w:hAnsi="Open Sans" w:cs="Open Sans"/>
          <w:b/>
          <w:bCs/>
          <w:color w:val="000000"/>
          <w:spacing w:val="-3"/>
          <w:kern w:val="0"/>
          <w:sz w:val="39"/>
          <w:szCs w:val="39"/>
          <w14:ligatures w14:val="none"/>
        </w:rPr>
        <w:t>Line Chart</w:t>
      </w:r>
    </w:p>
    <w:p w14:paraId="3ABC28AA"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 xml:space="preserve">The line chart is nothing but an upgraded version of a bar chart. It is formed by connecting the uppermost point of the bars so that we have a line. By repeating this following process, with other bars as well we will get a line chart. The calculations can be </w:t>
      </w:r>
      <w:proofErr w:type="gramStart"/>
      <w:r w:rsidRPr="002E428C">
        <w:rPr>
          <w:rFonts w:ascii="Times New Roman" w:eastAsia="Times New Roman" w:hAnsi="Times New Roman" w:cs="Times New Roman"/>
          <w:spacing w:val="-3"/>
          <w:kern w:val="0"/>
          <w:sz w:val="33"/>
          <w:szCs w:val="33"/>
          <w14:ligatures w14:val="none"/>
        </w:rPr>
        <w:t>tough</w:t>
      </w:r>
      <w:proofErr w:type="gramEnd"/>
      <w:r w:rsidRPr="002E428C">
        <w:rPr>
          <w:rFonts w:ascii="Times New Roman" w:eastAsia="Times New Roman" w:hAnsi="Times New Roman" w:cs="Times New Roman"/>
          <w:spacing w:val="-3"/>
          <w:kern w:val="0"/>
          <w:sz w:val="33"/>
          <w:szCs w:val="33"/>
          <w14:ligatures w14:val="none"/>
        </w:rPr>
        <w:t xml:space="preserve"> but the main aim of the examiner is to check whether you can apply logic to eliminate options and evaluate the graph thereby getting the answer.</w:t>
      </w:r>
    </w:p>
    <w:p w14:paraId="5F70C4D1"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proofErr w:type="gramStart"/>
      <w:r w:rsidRPr="002E428C">
        <w:rPr>
          <w:rFonts w:ascii="Times New Roman" w:eastAsia="Times New Roman" w:hAnsi="Times New Roman" w:cs="Times New Roman"/>
          <w:spacing w:val="-3"/>
          <w:kern w:val="0"/>
          <w:sz w:val="33"/>
          <w:szCs w:val="33"/>
          <w14:ligatures w14:val="none"/>
        </w:rPr>
        <w:t>On the basis of</w:t>
      </w:r>
      <w:proofErr w:type="gramEnd"/>
      <w:r w:rsidRPr="002E428C">
        <w:rPr>
          <w:rFonts w:ascii="Times New Roman" w:eastAsia="Times New Roman" w:hAnsi="Times New Roman" w:cs="Times New Roman"/>
          <w:spacing w:val="-3"/>
          <w:kern w:val="0"/>
          <w:sz w:val="33"/>
          <w:szCs w:val="33"/>
          <w14:ligatures w14:val="none"/>
        </w:rPr>
        <w:t xml:space="preserve"> the figure below answer the following question. In the graph, the number of boys and girls are given in five schools. Study this graph properly and answer the questions.</w:t>
      </w:r>
    </w:p>
    <w:p w14:paraId="043B7593" w14:textId="0E5FE241"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noProof/>
          <w:spacing w:val="-3"/>
          <w:kern w:val="0"/>
          <w:sz w:val="33"/>
          <w:szCs w:val="33"/>
          <w14:ligatures w14:val="none"/>
        </w:rPr>
        <w:lastRenderedPageBreak/>
        <w:drawing>
          <wp:inline distT="0" distB="0" distL="0" distR="0" wp14:anchorId="572F0E57" wp14:editId="16C4939E">
            <wp:extent cx="3965575" cy="2761615"/>
            <wp:effectExtent l="0" t="0" r="0" b="635"/>
            <wp:docPr id="2008202767" name="Picture 4" descr="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ne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5575" cy="2761615"/>
                    </a:xfrm>
                    <a:prstGeom prst="rect">
                      <a:avLst/>
                    </a:prstGeom>
                    <a:noFill/>
                    <a:ln>
                      <a:noFill/>
                    </a:ln>
                  </pic:spPr>
                </pic:pic>
              </a:graphicData>
            </a:graphic>
          </wp:inline>
        </w:drawing>
      </w:r>
    </w:p>
    <w:p w14:paraId="781A2E3D"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 xml:space="preserve">Q. What percentage will be the number of girls in school </w:t>
      </w:r>
      <w:proofErr w:type="spellStart"/>
      <w:r w:rsidRPr="002E428C">
        <w:rPr>
          <w:rFonts w:ascii="Times New Roman" w:eastAsia="Times New Roman" w:hAnsi="Times New Roman" w:cs="Times New Roman"/>
          <w:spacing w:val="-3"/>
          <w:kern w:val="0"/>
          <w:sz w:val="33"/>
          <w:szCs w:val="33"/>
          <w14:ligatures w14:val="none"/>
        </w:rPr>
        <w:t>A</w:t>
      </w:r>
      <w:proofErr w:type="spellEnd"/>
      <w:r w:rsidRPr="002E428C">
        <w:rPr>
          <w:rFonts w:ascii="Times New Roman" w:eastAsia="Times New Roman" w:hAnsi="Times New Roman" w:cs="Times New Roman"/>
          <w:spacing w:val="-3"/>
          <w:kern w:val="0"/>
          <w:sz w:val="33"/>
          <w:szCs w:val="33"/>
          <w14:ligatures w14:val="none"/>
        </w:rPr>
        <w:t xml:space="preserve"> out of the total number of girls in all the schools?</w:t>
      </w:r>
    </w:p>
    <w:p w14:paraId="1F6CCFF3"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A. 15                       B. 17</w:t>
      </w:r>
    </w:p>
    <w:p w14:paraId="2C72656F"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C. 22                      D. 24</w:t>
      </w:r>
    </w:p>
    <w:p w14:paraId="3BAA2A17"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 xml:space="preserve">To solve this question there are several different approaches. Let’s </w:t>
      </w:r>
      <w:proofErr w:type="gramStart"/>
      <w:r w:rsidRPr="002E428C">
        <w:rPr>
          <w:rFonts w:ascii="Times New Roman" w:eastAsia="Times New Roman" w:hAnsi="Times New Roman" w:cs="Times New Roman"/>
          <w:spacing w:val="-3"/>
          <w:kern w:val="0"/>
          <w:sz w:val="33"/>
          <w:szCs w:val="33"/>
          <w14:ligatures w14:val="none"/>
        </w:rPr>
        <w:t>look into</w:t>
      </w:r>
      <w:proofErr w:type="gramEnd"/>
      <w:r w:rsidRPr="002E428C">
        <w:rPr>
          <w:rFonts w:ascii="Times New Roman" w:eastAsia="Times New Roman" w:hAnsi="Times New Roman" w:cs="Times New Roman"/>
          <w:spacing w:val="-3"/>
          <w:kern w:val="0"/>
          <w:sz w:val="33"/>
          <w:szCs w:val="33"/>
          <w14:ligatures w14:val="none"/>
        </w:rPr>
        <w:t xml:space="preserve"> each approach one by one.</w:t>
      </w:r>
    </w:p>
    <w:p w14:paraId="0A1D9B3C" w14:textId="77777777" w:rsidR="002E428C" w:rsidRPr="002E428C" w:rsidRDefault="002E428C" w:rsidP="002E428C">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2E428C">
        <w:rPr>
          <w:rFonts w:ascii="Open Sans" w:eastAsia="Times New Roman" w:hAnsi="Open Sans" w:cs="Open Sans"/>
          <w:color w:val="000000"/>
          <w:kern w:val="0"/>
          <w:sz w:val="30"/>
          <w:szCs w:val="30"/>
          <w14:ligatures w14:val="none"/>
        </w:rPr>
        <w:t>First method</w:t>
      </w:r>
    </w:p>
    <w:p w14:paraId="2CD90F56"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For the first method, we can calculate the number of girls simply by adding all the girls in the schools and then taking the girls from school A as the numerator thereby calculating the total percentage of girls. For example, in this question, the total number of girls is 17750 and the girls in school A as a part of all the girls in all the schools will be (2750/17750) x 100 = 15.4%</w:t>
      </w:r>
    </w:p>
    <w:p w14:paraId="1E2E151C"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lastRenderedPageBreak/>
        <w:t>The major roadblock in this method is that it requires a lot of calculation and there are chances that you may calculate in exam properly which might lead to silly mistakes. And that is why we have given a second approach to this question.</w:t>
      </w:r>
    </w:p>
    <w:p w14:paraId="68EC95DB" w14:textId="77777777" w:rsidR="002E428C" w:rsidRPr="002E428C" w:rsidRDefault="002E428C" w:rsidP="002E428C">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2E428C">
        <w:rPr>
          <w:rFonts w:ascii="Open Sans" w:eastAsia="Times New Roman" w:hAnsi="Open Sans" w:cs="Open Sans"/>
          <w:color w:val="000000"/>
          <w:kern w:val="0"/>
          <w:sz w:val="30"/>
          <w:szCs w:val="30"/>
          <w14:ligatures w14:val="none"/>
        </w:rPr>
        <w:t>Second method</w:t>
      </w:r>
    </w:p>
    <w:p w14:paraId="573DE5B9"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 xml:space="preserve">This method is based on the estimation. In this method, you </w:t>
      </w:r>
      <w:proofErr w:type="gramStart"/>
      <w:r w:rsidRPr="002E428C">
        <w:rPr>
          <w:rFonts w:ascii="Times New Roman" w:eastAsia="Times New Roman" w:hAnsi="Times New Roman" w:cs="Times New Roman"/>
          <w:spacing w:val="-3"/>
          <w:kern w:val="0"/>
          <w:sz w:val="33"/>
          <w:szCs w:val="33"/>
          <w14:ligatures w14:val="none"/>
        </w:rPr>
        <w:t>have to</w:t>
      </w:r>
      <w:proofErr w:type="gramEnd"/>
      <w:r w:rsidRPr="002E428C">
        <w:rPr>
          <w:rFonts w:ascii="Times New Roman" w:eastAsia="Times New Roman" w:hAnsi="Times New Roman" w:cs="Times New Roman"/>
          <w:spacing w:val="-3"/>
          <w:kern w:val="0"/>
          <w:sz w:val="33"/>
          <w:szCs w:val="33"/>
          <w14:ligatures w14:val="none"/>
        </w:rPr>
        <w:t xml:space="preserve"> suppose a baseline and then from the given options, you have to assume which is the closest to the answer. </w:t>
      </w:r>
      <w:proofErr w:type="gramStart"/>
      <w:r w:rsidRPr="002E428C">
        <w:rPr>
          <w:rFonts w:ascii="Times New Roman" w:eastAsia="Times New Roman" w:hAnsi="Times New Roman" w:cs="Times New Roman"/>
          <w:spacing w:val="-3"/>
          <w:kern w:val="0"/>
          <w:sz w:val="33"/>
          <w:szCs w:val="33"/>
          <w14:ligatures w14:val="none"/>
        </w:rPr>
        <w:t>Suppose,</w:t>
      </w:r>
      <w:proofErr w:type="gramEnd"/>
      <w:r w:rsidRPr="002E428C">
        <w:rPr>
          <w:rFonts w:ascii="Times New Roman" w:eastAsia="Times New Roman" w:hAnsi="Times New Roman" w:cs="Times New Roman"/>
          <w:spacing w:val="-3"/>
          <w:kern w:val="0"/>
          <w:sz w:val="33"/>
          <w:szCs w:val="33"/>
          <w14:ligatures w14:val="none"/>
        </w:rPr>
        <w:t xml:space="preserve"> there are 5 schools and every school has an equal number of 10 girls so the average will 10 and the percentage will 20%. Same will be the case for 100 girls with 5 schools. Here the percentage will be dependent on the number of schools.</w:t>
      </w:r>
    </w:p>
    <w:p w14:paraId="7CA2CB03"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 xml:space="preserve">In the above question also assume a baseline at the </w:t>
      </w:r>
      <w:proofErr w:type="spellStart"/>
      <w:r w:rsidRPr="002E428C">
        <w:rPr>
          <w:rFonts w:ascii="Times New Roman" w:eastAsia="Times New Roman" w:hAnsi="Times New Roman" w:cs="Times New Roman"/>
          <w:spacing w:val="-3"/>
          <w:kern w:val="0"/>
          <w:sz w:val="33"/>
          <w:szCs w:val="33"/>
          <w14:ligatures w14:val="none"/>
        </w:rPr>
        <w:t>centre</w:t>
      </w:r>
      <w:proofErr w:type="spellEnd"/>
      <w:r w:rsidRPr="002E428C">
        <w:rPr>
          <w:rFonts w:ascii="Times New Roman" w:eastAsia="Times New Roman" w:hAnsi="Times New Roman" w:cs="Times New Roman"/>
          <w:spacing w:val="-3"/>
          <w:kern w:val="0"/>
          <w:sz w:val="33"/>
          <w:szCs w:val="33"/>
          <w14:ligatures w14:val="none"/>
        </w:rPr>
        <w:t xml:space="preserve"> of the figure. As there are five schools given in the question the percentage will be 20% but the </w:t>
      </w:r>
      <w:proofErr w:type="gramStart"/>
      <w:r w:rsidRPr="002E428C">
        <w:rPr>
          <w:rFonts w:ascii="Times New Roman" w:eastAsia="Times New Roman" w:hAnsi="Times New Roman" w:cs="Times New Roman"/>
          <w:spacing w:val="-3"/>
          <w:kern w:val="0"/>
          <w:sz w:val="33"/>
          <w:szCs w:val="33"/>
          <w14:ligatures w14:val="none"/>
        </w:rPr>
        <w:t>base-line</w:t>
      </w:r>
      <w:proofErr w:type="gramEnd"/>
      <w:r w:rsidRPr="002E428C">
        <w:rPr>
          <w:rFonts w:ascii="Times New Roman" w:eastAsia="Times New Roman" w:hAnsi="Times New Roman" w:cs="Times New Roman"/>
          <w:spacing w:val="-3"/>
          <w:kern w:val="0"/>
          <w:sz w:val="33"/>
          <w:szCs w:val="33"/>
          <w14:ligatures w14:val="none"/>
        </w:rPr>
        <w:t xml:space="preserve"> is above the number of girls in A. </w:t>
      </w:r>
      <w:proofErr w:type="gramStart"/>
      <w:r w:rsidRPr="002E428C">
        <w:rPr>
          <w:rFonts w:ascii="Times New Roman" w:eastAsia="Times New Roman" w:hAnsi="Times New Roman" w:cs="Times New Roman"/>
          <w:spacing w:val="-3"/>
          <w:kern w:val="0"/>
          <w:sz w:val="33"/>
          <w:szCs w:val="33"/>
          <w14:ligatures w14:val="none"/>
        </w:rPr>
        <w:t>So</w:t>
      </w:r>
      <w:proofErr w:type="gramEnd"/>
      <w:r w:rsidRPr="002E428C">
        <w:rPr>
          <w:rFonts w:ascii="Times New Roman" w:eastAsia="Times New Roman" w:hAnsi="Times New Roman" w:cs="Times New Roman"/>
          <w:spacing w:val="-3"/>
          <w:kern w:val="0"/>
          <w:sz w:val="33"/>
          <w:szCs w:val="33"/>
          <w14:ligatures w14:val="none"/>
        </w:rPr>
        <w:t xml:space="preserve"> we can say that the number of girls in school A will be less than 20%. Thus options 3 and 4 can be negated. Now for the remaining options when we look at E and compare it with A, there is the larger difference and so 17% cannot be answered as well. </w:t>
      </w:r>
      <w:proofErr w:type="gramStart"/>
      <w:r w:rsidRPr="002E428C">
        <w:rPr>
          <w:rFonts w:ascii="Times New Roman" w:eastAsia="Times New Roman" w:hAnsi="Times New Roman" w:cs="Times New Roman"/>
          <w:spacing w:val="-3"/>
          <w:kern w:val="0"/>
          <w:sz w:val="33"/>
          <w:szCs w:val="33"/>
          <w14:ligatures w14:val="none"/>
        </w:rPr>
        <w:t>Thus</w:t>
      </w:r>
      <w:proofErr w:type="gramEnd"/>
      <w:r w:rsidRPr="002E428C">
        <w:rPr>
          <w:rFonts w:ascii="Times New Roman" w:eastAsia="Times New Roman" w:hAnsi="Times New Roman" w:cs="Times New Roman"/>
          <w:spacing w:val="-3"/>
          <w:kern w:val="0"/>
          <w:sz w:val="33"/>
          <w:szCs w:val="33"/>
          <w14:ligatures w14:val="none"/>
        </w:rPr>
        <w:t xml:space="preserve"> the remaining option is 15 which is the correct answer.</w:t>
      </w:r>
    </w:p>
    <w:p w14:paraId="0C532602"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 xml:space="preserve">This method should only be done when the options are not very close. </w:t>
      </w:r>
      <w:proofErr w:type="gramStart"/>
      <w:r w:rsidRPr="002E428C">
        <w:rPr>
          <w:rFonts w:ascii="Times New Roman" w:eastAsia="Times New Roman" w:hAnsi="Times New Roman" w:cs="Times New Roman"/>
          <w:spacing w:val="-3"/>
          <w:kern w:val="0"/>
          <w:sz w:val="33"/>
          <w:szCs w:val="33"/>
          <w14:ligatures w14:val="none"/>
        </w:rPr>
        <w:t>Thus</w:t>
      </w:r>
      <w:proofErr w:type="gramEnd"/>
      <w:r w:rsidRPr="002E428C">
        <w:rPr>
          <w:rFonts w:ascii="Times New Roman" w:eastAsia="Times New Roman" w:hAnsi="Times New Roman" w:cs="Times New Roman"/>
          <w:spacing w:val="-3"/>
          <w:kern w:val="0"/>
          <w:sz w:val="33"/>
          <w:szCs w:val="33"/>
          <w14:ligatures w14:val="none"/>
        </w:rPr>
        <w:t xml:space="preserve"> the correct answer is (1).</w:t>
      </w:r>
    </w:p>
    <w:p w14:paraId="6CE5CE33" w14:textId="77777777" w:rsidR="002E428C" w:rsidRPr="002E428C" w:rsidRDefault="002E428C" w:rsidP="002E428C">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7"/>
          <w:szCs w:val="27"/>
          <w14:ligatures w14:val="none"/>
        </w:rPr>
      </w:pPr>
      <w:r w:rsidRPr="002E428C">
        <w:rPr>
          <w:rFonts w:ascii="Open Sans" w:eastAsia="Times New Roman" w:hAnsi="Open Sans" w:cs="Open Sans"/>
          <w:b/>
          <w:bCs/>
          <w:color w:val="000000"/>
          <w:kern w:val="0"/>
          <w:sz w:val="27"/>
          <w:szCs w:val="27"/>
          <w14:ligatures w14:val="none"/>
        </w:rPr>
        <w:t>Q. Which class has the percentage of boys and girls as part of the total students in all the schools?</w:t>
      </w:r>
    </w:p>
    <w:p w14:paraId="47247290"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A. A                      B. B</w:t>
      </w:r>
    </w:p>
    <w:p w14:paraId="5C4BD7DA"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C. C                      D. D</w:t>
      </w:r>
    </w:p>
    <w:p w14:paraId="64A4A25B"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lastRenderedPageBreak/>
        <w:t xml:space="preserve">From the figure you can see the highest of boys and girls in one school is in D. As the base for all the schools remains a same i.e. total number of students all the schools will be same for every school then we can say that in school the percentage of students is the highest. </w:t>
      </w:r>
      <w:proofErr w:type="gramStart"/>
      <w:r w:rsidRPr="002E428C">
        <w:rPr>
          <w:rFonts w:ascii="Times New Roman" w:eastAsia="Times New Roman" w:hAnsi="Times New Roman" w:cs="Times New Roman"/>
          <w:spacing w:val="-3"/>
          <w:kern w:val="0"/>
          <w:sz w:val="33"/>
          <w:szCs w:val="33"/>
          <w14:ligatures w14:val="none"/>
        </w:rPr>
        <w:t>Thus</w:t>
      </w:r>
      <w:proofErr w:type="gramEnd"/>
      <w:r w:rsidRPr="002E428C">
        <w:rPr>
          <w:rFonts w:ascii="Times New Roman" w:eastAsia="Times New Roman" w:hAnsi="Times New Roman" w:cs="Times New Roman"/>
          <w:spacing w:val="-3"/>
          <w:kern w:val="0"/>
          <w:sz w:val="33"/>
          <w:szCs w:val="33"/>
          <w14:ligatures w14:val="none"/>
        </w:rPr>
        <w:t xml:space="preserve"> the correct option is (3).</w:t>
      </w:r>
    </w:p>
    <w:p w14:paraId="1AF566EF" w14:textId="77777777" w:rsidR="002E428C" w:rsidRPr="002E428C" w:rsidRDefault="002E428C" w:rsidP="002E428C">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7"/>
          <w:szCs w:val="27"/>
          <w14:ligatures w14:val="none"/>
        </w:rPr>
      </w:pPr>
      <w:r w:rsidRPr="002E428C">
        <w:rPr>
          <w:rFonts w:ascii="Open Sans" w:eastAsia="Times New Roman" w:hAnsi="Open Sans" w:cs="Open Sans"/>
          <w:b/>
          <w:bCs/>
          <w:color w:val="000000"/>
          <w:kern w:val="0"/>
          <w:sz w:val="27"/>
          <w:szCs w:val="27"/>
          <w14:ligatures w14:val="none"/>
        </w:rPr>
        <w:t>Q. Which school has the lowest number of students?</w:t>
      </w:r>
    </w:p>
    <w:p w14:paraId="537AAB8D"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A. A                      B. B</w:t>
      </w:r>
    </w:p>
    <w:p w14:paraId="24141A10"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C. C                      D. D</w:t>
      </w:r>
    </w:p>
    <w:p w14:paraId="3238A97C"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 xml:space="preserve">In school C the number of students is the lowest. </w:t>
      </w:r>
      <w:proofErr w:type="gramStart"/>
      <w:r w:rsidRPr="002E428C">
        <w:rPr>
          <w:rFonts w:ascii="Times New Roman" w:eastAsia="Times New Roman" w:hAnsi="Times New Roman" w:cs="Times New Roman"/>
          <w:spacing w:val="-3"/>
          <w:kern w:val="0"/>
          <w:sz w:val="33"/>
          <w:szCs w:val="33"/>
          <w14:ligatures w14:val="none"/>
        </w:rPr>
        <w:t>Thus</w:t>
      </w:r>
      <w:proofErr w:type="gramEnd"/>
      <w:r w:rsidRPr="002E428C">
        <w:rPr>
          <w:rFonts w:ascii="Times New Roman" w:eastAsia="Times New Roman" w:hAnsi="Times New Roman" w:cs="Times New Roman"/>
          <w:spacing w:val="-3"/>
          <w:kern w:val="0"/>
          <w:sz w:val="33"/>
          <w:szCs w:val="33"/>
          <w14:ligatures w14:val="none"/>
        </w:rPr>
        <w:t xml:space="preserve"> the correct option is (3).</w:t>
      </w:r>
    </w:p>
    <w:p w14:paraId="42CAD370" w14:textId="77777777" w:rsidR="002E428C" w:rsidRPr="002E428C" w:rsidRDefault="002E428C" w:rsidP="002E428C">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2E428C">
        <w:rPr>
          <w:rFonts w:ascii="Open Sans" w:eastAsia="Times New Roman" w:hAnsi="Open Sans" w:cs="Open Sans"/>
          <w:b/>
          <w:bCs/>
          <w:color w:val="000000"/>
          <w:spacing w:val="-3"/>
          <w:kern w:val="0"/>
          <w:sz w:val="39"/>
          <w:szCs w:val="39"/>
          <w14:ligatures w14:val="none"/>
        </w:rPr>
        <w:t>Practice Questions</w:t>
      </w:r>
    </w:p>
    <w:p w14:paraId="7A1E3DE9"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In the given figure number of laptops prepared by two different companies is given from 2004 to 2009. Answer the questions based on the figure below.</w:t>
      </w:r>
    </w:p>
    <w:p w14:paraId="753A05C2" w14:textId="03993573"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noProof/>
          <w:spacing w:val="-3"/>
          <w:kern w:val="0"/>
          <w:sz w:val="33"/>
          <w:szCs w:val="33"/>
          <w14:ligatures w14:val="none"/>
        </w:rPr>
        <w:drawing>
          <wp:inline distT="0" distB="0" distL="0" distR="0" wp14:anchorId="4345F732" wp14:editId="533A76FF">
            <wp:extent cx="6246891" cy="2598102"/>
            <wp:effectExtent l="0" t="0" r="1905" b="0"/>
            <wp:docPr id="966806092" name="Picture 3" descr="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ne 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2907" cy="2617240"/>
                    </a:xfrm>
                    <a:prstGeom prst="rect">
                      <a:avLst/>
                    </a:prstGeom>
                    <a:noFill/>
                    <a:ln>
                      <a:noFill/>
                    </a:ln>
                  </pic:spPr>
                </pic:pic>
              </a:graphicData>
            </a:graphic>
          </wp:inline>
        </w:drawing>
      </w:r>
    </w:p>
    <w:p w14:paraId="4DFBD5E4"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lastRenderedPageBreak/>
        <w:t>Q. What will be the difference in the number of laptops made by the company X in the year 2004 and 2005?</w:t>
      </w:r>
    </w:p>
    <w:p w14:paraId="514973C1"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A. 10000                 B. 20000</w:t>
      </w:r>
    </w:p>
    <w:p w14:paraId="09EA8A7C"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C. 30000                 D. 40000</w:t>
      </w:r>
    </w:p>
    <w:p w14:paraId="05CF6296"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The correct answer is B.</w:t>
      </w:r>
    </w:p>
    <w:p w14:paraId="0005B610"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Q. The production of the laptop by the company Y was how much percentage of the production by company X in the year 2007?</w:t>
      </w:r>
    </w:p>
    <w:p w14:paraId="762645AC"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A. 120                      B. 148</w:t>
      </w:r>
    </w:p>
    <w:p w14:paraId="354BCABA"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C. 152                      D. 164</w:t>
      </w:r>
    </w:p>
    <w:p w14:paraId="37AD10EC"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The correct answer is D.</w:t>
      </w:r>
    </w:p>
    <w:p w14:paraId="056EEEED"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Q. For all the given years in the figure, what is the total number of laptops made by both the companies?</w:t>
      </w:r>
    </w:p>
    <w:p w14:paraId="0BD0AEA0"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A. 144000             B. 145000</w:t>
      </w:r>
    </w:p>
    <w:p w14:paraId="5FC7F043"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C. 145800             D. 146200</w:t>
      </w:r>
    </w:p>
    <w:p w14:paraId="145926C4"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The correct answer is C.</w:t>
      </w:r>
    </w:p>
    <w:p w14:paraId="3B30DA50"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Q. What was the maximum difference between the manufacturing of laptop by both the companies?</w:t>
      </w:r>
    </w:p>
    <w:p w14:paraId="5C33EFE0"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A. 40000              B. 41000</w:t>
      </w:r>
    </w:p>
    <w:p w14:paraId="4F8642C9"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lastRenderedPageBreak/>
        <w:t>C. 45000              D. 51000</w:t>
      </w:r>
    </w:p>
    <w:p w14:paraId="6CBCEDC3" w14:textId="77777777" w:rsidR="002E428C" w:rsidRPr="002E428C" w:rsidRDefault="002E428C" w:rsidP="002E428C">
      <w:pPr>
        <w:shd w:val="clear" w:color="auto" w:fill="FFFFFF"/>
        <w:spacing w:before="150" w:after="450" w:line="240" w:lineRule="auto"/>
        <w:rPr>
          <w:rFonts w:ascii="Times New Roman" w:eastAsia="Times New Roman" w:hAnsi="Times New Roman" w:cs="Times New Roman"/>
          <w:spacing w:val="-3"/>
          <w:kern w:val="0"/>
          <w:sz w:val="33"/>
          <w:szCs w:val="33"/>
          <w14:ligatures w14:val="none"/>
        </w:rPr>
      </w:pPr>
      <w:r w:rsidRPr="002E428C">
        <w:rPr>
          <w:rFonts w:ascii="Times New Roman" w:eastAsia="Times New Roman" w:hAnsi="Times New Roman" w:cs="Times New Roman"/>
          <w:spacing w:val="-3"/>
          <w:kern w:val="0"/>
          <w:sz w:val="33"/>
          <w:szCs w:val="33"/>
          <w14:ligatures w14:val="none"/>
        </w:rPr>
        <w:t>The correct answer is D.</w:t>
      </w:r>
    </w:p>
    <w:p w14:paraId="20851288" w14:textId="37DCC94B" w:rsidR="00D324CB" w:rsidRPr="00560B4D" w:rsidRDefault="00D324CB">
      <w:pPr>
        <w:rPr>
          <w:rFonts w:ascii="Calibri" w:hAnsi="Calibri" w:cs="Calibri"/>
          <w:sz w:val="32"/>
          <w:szCs w:val="32"/>
        </w:rPr>
      </w:pPr>
    </w:p>
    <w:p w14:paraId="3AC2ED4F" w14:textId="77777777" w:rsidR="00100936" w:rsidRPr="00100936" w:rsidRDefault="00100936" w:rsidP="00100936">
      <w:pPr>
        <w:spacing w:before="30" w:after="150" w:line="240" w:lineRule="auto"/>
        <w:outlineLvl w:val="0"/>
        <w:rPr>
          <w:rFonts w:ascii="Times New Roman" w:eastAsia="Times New Roman" w:hAnsi="Times New Roman" w:cs="Times New Roman"/>
          <w:b/>
          <w:bCs/>
          <w:color w:val="000000"/>
          <w:spacing w:val="-15"/>
          <w:kern w:val="36"/>
          <w:sz w:val="48"/>
          <w:szCs w:val="48"/>
          <w14:ligatures w14:val="none"/>
        </w:rPr>
      </w:pPr>
      <w:r w:rsidRPr="00100936">
        <w:rPr>
          <w:rFonts w:ascii="Times New Roman" w:eastAsia="Times New Roman" w:hAnsi="Times New Roman" w:cs="Times New Roman"/>
          <w:b/>
          <w:bCs/>
          <w:color w:val="000000"/>
          <w:spacing w:val="-15"/>
          <w:kern w:val="36"/>
          <w:sz w:val="48"/>
          <w:szCs w:val="48"/>
          <w14:ligatures w14:val="none"/>
        </w:rPr>
        <w:t>Pie Chart</w:t>
      </w:r>
    </w:p>
    <w:p w14:paraId="6316BDB3"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Pie charts are different types of data presentation. This data is presented in the form of a circle. There are segments and sectors into which a pie chart is being divided and each of these segments and sectors forms a certain portion of the </w:t>
      </w:r>
      <w:proofErr w:type="gramStart"/>
      <w:r w:rsidRPr="00100936">
        <w:rPr>
          <w:rFonts w:ascii="Times New Roman" w:eastAsia="Times New Roman" w:hAnsi="Times New Roman" w:cs="Times New Roman"/>
          <w:color w:val="0B0B0B"/>
          <w:spacing w:val="-3"/>
          <w:kern w:val="0"/>
          <w:sz w:val="33"/>
          <w:szCs w:val="33"/>
          <w14:ligatures w14:val="none"/>
        </w:rPr>
        <w:t>total(</w:t>
      </w:r>
      <w:proofErr w:type="gramEnd"/>
      <w:r w:rsidRPr="00100936">
        <w:rPr>
          <w:rFonts w:ascii="Times New Roman" w:eastAsia="Times New Roman" w:hAnsi="Times New Roman" w:cs="Times New Roman"/>
          <w:color w:val="0B0B0B"/>
          <w:spacing w:val="-3"/>
          <w:kern w:val="0"/>
          <w:sz w:val="33"/>
          <w:szCs w:val="33"/>
          <w14:ligatures w14:val="none"/>
        </w:rPr>
        <w:t>in terms of percentage). In the pie-chart, the total of all the data is equal to 360 degrees. The degree of angles that are used to represent different items are calculated in the form of proportionality. Let us know more about them.</w:t>
      </w:r>
    </w:p>
    <w:p w14:paraId="7A78593C"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color w:val="000000"/>
          <w:kern w:val="0"/>
          <w:sz w:val="30"/>
          <w:szCs w:val="30"/>
          <w14:ligatures w14:val="none"/>
        </w:rPr>
        <w:t>Suggested Videos</w:t>
      </w:r>
    </w:p>
    <w:p w14:paraId="7604517F" w14:textId="77777777" w:rsidR="00100936" w:rsidRPr="00100936" w:rsidRDefault="00100936" w:rsidP="00100936">
      <w:pPr>
        <w:shd w:val="clear" w:color="auto" w:fill="FFFFFF"/>
        <w:spacing w:after="0" w:line="450" w:lineRule="atLeast"/>
        <w:jc w:val="center"/>
        <w:rPr>
          <w:rFonts w:ascii="Open Sans" w:eastAsia="Times New Roman" w:hAnsi="Open Sans" w:cs="Open Sans"/>
          <w:color w:val="0B0B0B"/>
          <w:kern w:val="0"/>
          <w:sz w:val="14"/>
          <w:szCs w:val="14"/>
          <w14:ligatures w14:val="none"/>
        </w:rPr>
      </w:pPr>
      <w:r w:rsidRPr="00100936">
        <w:rPr>
          <w:rFonts w:ascii="Open Sans" w:eastAsia="Times New Roman" w:hAnsi="Open Sans" w:cs="Open Sans"/>
          <w:color w:val="0B0B0B"/>
          <w:kern w:val="0"/>
          <w:sz w:val="14"/>
          <w:szCs w:val="14"/>
          <w14:ligatures w14:val="none"/>
        </w:rPr>
        <w:t>Area of Triangles</w:t>
      </w:r>
    </w:p>
    <w:p w14:paraId="1EB77B56" w14:textId="7DCD4909" w:rsidR="00100936" w:rsidRPr="00100936" w:rsidRDefault="00100936" w:rsidP="00100936">
      <w:pPr>
        <w:shd w:val="clear" w:color="auto" w:fill="FFFFFF"/>
        <w:spacing w:after="0" w:line="450" w:lineRule="atLeast"/>
        <w:jc w:val="center"/>
        <w:rPr>
          <w:rFonts w:ascii="Open Sans" w:eastAsia="Times New Roman" w:hAnsi="Open Sans" w:cs="Open Sans"/>
          <w:color w:val="0B0B0B"/>
          <w:kern w:val="0"/>
          <w:sz w:val="14"/>
          <w:szCs w:val="14"/>
          <w14:ligatures w14:val="none"/>
        </w:rPr>
      </w:pPr>
      <w:r w:rsidRPr="00100936">
        <w:rPr>
          <w:rFonts w:ascii="Open Sans" w:eastAsia="Times New Roman" w:hAnsi="Open Sans" w:cs="Open Sans"/>
          <w:noProof/>
          <w:color w:val="0B0B0B"/>
          <w:kern w:val="0"/>
          <w:sz w:val="14"/>
          <w:szCs w:val="14"/>
          <w14:ligatures w14:val="none"/>
        </w:rPr>
        <mc:AlternateContent>
          <mc:Choice Requires="wps">
            <w:drawing>
              <wp:inline distT="0" distB="0" distL="0" distR="0" wp14:anchorId="547A465E" wp14:editId="29109FC0">
                <wp:extent cx="307975" cy="307975"/>
                <wp:effectExtent l="0" t="0" r="0" b="0"/>
                <wp:docPr id="1455241473" name="Rectangle 15" descr="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61003" id="Rectangle 15" o:spid="_x0000_s1026" alt="Play"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0035203" w14:textId="77777777" w:rsidR="00100936" w:rsidRPr="00100936" w:rsidRDefault="00100936" w:rsidP="00100936">
      <w:pPr>
        <w:shd w:val="clear" w:color="auto" w:fill="FFFFFF"/>
        <w:spacing w:after="0" w:line="450" w:lineRule="atLeast"/>
        <w:jc w:val="center"/>
        <w:rPr>
          <w:rFonts w:ascii="Open Sans" w:eastAsia="Times New Roman" w:hAnsi="Open Sans" w:cs="Open Sans"/>
          <w:color w:val="0B0B0B"/>
          <w:kern w:val="0"/>
          <w:sz w:val="14"/>
          <w:szCs w:val="14"/>
          <w14:ligatures w14:val="none"/>
        </w:rPr>
      </w:pPr>
      <w:r w:rsidRPr="00100936">
        <w:rPr>
          <w:rFonts w:ascii="Open Sans" w:eastAsia="Times New Roman" w:hAnsi="Open Sans" w:cs="Open Sans"/>
          <w:color w:val="0B0B0B"/>
          <w:kern w:val="0"/>
          <w:sz w:val="14"/>
          <w:szCs w:val="14"/>
          <w14:ligatures w14:val="none"/>
        </w:rPr>
        <w:t>Coin Toss</w:t>
      </w:r>
    </w:p>
    <w:p w14:paraId="1A6DE04F" w14:textId="23889DC0" w:rsidR="00100936" w:rsidRPr="00100936" w:rsidRDefault="00100936" w:rsidP="00100936">
      <w:pPr>
        <w:shd w:val="clear" w:color="auto" w:fill="FFFFFF"/>
        <w:spacing w:after="0" w:line="450" w:lineRule="atLeast"/>
        <w:jc w:val="center"/>
        <w:rPr>
          <w:rFonts w:ascii="Open Sans" w:eastAsia="Times New Roman" w:hAnsi="Open Sans" w:cs="Open Sans"/>
          <w:color w:val="0B0B0B"/>
          <w:kern w:val="0"/>
          <w:sz w:val="14"/>
          <w:szCs w:val="14"/>
          <w14:ligatures w14:val="none"/>
        </w:rPr>
      </w:pPr>
      <w:r w:rsidRPr="00100936">
        <w:rPr>
          <w:rFonts w:ascii="Open Sans" w:eastAsia="Times New Roman" w:hAnsi="Open Sans" w:cs="Open Sans"/>
          <w:noProof/>
          <w:color w:val="0B0B0B"/>
          <w:kern w:val="0"/>
          <w:sz w:val="14"/>
          <w:szCs w:val="14"/>
          <w14:ligatures w14:val="none"/>
        </w:rPr>
        <mc:AlternateContent>
          <mc:Choice Requires="wps">
            <w:drawing>
              <wp:inline distT="0" distB="0" distL="0" distR="0" wp14:anchorId="71EA5D03" wp14:editId="23418499">
                <wp:extent cx="307975" cy="307975"/>
                <wp:effectExtent l="0" t="0" r="0" b="0"/>
                <wp:docPr id="1120803739" name="Rectangle 14" descr="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11CB43" id="Rectangle 14" o:spid="_x0000_s1026" alt="Play"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442F86B" w14:textId="77777777" w:rsidR="00100936" w:rsidRPr="00100936" w:rsidRDefault="00100936" w:rsidP="00100936">
      <w:pPr>
        <w:shd w:val="clear" w:color="auto" w:fill="FFFFFF"/>
        <w:spacing w:after="0" w:line="450" w:lineRule="atLeast"/>
        <w:jc w:val="center"/>
        <w:rPr>
          <w:rFonts w:ascii="Open Sans" w:eastAsia="Times New Roman" w:hAnsi="Open Sans" w:cs="Open Sans"/>
          <w:color w:val="0B0B0B"/>
          <w:kern w:val="0"/>
          <w:sz w:val="14"/>
          <w:szCs w:val="14"/>
          <w14:ligatures w14:val="none"/>
        </w:rPr>
      </w:pPr>
      <w:r w:rsidRPr="00100936">
        <w:rPr>
          <w:rFonts w:ascii="Open Sans" w:eastAsia="Times New Roman" w:hAnsi="Open Sans" w:cs="Open Sans"/>
          <w:color w:val="0B0B0B"/>
          <w:kern w:val="0"/>
          <w:sz w:val="14"/>
          <w:szCs w:val="14"/>
          <w14:ligatures w14:val="none"/>
        </w:rPr>
        <w:t>VST Permutations and Combinations Problem 1 and its Solution</w:t>
      </w:r>
    </w:p>
    <w:p w14:paraId="1840C746" w14:textId="373C3910" w:rsidR="00100936" w:rsidRPr="00100936" w:rsidRDefault="00100936" w:rsidP="00100936">
      <w:pPr>
        <w:shd w:val="clear" w:color="auto" w:fill="FFFFFF"/>
        <w:spacing w:after="0" w:line="450" w:lineRule="atLeast"/>
        <w:jc w:val="center"/>
        <w:rPr>
          <w:rFonts w:ascii="Open Sans" w:eastAsia="Times New Roman" w:hAnsi="Open Sans" w:cs="Open Sans"/>
          <w:color w:val="0B0B0B"/>
          <w:kern w:val="0"/>
          <w:sz w:val="14"/>
          <w:szCs w:val="14"/>
          <w14:ligatures w14:val="none"/>
        </w:rPr>
      </w:pPr>
      <w:r w:rsidRPr="00100936">
        <w:rPr>
          <w:rFonts w:ascii="Open Sans" w:eastAsia="Times New Roman" w:hAnsi="Open Sans" w:cs="Open Sans"/>
          <w:noProof/>
          <w:color w:val="0B0B0B"/>
          <w:kern w:val="0"/>
          <w:sz w:val="14"/>
          <w:szCs w:val="14"/>
          <w14:ligatures w14:val="none"/>
        </w:rPr>
        <mc:AlternateContent>
          <mc:Choice Requires="wps">
            <w:drawing>
              <wp:inline distT="0" distB="0" distL="0" distR="0" wp14:anchorId="46FF2643" wp14:editId="7832282D">
                <wp:extent cx="307975" cy="307975"/>
                <wp:effectExtent l="0" t="0" r="0" b="0"/>
                <wp:docPr id="2065655264" name="Rectangle 13" descr="Pl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E7360" id="Rectangle 13" o:spid="_x0000_s1026" alt="Play"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8299293" w14:textId="293A13D6" w:rsidR="00100936" w:rsidRPr="00100936" w:rsidRDefault="00100936" w:rsidP="00100936">
      <w:pPr>
        <w:shd w:val="clear" w:color="auto" w:fill="FFFFFF"/>
        <w:spacing w:after="0" w:line="0" w:lineRule="auto"/>
        <w:rPr>
          <w:rFonts w:ascii="Open Sans" w:eastAsia="Times New Roman" w:hAnsi="Open Sans" w:cs="Open Sans"/>
          <w:color w:val="0B0B0B"/>
          <w:kern w:val="0"/>
          <w:sz w:val="24"/>
          <w:szCs w:val="24"/>
          <w14:ligatures w14:val="none"/>
        </w:rPr>
      </w:pPr>
      <w:r w:rsidRPr="00100936">
        <w:rPr>
          <w:rFonts w:ascii="Open Sans" w:eastAsia="Times New Roman" w:hAnsi="Open Sans" w:cs="Open Sans"/>
          <w:noProof/>
          <w:color w:val="0B0B0B"/>
          <w:kern w:val="0"/>
          <w:sz w:val="24"/>
          <w:szCs w:val="24"/>
          <w14:ligatures w14:val="none"/>
        </w:rPr>
        <mc:AlternateContent>
          <mc:Choice Requires="wps">
            <w:drawing>
              <wp:inline distT="0" distB="0" distL="0" distR="0" wp14:anchorId="456BC104" wp14:editId="3FAB49C6">
                <wp:extent cx="307975" cy="307975"/>
                <wp:effectExtent l="0" t="0" r="0" b="0"/>
                <wp:docPr id="1140783862" name="Rectangle 12" descr="previous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61011" id="Rectangle 12" o:spid="_x0000_s1026" alt="previous arrow"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3DE8CDD5" w14:textId="74972B4A" w:rsidR="00100936" w:rsidRPr="00100936" w:rsidRDefault="00100936" w:rsidP="00100936">
      <w:pPr>
        <w:shd w:val="clear" w:color="auto" w:fill="FFFFFF"/>
        <w:spacing w:after="0" w:line="0" w:lineRule="auto"/>
        <w:rPr>
          <w:rFonts w:ascii="Open Sans" w:eastAsia="Times New Roman" w:hAnsi="Open Sans" w:cs="Open Sans"/>
          <w:color w:val="0B0B0B"/>
          <w:kern w:val="0"/>
          <w:sz w:val="24"/>
          <w:szCs w:val="24"/>
          <w14:ligatures w14:val="none"/>
        </w:rPr>
      </w:pPr>
      <w:r w:rsidRPr="00100936">
        <w:rPr>
          <w:rFonts w:ascii="Open Sans" w:eastAsia="Times New Roman" w:hAnsi="Open Sans" w:cs="Open Sans"/>
          <w:noProof/>
          <w:color w:val="0B0B0B"/>
          <w:kern w:val="0"/>
          <w:sz w:val="24"/>
          <w:szCs w:val="24"/>
          <w14:ligatures w14:val="none"/>
        </w:rPr>
        <mc:AlternateContent>
          <mc:Choice Requires="wps">
            <w:drawing>
              <wp:inline distT="0" distB="0" distL="0" distR="0" wp14:anchorId="51D886C7" wp14:editId="602B34D8">
                <wp:extent cx="307975" cy="307975"/>
                <wp:effectExtent l="0" t="0" r="0" b="0"/>
                <wp:docPr id="125389698" name="Rectangle 11" descr="next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B834A" id="Rectangle 11" o:spid="_x0000_s1026" alt="next arrow"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272D3DF5" w14:textId="4F253EF9" w:rsidR="00100936" w:rsidRPr="00100936" w:rsidRDefault="00100936" w:rsidP="00100936">
      <w:pPr>
        <w:shd w:val="clear" w:color="auto" w:fill="FFFFFF"/>
        <w:spacing w:after="0" w:line="450" w:lineRule="atLeast"/>
        <w:rPr>
          <w:rFonts w:ascii="Open Sans" w:eastAsia="Times New Roman" w:hAnsi="Open Sans" w:cs="Open Sans"/>
          <w:color w:val="0B0B0B"/>
          <w:kern w:val="0"/>
          <w:sz w:val="24"/>
          <w:szCs w:val="24"/>
          <w14:ligatures w14:val="none"/>
        </w:rPr>
      </w:pPr>
      <w:r w:rsidRPr="00100936">
        <w:rPr>
          <w:rFonts w:ascii="Open Sans" w:eastAsia="Times New Roman" w:hAnsi="Open Sans" w:cs="Open Sans"/>
          <w:noProof/>
          <w:color w:val="0B0B0B"/>
          <w:kern w:val="0"/>
          <w:sz w:val="24"/>
          <w:szCs w:val="24"/>
          <w14:ligatures w14:val="none"/>
        </w:rPr>
        <mc:AlternateContent>
          <mc:Choice Requires="wps">
            <w:drawing>
              <wp:inline distT="0" distB="0" distL="0" distR="0" wp14:anchorId="7AB74F57" wp14:editId="12728A03">
                <wp:extent cx="307975" cy="307975"/>
                <wp:effectExtent l="0" t="0" r="0" b="0"/>
                <wp:docPr id="2091265437" name="Rectangle 10" descr="previous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3D2E0B" id="Rectangle 10" o:spid="_x0000_s1026" alt="previous arrow"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r w:rsidRPr="00100936">
        <w:rPr>
          <w:rFonts w:ascii="Open Sans" w:eastAsia="Times New Roman" w:hAnsi="Open Sans" w:cs="Open Sans"/>
          <w:noProof/>
          <w:color w:val="0B0B0B"/>
          <w:kern w:val="0"/>
          <w:sz w:val="24"/>
          <w:szCs w:val="24"/>
          <w14:ligatures w14:val="none"/>
        </w:rPr>
        <mc:AlternateContent>
          <mc:Choice Requires="wps">
            <w:drawing>
              <wp:inline distT="0" distB="0" distL="0" distR="0" wp14:anchorId="656BAEA5" wp14:editId="11A31981">
                <wp:extent cx="307975" cy="307975"/>
                <wp:effectExtent l="0" t="0" r="0" b="0"/>
                <wp:docPr id="871298882" name="Rectangle 9" descr="next arr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14DD5" id="Rectangle 9" o:spid="_x0000_s1026" alt="next arrow"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" filled="f" stroked="f">
                <o:lock v:ext="edit" aspectratio="t"/>
                <w10:anchorlock/>
              </v:rect>
            </w:pict>
          </mc:Fallback>
        </mc:AlternateContent>
      </w:r>
    </w:p>
    <w:p w14:paraId="0DAEAC6F" w14:textId="77777777" w:rsidR="00100936" w:rsidRPr="00100936" w:rsidRDefault="00100936" w:rsidP="00100936">
      <w:pPr>
        <w:shd w:val="clear" w:color="auto" w:fill="FFFFFF"/>
        <w:spacing w:after="45" w:line="240" w:lineRule="auto"/>
        <w:rPr>
          <w:rFonts w:ascii="Montserrat" w:eastAsia="Times New Roman" w:hAnsi="Montserrat" w:cs="Open Sans"/>
          <w:color w:val="FFFFFF"/>
          <w:kern w:val="0"/>
          <w:sz w:val="24"/>
          <w:szCs w:val="24"/>
          <w14:ligatures w14:val="none"/>
        </w:rPr>
      </w:pPr>
      <w:r w:rsidRPr="00100936">
        <w:rPr>
          <w:rFonts w:ascii="Montserrat" w:eastAsia="Times New Roman" w:hAnsi="Montserrat" w:cs="Open Sans"/>
          <w:color w:val="FFFFFF"/>
          <w:kern w:val="0"/>
          <w:sz w:val="24"/>
          <w:szCs w:val="24"/>
          <w14:ligatures w14:val="none"/>
        </w:rPr>
        <w:t>Area of Triangles</w:t>
      </w:r>
    </w:p>
    <w:p w14:paraId="0119DC4B" w14:textId="77777777" w:rsidR="00100936" w:rsidRPr="00100936" w:rsidRDefault="00100936" w:rsidP="00100936">
      <w:pPr>
        <w:shd w:val="clear" w:color="auto" w:fill="FFFFFF"/>
        <w:spacing w:after="45" w:line="240" w:lineRule="auto"/>
        <w:rPr>
          <w:rFonts w:ascii="Montserrat" w:eastAsia="Times New Roman" w:hAnsi="Montserrat" w:cs="Open Sans"/>
          <w:color w:val="FFFFFF"/>
          <w:kern w:val="0"/>
          <w:sz w:val="24"/>
          <w:szCs w:val="24"/>
          <w14:ligatures w14:val="none"/>
        </w:rPr>
      </w:pPr>
      <w:r w:rsidRPr="00100936">
        <w:rPr>
          <w:rFonts w:ascii="Montserrat" w:eastAsia="Times New Roman" w:hAnsi="Montserrat" w:cs="Open Sans"/>
          <w:color w:val="FFFFFF"/>
          <w:kern w:val="0"/>
          <w:sz w:val="24"/>
          <w:szCs w:val="24"/>
          <w14:ligatures w14:val="none"/>
        </w:rPr>
        <w:t>Coin Toss</w:t>
      </w:r>
    </w:p>
    <w:p w14:paraId="5824E50A" w14:textId="77777777" w:rsidR="00100936" w:rsidRPr="00100936" w:rsidRDefault="00100936" w:rsidP="00100936">
      <w:pPr>
        <w:shd w:val="clear" w:color="auto" w:fill="FFFFFF"/>
        <w:spacing w:after="45" w:line="240" w:lineRule="auto"/>
        <w:rPr>
          <w:rFonts w:ascii="Montserrat" w:eastAsia="Times New Roman" w:hAnsi="Montserrat" w:cs="Open Sans"/>
          <w:color w:val="FFFFFF"/>
          <w:kern w:val="0"/>
          <w:sz w:val="24"/>
          <w:szCs w:val="24"/>
          <w14:ligatures w14:val="none"/>
        </w:rPr>
      </w:pPr>
      <w:r w:rsidRPr="00100936">
        <w:rPr>
          <w:rFonts w:ascii="Montserrat" w:eastAsia="Times New Roman" w:hAnsi="Montserrat" w:cs="Open Sans"/>
          <w:color w:val="FFFFFF"/>
          <w:kern w:val="0"/>
          <w:sz w:val="24"/>
          <w:szCs w:val="24"/>
          <w14:ligatures w14:val="none"/>
        </w:rPr>
        <w:t>VST Permutations and Combinations Problem 1 and its Solution</w:t>
      </w:r>
    </w:p>
    <w:p w14:paraId="1A738887"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w:t>
      </w:r>
    </w:p>
    <w:p w14:paraId="5D496474" w14:textId="77777777" w:rsidR="00100936" w:rsidRPr="00100936" w:rsidRDefault="00100936" w:rsidP="00100936">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100936">
        <w:rPr>
          <w:rFonts w:ascii="Open Sans" w:eastAsia="Times New Roman" w:hAnsi="Open Sans" w:cs="Open Sans"/>
          <w:b/>
          <w:bCs/>
          <w:color w:val="000000"/>
          <w:spacing w:val="-3"/>
          <w:kern w:val="0"/>
          <w:sz w:val="39"/>
          <w:szCs w:val="39"/>
          <w14:ligatures w14:val="none"/>
        </w:rPr>
        <w:t>Pie charts</w:t>
      </w:r>
    </w:p>
    <w:p w14:paraId="639FA5EF"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 xml:space="preserve">In pie charts, the entire diagram looks like a pie and the components in it resembles the various slices cut from the pie. The pie-chart is thus used to show the break-up of one continuous variable into its </w:t>
      </w:r>
      <w:proofErr w:type="gramStart"/>
      <w:r w:rsidRPr="00100936">
        <w:rPr>
          <w:rFonts w:ascii="Times New Roman" w:eastAsia="Times New Roman" w:hAnsi="Times New Roman" w:cs="Times New Roman"/>
          <w:color w:val="0B0B0B"/>
          <w:spacing w:val="-3"/>
          <w:kern w:val="0"/>
          <w:sz w:val="33"/>
          <w:szCs w:val="33"/>
          <w14:ligatures w14:val="none"/>
        </w:rPr>
        <w:t>components</w:t>
      </w:r>
      <w:proofErr w:type="gramEnd"/>
      <w:r w:rsidRPr="00100936">
        <w:rPr>
          <w:rFonts w:ascii="Times New Roman" w:eastAsia="Times New Roman" w:hAnsi="Times New Roman" w:cs="Times New Roman"/>
          <w:color w:val="0B0B0B"/>
          <w:spacing w:val="-3"/>
          <w:kern w:val="0"/>
          <w:sz w:val="33"/>
          <w:szCs w:val="33"/>
          <w14:ligatures w14:val="none"/>
        </w:rPr>
        <w:t xml:space="preserve"> parts.</w:t>
      </w:r>
    </w:p>
    <w:p w14:paraId="7EAD9BF6" w14:textId="529FDE42"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noProof/>
          <w:color w:val="0B0B0B"/>
          <w:spacing w:val="-3"/>
          <w:kern w:val="0"/>
          <w:sz w:val="33"/>
          <w:szCs w:val="33"/>
          <w14:ligatures w14:val="none"/>
        </w:rPr>
        <w:drawing>
          <wp:inline distT="0" distB="0" distL="0" distR="0" wp14:anchorId="6F17DB76" wp14:editId="38C4027A">
            <wp:extent cx="4391025" cy="2200275"/>
            <wp:effectExtent l="0" t="0" r="9525" b="0"/>
            <wp:docPr id="1891212492" name="Picture 8"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e 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p>
    <w:p w14:paraId="654519E9"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16"/>
          <w:szCs w:val="16"/>
          <w14:ligatures w14:val="none"/>
        </w:rPr>
        <w:t xml:space="preserve">                                                                                                                                        Source: </w:t>
      </w:r>
      <w:proofErr w:type="spellStart"/>
      <w:r w:rsidRPr="00100936">
        <w:rPr>
          <w:rFonts w:ascii="Times New Roman" w:eastAsia="Times New Roman" w:hAnsi="Times New Roman" w:cs="Times New Roman"/>
          <w:color w:val="0B0B0B"/>
          <w:spacing w:val="-3"/>
          <w:kern w:val="0"/>
          <w:sz w:val="16"/>
          <w:szCs w:val="16"/>
          <w14:ligatures w14:val="none"/>
        </w:rPr>
        <w:t>Pixabay</w:t>
      </w:r>
      <w:proofErr w:type="spellEnd"/>
    </w:p>
    <w:p w14:paraId="26FFEF1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For, the example you can see the distribution of sales of the laptop industry between five companies:</w:t>
      </w:r>
    </w:p>
    <w:p w14:paraId="43831679" w14:textId="3448F5E1"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noProof/>
          <w:color w:val="0B0B0B"/>
          <w:spacing w:val="-3"/>
          <w:kern w:val="0"/>
          <w:sz w:val="33"/>
          <w:szCs w:val="33"/>
          <w14:ligatures w14:val="none"/>
        </w:rPr>
        <w:drawing>
          <wp:inline distT="0" distB="0" distL="0" distR="0" wp14:anchorId="014B30D0" wp14:editId="010B9467">
            <wp:extent cx="3938270" cy="2896870"/>
            <wp:effectExtent l="0" t="0" r="5080" b="0"/>
            <wp:docPr id="703437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8270" cy="2896870"/>
                    </a:xfrm>
                    <a:prstGeom prst="rect">
                      <a:avLst/>
                    </a:prstGeom>
                    <a:noFill/>
                    <a:ln>
                      <a:noFill/>
                    </a:ln>
                  </pic:spPr>
                </pic:pic>
              </a:graphicData>
            </a:graphic>
          </wp:inline>
        </w:drawing>
      </w:r>
    </w:p>
    <w:tbl>
      <w:tblPr>
        <w:tblW w:w="6975" w:type="dxa"/>
        <w:tblCellSpacing w:w="15" w:type="dxa"/>
        <w:tblBorders>
          <w:top w:val="single" w:sz="6" w:space="0" w:color="FF0000"/>
          <w:left w:val="single" w:sz="6" w:space="0" w:color="FF0000"/>
          <w:bottom w:val="single" w:sz="6" w:space="0" w:color="FF0000"/>
          <w:right w:val="single" w:sz="6" w:space="0" w:color="FF0000"/>
        </w:tblBorders>
        <w:tblCellMar>
          <w:left w:w="0" w:type="dxa"/>
          <w:right w:w="0" w:type="dxa"/>
        </w:tblCellMar>
        <w:tblLook w:val="04A0" w:firstRow="1" w:lastRow="0" w:firstColumn="1" w:lastColumn="0" w:noHBand="0" w:noVBand="1"/>
      </w:tblPr>
      <w:tblGrid>
        <w:gridCol w:w="3480"/>
        <w:gridCol w:w="3495"/>
      </w:tblGrid>
      <w:tr w:rsidR="00100936" w:rsidRPr="00100936" w14:paraId="6A280B33" w14:textId="77777777" w:rsidTr="00100936">
        <w:trPr>
          <w:tblCellSpacing w:w="15" w:type="dxa"/>
        </w:trPr>
        <w:tc>
          <w:tcPr>
            <w:tcW w:w="3360" w:type="dxa"/>
            <w:tcMar>
              <w:top w:w="225" w:type="dxa"/>
              <w:left w:w="225" w:type="dxa"/>
              <w:bottom w:w="225" w:type="dxa"/>
              <w:right w:w="225" w:type="dxa"/>
            </w:tcMar>
            <w:vAlign w:val="center"/>
            <w:hideMark/>
          </w:tcPr>
          <w:p w14:paraId="1701FBBF"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b/>
                <w:bCs/>
                <w:kern w:val="0"/>
                <w:sz w:val="20"/>
                <w:szCs w:val="20"/>
                <w14:ligatures w14:val="none"/>
              </w:rPr>
              <w:lastRenderedPageBreak/>
              <w:t>Company</w:t>
            </w:r>
          </w:p>
        </w:tc>
        <w:tc>
          <w:tcPr>
            <w:tcW w:w="3375" w:type="dxa"/>
            <w:tcMar>
              <w:top w:w="225" w:type="dxa"/>
              <w:left w:w="225" w:type="dxa"/>
              <w:bottom w:w="225" w:type="dxa"/>
              <w:right w:w="225" w:type="dxa"/>
            </w:tcMar>
            <w:vAlign w:val="center"/>
            <w:hideMark/>
          </w:tcPr>
          <w:p w14:paraId="4223956B"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b/>
                <w:bCs/>
                <w:kern w:val="0"/>
                <w:sz w:val="20"/>
                <w:szCs w:val="20"/>
                <w14:ligatures w14:val="none"/>
              </w:rPr>
              <w:t>% in market share</w:t>
            </w:r>
          </w:p>
        </w:tc>
      </w:tr>
      <w:tr w:rsidR="00100936" w:rsidRPr="00100936" w14:paraId="0CACD26F" w14:textId="77777777" w:rsidTr="00100936">
        <w:trPr>
          <w:tblCellSpacing w:w="15" w:type="dxa"/>
        </w:trPr>
        <w:tc>
          <w:tcPr>
            <w:tcW w:w="3360" w:type="dxa"/>
            <w:tcMar>
              <w:top w:w="225" w:type="dxa"/>
              <w:left w:w="225" w:type="dxa"/>
              <w:bottom w:w="225" w:type="dxa"/>
              <w:right w:w="225" w:type="dxa"/>
            </w:tcMar>
            <w:vAlign w:val="center"/>
            <w:hideMark/>
          </w:tcPr>
          <w:p w14:paraId="1D42A1DC"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HP</w:t>
            </w:r>
          </w:p>
        </w:tc>
        <w:tc>
          <w:tcPr>
            <w:tcW w:w="3375" w:type="dxa"/>
            <w:tcMar>
              <w:top w:w="225" w:type="dxa"/>
              <w:left w:w="225" w:type="dxa"/>
              <w:bottom w:w="225" w:type="dxa"/>
              <w:right w:w="225" w:type="dxa"/>
            </w:tcMar>
            <w:vAlign w:val="center"/>
            <w:hideMark/>
          </w:tcPr>
          <w:p w14:paraId="204831D7"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22</w:t>
            </w:r>
          </w:p>
        </w:tc>
      </w:tr>
      <w:tr w:rsidR="00100936" w:rsidRPr="00100936" w14:paraId="16685478" w14:textId="77777777" w:rsidTr="00100936">
        <w:trPr>
          <w:tblCellSpacing w:w="15" w:type="dxa"/>
        </w:trPr>
        <w:tc>
          <w:tcPr>
            <w:tcW w:w="3360" w:type="dxa"/>
            <w:tcMar>
              <w:top w:w="225" w:type="dxa"/>
              <w:left w:w="225" w:type="dxa"/>
              <w:bottom w:w="225" w:type="dxa"/>
              <w:right w:w="225" w:type="dxa"/>
            </w:tcMar>
            <w:vAlign w:val="center"/>
            <w:hideMark/>
          </w:tcPr>
          <w:p w14:paraId="5D11B12F"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Dell</w:t>
            </w:r>
          </w:p>
        </w:tc>
        <w:tc>
          <w:tcPr>
            <w:tcW w:w="3375" w:type="dxa"/>
            <w:tcMar>
              <w:top w:w="225" w:type="dxa"/>
              <w:left w:w="225" w:type="dxa"/>
              <w:bottom w:w="225" w:type="dxa"/>
              <w:right w:w="225" w:type="dxa"/>
            </w:tcMar>
            <w:vAlign w:val="center"/>
            <w:hideMark/>
          </w:tcPr>
          <w:p w14:paraId="0AC72F25"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33</w:t>
            </w:r>
          </w:p>
        </w:tc>
      </w:tr>
      <w:tr w:rsidR="00100936" w:rsidRPr="00100936" w14:paraId="3F0A1416" w14:textId="77777777" w:rsidTr="00100936">
        <w:trPr>
          <w:tblCellSpacing w:w="15" w:type="dxa"/>
        </w:trPr>
        <w:tc>
          <w:tcPr>
            <w:tcW w:w="3360" w:type="dxa"/>
            <w:tcMar>
              <w:top w:w="225" w:type="dxa"/>
              <w:left w:w="225" w:type="dxa"/>
              <w:bottom w:w="225" w:type="dxa"/>
              <w:right w:w="225" w:type="dxa"/>
            </w:tcMar>
            <w:vAlign w:val="center"/>
            <w:hideMark/>
          </w:tcPr>
          <w:p w14:paraId="3B7D31A5"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Lenovo</w:t>
            </w:r>
          </w:p>
        </w:tc>
        <w:tc>
          <w:tcPr>
            <w:tcW w:w="3375" w:type="dxa"/>
            <w:tcMar>
              <w:top w:w="225" w:type="dxa"/>
              <w:left w:w="225" w:type="dxa"/>
              <w:bottom w:w="225" w:type="dxa"/>
              <w:right w:w="225" w:type="dxa"/>
            </w:tcMar>
            <w:vAlign w:val="center"/>
            <w:hideMark/>
          </w:tcPr>
          <w:p w14:paraId="4CE66DAB"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13</w:t>
            </w:r>
          </w:p>
        </w:tc>
      </w:tr>
      <w:tr w:rsidR="00100936" w:rsidRPr="00100936" w14:paraId="4A6A7D72" w14:textId="77777777" w:rsidTr="00100936">
        <w:trPr>
          <w:tblCellSpacing w:w="15" w:type="dxa"/>
        </w:trPr>
        <w:tc>
          <w:tcPr>
            <w:tcW w:w="3360" w:type="dxa"/>
            <w:tcMar>
              <w:top w:w="225" w:type="dxa"/>
              <w:left w:w="225" w:type="dxa"/>
              <w:bottom w:w="225" w:type="dxa"/>
              <w:right w:w="225" w:type="dxa"/>
            </w:tcMar>
            <w:vAlign w:val="center"/>
            <w:hideMark/>
          </w:tcPr>
          <w:p w14:paraId="00B1571A"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Asus</w:t>
            </w:r>
          </w:p>
        </w:tc>
        <w:tc>
          <w:tcPr>
            <w:tcW w:w="3375" w:type="dxa"/>
            <w:tcMar>
              <w:top w:w="225" w:type="dxa"/>
              <w:left w:w="225" w:type="dxa"/>
              <w:bottom w:w="225" w:type="dxa"/>
              <w:right w:w="225" w:type="dxa"/>
            </w:tcMar>
            <w:vAlign w:val="center"/>
            <w:hideMark/>
          </w:tcPr>
          <w:p w14:paraId="2E674262"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15</w:t>
            </w:r>
          </w:p>
        </w:tc>
      </w:tr>
      <w:tr w:rsidR="00100936" w:rsidRPr="00100936" w14:paraId="3A7312DE" w14:textId="77777777" w:rsidTr="00100936">
        <w:trPr>
          <w:tblCellSpacing w:w="15" w:type="dxa"/>
        </w:trPr>
        <w:tc>
          <w:tcPr>
            <w:tcW w:w="3360" w:type="dxa"/>
            <w:tcMar>
              <w:top w:w="225" w:type="dxa"/>
              <w:left w:w="225" w:type="dxa"/>
              <w:bottom w:w="225" w:type="dxa"/>
              <w:right w:w="225" w:type="dxa"/>
            </w:tcMar>
            <w:vAlign w:val="center"/>
            <w:hideMark/>
          </w:tcPr>
          <w:p w14:paraId="725B6D91"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Acer</w:t>
            </w:r>
          </w:p>
        </w:tc>
        <w:tc>
          <w:tcPr>
            <w:tcW w:w="3375" w:type="dxa"/>
            <w:tcMar>
              <w:top w:w="225" w:type="dxa"/>
              <w:left w:w="225" w:type="dxa"/>
              <w:bottom w:w="225" w:type="dxa"/>
              <w:right w:w="225" w:type="dxa"/>
            </w:tcMar>
            <w:vAlign w:val="center"/>
            <w:hideMark/>
          </w:tcPr>
          <w:p w14:paraId="38875275"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17</w:t>
            </w:r>
          </w:p>
        </w:tc>
      </w:tr>
    </w:tbl>
    <w:p w14:paraId="6BA7A99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The pie chart represented above shows a circle of 360 degrees which represents 100 % of the values of the continuous variable. Thus, 3.6 degree of the pie chart represents 1 % of the total values of the variables being represented. Pie-charts are more versatile than the bar graphs, tables or two </w:t>
      </w:r>
      <w:proofErr w:type="gramStart"/>
      <w:r w:rsidRPr="00100936">
        <w:rPr>
          <w:rFonts w:ascii="Times New Roman" w:eastAsia="Times New Roman" w:hAnsi="Times New Roman" w:cs="Times New Roman"/>
          <w:color w:val="0B0B0B"/>
          <w:spacing w:val="-3"/>
          <w:kern w:val="0"/>
          <w:sz w:val="33"/>
          <w:szCs w:val="33"/>
          <w14:ligatures w14:val="none"/>
        </w:rPr>
        <w:t>variables</w:t>
      </w:r>
      <w:proofErr w:type="gramEnd"/>
      <w:r w:rsidRPr="00100936">
        <w:rPr>
          <w:rFonts w:ascii="Times New Roman" w:eastAsia="Times New Roman" w:hAnsi="Times New Roman" w:cs="Times New Roman"/>
          <w:color w:val="0B0B0B"/>
          <w:spacing w:val="-3"/>
          <w:kern w:val="0"/>
          <w:sz w:val="33"/>
          <w:szCs w:val="33"/>
          <w14:ligatures w14:val="none"/>
        </w:rPr>
        <w:t xml:space="preserve"> graphs. It also represents the clear and precise data that needs to display. Thus, also helps you establish the relationship between different sectors.</w:t>
      </w:r>
    </w:p>
    <w:p w14:paraId="1A22B325"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b/>
          <w:bCs/>
          <w:color w:val="000000"/>
          <w:kern w:val="0"/>
          <w:sz w:val="30"/>
          <w:szCs w:val="30"/>
          <w14:ligatures w14:val="none"/>
        </w:rPr>
        <w:t>Browse more Topics under Data Interpretation</w:t>
      </w:r>
    </w:p>
    <w:p w14:paraId="403F5474" w14:textId="77777777" w:rsidR="00100936" w:rsidRPr="00100936" w:rsidRDefault="00100936" w:rsidP="00100936">
      <w:pPr>
        <w:numPr>
          <w:ilvl w:val="0"/>
          <w:numId w:val="1"/>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11" w:tgtFrame="_blank" w:history="1">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Bar Graph</w:t>
        </w:r>
      </w:hyperlink>
    </w:p>
    <w:p w14:paraId="5897C0F4" w14:textId="77777777" w:rsidR="00100936" w:rsidRPr="00100936" w:rsidRDefault="00100936" w:rsidP="00100936">
      <w:pPr>
        <w:numPr>
          <w:ilvl w:val="0"/>
          <w:numId w:val="1"/>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12" w:tgtFrame="_blank" w:history="1">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Line Chart</w:t>
        </w:r>
      </w:hyperlink>
    </w:p>
    <w:p w14:paraId="50D2302C" w14:textId="77777777" w:rsidR="00100936" w:rsidRPr="00100936" w:rsidRDefault="00100936" w:rsidP="00100936">
      <w:pPr>
        <w:numPr>
          <w:ilvl w:val="0"/>
          <w:numId w:val="1"/>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13" w:tgtFrame="_blank" w:history="1">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Tabular Form</w:t>
        </w:r>
      </w:hyperlink>
    </w:p>
    <w:p w14:paraId="2A8EF887" w14:textId="77777777" w:rsidR="00100936" w:rsidRPr="00100936" w:rsidRDefault="00100936" w:rsidP="00100936">
      <w:pPr>
        <w:numPr>
          <w:ilvl w:val="0"/>
          <w:numId w:val="1"/>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14" w:tgtFrame="_blank" w:history="1">
        <w:proofErr w:type="spellStart"/>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Caselet</w:t>
        </w:r>
        <w:proofErr w:type="spellEnd"/>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 xml:space="preserve"> Form</w:t>
        </w:r>
      </w:hyperlink>
    </w:p>
    <w:p w14:paraId="49E12623" w14:textId="77777777" w:rsidR="00100936" w:rsidRPr="00100936" w:rsidRDefault="00100936" w:rsidP="00100936">
      <w:pPr>
        <w:numPr>
          <w:ilvl w:val="0"/>
          <w:numId w:val="1"/>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15" w:tgtFrame="_blank" w:history="1">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Radar/Web</w:t>
        </w:r>
      </w:hyperlink>
    </w:p>
    <w:p w14:paraId="5D80F769" w14:textId="77777777" w:rsidR="00100936" w:rsidRPr="00100936" w:rsidRDefault="00100936" w:rsidP="00100936">
      <w:pPr>
        <w:numPr>
          <w:ilvl w:val="0"/>
          <w:numId w:val="1"/>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16" w:tgtFrame="_blank" w:history="1">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Missing Data Interpretation</w:t>
        </w:r>
      </w:hyperlink>
    </w:p>
    <w:p w14:paraId="37A06A29" w14:textId="77777777" w:rsidR="00100936" w:rsidRPr="00100936" w:rsidRDefault="00100936" w:rsidP="00100936">
      <w:pPr>
        <w:numPr>
          <w:ilvl w:val="0"/>
          <w:numId w:val="1"/>
        </w:numPr>
        <w:shd w:val="clear" w:color="auto" w:fill="FFFFFF"/>
        <w:spacing w:before="100" w:beforeAutospacing="1" w:after="0" w:line="240" w:lineRule="auto"/>
        <w:ind w:left="1170"/>
        <w:rPr>
          <w:rFonts w:ascii="Times New Roman" w:eastAsia="Times New Roman" w:hAnsi="Times New Roman" w:cs="Times New Roman"/>
          <w:color w:val="0B0B0B"/>
          <w:spacing w:val="-1"/>
          <w:kern w:val="0"/>
          <w:sz w:val="32"/>
          <w:szCs w:val="32"/>
          <w14:ligatures w14:val="none"/>
        </w:rPr>
      </w:pPr>
      <w:hyperlink r:id="rId17" w:tgtFrame="_blank" w:history="1">
        <w:r w:rsidRPr="00100936">
          <w:rPr>
            <w:rFonts w:ascii="Times New Roman" w:eastAsia="Times New Roman" w:hAnsi="Times New Roman" w:cs="Times New Roman"/>
            <w:color w:val="4A90E2"/>
            <w:spacing w:val="-1"/>
            <w:kern w:val="0"/>
            <w:sz w:val="32"/>
            <w:szCs w:val="32"/>
            <w:u w:val="single"/>
            <w:bdr w:val="none" w:sz="0" w:space="0" w:color="auto" w:frame="1"/>
            <w14:ligatures w14:val="none"/>
          </w:rPr>
          <w:t>Data Interpretation Practice Questions</w:t>
        </w:r>
      </w:hyperlink>
    </w:p>
    <w:p w14:paraId="201579C4"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color w:val="000000"/>
          <w:kern w:val="0"/>
          <w:sz w:val="30"/>
          <w:szCs w:val="30"/>
          <w14:ligatures w14:val="none"/>
        </w:rPr>
        <w:t>Solved Examples</w:t>
      </w:r>
    </w:p>
    <w:p w14:paraId="72ED29FE"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Directions:</w:t>
      </w:r>
    </w:p>
    <w:p w14:paraId="0F70F4A8"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following pie-chart shows the market share of different banks in India. Based on this pie-chart determine the questions given below.</w:t>
      </w:r>
    </w:p>
    <w:p w14:paraId="7B667C69"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1. If the value of the market share of BOI is Rs. 4000 crores, then the market share of BOB and Axis bank together is:</w:t>
      </w:r>
    </w:p>
    <w:p w14:paraId="25BFCEDE"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w:t>
      </w:r>
    </w:p>
    <w:p w14:paraId="4A6FE4E7" w14:textId="317DF8D0"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noProof/>
          <w:color w:val="0B0B0B"/>
          <w:spacing w:val="-3"/>
          <w:kern w:val="0"/>
          <w:sz w:val="33"/>
          <w:szCs w:val="33"/>
          <w14:ligatures w14:val="none"/>
        </w:rPr>
        <w:drawing>
          <wp:inline distT="0" distB="0" distL="0" distR="0" wp14:anchorId="3C9C4141" wp14:editId="65D82E88">
            <wp:extent cx="3585210" cy="2317750"/>
            <wp:effectExtent l="0" t="0" r="0" b="6350"/>
            <wp:docPr id="1734116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5210" cy="2317750"/>
                    </a:xfrm>
                    <a:prstGeom prst="rect">
                      <a:avLst/>
                    </a:prstGeom>
                    <a:noFill/>
                    <a:ln>
                      <a:noFill/>
                    </a:ln>
                  </pic:spPr>
                </pic:pic>
              </a:graphicData>
            </a:graphic>
          </wp:inline>
        </w:drawing>
      </w:r>
    </w:p>
    <w:p w14:paraId="41AD4BFB"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24,363 crores</w:t>
      </w:r>
      <w:r w:rsidRPr="00100936">
        <w:rPr>
          <w:rFonts w:ascii="Times New Roman" w:eastAsia="Times New Roman" w:hAnsi="Times New Roman" w:cs="Times New Roman"/>
          <w:color w:val="0B0B0B"/>
          <w:spacing w:val="-3"/>
          <w:kern w:val="0"/>
          <w:sz w:val="33"/>
          <w:szCs w:val="33"/>
          <w14:ligatures w14:val="none"/>
        </w:rPr>
        <w:br/>
        <w:t>B. 24,432 crores</w:t>
      </w:r>
      <w:r w:rsidRPr="00100936">
        <w:rPr>
          <w:rFonts w:ascii="Times New Roman" w:eastAsia="Times New Roman" w:hAnsi="Times New Roman" w:cs="Times New Roman"/>
          <w:color w:val="0B0B0B"/>
          <w:spacing w:val="-3"/>
          <w:kern w:val="0"/>
          <w:sz w:val="33"/>
          <w:szCs w:val="33"/>
          <w14:ligatures w14:val="none"/>
        </w:rPr>
        <w:br/>
        <w:t>C. 24,864 crores</w:t>
      </w:r>
      <w:r w:rsidRPr="00100936">
        <w:rPr>
          <w:rFonts w:ascii="Times New Roman" w:eastAsia="Times New Roman" w:hAnsi="Times New Roman" w:cs="Times New Roman"/>
          <w:color w:val="0B0B0B"/>
          <w:spacing w:val="-3"/>
          <w:kern w:val="0"/>
          <w:sz w:val="33"/>
          <w:szCs w:val="33"/>
          <w14:ligatures w14:val="none"/>
        </w:rPr>
        <w:br/>
        <w:t>D. 25, 827 crores</w:t>
      </w:r>
    </w:p>
    <w:p w14:paraId="3048C2C3"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 xml:space="preserve">This is the most common question asked in the pie chart section. You will be given the share price and based on its comparison with the percentage given in the question you need to determine the answer. Thus, in this question, you can see that BOI accounts for 11 % of the market share. And this 11 % is equal to the 4000 crores. </w:t>
      </w:r>
      <w:proofErr w:type="gramStart"/>
      <w:r w:rsidRPr="00100936">
        <w:rPr>
          <w:rFonts w:ascii="Times New Roman" w:eastAsia="Times New Roman" w:hAnsi="Times New Roman" w:cs="Times New Roman"/>
          <w:color w:val="0B0B0B"/>
          <w:spacing w:val="-3"/>
          <w:kern w:val="0"/>
          <w:sz w:val="33"/>
          <w:szCs w:val="33"/>
          <w14:ligatures w14:val="none"/>
        </w:rPr>
        <w:t>So</w:t>
      </w:r>
      <w:proofErr w:type="gramEnd"/>
      <w:r w:rsidRPr="00100936">
        <w:rPr>
          <w:rFonts w:ascii="Times New Roman" w:eastAsia="Times New Roman" w:hAnsi="Times New Roman" w:cs="Times New Roman"/>
          <w:color w:val="0B0B0B"/>
          <w:spacing w:val="-3"/>
          <w:kern w:val="0"/>
          <w:sz w:val="33"/>
          <w:szCs w:val="33"/>
          <w14:ligatures w14:val="none"/>
        </w:rPr>
        <w:t xml:space="preserve"> to calculate the total market share of BOB and axis the formula will be, 67/11 x 4000 = 24,363. Thus, the correct answer is A.</w:t>
      </w:r>
    </w:p>
    <w:p w14:paraId="72647FDD"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2. If the total market </w:t>
      </w:r>
      <w:proofErr w:type="gramStart"/>
      <w:r w:rsidRPr="00100936">
        <w:rPr>
          <w:rFonts w:ascii="Times New Roman" w:eastAsia="Times New Roman" w:hAnsi="Times New Roman" w:cs="Times New Roman"/>
          <w:color w:val="0B0B0B"/>
          <w:spacing w:val="-3"/>
          <w:kern w:val="0"/>
          <w:sz w:val="33"/>
          <w:szCs w:val="33"/>
          <w14:ligatures w14:val="none"/>
        </w:rPr>
        <w:t>share</w:t>
      </w:r>
      <w:proofErr w:type="gramEnd"/>
      <w:r w:rsidRPr="00100936">
        <w:rPr>
          <w:rFonts w:ascii="Times New Roman" w:eastAsia="Times New Roman" w:hAnsi="Times New Roman" w:cs="Times New Roman"/>
          <w:color w:val="0B0B0B"/>
          <w:spacing w:val="-3"/>
          <w:kern w:val="0"/>
          <w:sz w:val="33"/>
          <w:szCs w:val="33"/>
          <w14:ligatures w14:val="none"/>
        </w:rPr>
        <w:t xml:space="preserve"> other than Axis and BOB is Rs. 335,000 crores. Then find the market share of BOI and HDFC banks.</w:t>
      </w:r>
    </w:p>
    <w:p w14:paraId="148A3700"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274,560 crores</w:t>
      </w:r>
      <w:r w:rsidRPr="00100936">
        <w:rPr>
          <w:rFonts w:ascii="Times New Roman" w:eastAsia="Times New Roman" w:hAnsi="Times New Roman" w:cs="Times New Roman"/>
          <w:color w:val="0B0B0B"/>
          <w:spacing w:val="-3"/>
          <w:kern w:val="0"/>
          <w:sz w:val="33"/>
          <w:szCs w:val="33"/>
          <w14:ligatures w14:val="none"/>
        </w:rPr>
        <w:br/>
        <w:t>B. 274,090 crores</w:t>
      </w:r>
      <w:r w:rsidRPr="00100936">
        <w:rPr>
          <w:rFonts w:ascii="Times New Roman" w:eastAsia="Times New Roman" w:hAnsi="Times New Roman" w:cs="Times New Roman"/>
          <w:color w:val="0B0B0B"/>
          <w:spacing w:val="-3"/>
          <w:kern w:val="0"/>
          <w:sz w:val="33"/>
          <w:szCs w:val="33"/>
          <w14:ligatures w14:val="none"/>
        </w:rPr>
        <w:br/>
        <w:t>C. 274,809 crores</w:t>
      </w:r>
      <w:r w:rsidRPr="00100936">
        <w:rPr>
          <w:rFonts w:ascii="Times New Roman" w:eastAsia="Times New Roman" w:hAnsi="Times New Roman" w:cs="Times New Roman"/>
          <w:color w:val="0B0B0B"/>
          <w:spacing w:val="-3"/>
          <w:kern w:val="0"/>
          <w:sz w:val="33"/>
          <w:szCs w:val="33"/>
          <w14:ligatures w14:val="none"/>
        </w:rPr>
        <w:br/>
        <w:t xml:space="preserve">D. Cannot be </w:t>
      </w:r>
      <w:proofErr w:type="gramStart"/>
      <w:r w:rsidRPr="00100936">
        <w:rPr>
          <w:rFonts w:ascii="Times New Roman" w:eastAsia="Times New Roman" w:hAnsi="Times New Roman" w:cs="Times New Roman"/>
          <w:color w:val="0B0B0B"/>
          <w:spacing w:val="-3"/>
          <w:kern w:val="0"/>
          <w:sz w:val="33"/>
          <w:szCs w:val="33"/>
          <w14:ligatures w14:val="none"/>
        </w:rPr>
        <w:t>determined</w:t>
      </w:r>
      <w:proofErr w:type="gramEnd"/>
    </w:p>
    <w:p w14:paraId="156CBC44"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Here, from the pie-chart, you can determine that the total market share of Axis and BOB in terms of percentage is 67 % and this is equal to Rs. 335,000. In addition to this the other banks that are left accounts for 33 % which equates to 35,000 crores. HDFC and BOI equal the market share of 27 %. Thus, their market share in terms of crores is 27 x 335000/33 =&gt; 274090 crores. So, the correct answer is C.</w:t>
      </w:r>
    </w:p>
    <w:p w14:paraId="077F3833"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color w:val="000000"/>
          <w:kern w:val="0"/>
          <w:sz w:val="30"/>
          <w:szCs w:val="30"/>
          <w14:ligatures w14:val="none"/>
        </w:rPr>
        <w:t>More Questions</w:t>
      </w:r>
    </w:p>
    <w:p w14:paraId="369BB88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3. Find the approximate ratio of market share between BOI and BOB.</w:t>
      </w:r>
    </w:p>
    <w:p w14:paraId="0F03994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1: 2</w:t>
      </w:r>
      <w:r w:rsidRPr="00100936">
        <w:rPr>
          <w:rFonts w:ascii="Times New Roman" w:eastAsia="Times New Roman" w:hAnsi="Times New Roman" w:cs="Times New Roman"/>
          <w:color w:val="0B0B0B"/>
          <w:spacing w:val="-3"/>
          <w:kern w:val="0"/>
          <w:sz w:val="33"/>
          <w:szCs w:val="33"/>
          <w14:ligatures w14:val="none"/>
        </w:rPr>
        <w:br/>
        <w:t>B. 3: 1</w:t>
      </w:r>
      <w:r w:rsidRPr="00100936">
        <w:rPr>
          <w:rFonts w:ascii="Times New Roman" w:eastAsia="Times New Roman" w:hAnsi="Times New Roman" w:cs="Times New Roman"/>
          <w:color w:val="0B0B0B"/>
          <w:spacing w:val="-3"/>
          <w:kern w:val="0"/>
          <w:sz w:val="33"/>
          <w:szCs w:val="33"/>
          <w14:ligatures w14:val="none"/>
        </w:rPr>
        <w:br/>
        <w:t xml:space="preserve">C. </w:t>
      </w:r>
      <w:proofErr w:type="gramStart"/>
      <w:r w:rsidRPr="00100936">
        <w:rPr>
          <w:rFonts w:ascii="Times New Roman" w:eastAsia="Times New Roman" w:hAnsi="Times New Roman" w:cs="Times New Roman"/>
          <w:color w:val="0B0B0B"/>
          <w:spacing w:val="-3"/>
          <w:kern w:val="0"/>
          <w:sz w:val="33"/>
          <w:szCs w:val="33"/>
          <w14:ligatures w14:val="none"/>
        </w:rPr>
        <w:t>1 :</w:t>
      </w:r>
      <w:proofErr w:type="gramEnd"/>
      <w:r w:rsidRPr="00100936">
        <w:rPr>
          <w:rFonts w:ascii="Times New Roman" w:eastAsia="Times New Roman" w:hAnsi="Times New Roman" w:cs="Times New Roman"/>
          <w:color w:val="0B0B0B"/>
          <w:spacing w:val="-3"/>
          <w:kern w:val="0"/>
          <w:sz w:val="33"/>
          <w:szCs w:val="33"/>
          <w14:ligatures w14:val="none"/>
        </w:rPr>
        <w:t xml:space="preserve"> 3</w:t>
      </w:r>
      <w:r w:rsidRPr="00100936">
        <w:rPr>
          <w:rFonts w:ascii="Times New Roman" w:eastAsia="Times New Roman" w:hAnsi="Times New Roman" w:cs="Times New Roman"/>
          <w:color w:val="0B0B0B"/>
          <w:spacing w:val="-3"/>
          <w:kern w:val="0"/>
          <w:sz w:val="33"/>
          <w:szCs w:val="33"/>
          <w14:ligatures w14:val="none"/>
        </w:rPr>
        <w:br/>
        <w:t>D. Not possible</w:t>
      </w:r>
    </w:p>
    <w:p w14:paraId="181CA233"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 xml:space="preserve">Take the market share of BOB and BOI and compare them both to find the ratio. As a result, the market share of BOB is given as 34 % and the market share of BOI is given as 11 %. So, the ratio of market share of BOI to a market share of BOB will be 11: 34. This will be close to </w:t>
      </w:r>
      <w:proofErr w:type="gramStart"/>
      <w:r w:rsidRPr="00100936">
        <w:rPr>
          <w:rFonts w:ascii="Times New Roman" w:eastAsia="Times New Roman" w:hAnsi="Times New Roman" w:cs="Times New Roman"/>
          <w:color w:val="0B0B0B"/>
          <w:spacing w:val="-3"/>
          <w:kern w:val="0"/>
          <w:sz w:val="33"/>
          <w:szCs w:val="33"/>
          <w14:ligatures w14:val="none"/>
        </w:rPr>
        <w:t>1 :</w:t>
      </w:r>
      <w:proofErr w:type="gramEnd"/>
      <w:r w:rsidRPr="00100936">
        <w:rPr>
          <w:rFonts w:ascii="Times New Roman" w:eastAsia="Times New Roman" w:hAnsi="Times New Roman" w:cs="Times New Roman"/>
          <w:color w:val="0B0B0B"/>
          <w:spacing w:val="-3"/>
          <w:kern w:val="0"/>
          <w:sz w:val="33"/>
          <w:szCs w:val="33"/>
          <w14:ligatures w14:val="none"/>
        </w:rPr>
        <w:t xml:space="preserve"> 3. So, the correct answer is C.</w:t>
      </w:r>
    </w:p>
    <w:p w14:paraId="1D872ABD"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4. If the market share of Axis banks doubles in the next year while the market share of all the other banks remains constant at their existing levels, then what would be the proportion of Axis as the total proportion of the market share in India in next year?</w:t>
      </w:r>
    </w:p>
    <w:p w14:paraId="657F4E94"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45 %</w:t>
      </w:r>
      <w:r w:rsidRPr="00100936">
        <w:rPr>
          <w:rFonts w:ascii="Times New Roman" w:eastAsia="Times New Roman" w:hAnsi="Times New Roman" w:cs="Times New Roman"/>
          <w:color w:val="0B0B0B"/>
          <w:spacing w:val="-3"/>
          <w:kern w:val="0"/>
          <w:sz w:val="33"/>
          <w:szCs w:val="33"/>
          <w14:ligatures w14:val="none"/>
        </w:rPr>
        <w:br/>
        <w:t>B. 50 %</w:t>
      </w:r>
      <w:r w:rsidRPr="00100936">
        <w:rPr>
          <w:rFonts w:ascii="Times New Roman" w:eastAsia="Times New Roman" w:hAnsi="Times New Roman" w:cs="Times New Roman"/>
          <w:color w:val="0B0B0B"/>
          <w:spacing w:val="-3"/>
          <w:kern w:val="0"/>
          <w:sz w:val="33"/>
          <w:szCs w:val="33"/>
          <w14:ligatures w14:val="none"/>
        </w:rPr>
        <w:br/>
        <w:t>C. 55 %</w:t>
      </w:r>
      <w:r w:rsidRPr="00100936">
        <w:rPr>
          <w:rFonts w:ascii="Times New Roman" w:eastAsia="Times New Roman" w:hAnsi="Times New Roman" w:cs="Times New Roman"/>
          <w:color w:val="0B0B0B"/>
          <w:spacing w:val="-3"/>
          <w:kern w:val="0"/>
          <w:sz w:val="33"/>
          <w:szCs w:val="33"/>
          <w14:ligatures w14:val="none"/>
        </w:rPr>
        <w:br/>
        <w:t>D. 62 %</w:t>
      </w:r>
    </w:p>
    <w:p w14:paraId="5FF66D43"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We need to determine the market share Axis bank for next year. For the current year, the share of Axis bank is 33 %. So now we need to determine the next year share of Axis bank. It is given that this share of Axis bank will be doubled while the shares of the other banks are constant. </w:t>
      </w:r>
      <w:proofErr w:type="gramStart"/>
      <w:r w:rsidRPr="00100936">
        <w:rPr>
          <w:rFonts w:ascii="Times New Roman" w:eastAsia="Times New Roman" w:hAnsi="Times New Roman" w:cs="Times New Roman"/>
          <w:color w:val="0B0B0B"/>
          <w:spacing w:val="-3"/>
          <w:kern w:val="0"/>
          <w:sz w:val="33"/>
          <w:szCs w:val="33"/>
          <w14:ligatures w14:val="none"/>
        </w:rPr>
        <w:t>So</w:t>
      </w:r>
      <w:proofErr w:type="gramEnd"/>
      <w:r w:rsidRPr="00100936">
        <w:rPr>
          <w:rFonts w:ascii="Times New Roman" w:eastAsia="Times New Roman" w:hAnsi="Times New Roman" w:cs="Times New Roman"/>
          <w:color w:val="0B0B0B"/>
          <w:spacing w:val="-3"/>
          <w:kern w:val="0"/>
          <w:sz w:val="33"/>
          <w:szCs w:val="33"/>
          <w14:ligatures w14:val="none"/>
        </w:rPr>
        <w:t xml:space="preserve"> the total percentage of all the shares will be 133 because Axis bank will 66 % of the market share. 66 is 50 % of 133, so the market share of Axis bank in the next year will be 50 %. Thus, the correct answer is B.</w:t>
      </w:r>
    </w:p>
    <w:p w14:paraId="0BCA99F4" w14:textId="77777777" w:rsidR="00100936" w:rsidRPr="00100936" w:rsidRDefault="00100936" w:rsidP="00100936">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100936">
        <w:rPr>
          <w:rFonts w:ascii="Open Sans" w:eastAsia="Times New Roman" w:hAnsi="Open Sans" w:cs="Open Sans"/>
          <w:b/>
          <w:bCs/>
          <w:color w:val="000000"/>
          <w:spacing w:val="-3"/>
          <w:kern w:val="0"/>
          <w:sz w:val="39"/>
          <w:szCs w:val="39"/>
          <w14:ligatures w14:val="none"/>
        </w:rPr>
        <w:t>Practice Questions</w:t>
      </w:r>
    </w:p>
    <w:p w14:paraId="7680EDB8"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Direction:</w:t>
      </w:r>
    </w:p>
    <w:p w14:paraId="4B2CA20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following pie-chart shows the distribution of the household items used in the house throughout the year. The information given is in terms of percentage. Study the graph and answer the questions below:</w:t>
      </w:r>
    </w:p>
    <w:p w14:paraId="0A4FEB70" w14:textId="3420171F"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noProof/>
          <w:color w:val="0B0B0B"/>
          <w:spacing w:val="-3"/>
          <w:kern w:val="0"/>
          <w:sz w:val="33"/>
          <w:szCs w:val="33"/>
          <w14:ligatures w14:val="none"/>
        </w:rPr>
        <w:lastRenderedPageBreak/>
        <w:drawing>
          <wp:inline distT="0" distB="0" distL="0" distR="0" wp14:anchorId="51801C1A" wp14:editId="68B99F45">
            <wp:extent cx="3838575" cy="2353945"/>
            <wp:effectExtent l="0" t="0" r="9525" b="8255"/>
            <wp:docPr id="12602188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2353945"/>
                    </a:xfrm>
                    <a:prstGeom prst="rect">
                      <a:avLst/>
                    </a:prstGeom>
                    <a:noFill/>
                    <a:ln>
                      <a:noFill/>
                    </a:ln>
                  </pic:spPr>
                </pic:pic>
              </a:graphicData>
            </a:graphic>
          </wp:inline>
        </w:drawing>
      </w:r>
    </w:p>
    <w:p w14:paraId="3707F0D2"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 Which of the following items are displayed in the ratio of 1:15.</w:t>
      </w:r>
    </w:p>
    <w:p w14:paraId="46AE668E"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Food items and cosmetics</w:t>
      </w:r>
      <w:r w:rsidRPr="00100936">
        <w:rPr>
          <w:rFonts w:ascii="Times New Roman" w:eastAsia="Times New Roman" w:hAnsi="Times New Roman" w:cs="Times New Roman"/>
          <w:color w:val="0B0B0B"/>
          <w:spacing w:val="-3"/>
          <w:kern w:val="0"/>
          <w:sz w:val="33"/>
          <w:szCs w:val="33"/>
          <w14:ligatures w14:val="none"/>
        </w:rPr>
        <w:br/>
        <w:t>B. Technology and Food items</w:t>
      </w:r>
      <w:r w:rsidRPr="00100936">
        <w:rPr>
          <w:rFonts w:ascii="Times New Roman" w:eastAsia="Times New Roman" w:hAnsi="Times New Roman" w:cs="Times New Roman"/>
          <w:color w:val="0B0B0B"/>
          <w:spacing w:val="-3"/>
          <w:kern w:val="0"/>
          <w:sz w:val="33"/>
          <w:szCs w:val="33"/>
          <w14:ligatures w14:val="none"/>
        </w:rPr>
        <w:br/>
        <w:t>C. Cosmetics and others</w:t>
      </w:r>
      <w:r w:rsidRPr="00100936">
        <w:rPr>
          <w:rFonts w:ascii="Times New Roman" w:eastAsia="Times New Roman" w:hAnsi="Times New Roman" w:cs="Times New Roman"/>
          <w:color w:val="0B0B0B"/>
          <w:spacing w:val="-3"/>
          <w:kern w:val="0"/>
          <w:sz w:val="33"/>
          <w:szCs w:val="33"/>
          <w14:ligatures w14:val="none"/>
        </w:rPr>
        <w:br/>
        <w:t>D. Cosmetics and Food items</w:t>
      </w:r>
    </w:p>
    <w:p w14:paraId="2BA12D4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correct answer is D.</w:t>
      </w:r>
    </w:p>
    <w:p w14:paraId="6151DE05"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2. If the budget of the house is Rs. 20,000, then by what percentage is the expenditure on food items more than the rest of the expenditure?</w:t>
      </w:r>
    </w:p>
    <w:p w14:paraId="1CBF43A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Less than 10 %</w:t>
      </w:r>
      <w:r w:rsidRPr="00100936">
        <w:rPr>
          <w:rFonts w:ascii="Times New Roman" w:eastAsia="Times New Roman" w:hAnsi="Times New Roman" w:cs="Times New Roman"/>
          <w:color w:val="0B0B0B"/>
          <w:spacing w:val="-3"/>
          <w:kern w:val="0"/>
          <w:sz w:val="33"/>
          <w:szCs w:val="33"/>
          <w14:ligatures w14:val="none"/>
        </w:rPr>
        <w:br/>
        <w:t>B. 10 – 15 %</w:t>
      </w:r>
      <w:r w:rsidRPr="00100936">
        <w:rPr>
          <w:rFonts w:ascii="Times New Roman" w:eastAsia="Times New Roman" w:hAnsi="Times New Roman" w:cs="Times New Roman"/>
          <w:color w:val="0B0B0B"/>
          <w:spacing w:val="-3"/>
          <w:kern w:val="0"/>
          <w:sz w:val="33"/>
          <w:szCs w:val="33"/>
          <w14:ligatures w14:val="none"/>
        </w:rPr>
        <w:br/>
        <w:t>C. 15 – 20 %</w:t>
      </w:r>
      <w:r w:rsidRPr="00100936">
        <w:rPr>
          <w:rFonts w:ascii="Times New Roman" w:eastAsia="Times New Roman" w:hAnsi="Times New Roman" w:cs="Times New Roman"/>
          <w:color w:val="0B0B0B"/>
          <w:spacing w:val="-3"/>
          <w:kern w:val="0"/>
          <w:sz w:val="33"/>
          <w:szCs w:val="33"/>
          <w14:ligatures w14:val="none"/>
        </w:rPr>
        <w:br/>
        <w:t>D. More than 20 %</w:t>
      </w:r>
    </w:p>
    <w:p w14:paraId="70923AD9"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correct answer is A.</w:t>
      </w:r>
    </w:p>
    <w:p w14:paraId="34E87BF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3. If the value of the next budget is twice that of the current one with the break-up of the items being the same, then the ratio of the expenditure on clothes to that of others will be near to…</w:t>
      </w:r>
    </w:p>
    <w:p w14:paraId="55E954C7"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A. 3: 4</w:t>
      </w:r>
      <w:r w:rsidRPr="00100936">
        <w:rPr>
          <w:rFonts w:ascii="Times New Roman" w:eastAsia="Times New Roman" w:hAnsi="Times New Roman" w:cs="Times New Roman"/>
          <w:color w:val="0B0B0B"/>
          <w:spacing w:val="-3"/>
          <w:kern w:val="0"/>
          <w:sz w:val="33"/>
          <w:szCs w:val="33"/>
          <w14:ligatures w14:val="none"/>
        </w:rPr>
        <w:br/>
        <w:t>B. 4: 5</w:t>
      </w:r>
      <w:r w:rsidRPr="00100936">
        <w:rPr>
          <w:rFonts w:ascii="Times New Roman" w:eastAsia="Times New Roman" w:hAnsi="Times New Roman" w:cs="Times New Roman"/>
          <w:color w:val="0B0B0B"/>
          <w:spacing w:val="-3"/>
          <w:kern w:val="0"/>
          <w:sz w:val="33"/>
          <w:szCs w:val="33"/>
          <w14:ligatures w14:val="none"/>
        </w:rPr>
        <w:br/>
        <w:t>C. 5: 6</w:t>
      </w:r>
      <w:r w:rsidRPr="00100936">
        <w:rPr>
          <w:rFonts w:ascii="Times New Roman" w:eastAsia="Times New Roman" w:hAnsi="Times New Roman" w:cs="Times New Roman"/>
          <w:color w:val="0B0B0B"/>
          <w:spacing w:val="-3"/>
          <w:kern w:val="0"/>
          <w:sz w:val="33"/>
          <w:szCs w:val="33"/>
          <w14:ligatures w14:val="none"/>
        </w:rPr>
        <w:br/>
        <w:t>D. 6: 7</w:t>
      </w:r>
    </w:p>
    <w:p w14:paraId="73663526"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correct answer is C.</w:t>
      </w:r>
    </w:p>
    <w:p w14:paraId="3311F15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4. If the budget value is Rs. 14,400, then the expenditure on clothes will be near to?</w:t>
      </w:r>
    </w:p>
    <w:p w14:paraId="5265285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Rs. 1800</w:t>
      </w:r>
      <w:r w:rsidRPr="00100936">
        <w:rPr>
          <w:rFonts w:ascii="Times New Roman" w:eastAsia="Times New Roman" w:hAnsi="Times New Roman" w:cs="Times New Roman"/>
          <w:color w:val="0B0B0B"/>
          <w:spacing w:val="-3"/>
          <w:kern w:val="0"/>
          <w:sz w:val="33"/>
          <w:szCs w:val="33"/>
          <w14:ligatures w14:val="none"/>
        </w:rPr>
        <w:br/>
        <w:t>B. Rs. 2000</w:t>
      </w:r>
      <w:r w:rsidRPr="00100936">
        <w:rPr>
          <w:rFonts w:ascii="Times New Roman" w:eastAsia="Times New Roman" w:hAnsi="Times New Roman" w:cs="Times New Roman"/>
          <w:color w:val="0B0B0B"/>
          <w:spacing w:val="-3"/>
          <w:kern w:val="0"/>
          <w:sz w:val="33"/>
          <w:szCs w:val="33"/>
          <w14:ligatures w14:val="none"/>
        </w:rPr>
        <w:br/>
        <w:t>C. Rs. 2100</w:t>
      </w:r>
      <w:r w:rsidRPr="00100936">
        <w:rPr>
          <w:rFonts w:ascii="Times New Roman" w:eastAsia="Times New Roman" w:hAnsi="Times New Roman" w:cs="Times New Roman"/>
          <w:color w:val="0B0B0B"/>
          <w:spacing w:val="-3"/>
          <w:kern w:val="0"/>
          <w:sz w:val="33"/>
          <w:szCs w:val="33"/>
          <w14:ligatures w14:val="none"/>
        </w:rPr>
        <w:br/>
        <w:t>D. Rs. 2200</w:t>
      </w:r>
    </w:p>
    <w:p w14:paraId="0DC899B9"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correct answer is D.</w:t>
      </w:r>
    </w:p>
    <w:p w14:paraId="63BE101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5. Suppose that the budget value increases to Rs. 36,000 then the expenditure of which of the following sectors equals to the expenditure on other?</w:t>
      </w:r>
    </w:p>
    <w:p w14:paraId="0D7B4F6B"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Clothes and technology</w:t>
      </w:r>
      <w:r w:rsidRPr="00100936">
        <w:rPr>
          <w:rFonts w:ascii="Times New Roman" w:eastAsia="Times New Roman" w:hAnsi="Times New Roman" w:cs="Times New Roman"/>
          <w:color w:val="0B0B0B"/>
          <w:spacing w:val="-3"/>
          <w:kern w:val="0"/>
          <w:sz w:val="33"/>
          <w:szCs w:val="33"/>
          <w14:ligatures w14:val="none"/>
        </w:rPr>
        <w:br/>
        <w:t>B. Clothes and technology and cosmetics</w:t>
      </w:r>
      <w:r w:rsidRPr="00100936">
        <w:rPr>
          <w:rFonts w:ascii="Times New Roman" w:eastAsia="Times New Roman" w:hAnsi="Times New Roman" w:cs="Times New Roman"/>
          <w:color w:val="0B0B0B"/>
          <w:spacing w:val="-3"/>
          <w:kern w:val="0"/>
          <w:sz w:val="33"/>
          <w:szCs w:val="33"/>
          <w14:ligatures w14:val="none"/>
        </w:rPr>
        <w:br/>
        <w:t>C. Clothes and cosmetics</w:t>
      </w:r>
      <w:r w:rsidRPr="00100936">
        <w:rPr>
          <w:rFonts w:ascii="Times New Roman" w:eastAsia="Times New Roman" w:hAnsi="Times New Roman" w:cs="Times New Roman"/>
          <w:color w:val="0B0B0B"/>
          <w:spacing w:val="-3"/>
          <w:kern w:val="0"/>
          <w:sz w:val="33"/>
          <w:szCs w:val="33"/>
          <w14:ligatures w14:val="none"/>
        </w:rPr>
        <w:br/>
        <w:t>D. None of the above</w:t>
      </w:r>
    </w:p>
    <w:p w14:paraId="4EA27D48"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correct answer is C.</w:t>
      </w:r>
    </w:p>
    <w:p w14:paraId="290D2865" w14:textId="77777777" w:rsidR="00100936" w:rsidRPr="00100936" w:rsidRDefault="00100936" w:rsidP="00100936">
      <w:pPr>
        <w:spacing w:before="30" w:after="150" w:line="240" w:lineRule="auto"/>
        <w:outlineLvl w:val="0"/>
        <w:rPr>
          <w:rFonts w:ascii="Times New Roman" w:eastAsia="Times New Roman" w:hAnsi="Times New Roman" w:cs="Times New Roman"/>
          <w:b/>
          <w:bCs/>
          <w:color w:val="000000"/>
          <w:spacing w:val="-15"/>
          <w:kern w:val="36"/>
          <w:sz w:val="48"/>
          <w:szCs w:val="48"/>
          <w14:ligatures w14:val="none"/>
        </w:rPr>
      </w:pPr>
      <w:r w:rsidRPr="00100936">
        <w:rPr>
          <w:rFonts w:ascii="Times New Roman" w:eastAsia="Times New Roman" w:hAnsi="Times New Roman" w:cs="Times New Roman"/>
          <w:b/>
          <w:bCs/>
          <w:color w:val="000000"/>
          <w:spacing w:val="-15"/>
          <w:kern w:val="36"/>
          <w:sz w:val="48"/>
          <w:szCs w:val="48"/>
          <w14:ligatures w14:val="none"/>
        </w:rPr>
        <w:t>Data Interpretation Practice Questions</w:t>
      </w:r>
    </w:p>
    <w:p w14:paraId="78D364C2"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The following is the Data Interpretation Practice Questions section. We advise you to go through the Data Interpretation Practice Questions </w:t>
      </w:r>
      <w:r w:rsidRPr="00100936">
        <w:rPr>
          <w:rFonts w:ascii="Times New Roman" w:eastAsia="Times New Roman" w:hAnsi="Times New Roman" w:cs="Times New Roman"/>
          <w:color w:val="0B0B0B"/>
          <w:spacing w:val="-3"/>
          <w:kern w:val="0"/>
          <w:sz w:val="33"/>
          <w:szCs w:val="33"/>
          <w14:ligatures w14:val="none"/>
        </w:rPr>
        <w:lastRenderedPageBreak/>
        <w:t>once after you are done with the section on data interpretation. Let us see more.</w:t>
      </w:r>
    </w:p>
    <w:p w14:paraId="60CD5DE9" w14:textId="77777777" w:rsidR="00100936" w:rsidRPr="00100936" w:rsidRDefault="00100936" w:rsidP="00100936">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100936">
        <w:rPr>
          <w:rFonts w:ascii="Open Sans" w:eastAsia="Times New Roman" w:hAnsi="Open Sans" w:cs="Open Sans"/>
          <w:b/>
          <w:bCs/>
          <w:color w:val="000000"/>
          <w:spacing w:val="-3"/>
          <w:kern w:val="0"/>
          <w:sz w:val="39"/>
          <w:szCs w:val="39"/>
          <w14:ligatures w14:val="none"/>
        </w:rPr>
        <w:t>Data Interpretation Practice Questions</w:t>
      </w:r>
    </w:p>
    <w:p w14:paraId="4198A22A"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This section comprises of questions in which certain data regarding common disciplines as </w:t>
      </w:r>
      <w:hyperlink r:id="rId20" w:history="1">
        <w:r w:rsidRPr="00100936">
          <w:rPr>
            <w:rFonts w:ascii="Times New Roman" w:eastAsia="Times New Roman" w:hAnsi="Times New Roman" w:cs="Times New Roman"/>
            <w:color w:val="55BBEA"/>
            <w:spacing w:val="-3"/>
            <w:kern w:val="0"/>
            <w:sz w:val="33"/>
            <w:szCs w:val="33"/>
            <w:bdr w:val="none" w:sz="0" w:space="0" w:color="auto" w:frame="1"/>
            <w14:ligatures w14:val="none"/>
          </w:rPr>
          <w:t>production</w:t>
        </w:r>
      </w:hyperlink>
      <w:r w:rsidRPr="00100936">
        <w:rPr>
          <w:rFonts w:ascii="Times New Roman" w:eastAsia="Times New Roman" w:hAnsi="Times New Roman" w:cs="Times New Roman"/>
          <w:color w:val="0B0B0B"/>
          <w:spacing w:val="-3"/>
          <w:kern w:val="0"/>
          <w:sz w:val="33"/>
          <w:szCs w:val="33"/>
          <w14:ligatures w14:val="none"/>
        </w:rPr>
        <w:t xml:space="preserve"> over a period of few years, a factory, student report cards, students applying for and qualifying a certain field of study </w:t>
      </w:r>
      <w:proofErr w:type="spellStart"/>
      <w:r w:rsidRPr="00100936">
        <w:rPr>
          <w:rFonts w:ascii="Times New Roman" w:eastAsia="Times New Roman" w:hAnsi="Times New Roman" w:cs="Times New Roman"/>
          <w:color w:val="0B0B0B"/>
          <w:spacing w:val="-3"/>
          <w:kern w:val="0"/>
          <w:sz w:val="33"/>
          <w:szCs w:val="33"/>
          <w14:ligatures w14:val="none"/>
        </w:rPr>
        <w:t>etc</w:t>
      </w:r>
      <w:proofErr w:type="spellEnd"/>
      <w:r w:rsidRPr="00100936">
        <w:rPr>
          <w:rFonts w:ascii="Times New Roman" w:eastAsia="Times New Roman" w:hAnsi="Times New Roman" w:cs="Times New Roman"/>
          <w:color w:val="0B0B0B"/>
          <w:spacing w:val="-3"/>
          <w:kern w:val="0"/>
          <w:sz w:val="33"/>
          <w:szCs w:val="33"/>
          <w14:ligatures w14:val="none"/>
        </w:rPr>
        <w:t xml:space="preserve"> are given in the form of a table. The candidate is required to understand the given information and thereafter answer the given questions </w:t>
      </w:r>
      <w:proofErr w:type="gramStart"/>
      <w:r w:rsidRPr="00100936">
        <w:rPr>
          <w:rFonts w:ascii="Times New Roman" w:eastAsia="Times New Roman" w:hAnsi="Times New Roman" w:cs="Times New Roman"/>
          <w:color w:val="0B0B0B"/>
          <w:spacing w:val="-3"/>
          <w:kern w:val="0"/>
          <w:sz w:val="33"/>
          <w:szCs w:val="33"/>
          <w14:ligatures w14:val="none"/>
        </w:rPr>
        <w:t>on the basis of</w:t>
      </w:r>
      <w:proofErr w:type="gramEnd"/>
      <w:r w:rsidRPr="00100936">
        <w:rPr>
          <w:rFonts w:ascii="Times New Roman" w:eastAsia="Times New Roman" w:hAnsi="Times New Roman" w:cs="Times New Roman"/>
          <w:color w:val="0B0B0B"/>
          <w:spacing w:val="-3"/>
          <w:kern w:val="0"/>
          <w:sz w:val="33"/>
          <w:szCs w:val="33"/>
          <w14:ligatures w14:val="none"/>
        </w:rPr>
        <w:t xml:space="preserve"> comparative analysis of the data.</w:t>
      </w:r>
    </w:p>
    <w:p w14:paraId="1791FC07" w14:textId="2AF11BBD"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noProof/>
          <w:color w:val="0B0B0B"/>
          <w:spacing w:val="-3"/>
          <w:kern w:val="0"/>
          <w:sz w:val="33"/>
          <w:szCs w:val="33"/>
          <w14:ligatures w14:val="none"/>
        </w:rPr>
        <w:drawing>
          <wp:inline distT="0" distB="0" distL="0" distR="0" wp14:anchorId="7A4E4DD7" wp14:editId="699C4432">
            <wp:extent cx="2417445" cy="1883410"/>
            <wp:effectExtent l="0" t="0" r="1905" b="2540"/>
            <wp:docPr id="1420867345" name="Picture 16"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ata Interpretation Practice Questi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7445" cy="1883410"/>
                    </a:xfrm>
                    <a:prstGeom prst="rect">
                      <a:avLst/>
                    </a:prstGeom>
                    <a:noFill/>
                    <a:ln>
                      <a:noFill/>
                    </a:ln>
                  </pic:spPr>
                </pic:pic>
              </a:graphicData>
            </a:graphic>
          </wp:inline>
        </w:drawing>
      </w:r>
    </w:p>
    <w:p w14:paraId="567E590E"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Thus, the data collected by the </w:t>
      </w:r>
      <w:hyperlink r:id="rId22" w:history="1">
        <w:r w:rsidRPr="00100936">
          <w:rPr>
            <w:rFonts w:ascii="Times New Roman" w:eastAsia="Times New Roman" w:hAnsi="Times New Roman" w:cs="Times New Roman"/>
            <w:color w:val="55BBEA"/>
            <w:spacing w:val="-3"/>
            <w:kern w:val="0"/>
            <w:sz w:val="33"/>
            <w:szCs w:val="33"/>
            <w:bdr w:val="none" w:sz="0" w:space="0" w:color="auto" w:frame="1"/>
            <w14:ligatures w14:val="none"/>
          </w:rPr>
          <w:t>investigator</w:t>
        </w:r>
      </w:hyperlink>
      <w:r w:rsidRPr="00100936">
        <w:rPr>
          <w:rFonts w:ascii="Times New Roman" w:eastAsia="Times New Roman" w:hAnsi="Times New Roman" w:cs="Times New Roman"/>
          <w:color w:val="0B0B0B"/>
          <w:spacing w:val="-3"/>
          <w:kern w:val="0"/>
          <w:sz w:val="33"/>
          <w:szCs w:val="33"/>
          <w14:ligatures w14:val="none"/>
        </w:rPr>
        <w:t> is arranged in a systematic form in a table called the</w:t>
      </w:r>
      <w:hyperlink r:id="rId23" w:tgtFrame="_blank" w:history="1">
        <w:r w:rsidRPr="00100936">
          <w:rPr>
            <w:rFonts w:ascii="Times New Roman" w:eastAsia="Times New Roman" w:hAnsi="Times New Roman" w:cs="Times New Roman"/>
            <w:color w:val="55BBEA"/>
            <w:spacing w:val="-3"/>
            <w:kern w:val="0"/>
            <w:sz w:val="33"/>
            <w:szCs w:val="33"/>
            <w:bdr w:val="none" w:sz="0" w:space="0" w:color="auto" w:frame="1"/>
            <w14:ligatures w14:val="none"/>
          </w:rPr>
          <w:t> tabular form</w:t>
        </w:r>
      </w:hyperlink>
      <w:r w:rsidRPr="00100936">
        <w:rPr>
          <w:rFonts w:ascii="Times New Roman" w:eastAsia="Times New Roman" w:hAnsi="Times New Roman" w:cs="Times New Roman"/>
          <w:color w:val="0B0B0B"/>
          <w:spacing w:val="-3"/>
          <w:kern w:val="0"/>
          <w:sz w:val="33"/>
          <w:szCs w:val="33"/>
          <w14:ligatures w14:val="none"/>
        </w:rPr>
        <w:t>. In </w:t>
      </w:r>
      <w:hyperlink r:id="rId24" w:history="1">
        <w:r w:rsidRPr="00100936">
          <w:rPr>
            <w:rFonts w:ascii="Times New Roman" w:eastAsia="Times New Roman" w:hAnsi="Times New Roman" w:cs="Times New Roman"/>
            <w:color w:val="55BBEA"/>
            <w:spacing w:val="-3"/>
            <w:kern w:val="0"/>
            <w:sz w:val="33"/>
            <w:szCs w:val="33"/>
            <w:bdr w:val="none" w:sz="0" w:space="0" w:color="auto" w:frame="1"/>
            <w14:ligatures w14:val="none"/>
          </w:rPr>
          <w:t>order</w:t>
        </w:r>
      </w:hyperlink>
      <w:r w:rsidRPr="00100936">
        <w:rPr>
          <w:rFonts w:ascii="Times New Roman" w:eastAsia="Times New Roman" w:hAnsi="Times New Roman" w:cs="Times New Roman"/>
          <w:color w:val="0B0B0B"/>
          <w:spacing w:val="-3"/>
          <w:kern w:val="0"/>
          <w:sz w:val="33"/>
          <w:szCs w:val="33"/>
          <w14:ligatures w14:val="none"/>
        </w:rPr>
        <w:t> to avoid some heads, again and again, tables are made consisting of horizontal lines called rows and vertical </w:t>
      </w:r>
      <w:hyperlink r:id="rId25" w:history="1">
        <w:r w:rsidRPr="00100936">
          <w:rPr>
            <w:rFonts w:ascii="Times New Roman" w:eastAsia="Times New Roman" w:hAnsi="Times New Roman" w:cs="Times New Roman"/>
            <w:color w:val="55BBEA"/>
            <w:spacing w:val="-3"/>
            <w:kern w:val="0"/>
            <w:sz w:val="33"/>
            <w:szCs w:val="33"/>
            <w:bdr w:val="none" w:sz="0" w:space="0" w:color="auto" w:frame="1"/>
            <w14:ligatures w14:val="none"/>
          </w:rPr>
          <w:t>lines</w:t>
        </w:r>
      </w:hyperlink>
      <w:r w:rsidRPr="00100936">
        <w:rPr>
          <w:rFonts w:ascii="Times New Roman" w:eastAsia="Times New Roman" w:hAnsi="Times New Roman" w:cs="Times New Roman"/>
          <w:color w:val="0B0B0B"/>
          <w:spacing w:val="-3"/>
          <w:kern w:val="0"/>
          <w:sz w:val="33"/>
          <w:szCs w:val="33"/>
          <w14:ligatures w14:val="none"/>
        </w:rPr>
        <w:t> called columns with distinctive heads, known as captions. Let us see some questions of the tabular form below.</w:t>
      </w:r>
    </w:p>
    <w:p w14:paraId="482B56FC"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b/>
          <w:bCs/>
          <w:color w:val="000000"/>
          <w:kern w:val="0"/>
          <w:sz w:val="30"/>
          <w:szCs w:val="30"/>
          <w14:ligatures w14:val="none"/>
        </w:rPr>
        <w:t>Browse more Topics under Data Interpretation</w:t>
      </w:r>
    </w:p>
    <w:p w14:paraId="41B4E6C6" w14:textId="77777777" w:rsidR="00100936" w:rsidRPr="00100936" w:rsidRDefault="00100936" w:rsidP="00100936">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26" w:tgtFrame="_blank" w:history="1">
        <w:r w:rsidRPr="00100936">
          <w:rPr>
            <w:rFonts w:ascii="Times New Roman" w:eastAsia="Times New Roman" w:hAnsi="Times New Roman" w:cs="Times New Roman"/>
            <w:color w:val="4A90E2"/>
            <w:spacing w:val="-1"/>
            <w:kern w:val="0"/>
            <w:sz w:val="32"/>
            <w:szCs w:val="32"/>
            <w:bdr w:val="none" w:sz="0" w:space="0" w:color="auto" w:frame="1"/>
            <w14:ligatures w14:val="none"/>
          </w:rPr>
          <w:t>Bar Graph</w:t>
        </w:r>
      </w:hyperlink>
    </w:p>
    <w:p w14:paraId="540622FA" w14:textId="77777777" w:rsidR="00100936" w:rsidRPr="00100936" w:rsidRDefault="00100936" w:rsidP="00100936">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27" w:tgtFrame="_blank" w:history="1">
        <w:r w:rsidRPr="00100936">
          <w:rPr>
            <w:rFonts w:ascii="Times New Roman" w:eastAsia="Times New Roman" w:hAnsi="Times New Roman" w:cs="Times New Roman"/>
            <w:color w:val="4A90E2"/>
            <w:spacing w:val="-1"/>
            <w:kern w:val="0"/>
            <w:sz w:val="32"/>
            <w:szCs w:val="32"/>
            <w:bdr w:val="none" w:sz="0" w:space="0" w:color="auto" w:frame="1"/>
            <w14:ligatures w14:val="none"/>
          </w:rPr>
          <w:t>Line Chart</w:t>
        </w:r>
      </w:hyperlink>
    </w:p>
    <w:p w14:paraId="0A78C3FD" w14:textId="77777777" w:rsidR="00100936" w:rsidRPr="00100936" w:rsidRDefault="00100936" w:rsidP="00100936">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28" w:tgtFrame="_blank" w:history="1">
        <w:r w:rsidRPr="00100936">
          <w:rPr>
            <w:rFonts w:ascii="Times New Roman" w:eastAsia="Times New Roman" w:hAnsi="Times New Roman" w:cs="Times New Roman"/>
            <w:color w:val="4A90E2"/>
            <w:spacing w:val="-1"/>
            <w:kern w:val="0"/>
            <w:sz w:val="32"/>
            <w:szCs w:val="32"/>
            <w:bdr w:val="none" w:sz="0" w:space="0" w:color="auto" w:frame="1"/>
            <w14:ligatures w14:val="none"/>
          </w:rPr>
          <w:t>Tabular Form</w:t>
        </w:r>
      </w:hyperlink>
    </w:p>
    <w:p w14:paraId="56037B5A" w14:textId="77777777" w:rsidR="00100936" w:rsidRPr="00100936" w:rsidRDefault="00100936" w:rsidP="00100936">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29" w:tgtFrame="_blank" w:history="1">
        <w:proofErr w:type="spellStart"/>
        <w:r w:rsidRPr="00100936">
          <w:rPr>
            <w:rFonts w:ascii="Times New Roman" w:eastAsia="Times New Roman" w:hAnsi="Times New Roman" w:cs="Times New Roman"/>
            <w:color w:val="4A90E2"/>
            <w:spacing w:val="-1"/>
            <w:kern w:val="0"/>
            <w:sz w:val="32"/>
            <w:szCs w:val="32"/>
            <w:bdr w:val="none" w:sz="0" w:space="0" w:color="auto" w:frame="1"/>
            <w14:ligatures w14:val="none"/>
          </w:rPr>
          <w:t>Caselet</w:t>
        </w:r>
        <w:proofErr w:type="spellEnd"/>
        <w:r w:rsidRPr="00100936">
          <w:rPr>
            <w:rFonts w:ascii="Times New Roman" w:eastAsia="Times New Roman" w:hAnsi="Times New Roman" w:cs="Times New Roman"/>
            <w:color w:val="4A90E2"/>
            <w:spacing w:val="-1"/>
            <w:kern w:val="0"/>
            <w:sz w:val="32"/>
            <w:szCs w:val="32"/>
            <w:bdr w:val="none" w:sz="0" w:space="0" w:color="auto" w:frame="1"/>
            <w14:ligatures w14:val="none"/>
          </w:rPr>
          <w:t xml:space="preserve"> Form</w:t>
        </w:r>
      </w:hyperlink>
    </w:p>
    <w:p w14:paraId="5EA01F9C" w14:textId="77777777" w:rsidR="00100936" w:rsidRPr="00100936" w:rsidRDefault="00100936" w:rsidP="00100936">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30" w:tgtFrame="_blank" w:history="1">
        <w:r w:rsidRPr="00100936">
          <w:rPr>
            <w:rFonts w:ascii="Times New Roman" w:eastAsia="Times New Roman" w:hAnsi="Times New Roman" w:cs="Times New Roman"/>
            <w:color w:val="4A90E2"/>
            <w:spacing w:val="-1"/>
            <w:kern w:val="0"/>
            <w:sz w:val="32"/>
            <w:szCs w:val="32"/>
            <w:bdr w:val="none" w:sz="0" w:space="0" w:color="auto" w:frame="1"/>
            <w14:ligatures w14:val="none"/>
          </w:rPr>
          <w:t>Radar/Web</w:t>
        </w:r>
      </w:hyperlink>
    </w:p>
    <w:p w14:paraId="3FE97D70" w14:textId="77777777" w:rsidR="00100936" w:rsidRPr="00100936" w:rsidRDefault="00100936" w:rsidP="00100936">
      <w:pPr>
        <w:numPr>
          <w:ilvl w:val="0"/>
          <w:numId w:val="2"/>
        </w:numPr>
        <w:shd w:val="clear" w:color="auto" w:fill="FFFFFF"/>
        <w:spacing w:before="100" w:beforeAutospacing="1" w:after="210" w:line="240" w:lineRule="auto"/>
        <w:ind w:left="1170"/>
        <w:rPr>
          <w:rFonts w:ascii="Times New Roman" w:eastAsia="Times New Roman" w:hAnsi="Times New Roman" w:cs="Times New Roman"/>
          <w:color w:val="0B0B0B"/>
          <w:spacing w:val="-1"/>
          <w:kern w:val="0"/>
          <w:sz w:val="32"/>
          <w:szCs w:val="32"/>
          <w14:ligatures w14:val="none"/>
        </w:rPr>
      </w:pPr>
      <w:hyperlink r:id="rId31" w:tgtFrame="_blank" w:history="1">
        <w:r w:rsidRPr="00100936">
          <w:rPr>
            <w:rFonts w:ascii="Times New Roman" w:eastAsia="Times New Roman" w:hAnsi="Times New Roman" w:cs="Times New Roman"/>
            <w:color w:val="4A90E2"/>
            <w:spacing w:val="-1"/>
            <w:kern w:val="0"/>
            <w:sz w:val="32"/>
            <w:szCs w:val="32"/>
            <w:bdr w:val="none" w:sz="0" w:space="0" w:color="auto" w:frame="1"/>
            <w14:ligatures w14:val="none"/>
          </w:rPr>
          <w:t>Pie Chart</w:t>
        </w:r>
      </w:hyperlink>
    </w:p>
    <w:p w14:paraId="7B7DFC63" w14:textId="77777777" w:rsidR="00100936" w:rsidRPr="00100936" w:rsidRDefault="00100936" w:rsidP="00100936">
      <w:pPr>
        <w:numPr>
          <w:ilvl w:val="0"/>
          <w:numId w:val="2"/>
        </w:numPr>
        <w:shd w:val="clear" w:color="auto" w:fill="FFFFFF"/>
        <w:spacing w:before="100" w:beforeAutospacing="1" w:after="0" w:line="240" w:lineRule="auto"/>
        <w:ind w:left="1170"/>
        <w:rPr>
          <w:rFonts w:ascii="Times New Roman" w:eastAsia="Times New Roman" w:hAnsi="Times New Roman" w:cs="Times New Roman"/>
          <w:color w:val="0B0B0B"/>
          <w:spacing w:val="-1"/>
          <w:kern w:val="0"/>
          <w:sz w:val="32"/>
          <w:szCs w:val="32"/>
          <w14:ligatures w14:val="none"/>
        </w:rPr>
      </w:pPr>
      <w:hyperlink r:id="rId32" w:tgtFrame="_blank" w:history="1">
        <w:r w:rsidRPr="00100936">
          <w:rPr>
            <w:rFonts w:ascii="Times New Roman" w:eastAsia="Times New Roman" w:hAnsi="Times New Roman" w:cs="Times New Roman"/>
            <w:color w:val="4A90E2"/>
            <w:spacing w:val="-1"/>
            <w:kern w:val="0"/>
            <w:sz w:val="32"/>
            <w:szCs w:val="32"/>
            <w:bdr w:val="none" w:sz="0" w:space="0" w:color="auto" w:frame="1"/>
            <w14:ligatures w14:val="none"/>
          </w:rPr>
          <w:t>Missing Data Interpretation</w:t>
        </w:r>
      </w:hyperlink>
    </w:p>
    <w:p w14:paraId="2B4865D7"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color w:val="000000"/>
          <w:kern w:val="0"/>
          <w:sz w:val="30"/>
          <w:szCs w:val="30"/>
          <w14:ligatures w14:val="none"/>
        </w:rPr>
        <w:t>Part I</w:t>
      </w:r>
    </w:p>
    <w:p w14:paraId="1377B6F6"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hyperlink r:id="rId33" w:history="1">
        <w:r w:rsidRPr="00100936">
          <w:rPr>
            <w:rFonts w:ascii="Times New Roman" w:eastAsia="Times New Roman" w:hAnsi="Times New Roman" w:cs="Times New Roman"/>
            <w:color w:val="55BBEA"/>
            <w:spacing w:val="-3"/>
            <w:kern w:val="0"/>
            <w:sz w:val="33"/>
            <w:szCs w:val="33"/>
            <w:bdr w:val="none" w:sz="0" w:space="0" w:color="auto" w:frame="1"/>
            <w14:ligatures w14:val="none"/>
          </w:rPr>
          <w:t>Directions</w:t>
        </w:r>
      </w:hyperlink>
      <w:r w:rsidRPr="00100936">
        <w:rPr>
          <w:rFonts w:ascii="Times New Roman" w:eastAsia="Times New Roman" w:hAnsi="Times New Roman" w:cs="Times New Roman"/>
          <w:color w:val="0B0B0B"/>
          <w:spacing w:val="-3"/>
          <w:kern w:val="0"/>
          <w:sz w:val="33"/>
          <w:szCs w:val="33"/>
          <w14:ligatures w14:val="none"/>
        </w:rPr>
        <w:t> (Qs. 1-5) study the following table and answer the questions given below it.</w:t>
      </w:r>
    </w:p>
    <w:p w14:paraId="72B2A446"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Production of sugar by six major production units of India in Million </w:t>
      </w:r>
      <w:proofErr w:type="spellStart"/>
      <w:r w:rsidRPr="00100936">
        <w:rPr>
          <w:rFonts w:ascii="Times New Roman" w:eastAsia="Times New Roman" w:hAnsi="Times New Roman" w:cs="Times New Roman"/>
          <w:color w:val="0B0B0B"/>
          <w:spacing w:val="-3"/>
          <w:kern w:val="0"/>
          <w:sz w:val="33"/>
          <w:szCs w:val="33"/>
          <w14:ligatures w14:val="none"/>
        </w:rPr>
        <w:t>Tonnes</w:t>
      </w:r>
      <w:proofErr w:type="spellEnd"/>
      <w:r w:rsidRPr="00100936">
        <w:rPr>
          <w:rFonts w:ascii="Times New Roman" w:eastAsia="Times New Roman" w:hAnsi="Times New Roman" w:cs="Times New Roman"/>
          <w:color w:val="0B0B0B"/>
          <w:spacing w:val="-3"/>
          <w:kern w:val="0"/>
          <w:sz w:val="33"/>
          <w:szCs w:val="33"/>
          <w14:ligatures w14:val="none"/>
        </w:rPr>
        <w:t>:</w:t>
      </w:r>
    </w:p>
    <w:tbl>
      <w:tblPr>
        <w:tblW w:w="11580" w:type="dxa"/>
        <w:tblCellSpacing w:w="15" w:type="dxa"/>
        <w:tblBorders>
          <w:top w:val="single" w:sz="6" w:space="0" w:color="FF0000"/>
          <w:left w:val="single" w:sz="6" w:space="0" w:color="FF0000"/>
          <w:bottom w:val="single" w:sz="6" w:space="0" w:color="FF0000"/>
          <w:right w:val="single" w:sz="6" w:space="0" w:color="FF0000"/>
        </w:tblBorders>
        <w:tblCellMar>
          <w:left w:w="0" w:type="dxa"/>
          <w:right w:w="0" w:type="dxa"/>
        </w:tblCellMar>
        <w:tblLook w:val="04A0" w:firstRow="1" w:lastRow="0" w:firstColumn="1" w:lastColumn="0" w:noHBand="0" w:noVBand="1"/>
      </w:tblPr>
      <w:tblGrid>
        <w:gridCol w:w="1655"/>
        <w:gridCol w:w="1640"/>
        <w:gridCol w:w="1654"/>
        <w:gridCol w:w="1654"/>
        <w:gridCol w:w="1654"/>
        <w:gridCol w:w="1654"/>
        <w:gridCol w:w="1669"/>
      </w:tblGrid>
      <w:tr w:rsidR="00100936" w:rsidRPr="00100936" w14:paraId="3D94F9F6" w14:textId="77777777" w:rsidTr="00100936">
        <w:trPr>
          <w:tblCellSpacing w:w="15" w:type="dxa"/>
        </w:trPr>
        <w:tc>
          <w:tcPr>
            <w:tcW w:w="1545" w:type="dxa"/>
            <w:gridSpan w:val="7"/>
            <w:tcMar>
              <w:top w:w="225" w:type="dxa"/>
              <w:left w:w="225" w:type="dxa"/>
              <w:bottom w:w="225" w:type="dxa"/>
              <w:right w:w="225" w:type="dxa"/>
            </w:tcMar>
            <w:vAlign w:val="center"/>
            <w:hideMark/>
          </w:tcPr>
          <w:p w14:paraId="4A551860" w14:textId="77777777" w:rsidR="00100936" w:rsidRPr="00100936" w:rsidRDefault="00100936" w:rsidP="00100936">
            <w:pPr>
              <w:spacing w:after="450" w:line="240" w:lineRule="auto"/>
              <w:jc w:val="center"/>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Production Units</w:t>
            </w:r>
          </w:p>
        </w:tc>
      </w:tr>
      <w:tr w:rsidR="00100936" w:rsidRPr="00100936" w14:paraId="4A7A981A" w14:textId="77777777" w:rsidTr="00100936">
        <w:trPr>
          <w:tblCellSpacing w:w="15" w:type="dxa"/>
        </w:trPr>
        <w:tc>
          <w:tcPr>
            <w:tcW w:w="1545" w:type="dxa"/>
            <w:tcMar>
              <w:top w:w="225" w:type="dxa"/>
              <w:left w:w="225" w:type="dxa"/>
              <w:bottom w:w="225" w:type="dxa"/>
              <w:right w:w="225" w:type="dxa"/>
            </w:tcMar>
            <w:vAlign w:val="center"/>
            <w:hideMark/>
          </w:tcPr>
          <w:p w14:paraId="1746191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Month</w:t>
            </w:r>
          </w:p>
        </w:tc>
        <w:tc>
          <w:tcPr>
            <w:tcW w:w="1545" w:type="dxa"/>
            <w:tcMar>
              <w:top w:w="225" w:type="dxa"/>
              <w:left w:w="225" w:type="dxa"/>
              <w:bottom w:w="225" w:type="dxa"/>
              <w:right w:w="225" w:type="dxa"/>
            </w:tcMar>
            <w:vAlign w:val="center"/>
            <w:hideMark/>
          </w:tcPr>
          <w:p w14:paraId="773DBFE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w:t>
            </w:r>
          </w:p>
        </w:tc>
        <w:tc>
          <w:tcPr>
            <w:tcW w:w="1560" w:type="dxa"/>
            <w:tcMar>
              <w:top w:w="225" w:type="dxa"/>
              <w:left w:w="225" w:type="dxa"/>
              <w:bottom w:w="225" w:type="dxa"/>
              <w:right w:w="225" w:type="dxa"/>
            </w:tcMar>
            <w:vAlign w:val="center"/>
            <w:hideMark/>
          </w:tcPr>
          <w:p w14:paraId="16F7E95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B</w:t>
            </w:r>
          </w:p>
        </w:tc>
        <w:tc>
          <w:tcPr>
            <w:tcW w:w="1560" w:type="dxa"/>
            <w:tcMar>
              <w:top w:w="225" w:type="dxa"/>
              <w:left w:w="225" w:type="dxa"/>
              <w:bottom w:w="225" w:type="dxa"/>
              <w:right w:w="225" w:type="dxa"/>
            </w:tcMar>
            <w:vAlign w:val="center"/>
            <w:hideMark/>
          </w:tcPr>
          <w:p w14:paraId="3FC09D1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C</w:t>
            </w:r>
          </w:p>
        </w:tc>
        <w:tc>
          <w:tcPr>
            <w:tcW w:w="1560" w:type="dxa"/>
            <w:tcMar>
              <w:top w:w="225" w:type="dxa"/>
              <w:left w:w="225" w:type="dxa"/>
              <w:bottom w:w="225" w:type="dxa"/>
              <w:right w:w="225" w:type="dxa"/>
            </w:tcMar>
            <w:vAlign w:val="center"/>
            <w:hideMark/>
          </w:tcPr>
          <w:p w14:paraId="5B56F19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D</w:t>
            </w:r>
          </w:p>
        </w:tc>
        <w:tc>
          <w:tcPr>
            <w:tcW w:w="1560" w:type="dxa"/>
            <w:tcMar>
              <w:top w:w="225" w:type="dxa"/>
              <w:left w:w="225" w:type="dxa"/>
              <w:bottom w:w="225" w:type="dxa"/>
              <w:right w:w="225" w:type="dxa"/>
            </w:tcMar>
            <w:vAlign w:val="center"/>
            <w:hideMark/>
          </w:tcPr>
          <w:p w14:paraId="317FFCB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E</w:t>
            </w:r>
          </w:p>
        </w:tc>
        <w:tc>
          <w:tcPr>
            <w:tcW w:w="1560" w:type="dxa"/>
            <w:tcMar>
              <w:top w:w="225" w:type="dxa"/>
              <w:left w:w="225" w:type="dxa"/>
              <w:bottom w:w="225" w:type="dxa"/>
              <w:right w:w="225" w:type="dxa"/>
            </w:tcMar>
            <w:vAlign w:val="center"/>
            <w:hideMark/>
          </w:tcPr>
          <w:p w14:paraId="160EA27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F</w:t>
            </w:r>
          </w:p>
        </w:tc>
      </w:tr>
      <w:tr w:rsidR="00100936" w:rsidRPr="00100936" w14:paraId="479E52ED" w14:textId="77777777" w:rsidTr="00100936">
        <w:trPr>
          <w:tblCellSpacing w:w="15" w:type="dxa"/>
        </w:trPr>
        <w:tc>
          <w:tcPr>
            <w:tcW w:w="1545" w:type="dxa"/>
            <w:tcMar>
              <w:top w:w="225" w:type="dxa"/>
              <w:left w:w="225" w:type="dxa"/>
              <w:bottom w:w="225" w:type="dxa"/>
              <w:right w:w="225" w:type="dxa"/>
            </w:tcMar>
            <w:vAlign w:val="center"/>
            <w:hideMark/>
          </w:tcPr>
          <w:p w14:paraId="5C29E91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April</w:t>
            </w:r>
          </w:p>
        </w:tc>
        <w:tc>
          <w:tcPr>
            <w:tcW w:w="1545" w:type="dxa"/>
            <w:tcMar>
              <w:top w:w="225" w:type="dxa"/>
              <w:left w:w="225" w:type="dxa"/>
              <w:bottom w:w="225" w:type="dxa"/>
              <w:right w:w="225" w:type="dxa"/>
            </w:tcMar>
            <w:vAlign w:val="center"/>
            <w:hideMark/>
          </w:tcPr>
          <w:p w14:paraId="4EE135A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310</w:t>
            </w:r>
          </w:p>
        </w:tc>
        <w:tc>
          <w:tcPr>
            <w:tcW w:w="1560" w:type="dxa"/>
            <w:tcMar>
              <w:top w:w="225" w:type="dxa"/>
              <w:left w:w="225" w:type="dxa"/>
              <w:bottom w:w="225" w:type="dxa"/>
              <w:right w:w="225" w:type="dxa"/>
            </w:tcMar>
            <w:vAlign w:val="center"/>
            <w:hideMark/>
          </w:tcPr>
          <w:p w14:paraId="30D36CD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180</w:t>
            </w:r>
          </w:p>
        </w:tc>
        <w:tc>
          <w:tcPr>
            <w:tcW w:w="1560" w:type="dxa"/>
            <w:tcMar>
              <w:top w:w="225" w:type="dxa"/>
              <w:left w:w="225" w:type="dxa"/>
              <w:bottom w:w="225" w:type="dxa"/>
              <w:right w:w="225" w:type="dxa"/>
            </w:tcMar>
            <w:vAlign w:val="center"/>
            <w:hideMark/>
          </w:tcPr>
          <w:p w14:paraId="3A03E1B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169</w:t>
            </w:r>
          </w:p>
        </w:tc>
        <w:tc>
          <w:tcPr>
            <w:tcW w:w="1560" w:type="dxa"/>
            <w:tcMar>
              <w:top w:w="225" w:type="dxa"/>
              <w:left w:w="225" w:type="dxa"/>
              <w:bottom w:w="225" w:type="dxa"/>
              <w:right w:w="225" w:type="dxa"/>
            </w:tcMar>
            <w:vAlign w:val="center"/>
            <w:hideMark/>
          </w:tcPr>
          <w:p w14:paraId="41F68F8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137</w:t>
            </w:r>
          </w:p>
        </w:tc>
        <w:tc>
          <w:tcPr>
            <w:tcW w:w="1560" w:type="dxa"/>
            <w:tcMar>
              <w:top w:w="225" w:type="dxa"/>
              <w:left w:w="225" w:type="dxa"/>
              <w:bottom w:w="225" w:type="dxa"/>
              <w:right w:w="225" w:type="dxa"/>
            </w:tcMar>
            <w:vAlign w:val="center"/>
            <w:hideMark/>
          </w:tcPr>
          <w:p w14:paraId="2AEE1A4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140</w:t>
            </w:r>
          </w:p>
        </w:tc>
        <w:tc>
          <w:tcPr>
            <w:tcW w:w="1560" w:type="dxa"/>
            <w:tcMar>
              <w:top w:w="225" w:type="dxa"/>
              <w:left w:w="225" w:type="dxa"/>
              <w:bottom w:w="225" w:type="dxa"/>
              <w:right w:w="225" w:type="dxa"/>
            </w:tcMar>
            <w:vAlign w:val="center"/>
            <w:hideMark/>
          </w:tcPr>
          <w:p w14:paraId="0B72A13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120</w:t>
            </w:r>
          </w:p>
        </w:tc>
      </w:tr>
      <w:tr w:rsidR="00100936" w:rsidRPr="00100936" w14:paraId="730A4105" w14:textId="77777777" w:rsidTr="00100936">
        <w:trPr>
          <w:tblCellSpacing w:w="15" w:type="dxa"/>
        </w:trPr>
        <w:tc>
          <w:tcPr>
            <w:tcW w:w="1545" w:type="dxa"/>
            <w:tcMar>
              <w:top w:w="225" w:type="dxa"/>
              <w:left w:w="225" w:type="dxa"/>
              <w:bottom w:w="225" w:type="dxa"/>
              <w:right w:w="225" w:type="dxa"/>
            </w:tcMar>
            <w:vAlign w:val="center"/>
            <w:hideMark/>
          </w:tcPr>
          <w:p w14:paraId="1FE0398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May</w:t>
            </w:r>
          </w:p>
        </w:tc>
        <w:tc>
          <w:tcPr>
            <w:tcW w:w="1545" w:type="dxa"/>
            <w:tcMar>
              <w:top w:w="225" w:type="dxa"/>
              <w:left w:w="225" w:type="dxa"/>
              <w:bottom w:w="225" w:type="dxa"/>
              <w:right w:w="225" w:type="dxa"/>
            </w:tcMar>
            <w:vAlign w:val="center"/>
            <w:hideMark/>
          </w:tcPr>
          <w:p w14:paraId="780C757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318</w:t>
            </w:r>
          </w:p>
        </w:tc>
        <w:tc>
          <w:tcPr>
            <w:tcW w:w="1560" w:type="dxa"/>
            <w:tcMar>
              <w:top w:w="225" w:type="dxa"/>
              <w:left w:w="225" w:type="dxa"/>
              <w:bottom w:w="225" w:type="dxa"/>
              <w:right w:w="225" w:type="dxa"/>
            </w:tcMar>
            <w:vAlign w:val="center"/>
            <w:hideMark/>
          </w:tcPr>
          <w:p w14:paraId="11034C9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179</w:t>
            </w:r>
          </w:p>
        </w:tc>
        <w:tc>
          <w:tcPr>
            <w:tcW w:w="1560" w:type="dxa"/>
            <w:tcMar>
              <w:top w:w="225" w:type="dxa"/>
              <w:left w:w="225" w:type="dxa"/>
              <w:bottom w:w="225" w:type="dxa"/>
              <w:right w:w="225" w:type="dxa"/>
            </w:tcMar>
            <w:vAlign w:val="center"/>
            <w:hideMark/>
          </w:tcPr>
          <w:p w14:paraId="469F22F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177</w:t>
            </w:r>
          </w:p>
        </w:tc>
        <w:tc>
          <w:tcPr>
            <w:tcW w:w="1560" w:type="dxa"/>
            <w:tcMar>
              <w:top w:w="225" w:type="dxa"/>
              <w:left w:w="225" w:type="dxa"/>
              <w:bottom w:w="225" w:type="dxa"/>
              <w:right w:w="225" w:type="dxa"/>
            </w:tcMar>
            <w:vAlign w:val="center"/>
            <w:hideMark/>
          </w:tcPr>
          <w:p w14:paraId="620C2D5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162</w:t>
            </w:r>
          </w:p>
        </w:tc>
        <w:tc>
          <w:tcPr>
            <w:tcW w:w="1560" w:type="dxa"/>
            <w:tcMar>
              <w:top w:w="225" w:type="dxa"/>
              <w:left w:w="225" w:type="dxa"/>
              <w:bottom w:w="225" w:type="dxa"/>
              <w:right w:w="225" w:type="dxa"/>
            </w:tcMar>
            <w:vAlign w:val="center"/>
            <w:hideMark/>
          </w:tcPr>
          <w:p w14:paraId="0834993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140</w:t>
            </w:r>
          </w:p>
        </w:tc>
        <w:tc>
          <w:tcPr>
            <w:tcW w:w="1560" w:type="dxa"/>
            <w:tcMar>
              <w:top w:w="225" w:type="dxa"/>
              <w:left w:w="225" w:type="dxa"/>
              <w:bottom w:w="225" w:type="dxa"/>
              <w:right w:w="225" w:type="dxa"/>
            </w:tcMar>
            <w:vAlign w:val="center"/>
            <w:hideMark/>
          </w:tcPr>
          <w:p w14:paraId="64E652F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122</w:t>
            </w:r>
          </w:p>
        </w:tc>
      </w:tr>
      <w:tr w:rsidR="00100936" w:rsidRPr="00100936" w14:paraId="08991CD3" w14:textId="77777777" w:rsidTr="00100936">
        <w:trPr>
          <w:tblCellSpacing w:w="15" w:type="dxa"/>
        </w:trPr>
        <w:tc>
          <w:tcPr>
            <w:tcW w:w="1545" w:type="dxa"/>
            <w:tcMar>
              <w:top w:w="225" w:type="dxa"/>
              <w:left w:w="225" w:type="dxa"/>
              <w:bottom w:w="225" w:type="dxa"/>
              <w:right w:w="225" w:type="dxa"/>
            </w:tcMar>
            <w:vAlign w:val="center"/>
            <w:hideMark/>
          </w:tcPr>
          <w:p w14:paraId="6B6D54D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June</w:t>
            </w:r>
          </w:p>
        </w:tc>
        <w:tc>
          <w:tcPr>
            <w:tcW w:w="1545" w:type="dxa"/>
            <w:tcMar>
              <w:top w:w="225" w:type="dxa"/>
              <w:left w:w="225" w:type="dxa"/>
              <w:bottom w:w="225" w:type="dxa"/>
              <w:right w:w="225" w:type="dxa"/>
            </w:tcMar>
            <w:vAlign w:val="center"/>
            <w:hideMark/>
          </w:tcPr>
          <w:p w14:paraId="5C5D08B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320</w:t>
            </w:r>
          </w:p>
        </w:tc>
        <w:tc>
          <w:tcPr>
            <w:tcW w:w="1560" w:type="dxa"/>
            <w:tcMar>
              <w:top w:w="225" w:type="dxa"/>
              <w:left w:w="225" w:type="dxa"/>
              <w:bottom w:w="225" w:type="dxa"/>
              <w:right w:w="225" w:type="dxa"/>
            </w:tcMar>
            <w:vAlign w:val="center"/>
            <w:hideMark/>
          </w:tcPr>
          <w:p w14:paraId="7824F08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160</w:t>
            </w:r>
          </w:p>
        </w:tc>
        <w:tc>
          <w:tcPr>
            <w:tcW w:w="1560" w:type="dxa"/>
            <w:tcMar>
              <w:top w:w="225" w:type="dxa"/>
              <w:left w:w="225" w:type="dxa"/>
              <w:bottom w:w="225" w:type="dxa"/>
              <w:right w:w="225" w:type="dxa"/>
            </w:tcMar>
            <w:vAlign w:val="center"/>
            <w:hideMark/>
          </w:tcPr>
          <w:p w14:paraId="3C2C824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188</w:t>
            </w:r>
          </w:p>
        </w:tc>
        <w:tc>
          <w:tcPr>
            <w:tcW w:w="1560" w:type="dxa"/>
            <w:tcMar>
              <w:top w:w="225" w:type="dxa"/>
              <w:left w:w="225" w:type="dxa"/>
              <w:bottom w:w="225" w:type="dxa"/>
              <w:right w:w="225" w:type="dxa"/>
            </w:tcMar>
            <w:vAlign w:val="center"/>
            <w:hideMark/>
          </w:tcPr>
          <w:p w14:paraId="128D9A0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173</w:t>
            </w:r>
          </w:p>
        </w:tc>
        <w:tc>
          <w:tcPr>
            <w:tcW w:w="1560" w:type="dxa"/>
            <w:tcMar>
              <w:top w:w="225" w:type="dxa"/>
              <w:left w:w="225" w:type="dxa"/>
              <w:bottom w:w="225" w:type="dxa"/>
              <w:right w:w="225" w:type="dxa"/>
            </w:tcMar>
            <w:vAlign w:val="center"/>
            <w:hideMark/>
          </w:tcPr>
          <w:p w14:paraId="5D5A008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135</w:t>
            </w:r>
          </w:p>
        </w:tc>
        <w:tc>
          <w:tcPr>
            <w:tcW w:w="1560" w:type="dxa"/>
            <w:tcMar>
              <w:top w:w="225" w:type="dxa"/>
              <w:left w:w="225" w:type="dxa"/>
              <w:bottom w:w="225" w:type="dxa"/>
              <w:right w:w="225" w:type="dxa"/>
            </w:tcMar>
            <w:vAlign w:val="center"/>
            <w:hideMark/>
          </w:tcPr>
          <w:p w14:paraId="60D28DD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130</w:t>
            </w:r>
          </w:p>
        </w:tc>
      </w:tr>
      <w:tr w:rsidR="00100936" w:rsidRPr="00100936" w14:paraId="40B1560B" w14:textId="77777777" w:rsidTr="00100936">
        <w:trPr>
          <w:tblCellSpacing w:w="15" w:type="dxa"/>
        </w:trPr>
        <w:tc>
          <w:tcPr>
            <w:tcW w:w="1545" w:type="dxa"/>
            <w:tcMar>
              <w:top w:w="225" w:type="dxa"/>
              <w:left w:w="225" w:type="dxa"/>
              <w:bottom w:w="225" w:type="dxa"/>
              <w:right w:w="225" w:type="dxa"/>
            </w:tcMar>
            <w:vAlign w:val="center"/>
            <w:hideMark/>
          </w:tcPr>
          <w:p w14:paraId="74F36D5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July</w:t>
            </w:r>
          </w:p>
        </w:tc>
        <w:tc>
          <w:tcPr>
            <w:tcW w:w="1545" w:type="dxa"/>
            <w:tcMar>
              <w:top w:w="225" w:type="dxa"/>
              <w:left w:w="225" w:type="dxa"/>
              <w:bottom w:w="225" w:type="dxa"/>
              <w:right w:w="225" w:type="dxa"/>
            </w:tcMar>
            <w:vAlign w:val="center"/>
            <w:hideMark/>
          </w:tcPr>
          <w:p w14:paraId="39B6A6A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326</w:t>
            </w:r>
          </w:p>
        </w:tc>
        <w:tc>
          <w:tcPr>
            <w:tcW w:w="1560" w:type="dxa"/>
            <w:tcMar>
              <w:top w:w="225" w:type="dxa"/>
              <w:left w:w="225" w:type="dxa"/>
              <w:bottom w:w="225" w:type="dxa"/>
              <w:right w:w="225" w:type="dxa"/>
            </w:tcMar>
            <w:vAlign w:val="center"/>
            <w:hideMark/>
          </w:tcPr>
          <w:p w14:paraId="2F234A6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167</w:t>
            </w:r>
          </w:p>
        </w:tc>
        <w:tc>
          <w:tcPr>
            <w:tcW w:w="1560" w:type="dxa"/>
            <w:tcMar>
              <w:top w:w="225" w:type="dxa"/>
              <w:left w:w="225" w:type="dxa"/>
              <w:bottom w:w="225" w:type="dxa"/>
              <w:right w:w="225" w:type="dxa"/>
            </w:tcMar>
            <w:vAlign w:val="center"/>
            <w:hideMark/>
          </w:tcPr>
          <w:p w14:paraId="77EB0C9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187</w:t>
            </w:r>
          </w:p>
        </w:tc>
        <w:tc>
          <w:tcPr>
            <w:tcW w:w="1560" w:type="dxa"/>
            <w:tcMar>
              <w:top w:w="225" w:type="dxa"/>
              <w:left w:w="225" w:type="dxa"/>
              <w:bottom w:w="225" w:type="dxa"/>
              <w:right w:w="225" w:type="dxa"/>
            </w:tcMar>
            <w:vAlign w:val="center"/>
            <w:hideMark/>
          </w:tcPr>
          <w:p w14:paraId="0F4DEFC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180</w:t>
            </w:r>
          </w:p>
        </w:tc>
        <w:tc>
          <w:tcPr>
            <w:tcW w:w="1560" w:type="dxa"/>
            <w:tcMar>
              <w:top w:w="225" w:type="dxa"/>
              <w:left w:w="225" w:type="dxa"/>
              <w:bottom w:w="225" w:type="dxa"/>
              <w:right w:w="225" w:type="dxa"/>
            </w:tcMar>
            <w:vAlign w:val="center"/>
            <w:hideMark/>
          </w:tcPr>
          <w:p w14:paraId="3BF40AF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146</w:t>
            </w:r>
          </w:p>
        </w:tc>
        <w:tc>
          <w:tcPr>
            <w:tcW w:w="1560" w:type="dxa"/>
            <w:tcMar>
              <w:top w:w="225" w:type="dxa"/>
              <w:left w:w="225" w:type="dxa"/>
              <w:bottom w:w="225" w:type="dxa"/>
              <w:right w:w="225" w:type="dxa"/>
            </w:tcMar>
            <w:vAlign w:val="center"/>
            <w:hideMark/>
          </w:tcPr>
          <w:p w14:paraId="1C56957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130</w:t>
            </w:r>
          </w:p>
        </w:tc>
      </w:tr>
      <w:tr w:rsidR="00100936" w:rsidRPr="00100936" w14:paraId="48EAE88A" w14:textId="77777777" w:rsidTr="00100936">
        <w:trPr>
          <w:tblCellSpacing w:w="15" w:type="dxa"/>
        </w:trPr>
        <w:tc>
          <w:tcPr>
            <w:tcW w:w="1545" w:type="dxa"/>
            <w:tcMar>
              <w:top w:w="225" w:type="dxa"/>
              <w:left w:w="225" w:type="dxa"/>
              <w:bottom w:w="225" w:type="dxa"/>
              <w:right w:w="225" w:type="dxa"/>
            </w:tcMar>
            <w:vAlign w:val="center"/>
            <w:hideMark/>
          </w:tcPr>
          <w:p w14:paraId="6E3EACF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lastRenderedPageBreak/>
              <w:t>August</w:t>
            </w:r>
          </w:p>
        </w:tc>
        <w:tc>
          <w:tcPr>
            <w:tcW w:w="1545" w:type="dxa"/>
            <w:tcMar>
              <w:top w:w="225" w:type="dxa"/>
              <w:left w:w="225" w:type="dxa"/>
              <w:bottom w:w="225" w:type="dxa"/>
              <w:right w:w="225" w:type="dxa"/>
            </w:tcMar>
            <w:vAlign w:val="center"/>
            <w:hideMark/>
          </w:tcPr>
          <w:p w14:paraId="757EC98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327</w:t>
            </w:r>
          </w:p>
        </w:tc>
        <w:tc>
          <w:tcPr>
            <w:tcW w:w="1560" w:type="dxa"/>
            <w:tcMar>
              <w:top w:w="225" w:type="dxa"/>
              <w:left w:w="225" w:type="dxa"/>
              <w:bottom w:w="225" w:type="dxa"/>
              <w:right w:w="225" w:type="dxa"/>
            </w:tcMar>
            <w:vAlign w:val="center"/>
            <w:hideMark/>
          </w:tcPr>
          <w:p w14:paraId="1C05869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150</w:t>
            </w:r>
          </w:p>
        </w:tc>
        <w:tc>
          <w:tcPr>
            <w:tcW w:w="1560" w:type="dxa"/>
            <w:tcMar>
              <w:top w:w="225" w:type="dxa"/>
              <w:left w:w="225" w:type="dxa"/>
              <w:bottom w:w="225" w:type="dxa"/>
              <w:right w:w="225" w:type="dxa"/>
            </w:tcMar>
            <w:vAlign w:val="center"/>
            <w:hideMark/>
          </w:tcPr>
          <w:p w14:paraId="1B08831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185</w:t>
            </w:r>
          </w:p>
        </w:tc>
        <w:tc>
          <w:tcPr>
            <w:tcW w:w="1560" w:type="dxa"/>
            <w:tcMar>
              <w:top w:w="225" w:type="dxa"/>
              <w:left w:w="225" w:type="dxa"/>
              <w:bottom w:w="225" w:type="dxa"/>
              <w:right w:w="225" w:type="dxa"/>
            </w:tcMar>
            <w:vAlign w:val="center"/>
            <w:hideMark/>
          </w:tcPr>
          <w:p w14:paraId="309A642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178</w:t>
            </w:r>
          </w:p>
        </w:tc>
        <w:tc>
          <w:tcPr>
            <w:tcW w:w="1560" w:type="dxa"/>
            <w:tcMar>
              <w:top w:w="225" w:type="dxa"/>
              <w:left w:w="225" w:type="dxa"/>
              <w:bottom w:w="225" w:type="dxa"/>
              <w:right w:w="225" w:type="dxa"/>
            </w:tcMar>
            <w:vAlign w:val="center"/>
            <w:hideMark/>
          </w:tcPr>
          <w:p w14:paraId="2E00C84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145</w:t>
            </w:r>
          </w:p>
        </w:tc>
        <w:tc>
          <w:tcPr>
            <w:tcW w:w="1560" w:type="dxa"/>
            <w:tcMar>
              <w:top w:w="225" w:type="dxa"/>
              <w:left w:w="225" w:type="dxa"/>
              <w:bottom w:w="225" w:type="dxa"/>
              <w:right w:w="225" w:type="dxa"/>
            </w:tcMar>
            <w:vAlign w:val="center"/>
            <w:hideMark/>
          </w:tcPr>
          <w:p w14:paraId="6F0FB6F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128</w:t>
            </w:r>
          </w:p>
        </w:tc>
      </w:tr>
    </w:tbl>
    <w:p w14:paraId="76E7C2A2"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1. In which month unit B has a </w:t>
      </w:r>
      <w:hyperlink r:id="rId34" w:history="1">
        <w:r w:rsidRPr="00100936">
          <w:rPr>
            <w:rFonts w:ascii="Times New Roman" w:eastAsia="Times New Roman" w:hAnsi="Times New Roman" w:cs="Times New Roman"/>
            <w:color w:val="55BBEA"/>
            <w:spacing w:val="-3"/>
            <w:kern w:val="0"/>
            <w:sz w:val="33"/>
            <w:szCs w:val="33"/>
            <w:bdr w:val="none" w:sz="0" w:space="0" w:color="auto" w:frame="1"/>
            <w14:ligatures w14:val="none"/>
          </w:rPr>
          <w:t>contribution</w:t>
        </w:r>
      </w:hyperlink>
      <w:r w:rsidRPr="00100936">
        <w:rPr>
          <w:rFonts w:ascii="Times New Roman" w:eastAsia="Times New Roman" w:hAnsi="Times New Roman" w:cs="Times New Roman"/>
          <w:color w:val="0B0B0B"/>
          <w:spacing w:val="-3"/>
          <w:kern w:val="0"/>
          <w:sz w:val="33"/>
          <w:szCs w:val="33"/>
          <w14:ligatures w14:val="none"/>
        </w:rPr>
        <w:t> of approximately 15% in the total sugar production?</w:t>
      </w:r>
    </w:p>
    <w:p w14:paraId="3422AC26"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August         b) June           c) July               d) April</w:t>
      </w:r>
    </w:p>
    <w:p w14:paraId="31330BD7"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2. Which of the following units shows continuous increase in production of sugar over months?</w:t>
      </w:r>
    </w:p>
    <w:p w14:paraId="0E5A0F60"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A           b) B          c) C            d) D</w:t>
      </w:r>
    </w:p>
    <w:p w14:paraId="300C884E"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3. In the case of Unit E, in which of the following pairs of months the production of sugar was equal?</w:t>
      </w:r>
    </w:p>
    <w:p w14:paraId="6BD5D52D"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April &amp; June          b) June &amp; July          c) July &amp; August              d) April &amp; May</w:t>
      </w:r>
    </w:p>
    <w:p w14:paraId="05600C13"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4. In the month of June, how many units have a </w:t>
      </w:r>
      <w:hyperlink r:id="rId35" w:history="1">
        <w:r w:rsidRPr="00100936">
          <w:rPr>
            <w:rFonts w:ascii="Times New Roman" w:eastAsia="Times New Roman" w:hAnsi="Times New Roman" w:cs="Times New Roman"/>
            <w:color w:val="55BBEA"/>
            <w:spacing w:val="-3"/>
            <w:kern w:val="0"/>
            <w:sz w:val="33"/>
            <w:szCs w:val="33"/>
            <w:bdr w:val="none" w:sz="0" w:space="0" w:color="auto" w:frame="1"/>
            <w14:ligatures w14:val="none"/>
          </w:rPr>
          <w:t>share</w:t>
        </w:r>
      </w:hyperlink>
      <w:r w:rsidRPr="00100936">
        <w:rPr>
          <w:rFonts w:ascii="Times New Roman" w:eastAsia="Times New Roman" w:hAnsi="Times New Roman" w:cs="Times New Roman"/>
          <w:color w:val="0B0B0B"/>
          <w:spacing w:val="-3"/>
          <w:kern w:val="0"/>
          <w:sz w:val="33"/>
          <w:szCs w:val="33"/>
          <w14:ligatures w14:val="none"/>
        </w:rPr>
        <w:t> of more than 25% of the total production of sugar?</w:t>
      </w:r>
    </w:p>
    <w:p w14:paraId="50BBD798"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one          b) Three              c) Two                d) Four</w:t>
      </w:r>
    </w:p>
    <w:p w14:paraId="514ABFE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5. What was approximate </w:t>
      </w:r>
      <w:hyperlink r:id="rId36" w:history="1">
        <w:r w:rsidRPr="00100936">
          <w:rPr>
            <w:rFonts w:ascii="Times New Roman" w:eastAsia="Times New Roman" w:hAnsi="Times New Roman" w:cs="Times New Roman"/>
            <w:color w:val="55BBEA"/>
            <w:spacing w:val="-3"/>
            <w:kern w:val="0"/>
            <w:sz w:val="33"/>
            <w:szCs w:val="33"/>
            <w:bdr w:val="none" w:sz="0" w:space="0" w:color="auto" w:frame="1"/>
            <w14:ligatures w14:val="none"/>
          </w:rPr>
          <w:t>percentage</w:t>
        </w:r>
      </w:hyperlink>
      <w:r w:rsidRPr="00100936">
        <w:rPr>
          <w:rFonts w:ascii="Times New Roman" w:eastAsia="Times New Roman" w:hAnsi="Times New Roman" w:cs="Times New Roman"/>
          <w:color w:val="0B0B0B"/>
          <w:spacing w:val="-3"/>
          <w:kern w:val="0"/>
          <w:sz w:val="33"/>
          <w:szCs w:val="33"/>
          <w14:ligatures w14:val="none"/>
        </w:rPr>
        <w:t> decrease in sugar production of unit B in June as compared to April?</w:t>
      </w:r>
    </w:p>
    <w:p w14:paraId="3BAFF687"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8 %          b) 10 %             c) 15 %             d) 18 %</w:t>
      </w:r>
    </w:p>
    <w:p w14:paraId="68916013" w14:textId="77777777" w:rsidR="00100936" w:rsidRPr="00100936" w:rsidRDefault="00100936" w:rsidP="00100936">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100936">
        <w:rPr>
          <w:rFonts w:ascii="Open Sans" w:eastAsia="Times New Roman" w:hAnsi="Open Sans" w:cs="Open Sans"/>
          <w:b/>
          <w:bCs/>
          <w:color w:val="000000"/>
          <w:spacing w:val="-3"/>
          <w:kern w:val="0"/>
          <w:sz w:val="39"/>
          <w:szCs w:val="39"/>
          <w14:ligatures w14:val="none"/>
        </w:rPr>
        <w:t>Find Your Answers Here</w:t>
      </w:r>
    </w:p>
    <w:p w14:paraId="2C1F9A3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Q1: (c), Q2: (a), Q3: (d), Q4: (a), Q5: (b)</w:t>
      </w:r>
    </w:p>
    <w:p w14:paraId="536CC7C3"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color w:val="000000"/>
          <w:kern w:val="0"/>
          <w:sz w:val="30"/>
          <w:szCs w:val="30"/>
          <w14:ligatures w14:val="none"/>
        </w:rPr>
        <w:t>Part II</w:t>
      </w:r>
    </w:p>
    <w:p w14:paraId="0F386720"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Directions (Questions 1 to 6): Study the following table and answer the questions based on it.</w:t>
      </w:r>
    </w:p>
    <w:p w14:paraId="01D8DD98"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The number of candidates appeared qualified and selected in a competitive examination from five </w:t>
      </w:r>
      <w:hyperlink r:id="rId37" w:history="1">
        <w:r w:rsidRPr="00100936">
          <w:rPr>
            <w:rFonts w:ascii="Times New Roman" w:eastAsia="Times New Roman" w:hAnsi="Times New Roman" w:cs="Times New Roman"/>
            <w:color w:val="55BBEA"/>
            <w:spacing w:val="-3"/>
            <w:kern w:val="0"/>
            <w:sz w:val="33"/>
            <w:szCs w:val="33"/>
            <w:bdr w:val="none" w:sz="0" w:space="0" w:color="auto" w:frame="1"/>
            <w14:ligatures w14:val="none"/>
          </w:rPr>
          <w:t>states</w:t>
        </w:r>
      </w:hyperlink>
      <w:r w:rsidRPr="00100936">
        <w:rPr>
          <w:rFonts w:ascii="Times New Roman" w:eastAsia="Times New Roman" w:hAnsi="Times New Roman" w:cs="Times New Roman"/>
          <w:color w:val="0B0B0B"/>
          <w:spacing w:val="-3"/>
          <w:kern w:val="0"/>
          <w:sz w:val="33"/>
          <w:szCs w:val="33"/>
          <w14:ligatures w14:val="none"/>
        </w:rPr>
        <w:t> Delhi, H. P., U. P., Punjab and Haryana over the years 1994 to 1998.</w:t>
      </w:r>
    </w:p>
    <w:tbl>
      <w:tblPr>
        <w:tblW w:w="12405" w:type="dxa"/>
        <w:tblCellSpacing w:w="15" w:type="dxa"/>
        <w:tblBorders>
          <w:top w:val="single" w:sz="6" w:space="0" w:color="FF0000"/>
          <w:left w:val="single" w:sz="6" w:space="0" w:color="FF0000"/>
          <w:bottom w:val="single" w:sz="6" w:space="0" w:color="FF0000"/>
          <w:right w:val="single" w:sz="6" w:space="0" w:color="FF0000"/>
        </w:tblBorders>
        <w:tblCellMar>
          <w:left w:w="0" w:type="dxa"/>
          <w:right w:w="0" w:type="dxa"/>
        </w:tblCellMar>
        <w:tblLook w:val="04A0" w:firstRow="1" w:lastRow="0" w:firstColumn="1" w:lastColumn="0" w:noHBand="0" w:noVBand="1"/>
      </w:tblPr>
      <w:tblGrid>
        <w:gridCol w:w="910"/>
        <w:gridCol w:w="880"/>
        <w:gridCol w:w="919"/>
        <w:gridCol w:w="786"/>
        <w:gridCol w:w="880"/>
        <w:gridCol w:w="919"/>
        <w:gridCol w:w="786"/>
        <w:gridCol w:w="880"/>
        <w:gridCol w:w="919"/>
        <w:gridCol w:w="786"/>
        <w:gridCol w:w="880"/>
        <w:gridCol w:w="919"/>
        <w:gridCol w:w="786"/>
        <w:gridCol w:w="880"/>
        <w:gridCol w:w="919"/>
        <w:gridCol w:w="816"/>
      </w:tblGrid>
      <w:tr w:rsidR="00100936" w:rsidRPr="00100936" w14:paraId="2A42B708" w14:textId="77777777" w:rsidTr="00100936">
        <w:trPr>
          <w:tblCellSpacing w:w="15" w:type="dxa"/>
        </w:trPr>
        <w:tc>
          <w:tcPr>
            <w:tcW w:w="675" w:type="dxa"/>
            <w:tcMar>
              <w:top w:w="225" w:type="dxa"/>
              <w:left w:w="225" w:type="dxa"/>
              <w:bottom w:w="225" w:type="dxa"/>
              <w:right w:w="225" w:type="dxa"/>
            </w:tcMar>
            <w:vAlign w:val="center"/>
            <w:hideMark/>
          </w:tcPr>
          <w:p w14:paraId="77B9AEB6" w14:textId="77777777" w:rsidR="00100936" w:rsidRPr="00100936" w:rsidRDefault="00100936" w:rsidP="00100936">
            <w:pPr>
              <w:spacing w:after="0" w:line="240" w:lineRule="auto"/>
              <w:rPr>
                <w:rFonts w:ascii="Times New Roman" w:eastAsia="Times New Roman" w:hAnsi="Times New Roman" w:cs="Times New Roman"/>
                <w:color w:val="0B0B0B"/>
                <w:spacing w:val="-3"/>
                <w:kern w:val="0"/>
                <w:sz w:val="33"/>
                <w:szCs w:val="33"/>
                <w14:ligatures w14:val="none"/>
              </w:rPr>
            </w:pPr>
          </w:p>
        </w:tc>
        <w:tc>
          <w:tcPr>
            <w:tcW w:w="675" w:type="dxa"/>
            <w:gridSpan w:val="3"/>
            <w:tcMar>
              <w:top w:w="225" w:type="dxa"/>
              <w:left w:w="225" w:type="dxa"/>
              <w:bottom w:w="225" w:type="dxa"/>
              <w:right w:w="225" w:type="dxa"/>
            </w:tcMar>
            <w:vAlign w:val="center"/>
            <w:hideMark/>
          </w:tcPr>
          <w:p w14:paraId="2970798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Delhi</w:t>
            </w:r>
          </w:p>
        </w:tc>
        <w:tc>
          <w:tcPr>
            <w:tcW w:w="675" w:type="dxa"/>
            <w:gridSpan w:val="3"/>
            <w:tcMar>
              <w:top w:w="225" w:type="dxa"/>
              <w:left w:w="225" w:type="dxa"/>
              <w:bottom w:w="225" w:type="dxa"/>
              <w:right w:w="225" w:type="dxa"/>
            </w:tcMar>
            <w:vAlign w:val="center"/>
            <w:hideMark/>
          </w:tcPr>
          <w:p w14:paraId="5AF3E35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H. P.</w:t>
            </w:r>
          </w:p>
        </w:tc>
        <w:tc>
          <w:tcPr>
            <w:tcW w:w="675" w:type="dxa"/>
            <w:gridSpan w:val="3"/>
            <w:tcMar>
              <w:top w:w="225" w:type="dxa"/>
              <w:left w:w="225" w:type="dxa"/>
              <w:bottom w:w="225" w:type="dxa"/>
              <w:right w:w="225" w:type="dxa"/>
            </w:tcMar>
            <w:vAlign w:val="center"/>
            <w:hideMark/>
          </w:tcPr>
          <w:p w14:paraId="5964BD7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U. P.</w:t>
            </w:r>
          </w:p>
        </w:tc>
        <w:tc>
          <w:tcPr>
            <w:tcW w:w="690" w:type="dxa"/>
            <w:gridSpan w:val="3"/>
            <w:tcMar>
              <w:top w:w="225" w:type="dxa"/>
              <w:left w:w="225" w:type="dxa"/>
              <w:bottom w:w="225" w:type="dxa"/>
              <w:right w:w="225" w:type="dxa"/>
            </w:tcMar>
            <w:vAlign w:val="center"/>
            <w:hideMark/>
          </w:tcPr>
          <w:p w14:paraId="08C5880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Punjab</w:t>
            </w:r>
          </w:p>
        </w:tc>
        <w:tc>
          <w:tcPr>
            <w:tcW w:w="690" w:type="dxa"/>
            <w:gridSpan w:val="3"/>
            <w:tcMar>
              <w:top w:w="225" w:type="dxa"/>
              <w:left w:w="225" w:type="dxa"/>
              <w:bottom w:w="225" w:type="dxa"/>
              <w:right w:w="225" w:type="dxa"/>
            </w:tcMar>
            <w:vAlign w:val="center"/>
            <w:hideMark/>
          </w:tcPr>
          <w:p w14:paraId="1D00297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Haryana</w:t>
            </w:r>
          </w:p>
        </w:tc>
      </w:tr>
      <w:tr w:rsidR="00100936" w:rsidRPr="00100936" w14:paraId="5CEAB723" w14:textId="77777777" w:rsidTr="00100936">
        <w:trPr>
          <w:tblCellSpacing w:w="15" w:type="dxa"/>
        </w:trPr>
        <w:tc>
          <w:tcPr>
            <w:tcW w:w="675" w:type="dxa"/>
            <w:tcMar>
              <w:top w:w="225" w:type="dxa"/>
              <w:left w:w="225" w:type="dxa"/>
              <w:bottom w:w="225" w:type="dxa"/>
              <w:right w:w="225" w:type="dxa"/>
            </w:tcMar>
            <w:vAlign w:val="center"/>
            <w:hideMark/>
          </w:tcPr>
          <w:p w14:paraId="5C7485B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Year</w:t>
            </w:r>
          </w:p>
        </w:tc>
        <w:tc>
          <w:tcPr>
            <w:tcW w:w="675" w:type="dxa"/>
            <w:tcMar>
              <w:top w:w="225" w:type="dxa"/>
              <w:left w:w="225" w:type="dxa"/>
              <w:bottom w:w="225" w:type="dxa"/>
              <w:right w:w="225" w:type="dxa"/>
            </w:tcMar>
            <w:vAlign w:val="center"/>
            <w:hideMark/>
          </w:tcPr>
          <w:p w14:paraId="7D3ADF8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App.</w:t>
            </w:r>
          </w:p>
        </w:tc>
        <w:tc>
          <w:tcPr>
            <w:tcW w:w="675" w:type="dxa"/>
            <w:tcMar>
              <w:top w:w="225" w:type="dxa"/>
              <w:left w:w="225" w:type="dxa"/>
              <w:bottom w:w="225" w:type="dxa"/>
              <w:right w:w="225" w:type="dxa"/>
            </w:tcMar>
            <w:vAlign w:val="center"/>
            <w:hideMark/>
          </w:tcPr>
          <w:p w14:paraId="569EF9C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Qual.</w:t>
            </w:r>
          </w:p>
        </w:tc>
        <w:tc>
          <w:tcPr>
            <w:tcW w:w="675" w:type="dxa"/>
            <w:tcMar>
              <w:top w:w="225" w:type="dxa"/>
              <w:left w:w="225" w:type="dxa"/>
              <w:bottom w:w="225" w:type="dxa"/>
              <w:right w:w="225" w:type="dxa"/>
            </w:tcMar>
            <w:vAlign w:val="center"/>
            <w:hideMark/>
          </w:tcPr>
          <w:p w14:paraId="2BE1A50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Sel.</w:t>
            </w:r>
          </w:p>
        </w:tc>
        <w:tc>
          <w:tcPr>
            <w:tcW w:w="675" w:type="dxa"/>
            <w:tcMar>
              <w:top w:w="225" w:type="dxa"/>
              <w:left w:w="225" w:type="dxa"/>
              <w:bottom w:w="225" w:type="dxa"/>
              <w:right w:w="225" w:type="dxa"/>
            </w:tcMar>
            <w:vAlign w:val="center"/>
            <w:hideMark/>
          </w:tcPr>
          <w:p w14:paraId="0A84036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App.</w:t>
            </w:r>
          </w:p>
        </w:tc>
        <w:tc>
          <w:tcPr>
            <w:tcW w:w="675" w:type="dxa"/>
            <w:tcMar>
              <w:top w:w="225" w:type="dxa"/>
              <w:left w:w="225" w:type="dxa"/>
              <w:bottom w:w="225" w:type="dxa"/>
              <w:right w:w="225" w:type="dxa"/>
            </w:tcMar>
            <w:vAlign w:val="center"/>
            <w:hideMark/>
          </w:tcPr>
          <w:p w14:paraId="0583AA2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Qual.</w:t>
            </w:r>
          </w:p>
        </w:tc>
        <w:tc>
          <w:tcPr>
            <w:tcW w:w="675" w:type="dxa"/>
            <w:tcMar>
              <w:top w:w="225" w:type="dxa"/>
              <w:left w:w="225" w:type="dxa"/>
              <w:bottom w:w="225" w:type="dxa"/>
              <w:right w:w="225" w:type="dxa"/>
            </w:tcMar>
            <w:vAlign w:val="center"/>
            <w:hideMark/>
          </w:tcPr>
          <w:p w14:paraId="2722D62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Sel.</w:t>
            </w:r>
          </w:p>
        </w:tc>
        <w:tc>
          <w:tcPr>
            <w:tcW w:w="675" w:type="dxa"/>
            <w:tcMar>
              <w:top w:w="225" w:type="dxa"/>
              <w:left w:w="225" w:type="dxa"/>
              <w:bottom w:w="225" w:type="dxa"/>
              <w:right w:w="225" w:type="dxa"/>
            </w:tcMar>
            <w:vAlign w:val="center"/>
            <w:hideMark/>
          </w:tcPr>
          <w:p w14:paraId="7E7DB2E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App.</w:t>
            </w:r>
          </w:p>
        </w:tc>
        <w:tc>
          <w:tcPr>
            <w:tcW w:w="675" w:type="dxa"/>
            <w:tcMar>
              <w:top w:w="225" w:type="dxa"/>
              <w:left w:w="225" w:type="dxa"/>
              <w:bottom w:w="225" w:type="dxa"/>
              <w:right w:w="225" w:type="dxa"/>
            </w:tcMar>
            <w:vAlign w:val="center"/>
            <w:hideMark/>
          </w:tcPr>
          <w:p w14:paraId="374494D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Qual.</w:t>
            </w:r>
          </w:p>
        </w:tc>
        <w:tc>
          <w:tcPr>
            <w:tcW w:w="690" w:type="dxa"/>
            <w:tcMar>
              <w:top w:w="225" w:type="dxa"/>
              <w:left w:w="225" w:type="dxa"/>
              <w:bottom w:w="225" w:type="dxa"/>
              <w:right w:w="225" w:type="dxa"/>
            </w:tcMar>
            <w:vAlign w:val="center"/>
            <w:hideMark/>
          </w:tcPr>
          <w:p w14:paraId="5D0DF48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Sel.</w:t>
            </w:r>
          </w:p>
        </w:tc>
        <w:tc>
          <w:tcPr>
            <w:tcW w:w="690" w:type="dxa"/>
            <w:tcMar>
              <w:top w:w="225" w:type="dxa"/>
              <w:left w:w="225" w:type="dxa"/>
              <w:bottom w:w="225" w:type="dxa"/>
              <w:right w:w="225" w:type="dxa"/>
            </w:tcMar>
            <w:vAlign w:val="center"/>
            <w:hideMark/>
          </w:tcPr>
          <w:p w14:paraId="7B6BFB9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App.</w:t>
            </w:r>
          </w:p>
        </w:tc>
        <w:tc>
          <w:tcPr>
            <w:tcW w:w="690" w:type="dxa"/>
            <w:tcMar>
              <w:top w:w="225" w:type="dxa"/>
              <w:left w:w="225" w:type="dxa"/>
              <w:bottom w:w="225" w:type="dxa"/>
              <w:right w:w="225" w:type="dxa"/>
            </w:tcMar>
            <w:vAlign w:val="center"/>
            <w:hideMark/>
          </w:tcPr>
          <w:p w14:paraId="789FFAC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Qual.</w:t>
            </w:r>
          </w:p>
        </w:tc>
        <w:tc>
          <w:tcPr>
            <w:tcW w:w="690" w:type="dxa"/>
            <w:tcMar>
              <w:top w:w="225" w:type="dxa"/>
              <w:left w:w="225" w:type="dxa"/>
              <w:bottom w:w="225" w:type="dxa"/>
              <w:right w:w="225" w:type="dxa"/>
            </w:tcMar>
            <w:vAlign w:val="center"/>
            <w:hideMark/>
          </w:tcPr>
          <w:p w14:paraId="2C64177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Sel.</w:t>
            </w:r>
          </w:p>
        </w:tc>
        <w:tc>
          <w:tcPr>
            <w:tcW w:w="690" w:type="dxa"/>
            <w:tcMar>
              <w:top w:w="225" w:type="dxa"/>
              <w:left w:w="225" w:type="dxa"/>
              <w:bottom w:w="225" w:type="dxa"/>
              <w:right w:w="225" w:type="dxa"/>
            </w:tcMar>
            <w:vAlign w:val="center"/>
            <w:hideMark/>
          </w:tcPr>
          <w:p w14:paraId="16E5A14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App.</w:t>
            </w:r>
          </w:p>
        </w:tc>
        <w:tc>
          <w:tcPr>
            <w:tcW w:w="690" w:type="dxa"/>
            <w:tcMar>
              <w:top w:w="225" w:type="dxa"/>
              <w:left w:w="225" w:type="dxa"/>
              <w:bottom w:w="225" w:type="dxa"/>
              <w:right w:w="225" w:type="dxa"/>
            </w:tcMar>
            <w:vAlign w:val="center"/>
            <w:hideMark/>
          </w:tcPr>
          <w:p w14:paraId="0268E13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Qual.</w:t>
            </w:r>
          </w:p>
        </w:tc>
        <w:tc>
          <w:tcPr>
            <w:tcW w:w="690" w:type="dxa"/>
            <w:tcMar>
              <w:top w:w="225" w:type="dxa"/>
              <w:left w:w="225" w:type="dxa"/>
              <w:bottom w:w="225" w:type="dxa"/>
              <w:right w:w="225" w:type="dxa"/>
            </w:tcMar>
            <w:vAlign w:val="center"/>
            <w:hideMark/>
          </w:tcPr>
          <w:p w14:paraId="0C95765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Sel.</w:t>
            </w:r>
          </w:p>
        </w:tc>
      </w:tr>
      <w:tr w:rsidR="00100936" w:rsidRPr="00100936" w14:paraId="2C465B0C" w14:textId="77777777" w:rsidTr="00100936">
        <w:trPr>
          <w:tblCellSpacing w:w="15" w:type="dxa"/>
        </w:trPr>
        <w:tc>
          <w:tcPr>
            <w:tcW w:w="675" w:type="dxa"/>
            <w:tcMar>
              <w:top w:w="225" w:type="dxa"/>
              <w:left w:w="225" w:type="dxa"/>
              <w:bottom w:w="225" w:type="dxa"/>
              <w:right w:w="225" w:type="dxa"/>
            </w:tcMar>
            <w:vAlign w:val="center"/>
            <w:hideMark/>
          </w:tcPr>
          <w:p w14:paraId="3380930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1997</w:t>
            </w:r>
          </w:p>
        </w:tc>
        <w:tc>
          <w:tcPr>
            <w:tcW w:w="675" w:type="dxa"/>
            <w:tcMar>
              <w:top w:w="225" w:type="dxa"/>
              <w:left w:w="225" w:type="dxa"/>
              <w:bottom w:w="225" w:type="dxa"/>
              <w:right w:w="225" w:type="dxa"/>
            </w:tcMar>
            <w:vAlign w:val="center"/>
            <w:hideMark/>
          </w:tcPr>
          <w:p w14:paraId="6695052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8000</w:t>
            </w:r>
          </w:p>
        </w:tc>
        <w:tc>
          <w:tcPr>
            <w:tcW w:w="675" w:type="dxa"/>
            <w:tcMar>
              <w:top w:w="225" w:type="dxa"/>
              <w:left w:w="225" w:type="dxa"/>
              <w:bottom w:w="225" w:type="dxa"/>
              <w:right w:w="225" w:type="dxa"/>
            </w:tcMar>
            <w:vAlign w:val="center"/>
            <w:hideMark/>
          </w:tcPr>
          <w:p w14:paraId="7DF376F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850</w:t>
            </w:r>
          </w:p>
        </w:tc>
        <w:tc>
          <w:tcPr>
            <w:tcW w:w="675" w:type="dxa"/>
            <w:tcMar>
              <w:top w:w="225" w:type="dxa"/>
              <w:left w:w="225" w:type="dxa"/>
              <w:bottom w:w="225" w:type="dxa"/>
              <w:right w:w="225" w:type="dxa"/>
            </w:tcMar>
            <w:vAlign w:val="center"/>
            <w:hideMark/>
          </w:tcPr>
          <w:p w14:paraId="0026EA3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94</w:t>
            </w:r>
          </w:p>
        </w:tc>
        <w:tc>
          <w:tcPr>
            <w:tcW w:w="675" w:type="dxa"/>
            <w:tcMar>
              <w:top w:w="225" w:type="dxa"/>
              <w:left w:w="225" w:type="dxa"/>
              <w:bottom w:w="225" w:type="dxa"/>
              <w:right w:w="225" w:type="dxa"/>
            </w:tcMar>
            <w:vAlign w:val="center"/>
            <w:hideMark/>
          </w:tcPr>
          <w:p w14:paraId="6FF44B1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7800</w:t>
            </w:r>
          </w:p>
        </w:tc>
        <w:tc>
          <w:tcPr>
            <w:tcW w:w="675" w:type="dxa"/>
            <w:tcMar>
              <w:top w:w="225" w:type="dxa"/>
              <w:left w:w="225" w:type="dxa"/>
              <w:bottom w:w="225" w:type="dxa"/>
              <w:right w:w="225" w:type="dxa"/>
            </w:tcMar>
            <w:vAlign w:val="center"/>
            <w:hideMark/>
          </w:tcPr>
          <w:p w14:paraId="09F2C9D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810</w:t>
            </w:r>
          </w:p>
        </w:tc>
        <w:tc>
          <w:tcPr>
            <w:tcW w:w="675" w:type="dxa"/>
            <w:tcMar>
              <w:top w:w="225" w:type="dxa"/>
              <w:left w:w="225" w:type="dxa"/>
              <w:bottom w:w="225" w:type="dxa"/>
              <w:right w:w="225" w:type="dxa"/>
            </w:tcMar>
            <w:vAlign w:val="center"/>
            <w:hideMark/>
          </w:tcPr>
          <w:p w14:paraId="4237173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82</w:t>
            </w:r>
          </w:p>
        </w:tc>
        <w:tc>
          <w:tcPr>
            <w:tcW w:w="675" w:type="dxa"/>
            <w:tcMar>
              <w:top w:w="225" w:type="dxa"/>
              <w:left w:w="225" w:type="dxa"/>
              <w:bottom w:w="225" w:type="dxa"/>
              <w:right w:w="225" w:type="dxa"/>
            </w:tcMar>
            <w:vAlign w:val="center"/>
            <w:hideMark/>
          </w:tcPr>
          <w:p w14:paraId="5681D94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7500</w:t>
            </w:r>
          </w:p>
        </w:tc>
        <w:tc>
          <w:tcPr>
            <w:tcW w:w="675" w:type="dxa"/>
            <w:tcMar>
              <w:top w:w="225" w:type="dxa"/>
              <w:left w:w="225" w:type="dxa"/>
              <w:bottom w:w="225" w:type="dxa"/>
              <w:right w:w="225" w:type="dxa"/>
            </w:tcMar>
            <w:vAlign w:val="center"/>
            <w:hideMark/>
          </w:tcPr>
          <w:p w14:paraId="4E79DCF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720</w:t>
            </w:r>
          </w:p>
        </w:tc>
        <w:tc>
          <w:tcPr>
            <w:tcW w:w="690" w:type="dxa"/>
            <w:tcMar>
              <w:top w:w="225" w:type="dxa"/>
              <w:left w:w="225" w:type="dxa"/>
              <w:bottom w:w="225" w:type="dxa"/>
              <w:right w:w="225" w:type="dxa"/>
            </w:tcMar>
            <w:vAlign w:val="center"/>
            <w:hideMark/>
          </w:tcPr>
          <w:p w14:paraId="341E33C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78</w:t>
            </w:r>
          </w:p>
        </w:tc>
        <w:tc>
          <w:tcPr>
            <w:tcW w:w="690" w:type="dxa"/>
            <w:tcMar>
              <w:top w:w="225" w:type="dxa"/>
              <w:left w:w="225" w:type="dxa"/>
              <w:bottom w:w="225" w:type="dxa"/>
              <w:right w:w="225" w:type="dxa"/>
            </w:tcMar>
            <w:vAlign w:val="center"/>
            <w:hideMark/>
          </w:tcPr>
          <w:p w14:paraId="05B59A3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8200</w:t>
            </w:r>
          </w:p>
        </w:tc>
        <w:tc>
          <w:tcPr>
            <w:tcW w:w="690" w:type="dxa"/>
            <w:tcMar>
              <w:top w:w="225" w:type="dxa"/>
              <w:left w:w="225" w:type="dxa"/>
              <w:bottom w:w="225" w:type="dxa"/>
              <w:right w:w="225" w:type="dxa"/>
            </w:tcMar>
            <w:vAlign w:val="center"/>
            <w:hideMark/>
          </w:tcPr>
          <w:p w14:paraId="22EABF1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680</w:t>
            </w:r>
          </w:p>
        </w:tc>
        <w:tc>
          <w:tcPr>
            <w:tcW w:w="690" w:type="dxa"/>
            <w:tcMar>
              <w:top w:w="225" w:type="dxa"/>
              <w:left w:w="225" w:type="dxa"/>
              <w:bottom w:w="225" w:type="dxa"/>
              <w:right w:w="225" w:type="dxa"/>
            </w:tcMar>
            <w:vAlign w:val="center"/>
            <w:hideMark/>
          </w:tcPr>
          <w:p w14:paraId="22B0F62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85</w:t>
            </w:r>
          </w:p>
        </w:tc>
        <w:tc>
          <w:tcPr>
            <w:tcW w:w="690" w:type="dxa"/>
            <w:tcMar>
              <w:top w:w="225" w:type="dxa"/>
              <w:left w:w="225" w:type="dxa"/>
              <w:bottom w:w="225" w:type="dxa"/>
              <w:right w:w="225" w:type="dxa"/>
            </w:tcMar>
            <w:vAlign w:val="center"/>
            <w:hideMark/>
          </w:tcPr>
          <w:p w14:paraId="79DEE24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6400</w:t>
            </w:r>
          </w:p>
        </w:tc>
        <w:tc>
          <w:tcPr>
            <w:tcW w:w="690" w:type="dxa"/>
            <w:tcMar>
              <w:top w:w="225" w:type="dxa"/>
              <w:left w:w="225" w:type="dxa"/>
              <w:bottom w:w="225" w:type="dxa"/>
              <w:right w:w="225" w:type="dxa"/>
            </w:tcMar>
            <w:vAlign w:val="center"/>
            <w:hideMark/>
          </w:tcPr>
          <w:p w14:paraId="769B573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700</w:t>
            </w:r>
          </w:p>
        </w:tc>
        <w:tc>
          <w:tcPr>
            <w:tcW w:w="690" w:type="dxa"/>
            <w:tcMar>
              <w:top w:w="225" w:type="dxa"/>
              <w:left w:w="225" w:type="dxa"/>
              <w:bottom w:w="225" w:type="dxa"/>
              <w:right w:w="225" w:type="dxa"/>
            </w:tcMar>
            <w:vAlign w:val="center"/>
            <w:hideMark/>
          </w:tcPr>
          <w:p w14:paraId="406CE2D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75</w:t>
            </w:r>
          </w:p>
        </w:tc>
      </w:tr>
      <w:tr w:rsidR="00100936" w:rsidRPr="00100936" w14:paraId="30997FBA" w14:textId="77777777" w:rsidTr="00100936">
        <w:trPr>
          <w:tblCellSpacing w:w="15" w:type="dxa"/>
        </w:trPr>
        <w:tc>
          <w:tcPr>
            <w:tcW w:w="675" w:type="dxa"/>
            <w:tcMar>
              <w:top w:w="225" w:type="dxa"/>
              <w:left w:w="225" w:type="dxa"/>
              <w:bottom w:w="225" w:type="dxa"/>
              <w:right w:w="225" w:type="dxa"/>
            </w:tcMar>
            <w:vAlign w:val="center"/>
            <w:hideMark/>
          </w:tcPr>
          <w:p w14:paraId="221F9D2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1998</w:t>
            </w:r>
          </w:p>
        </w:tc>
        <w:tc>
          <w:tcPr>
            <w:tcW w:w="675" w:type="dxa"/>
            <w:tcMar>
              <w:top w:w="225" w:type="dxa"/>
              <w:left w:w="225" w:type="dxa"/>
              <w:bottom w:w="225" w:type="dxa"/>
              <w:right w:w="225" w:type="dxa"/>
            </w:tcMar>
            <w:vAlign w:val="center"/>
            <w:hideMark/>
          </w:tcPr>
          <w:p w14:paraId="31DC80B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4800</w:t>
            </w:r>
          </w:p>
        </w:tc>
        <w:tc>
          <w:tcPr>
            <w:tcW w:w="675" w:type="dxa"/>
            <w:tcMar>
              <w:top w:w="225" w:type="dxa"/>
              <w:left w:w="225" w:type="dxa"/>
              <w:bottom w:w="225" w:type="dxa"/>
              <w:right w:w="225" w:type="dxa"/>
            </w:tcMar>
            <w:vAlign w:val="center"/>
            <w:hideMark/>
          </w:tcPr>
          <w:p w14:paraId="7342B20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500</w:t>
            </w:r>
          </w:p>
        </w:tc>
        <w:tc>
          <w:tcPr>
            <w:tcW w:w="675" w:type="dxa"/>
            <w:tcMar>
              <w:top w:w="225" w:type="dxa"/>
              <w:left w:w="225" w:type="dxa"/>
              <w:bottom w:w="225" w:type="dxa"/>
              <w:right w:w="225" w:type="dxa"/>
            </w:tcMar>
            <w:vAlign w:val="center"/>
            <w:hideMark/>
          </w:tcPr>
          <w:p w14:paraId="60B40C8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48</w:t>
            </w:r>
          </w:p>
        </w:tc>
        <w:tc>
          <w:tcPr>
            <w:tcW w:w="675" w:type="dxa"/>
            <w:tcMar>
              <w:top w:w="225" w:type="dxa"/>
              <w:left w:w="225" w:type="dxa"/>
              <w:bottom w:w="225" w:type="dxa"/>
              <w:right w:w="225" w:type="dxa"/>
            </w:tcMar>
            <w:vAlign w:val="center"/>
            <w:hideMark/>
          </w:tcPr>
          <w:p w14:paraId="7650B4F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7500</w:t>
            </w:r>
          </w:p>
        </w:tc>
        <w:tc>
          <w:tcPr>
            <w:tcW w:w="675" w:type="dxa"/>
            <w:tcMar>
              <w:top w:w="225" w:type="dxa"/>
              <w:left w:w="225" w:type="dxa"/>
              <w:bottom w:w="225" w:type="dxa"/>
              <w:right w:w="225" w:type="dxa"/>
            </w:tcMar>
            <w:vAlign w:val="center"/>
            <w:hideMark/>
          </w:tcPr>
          <w:p w14:paraId="113B242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800</w:t>
            </w:r>
          </w:p>
        </w:tc>
        <w:tc>
          <w:tcPr>
            <w:tcW w:w="675" w:type="dxa"/>
            <w:tcMar>
              <w:top w:w="225" w:type="dxa"/>
              <w:left w:w="225" w:type="dxa"/>
              <w:bottom w:w="225" w:type="dxa"/>
              <w:right w:w="225" w:type="dxa"/>
            </w:tcMar>
            <w:vAlign w:val="center"/>
            <w:hideMark/>
          </w:tcPr>
          <w:p w14:paraId="24E5A2B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65</w:t>
            </w:r>
          </w:p>
        </w:tc>
        <w:tc>
          <w:tcPr>
            <w:tcW w:w="675" w:type="dxa"/>
            <w:tcMar>
              <w:top w:w="225" w:type="dxa"/>
              <w:left w:w="225" w:type="dxa"/>
              <w:bottom w:w="225" w:type="dxa"/>
              <w:right w:w="225" w:type="dxa"/>
            </w:tcMar>
            <w:vAlign w:val="center"/>
            <w:hideMark/>
          </w:tcPr>
          <w:p w14:paraId="189F033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5600</w:t>
            </w:r>
          </w:p>
        </w:tc>
        <w:tc>
          <w:tcPr>
            <w:tcW w:w="675" w:type="dxa"/>
            <w:tcMar>
              <w:top w:w="225" w:type="dxa"/>
              <w:left w:w="225" w:type="dxa"/>
              <w:bottom w:w="225" w:type="dxa"/>
              <w:right w:w="225" w:type="dxa"/>
            </w:tcMar>
            <w:vAlign w:val="center"/>
            <w:hideMark/>
          </w:tcPr>
          <w:p w14:paraId="274B478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620</w:t>
            </w:r>
          </w:p>
        </w:tc>
        <w:tc>
          <w:tcPr>
            <w:tcW w:w="690" w:type="dxa"/>
            <w:tcMar>
              <w:top w:w="225" w:type="dxa"/>
              <w:left w:w="225" w:type="dxa"/>
              <w:bottom w:w="225" w:type="dxa"/>
              <w:right w:w="225" w:type="dxa"/>
            </w:tcMar>
            <w:vAlign w:val="center"/>
            <w:hideMark/>
          </w:tcPr>
          <w:p w14:paraId="0E04954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85</w:t>
            </w:r>
          </w:p>
        </w:tc>
        <w:tc>
          <w:tcPr>
            <w:tcW w:w="690" w:type="dxa"/>
            <w:tcMar>
              <w:top w:w="225" w:type="dxa"/>
              <w:left w:w="225" w:type="dxa"/>
              <w:bottom w:w="225" w:type="dxa"/>
              <w:right w:w="225" w:type="dxa"/>
            </w:tcMar>
            <w:vAlign w:val="center"/>
            <w:hideMark/>
          </w:tcPr>
          <w:p w14:paraId="60DFD9A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6800</w:t>
            </w:r>
          </w:p>
        </w:tc>
        <w:tc>
          <w:tcPr>
            <w:tcW w:w="690" w:type="dxa"/>
            <w:tcMar>
              <w:top w:w="225" w:type="dxa"/>
              <w:left w:w="225" w:type="dxa"/>
              <w:bottom w:w="225" w:type="dxa"/>
              <w:right w:w="225" w:type="dxa"/>
            </w:tcMar>
            <w:vAlign w:val="center"/>
            <w:hideMark/>
          </w:tcPr>
          <w:p w14:paraId="06AE989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600</w:t>
            </w:r>
          </w:p>
        </w:tc>
        <w:tc>
          <w:tcPr>
            <w:tcW w:w="690" w:type="dxa"/>
            <w:tcMar>
              <w:top w:w="225" w:type="dxa"/>
              <w:left w:w="225" w:type="dxa"/>
              <w:bottom w:w="225" w:type="dxa"/>
              <w:right w:w="225" w:type="dxa"/>
            </w:tcMar>
            <w:vAlign w:val="center"/>
            <w:hideMark/>
          </w:tcPr>
          <w:p w14:paraId="7321A5E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70</w:t>
            </w:r>
          </w:p>
        </w:tc>
        <w:tc>
          <w:tcPr>
            <w:tcW w:w="690" w:type="dxa"/>
            <w:tcMar>
              <w:top w:w="225" w:type="dxa"/>
              <w:left w:w="225" w:type="dxa"/>
              <w:bottom w:w="225" w:type="dxa"/>
              <w:right w:w="225" w:type="dxa"/>
            </w:tcMar>
            <w:vAlign w:val="center"/>
            <w:hideMark/>
          </w:tcPr>
          <w:p w14:paraId="6CE6C48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7100</w:t>
            </w:r>
          </w:p>
        </w:tc>
        <w:tc>
          <w:tcPr>
            <w:tcW w:w="690" w:type="dxa"/>
            <w:tcMar>
              <w:top w:w="225" w:type="dxa"/>
              <w:left w:w="225" w:type="dxa"/>
              <w:bottom w:w="225" w:type="dxa"/>
              <w:right w:w="225" w:type="dxa"/>
            </w:tcMar>
            <w:vAlign w:val="center"/>
            <w:hideMark/>
          </w:tcPr>
          <w:p w14:paraId="6C0EEDB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650</w:t>
            </w:r>
          </w:p>
        </w:tc>
        <w:tc>
          <w:tcPr>
            <w:tcW w:w="690" w:type="dxa"/>
            <w:tcMar>
              <w:top w:w="225" w:type="dxa"/>
              <w:left w:w="225" w:type="dxa"/>
              <w:bottom w:w="225" w:type="dxa"/>
              <w:right w:w="225" w:type="dxa"/>
            </w:tcMar>
            <w:vAlign w:val="center"/>
            <w:hideMark/>
          </w:tcPr>
          <w:p w14:paraId="13C2BB5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75</w:t>
            </w:r>
          </w:p>
        </w:tc>
      </w:tr>
      <w:tr w:rsidR="00100936" w:rsidRPr="00100936" w14:paraId="52FE9E7F" w14:textId="77777777" w:rsidTr="00100936">
        <w:trPr>
          <w:tblCellSpacing w:w="15" w:type="dxa"/>
        </w:trPr>
        <w:tc>
          <w:tcPr>
            <w:tcW w:w="675" w:type="dxa"/>
            <w:tcMar>
              <w:top w:w="225" w:type="dxa"/>
              <w:left w:w="225" w:type="dxa"/>
              <w:bottom w:w="225" w:type="dxa"/>
              <w:right w:w="225" w:type="dxa"/>
            </w:tcMar>
            <w:vAlign w:val="center"/>
            <w:hideMark/>
          </w:tcPr>
          <w:p w14:paraId="0BC5BFD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1999</w:t>
            </w:r>
          </w:p>
        </w:tc>
        <w:tc>
          <w:tcPr>
            <w:tcW w:w="675" w:type="dxa"/>
            <w:tcMar>
              <w:top w:w="225" w:type="dxa"/>
              <w:left w:w="225" w:type="dxa"/>
              <w:bottom w:w="225" w:type="dxa"/>
              <w:right w:w="225" w:type="dxa"/>
            </w:tcMar>
            <w:vAlign w:val="center"/>
            <w:hideMark/>
          </w:tcPr>
          <w:p w14:paraId="3C5E4B1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7500</w:t>
            </w:r>
          </w:p>
        </w:tc>
        <w:tc>
          <w:tcPr>
            <w:tcW w:w="675" w:type="dxa"/>
            <w:tcMar>
              <w:top w:w="225" w:type="dxa"/>
              <w:left w:w="225" w:type="dxa"/>
              <w:bottom w:w="225" w:type="dxa"/>
              <w:right w:w="225" w:type="dxa"/>
            </w:tcMar>
            <w:vAlign w:val="center"/>
            <w:hideMark/>
          </w:tcPr>
          <w:p w14:paraId="087387F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640</w:t>
            </w:r>
          </w:p>
        </w:tc>
        <w:tc>
          <w:tcPr>
            <w:tcW w:w="675" w:type="dxa"/>
            <w:tcMar>
              <w:top w:w="225" w:type="dxa"/>
              <w:left w:w="225" w:type="dxa"/>
              <w:bottom w:w="225" w:type="dxa"/>
              <w:right w:w="225" w:type="dxa"/>
            </w:tcMar>
            <w:vAlign w:val="center"/>
            <w:hideMark/>
          </w:tcPr>
          <w:p w14:paraId="5334346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82</w:t>
            </w:r>
          </w:p>
        </w:tc>
        <w:tc>
          <w:tcPr>
            <w:tcW w:w="675" w:type="dxa"/>
            <w:tcMar>
              <w:top w:w="225" w:type="dxa"/>
              <w:left w:w="225" w:type="dxa"/>
              <w:bottom w:w="225" w:type="dxa"/>
              <w:right w:w="225" w:type="dxa"/>
            </w:tcMar>
            <w:vAlign w:val="center"/>
            <w:hideMark/>
          </w:tcPr>
          <w:p w14:paraId="14CAF7D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7400</w:t>
            </w:r>
          </w:p>
        </w:tc>
        <w:tc>
          <w:tcPr>
            <w:tcW w:w="675" w:type="dxa"/>
            <w:tcMar>
              <w:top w:w="225" w:type="dxa"/>
              <w:left w:w="225" w:type="dxa"/>
              <w:bottom w:w="225" w:type="dxa"/>
              <w:right w:w="225" w:type="dxa"/>
            </w:tcMar>
            <w:vAlign w:val="center"/>
            <w:hideMark/>
          </w:tcPr>
          <w:p w14:paraId="49928AD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560</w:t>
            </w:r>
          </w:p>
        </w:tc>
        <w:tc>
          <w:tcPr>
            <w:tcW w:w="675" w:type="dxa"/>
            <w:tcMar>
              <w:top w:w="225" w:type="dxa"/>
              <w:left w:w="225" w:type="dxa"/>
              <w:bottom w:w="225" w:type="dxa"/>
              <w:right w:w="225" w:type="dxa"/>
            </w:tcMar>
            <w:vAlign w:val="center"/>
            <w:hideMark/>
          </w:tcPr>
          <w:p w14:paraId="15E5E3A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70</w:t>
            </w:r>
          </w:p>
        </w:tc>
        <w:tc>
          <w:tcPr>
            <w:tcW w:w="675" w:type="dxa"/>
            <w:tcMar>
              <w:top w:w="225" w:type="dxa"/>
              <w:left w:w="225" w:type="dxa"/>
              <w:bottom w:w="225" w:type="dxa"/>
              <w:right w:w="225" w:type="dxa"/>
            </w:tcMar>
            <w:vAlign w:val="center"/>
            <w:hideMark/>
          </w:tcPr>
          <w:p w14:paraId="2F5B4D5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4800</w:t>
            </w:r>
          </w:p>
        </w:tc>
        <w:tc>
          <w:tcPr>
            <w:tcW w:w="675" w:type="dxa"/>
            <w:tcMar>
              <w:top w:w="225" w:type="dxa"/>
              <w:left w:w="225" w:type="dxa"/>
              <w:bottom w:w="225" w:type="dxa"/>
              <w:right w:w="225" w:type="dxa"/>
            </w:tcMar>
            <w:vAlign w:val="center"/>
            <w:hideMark/>
          </w:tcPr>
          <w:p w14:paraId="5CB1F97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400</w:t>
            </w:r>
          </w:p>
        </w:tc>
        <w:tc>
          <w:tcPr>
            <w:tcW w:w="690" w:type="dxa"/>
            <w:tcMar>
              <w:top w:w="225" w:type="dxa"/>
              <w:left w:w="225" w:type="dxa"/>
              <w:bottom w:w="225" w:type="dxa"/>
              <w:right w:w="225" w:type="dxa"/>
            </w:tcMar>
            <w:vAlign w:val="center"/>
            <w:hideMark/>
          </w:tcPr>
          <w:p w14:paraId="32BCFAD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48</w:t>
            </w:r>
          </w:p>
        </w:tc>
        <w:tc>
          <w:tcPr>
            <w:tcW w:w="690" w:type="dxa"/>
            <w:tcMar>
              <w:top w:w="225" w:type="dxa"/>
              <w:left w:w="225" w:type="dxa"/>
              <w:bottom w:w="225" w:type="dxa"/>
              <w:right w:w="225" w:type="dxa"/>
            </w:tcMar>
            <w:vAlign w:val="center"/>
            <w:hideMark/>
          </w:tcPr>
          <w:p w14:paraId="16EEE59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6500</w:t>
            </w:r>
          </w:p>
        </w:tc>
        <w:tc>
          <w:tcPr>
            <w:tcW w:w="690" w:type="dxa"/>
            <w:tcMar>
              <w:top w:w="225" w:type="dxa"/>
              <w:left w:w="225" w:type="dxa"/>
              <w:bottom w:w="225" w:type="dxa"/>
              <w:right w:w="225" w:type="dxa"/>
            </w:tcMar>
            <w:vAlign w:val="center"/>
            <w:hideMark/>
          </w:tcPr>
          <w:p w14:paraId="65E9A3A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525</w:t>
            </w:r>
          </w:p>
        </w:tc>
        <w:tc>
          <w:tcPr>
            <w:tcW w:w="690" w:type="dxa"/>
            <w:tcMar>
              <w:top w:w="225" w:type="dxa"/>
              <w:left w:w="225" w:type="dxa"/>
              <w:bottom w:w="225" w:type="dxa"/>
              <w:right w:w="225" w:type="dxa"/>
            </w:tcMar>
            <w:vAlign w:val="center"/>
            <w:hideMark/>
          </w:tcPr>
          <w:p w14:paraId="4F37E51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65</w:t>
            </w:r>
          </w:p>
        </w:tc>
        <w:tc>
          <w:tcPr>
            <w:tcW w:w="690" w:type="dxa"/>
            <w:tcMar>
              <w:top w:w="225" w:type="dxa"/>
              <w:left w:w="225" w:type="dxa"/>
              <w:bottom w:w="225" w:type="dxa"/>
              <w:right w:w="225" w:type="dxa"/>
            </w:tcMar>
            <w:vAlign w:val="center"/>
            <w:hideMark/>
          </w:tcPr>
          <w:p w14:paraId="2E5C1EF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5200</w:t>
            </w:r>
          </w:p>
        </w:tc>
        <w:tc>
          <w:tcPr>
            <w:tcW w:w="690" w:type="dxa"/>
            <w:tcMar>
              <w:top w:w="225" w:type="dxa"/>
              <w:left w:w="225" w:type="dxa"/>
              <w:bottom w:w="225" w:type="dxa"/>
              <w:right w:w="225" w:type="dxa"/>
            </w:tcMar>
            <w:vAlign w:val="center"/>
            <w:hideMark/>
          </w:tcPr>
          <w:p w14:paraId="1F1B9B8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350</w:t>
            </w:r>
          </w:p>
        </w:tc>
        <w:tc>
          <w:tcPr>
            <w:tcW w:w="690" w:type="dxa"/>
            <w:tcMar>
              <w:top w:w="225" w:type="dxa"/>
              <w:left w:w="225" w:type="dxa"/>
              <w:bottom w:w="225" w:type="dxa"/>
              <w:right w:w="225" w:type="dxa"/>
            </w:tcMar>
            <w:vAlign w:val="center"/>
            <w:hideMark/>
          </w:tcPr>
          <w:p w14:paraId="012A68A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55</w:t>
            </w:r>
          </w:p>
        </w:tc>
      </w:tr>
      <w:tr w:rsidR="00100936" w:rsidRPr="00100936" w14:paraId="239DB770" w14:textId="77777777" w:rsidTr="00100936">
        <w:trPr>
          <w:tblCellSpacing w:w="15" w:type="dxa"/>
        </w:trPr>
        <w:tc>
          <w:tcPr>
            <w:tcW w:w="675" w:type="dxa"/>
            <w:tcMar>
              <w:top w:w="225" w:type="dxa"/>
              <w:left w:w="225" w:type="dxa"/>
              <w:bottom w:w="225" w:type="dxa"/>
              <w:right w:w="225" w:type="dxa"/>
            </w:tcMar>
            <w:vAlign w:val="center"/>
            <w:hideMark/>
          </w:tcPr>
          <w:p w14:paraId="0D134C5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2000</w:t>
            </w:r>
          </w:p>
        </w:tc>
        <w:tc>
          <w:tcPr>
            <w:tcW w:w="675" w:type="dxa"/>
            <w:tcMar>
              <w:top w:w="225" w:type="dxa"/>
              <w:left w:w="225" w:type="dxa"/>
              <w:bottom w:w="225" w:type="dxa"/>
              <w:right w:w="225" w:type="dxa"/>
            </w:tcMar>
            <w:vAlign w:val="center"/>
            <w:hideMark/>
          </w:tcPr>
          <w:p w14:paraId="3863D77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9500</w:t>
            </w:r>
          </w:p>
        </w:tc>
        <w:tc>
          <w:tcPr>
            <w:tcW w:w="675" w:type="dxa"/>
            <w:tcMar>
              <w:top w:w="225" w:type="dxa"/>
              <w:left w:w="225" w:type="dxa"/>
              <w:bottom w:w="225" w:type="dxa"/>
              <w:right w:w="225" w:type="dxa"/>
            </w:tcMar>
            <w:vAlign w:val="center"/>
            <w:hideMark/>
          </w:tcPr>
          <w:p w14:paraId="694D6C0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850</w:t>
            </w:r>
          </w:p>
        </w:tc>
        <w:tc>
          <w:tcPr>
            <w:tcW w:w="675" w:type="dxa"/>
            <w:tcMar>
              <w:top w:w="225" w:type="dxa"/>
              <w:left w:w="225" w:type="dxa"/>
              <w:bottom w:w="225" w:type="dxa"/>
              <w:right w:w="225" w:type="dxa"/>
            </w:tcMar>
            <w:vAlign w:val="center"/>
            <w:hideMark/>
          </w:tcPr>
          <w:p w14:paraId="5A36688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90</w:t>
            </w:r>
          </w:p>
        </w:tc>
        <w:tc>
          <w:tcPr>
            <w:tcW w:w="675" w:type="dxa"/>
            <w:tcMar>
              <w:top w:w="225" w:type="dxa"/>
              <w:left w:w="225" w:type="dxa"/>
              <w:bottom w:w="225" w:type="dxa"/>
              <w:right w:w="225" w:type="dxa"/>
            </w:tcMar>
            <w:vAlign w:val="center"/>
            <w:hideMark/>
          </w:tcPr>
          <w:p w14:paraId="7454623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8800</w:t>
            </w:r>
          </w:p>
        </w:tc>
        <w:tc>
          <w:tcPr>
            <w:tcW w:w="675" w:type="dxa"/>
            <w:tcMar>
              <w:top w:w="225" w:type="dxa"/>
              <w:left w:w="225" w:type="dxa"/>
              <w:bottom w:w="225" w:type="dxa"/>
              <w:right w:w="225" w:type="dxa"/>
            </w:tcMar>
            <w:vAlign w:val="center"/>
            <w:hideMark/>
          </w:tcPr>
          <w:p w14:paraId="64490F7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920</w:t>
            </w:r>
          </w:p>
        </w:tc>
        <w:tc>
          <w:tcPr>
            <w:tcW w:w="675" w:type="dxa"/>
            <w:tcMar>
              <w:top w:w="225" w:type="dxa"/>
              <w:left w:w="225" w:type="dxa"/>
              <w:bottom w:w="225" w:type="dxa"/>
              <w:right w:w="225" w:type="dxa"/>
            </w:tcMar>
            <w:vAlign w:val="center"/>
            <w:hideMark/>
          </w:tcPr>
          <w:p w14:paraId="61E3B56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86</w:t>
            </w:r>
          </w:p>
        </w:tc>
        <w:tc>
          <w:tcPr>
            <w:tcW w:w="675" w:type="dxa"/>
            <w:tcMar>
              <w:top w:w="225" w:type="dxa"/>
              <w:left w:w="225" w:type="dxa"/>
              <w:bottom w:w="225" w:type="dxa"/>
              <w:right w:w="225" w:type="dxa"/>
            </w:tcMar>
            <w:vAlign w:val="center"/>
            <w:hideMark/>
          </w:tcPr>
          <w:p w14:paraId="77B21FF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7000</w:t>
            </w:r>
          </w:p>
        </w:tc>
        <w:tc>
          <w:tcPr>
            <w:tcW w:w="675" w:type="dxa"/>
            <w:tcMar>
              <w:top w:w="225" w:type="dxa"/>
              <w:left w:w="225" w:type="dxa"/>
              <w:bottom w:w="225" w:type="dxa"/>
              <w:right w:w="225" w:type="dxa"/>
            </w:tcMar>
            <w:vAlign w:val="center"/>
            <w:hideMark/>
          </w:tcPr>
          <w:p w14:paraId="0780CC0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650</w:t>
            </w:r>
          </w:p>
        </w:tc>
        <w:tc>
          <w:tcPr>
            <w:tcW w:w="690" w:type="dxa"/>
            <w:tcMar>
              <w:top w:w="225" w:type="dxa"/>
              <w:left w:w="225" w:type="dxa"/>
              <w:bottom w:w="225" w:type="dxa"/>
              <w:right w:w="225" w:type="dxa"/>
            </w:tcMar>
            <w:vAlign w:val="center"/>
            <w:hideMark/>
          </w:tcPr>
          <w:p w14:paraId="7320E4A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70</w:t>
            </w:r>
          </w:p>
        </w:tc>
        <w:tc>
          <w:tcPr>
            <w:tcW w:w="690" w:type="dxa"/>
            <w:tcMar>
              <w:top w:w="225" w:type="dxa"/>
              <w:left w:w="225" w:type="dxa"/>
              <w:bottom w:w="225" w:type="dxa"/>
              <w:right w:w="225" w:type="dxa"/>
            </w:tcMar>
            <w:vAlign w:val="center"/>
            <w:hideMark/>
          </w:tcPr>
          <w:p w14:paraId="4FF134B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7800</w:t>
            </w:r>
          </w:p>
        </w:tc>
        <w:tc>
          <w:tcPr>
            <w:tcW w:w="690" w:type="dxa"/>
            <w:tcMar>
              <w:top w:w="225" w:type="dxa"/>
              <w:left w:w="225" w:type="dxa"/>
              <w:bottom w:w="225" w:type="dxa"/>
              <w:right w:w="225" w:type="dxa"/>
            </w:tcMar>
            <w:vAlign w:val="center"/>
            <w:hideMark/>
          </w:tcPr>
          <w:p w14:paraId="737FF3C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720</w:t>
            </w:r>
          </w:p>
        </w:tc>
        <w:tc>
          <w:tcPr>
            <w:tcW w:w="690" w:type="dxa"/>
            <w:tcMar>
              <w:top w:w="225" w:type="dxa"/>
              <w:left w:w="225" w:type="dxa"/>
              <w:bottom w:w="225" w:type="dxa"/>
              <w:right w:w="225" w:type="dxa"/>
            </w:tcMar>
            <w:vAlign w:val="center"/>
            <w:hideMark/>
          </w:tcPr>
          <w:p w14:paraId="0EB7BB9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84</w:t>
            </w:r>
          </w:p>
        </w:tc>
        <w:tc>
          <w:tcPr>
            <w:tcW w:w="690" w:type="dxa"/>
            <w:tcMar>
              <w:top w:w="225" w:type="dxa"/>
              <w:left w:w="225" w:type="dxa"/>
              <w:bottom w:w="225" w:type="dxa"/>
              <w:right w:w="225" w:type="dxa"/>
            </w:tcMar>
            <w:vAlign w:val="center"/>
            <w:hideMark/>
          </w:tcPr>
          <w:p w14:paraId="39A5310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6400</w:t>
            </w:r>
          </w:p>
        </w:tc>
        <w:tc>
          <w:tcPr>
            <w:tcW w:w="690" w:type="dxa"/>
            <w:tcMar>
              <w:top w:w="225" w:type="dxa"/>
              <w:left w:w="225" w:type="dxa"/>
              <w:bottom w:w="225" w:type="dxa"/>
              <w:right w:w="225" w:type="dxa"/>
            </w:tcMar>
            <w:vAlign w:val="center"/>
            <w:hideMark/>
          </w:tcPr>
          <w:p w14:paraId="1155CB5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540</w:t>
            </w:r>
          </w:p>
        </w:tc>
        <w:tc>
          <w:tcPr>
            <w:tcW w:w="690" w:type="dxa"/>
            <w:tcMar>
              <w:top w:w="225" w:type="dxa"/>
              <w:left w:w="225" w:type="dxa"/>
              <w:bottom w:w="225" w:type="dxa"/>
              <w:right w:w="225" w:type="dxa"/>
            </w:tcMar>
            <w:vAlign w:val="center"/>
            <w:hideMark/>
          </w:tcPr>
          <w:p w14:paraId="236638CC"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60</w:t>
            </w:r>
          </w:p>
        </w:tc>
      </w:tr>
      <w:tr w:rsidR="00100936" w:rsidRPr="00100936" w14:paraId="7A55F876" w14:textId="77777777" w:rsidTr="00100936">
        <w:trPr>
          <w:tblCellSpacing w:w="15" w:type="dxa"/>
        </w:trPr>
        <w:tc>
          <w:tcPr>
            <w:tcW w:w="675" w:type="dxa"/>
            <w:tcMar>
              <w:top w:w="225" w:type="dxa"/>
              <w:left w:w="225" w:type="dxa"/>
              <w:bottom w:w="225" w:type="dxa"/>
              <w:right w:w="225" w:type="dxa"/>
            </w:tcMar>
            <w:vAlign w:val="center"/>
            <w:hideMark/>
          </w:tcPr>
          <w:p w14:paraId="7493088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2001</w:t>
            </w:r>
          </w:p>
        </w:tc>
        <w:tc>
          <w:tcPr>
            <w:tcW w:w="675" w:type="dxa"/>
            <w:tcMar>
              <w:top w:w="225" w:type="dxa"/>
              <w:left w:w="225" w:type="dxa"/>
              <w:bottom w:w="225" w:type="dxa"/>
              <w:right w:w="225" w:type="dxa"/>
            </w:tcMar>
            <w:vAlign w:val="center"/>
            <w:hideMark/>
          </w:tcPr>
          <w:p w14:paraId="47BBB9E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9000</w:t>
            </w:r>
          </w:p>
        </w:tc>
        <w:tc>
          <w:tcPr>
            <w:tcW w:w="675" w:type="dxa"/>
            <w:tcMar>
              <w:top w:w="225" w:type="dxa"/>
              <w:left w:w="225" w:type="dxa"/>
              <w:bottom w:w="225" w:type="dxa"/>
              <w:right w:w="225" w:type="dxa"/>
            </w:tcMar>
            <w:vAlign w:val="center"/>
            <w:hideMark/>
          </w:tcPr>
          <w:p w14:paraId="07D895A3"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800</w:t>
            </w:r>
          </w:p>
        </w:tc>
        <w:tc>
          <w:tcPr>
            <w:tcW w:w="675" w:type="dxa"/>
            <w:tcMar>
              <w:top w:w="225" w:type="dxa"/>
              <w:left w:w="225" w:type="dxa"/>
              <w:bottom w:w="225" w:type="dxa"/>
              <w:right w:w="225" w:type="dxa"/>
            </w:tcMar>
            <w:vAlign w:val="center"/>
            <w:hideMark/>
          </w:tcPr>
          <w:p w14:paraId="1AF14E3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70</w:t>
            </w:r>
          </w:p>
        </w:tc>
        <w:tc>
          <w:tcPr>
            <w:tcW w:w="675" w:type="dxa"/>
            <w:tcMar>
              <w:top w:w="225" w:type="dxa"/>
              <w:left w:w="225" w:type="dxa"/>
              <w:bottom w:w="225" w:type="dxa"/>
              <w:right w:w="225" w:type="dxa"/>
            </w:tcMar>
            <w:vAlign w:val="center"/>
            <w:hideMark/>
          </w:tcPr>
          <w:p w14:paraId="3651FF6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7200</w:t>
            </w:r>
          </w:p>
        </w:tc>
        <w:tc>
          <w:tcPr>
            <w:tcW w:w="675" w:type="dxa"/>
            <w:tcMar>
              <w:top w:w="225" w:type="dxa"/>
              <w:left w:w="225" w:type="dxa"/>
              <w:bottom w:w="225" w:type="dxa"/>
              <w:right w:w="225" w:type="dxa"/>
            </w:tcMar>
            <w:vAlign w:val="center"/>
            <w:hideMark/>
          </w:tcPr>
          <w:p w14:paraId="02BEE19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850</w:t>
            </w:r>
          </w:p>
        </w:tc>
        <w:tc>
          <w:tcPr>
            <w:tcW w:w="675" w:type="dxa"/>
            <w:tcMar>
              <w:top w:w="225" w:type="dxa"/>
              <w:left w:w="225" w:type="dxa"/>
              <w:bottom w:w="225" w:type="dxa"/>
              <w:right w:w="225" w:type="dxa"/>
            </w:tcMar>
            <w:vAlign w:val="center"/>
            <w:hideMark/>
          </w:tcPr>
          <w:p w14:paraId="6FE11DE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75</w:t>
            </w:r>
          </w:p>
        </w:tc>
        <w:tc>
          <w:tcPr>
            <w:tcW w:w="675" w:type="dxa"/>
            <w:tcMar>
              <w:top w:w="225" w:type="dxa"/>
              <w:left w:w="225" w:type="dxa"/>
              <w:bottom w:w="225" w:type="dxa"/>
              <w:right w:w="225" w:type="dxa"/>
            </w:tcMar>
            <w:vAlign w:val="center"/>
            <w:hideMark/>
          </w:tcPr>
          <w:p w14:paraId="2A45A5D4"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8500</w:t>
            </w:r>
          </w:p>
        </w:tc>
        <w:tc>
          <w:tcPr>
            <w:tcW w:w="675" w:type="dxa"/>
            <w:tcMar>
              <w:top w:w="225" w:type="dxa"/>
              <w:left w:w="225" w:type="dxa"/>
              <w:bottom w:w="225" w:type="dxa"/>
              <w:right w:w="225" w:type="dxa"/>
            </w:tcMar>
            <w:vAlign w:val="center"/>
            <w:hideMark/>
          </w:tcPr>
          <w:p w14:paraId="4CF77E5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950</w:t>
            </w:r>
          </w:p>
        </w:tc>
        <w:tc>
          <w:tcPr>
            <w:tcW w:w="690" w:type="dxa"/>
            <w:tcMar>
              <w:top w:w="225" w:type="dxa"/>
              <w:left w:w="225" w:type="dxa"/>
              <w:bottom w:w="225" w:type="dxa"/>
              <w:right w:w="225" w:type="dxa"/>
            </w:tcMar>
            <w:vAlign w:val="center"/>
            <w:hideMark/>
          </w:tcPr>
          <w:p w14:paraId="4DB5F47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80</w:t>
            </w:r>
          </w:p>
        </w:tc>
        <w:tc>
          <w:tcPr>
            <w:tcW w:w="690" w:type="dxa"/>
            <w:tcMar>
              <w:top w:w="225" w:type="dxa"/>
              <w:left w:w="225" w:type="dxa"/>
              <w:bottom w:w="225" w:type="dxa"/>
              <w:right w:w="225" w:type="dxa"/>
            </w:tcMar>
            <w:vAlign w:val="center"/>
            <w:hideMark/>
          </w:tcPr>
          <w:p w14:paraId="5871646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5700</w:t>
            </w:r>
          </w:p>
        </w:tc>
        <w:tc>
          <w:tcPr>
            <w:tcW w:w="690" w:type="dxa"/>
            <w:tcMar>
              <w:top w:w="225" w:type="dxa"/>
              <w:left w:w="225" w:type="dxa"/>
              <w:bottom w:w="225" w:type="dxa"/>
              <w:right w:w="225" w:type="dxa"/>
            </w:tcMar>
            <w:vAlign w:val="center"/>
            <w:hideMark/>
          </w:tcPr>
          <w:p w14:paraId="1125D36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485</w:t>
            </w:r>
          </w:p>
        </w:tc>
        <w:tc>
          <w:tcPr>
            <w:tcW w:w="690" w:type="dxa"/>
            <w:tcMar>
              <w:top w:w="225" w:type="dxa"/>
              <w:left w:w="225" w:type="dxa"/>
              <w:bottom w:w="225" w:type="dxa"/>
              <w:right w:w="225" w:type="dxa"/>
            </w:tcMar>
            <w:vAlign w:val="center"/>
            <w:hideMark/>
          </w:tcPr>
          <w:p w14:paraId="732D012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60</w:t>
            </w:r>
          </w:p>
        </w:tc>
        <w:tc>
          <w:tcPr>
            <w:tcW w:w="690" w:type="dxa"/>
            <w:tcMar>
              <w:top w:w="225" w:type="dxa"/>
              <w:left w:w="225" w:type="dxa"/>
              <w:bottom w:w="225" w:type="dxa"/>
              <w:right w:w="225" w:type="dxa"/>
            </w:tcMar>
            <w:vAlign w:val="center"/>
            <w:hideMark/>
          </w:tcPr>
          <w:p w14:paraId="2091CEA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4500</w:t>
            </w:r>
          </w:p>
        </w:tc>
        <w:tc>
          <w:tcPr>
            <w:tcW w:w="690" w:type="dxa"/>
            <w:tcMar>
              <w:top w:w="225" w:type="dxa"/>
              <w:left w:w="225" w:type="dxa"/>
              <w:bottom w:w="225" w:type="dxa"/>
              <w:right w:w="225" w:type="dxa"/>
            </w:tcMar>
            <w:vAlign w:val="center"/>
            <w:hideMark/>
          </w:tcPr>
          <w:p w14:paraId="14B1607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600</w:t>
            </w:r>
          </w:p>
        </w:tc>
        <w:tc>
          <w:tcPr>
            <w:tcW w:w="690" w:type="dxa"/>
            <w:tcMar>
              <w:top w:w="225" w:type="dxa"/>
              <w:left w:w="225" w:type="dxa"/>
              <w:bottom w:w="225" w:type="dxa"/>
              <w:right w:w="225" w:type="dxa"/>
            </w:tcMar>
            <w:vAlign w:val="center"/>
            <w:hideMark/>
          </w:tcPr>
          <w:p w14:paraId="73CF7F5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75</w:t>
            </w:r>
          </w:p>
        </w:tc>
      </w:tr>
    </w:tbl>
    <w:p w14:paraId="4F29B370"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Q1: In the year 1997, which state had the lowest </w:t>
      </w:r>
      <w:hyperlink r:id="rId38" w:tgtFrame="_blank" w:history="1">
        <w:r w:rsidRPr="00100936">
          <w:rPr>
            <w:rFonts w:ascii="Times New Roman" w:eastAsia="Times New Roman" w:hAnsi="Times New Roman" w:cs="Times New Roman"/>
            <w:color w:val="55BBEA"/>
            <w:spacing w:val="-3"/>
            <w:kern w:val="0"/>
            <w:sz w:val="33"/>
            <w:szCs w:val="33"/>
            <w:bdr w:val="none" w:sz="0" w:space="0" w:color="auto" w:frame="1"/>
            <w14:ligatures w14:val="none"/>
          </w:rPr>
          <w:t>percentage</w:t>
        </w:r>
      </w:hyperlink>
      <w:r w:rsidRPr="00100936">
        <w:rPr>
          <w:rFonts w:ascii="Times New Roman" w:eastAsia="Times New Roman" w:hAnsi="Times New Roman" w:cs="Times New Roman"/>
          <w:color w:val="0B0B0B"/>
          <w:spacing w:val="-3"/>
          <w:kern w:val="0"/>
          <w:sz w:val="33"/>
          <w:szCs w:val="33"/>
          <w14:ligatures w14:val="none"/>
        </w:rPr>
        <w:t> of candidates selected over the candidates appeared?</w:t>
      </w:r>
    </w:p>
    <w:p w14:paraId="0DD5B12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Delhi      B) H. P.            C) U. P.                  D) Punjab                 E) Haryana</w:t>
      </w:r>
    </w:p>
    <w:p w14:paraId="59FAA486"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Q2: The percentage of candidates qualified from Punjab over those appeared from Punjab is highest in the year:</w:t>
      </w:r>
    </w:p>
    <w:p w14:paraId="7F8683B7"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1997             B) 1998            C) 1999          D) 2000             E) 2001</w:t>
      </w:r>
    </w:p>
    <w:p w14:paraId="6677F7EB"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Q3: The percentage of candidates selected from U. P. over those qualified from U. P. is highest in the year:</w:t>
      </w:r>
    </w:p>
    <w:p w14:paraId="236ED6B4"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1997             B) 1998             C) 1999             D) 2000             E) 2001</w:t>
      </w:r>
    </w:p>
    <w:p w14:paraId="6E2F732E"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Q4: The number of candidates selected from Haryana during the period under review is approximately what percent of the number selected from Delhi during this period?</w:t>
      </w:r>
    </w:p>
    <w:p w14:paraId="2D62A9F7"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79.5%              B) 81%              C) 84.5%             D) 88.5%            E) 92.5%</w:t>
      </w:r>
    </w:p>
    <w:p w14:paraId="3D1F451E"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Q5: For which state the average number of candidates selected over the years is the maximum?</w:t>
      </w:r>
    </w:p>
    <w:p w14:paraId="73AB6850"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Delhi              B) H. P.             C) U. P.                D) Punjab                 E) Haryana</w:t>
      </w:r>
    </w:p>
    <w:p w14:paraId="11CDABCB"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Q6: What is the approximate percentage of the total number of candidates selected to the total number of candidates qualified for all the five states together during the year 1999?</w:t>
      </w:r>
    </w:p>
    <w:p w14:paraId="1A443F6C"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10%             B) 11%            C) 12%                   D) 12%           E) 14%</w:t>
      </w:r>
    </w:p>
    <w:p w14:paraId="4741E04F" w14:textId="77777777" w:rsidR="00100936" w:rsidRPr="00100936" w:rsidRDefault="00100936" w:rsidP="00100936">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100936">
        <w:rPr>
          <w:rFonts w:ascii="Open Sans" w:eastAsia="Times New Roman" w:hAnsi="Open Sans" w:cs="Open Sans"/>
          <w:b/>
          <w:bCs/>
          <w:color w:val="000000"/>
          <w:spacing w:val="-3"/>
          <w:kern w:val="0"/>
          <w:sz w:val="39"/>
          <w:szCs w:val="39"/>
          <w14:ligatures w14:val="none"/>
        </w:rPr>
        <w:t>Find Your Answers Here</w:t>
      </w:r>
    </w:p>
    <w:p w14:paraId="45471AE1"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Q1: (D), Q2: (D), Q3: (B), Q4: (D), Q5: (A), Q6: (D)</w:t>
      </w:r>
    </w:p>
    <w:p w14:paraId="53DEFDF5" w14:textId="77777777" w:rsidR="00100936" w:rsidRPr="00100936" w:rsidRDefault="00100936" w:rsidP="00100936">
      <w:pPr>
        <w:shd w:val="clear" w:color="auto" w:fill="FFFFFF"/>
        <w:spacing w:before="100" w:beforeAutospacing="1" w:after="100" w:afterAutospacing="1" w:line="240" w:lineRule="auto"/>
        <w:outlineLvl w:val="2"/>
        <w:rPr>
          <w:rFonts w:ascii="Open Sans" w:eastAsia="Times New Roman" w:hAnsi="Open Sans" w:cs="Open Sans"/>
          <w:color w:val="000000"/>
          <w:kern w:val="0"/>
          <w:sz w:val="30"/>
          <w:szCs w:val="30"/>
          <w14:ligatures w14:val="none"/>
        </w:rPr>
      </w:pPr>
      <w:r w:rsidRPr="00100936">
        <w:rPr>
          <w:rFonts w:ascii="Open Sans" w:eastAsia="Times New Roman" w:hAnsi="Open Sans" w:cs="Open Sans"/>
          <w:color w:val="000000"/>
          <w:kern w:val="0"/>
          <w:sz w:val="30"/>
          <w:szCs w:val="30"/>
          <w14:ligatures w14:val="none"/>
        </w:rPr>
        <w:t>Part III</w:t>
      </w:r>
    </w:p>
    <w:p w14:paraId="2CC18023"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Directions (Questions 1 – 4): The following table gives the percentage distribution of the population of five states, P, Q, R, S and T </w:t>
      </w:r>
      <w:proofErr w:type="gramStart"/>
      <w:r w:rsidRPr="00100936">
        <w:rPr>
          <w:rFonts w:ascii="Times New Roman" w:eastAsia="Times New Roman" w:hAnsi="Times New Roman" w:cs="Times New Roman"/>
          <w:color w:val="0B0B0B"/>
          <w:spacing w:val="-3"/>
          <w:kern w:val="0"/>
          <w:sz w:val="33"/>
          <w:szCs w:val="33"/>
          <w14:ligatures w14:val="none"/>
        </w:rPr>
        <w:t>on the basis of</w:t>
      </w:r>
      <w:proofErr w:type="gramEnd"/>
      <w:r w:rsidRPr="00100936">
        <w:rPr>
          <w:rFonts w:ascii="Times New Roman" w:eastAsia="Times New Roman" w:hAnsi="Times New Roman" w:cs="Times New Roman"/>
          <w:color w:val="0B0B0B"/>
          <w:spacing w:val="-3"/>
          <w:kern w:val="0"/>
          <w:sz w:val="33"/>
          <w:szCs w:val="33"/>
          <w14:ligatures w14:val="none"/>
        </w:rPr>
        <w:t xml:space="preserve"> the poverty line and also on the basis of sex. Study the table and answer the questions based on it.       [Bank PO 2000]</w:t>
      </w:r>
    </w:p>
    <w:tbl>
      <w:tblPr>
        <w:tblW w:w="9375" w:type="dxa"/>
        <w:tblCellSpacing w:w="15" w:type="dxa"/>
        <w:tblBorders>
          <w:top w:val="single" w:sz="6" w:space="0" w:color="FF0000"/>
          <w:left w:val="single" w:sz="6" w:space="0" w:color="FF0000"/>
          <w:bottom w:val="single" w:sz="6" w:space="0" w:color="FF0000"/>
          <w:right w:val="single" w:sz="6" w:space="0" w:color="FF0000"/>
        </w:tblBorders>
        <w:tblCellMar>
          <w:left w:w="0" w:type="dxa"/>
          <w:right w:w="0" w:type="dxa"/>
        </w:tblCellMar>
        <w:tblLook w:val="04A0" w:firstRow="1" w:lastRow="0" w:firstColumn="1" w:lastColumn="0" w:noHBand="0" w:noVBand="1"/>
      </w:tblPr>
      <w:tblGrid>
        <w:gridCol w:w="2348"/>
        <w:gridCol w:w="2332"/>
        <w:gridCol w:w="2332"/>
        <w:gridCol w:w="2363"/>
      </w:tblGrid>
      <w:tr w:rsidR="00100936" w:rsidRPr="00100936" w14:paraId="16155B0A" w14:textId="77777777" w:rsidTr="00100936">
        <w:trPr>
          <w:tblCellSpacing w:w="15" w:type="dxa"/>
        </w:trPr>
        <w:tc>
          <w:tcPr>
            <w:tcW w:w="2235" w:type="dxa"/>
            <w:vMerge w:val="restart"/>
            <w:tcMar>
              <w:top w:w="225" w:type="dxa"/>
              <w:left w:w="225" w:type="dxa"/>
              <w:bottom w:w="225" w:type="dxa"/>
              <w:right w:w="225" w:type="dxa"/>
            </w:tcMar>
            <w:vAlign w:val="center"/>
            <w:hideMark/>
          </w:tcPr>
          <w:p w14:paraId="165D9A4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State</w:t>
            </w:r>
          </w:p>
        </w:tc>
        <w:tc>
          <w:tcPr>
            <w:tcW w:w="2235" w:type="dxa"/>
            <w:vMerge w:val="restart"/>
            <w:tcMar>
              <w:top w:w="225" w:type="dxa"/>
              <w:left w:w="225" w:type="dxa"/>
              <w:bottom w:w="225" w:type="dxa"/>
              <w:right w:w="225" w:type="dxa"/>
            </w:tcMar>
            <w:vAlign w:val="center"/>
            <w:hideMark/>
          </w:tcPr>
          <w:p w14:paraId="1FF46E4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Percentage of Population below Poverty Line</w:t>
            </w:r>
          </w:p>
        </w:tc>
        <w:tc>
          <w:tcPr>
            <w:tcW w:w="2235" w:type="dxa"/>
            <w:gridSpan w:val="2"/>
            <w:tcMar>
              <w:top w:w="225" w:type="dxa"/>
              <w:left w:w="225" w:type="dxa"/>
              <w:bottom w:w="225" w:type="dxa"/>
              <w:right w:w="225" w:type="dxa"/>
            </w:tcMar>
            <w:vAlign w:val="center"/>
            <w:hideMark/>
          </w:tcPr>
          <w:p w14:paraId="7F37ADD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Proportion of Males and Females</w:t>
            </w:r>
          </w:p>
        </w:tc>
      </w:tr>
      <w:tr w:rsidR="00100936" w:rsidRPr="00100936" w14:paraId="69F70272" w14:textId="77777777" w:rsidTr="00100936">
        <w:trPr>
          <w:tblCellSpacing w:w="15" w:type="dxa"/>
        </w:trPr>
        <w:tc>
          <w:tcPr>
            <w:tcW w:w="0" w:type="auto"/>
            <w:vMerge/>
            <w:vAlign w:val="center"/>
            <w:hideMark/>
          </w:tcPr>
          <w:p w14:paraId="4C52563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
        </w:tc>
        <w:tc>
          <w:tcPr>
            <w:tcW w:w="0" w:type="auto"/>
            <w:vMerge/>
            <w:vAlign w:val="center"/>
            <w:hideMark/>
          </w:tcPr>
          <w:p w14:paraId="0DC15B3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
        </w:tc>
        <w:tc>
          <w:tcPr>
            <w:tcW w:w="2235" w:type="dxa"/>
            <w:tcMar>
              <w:top w:w="225" w:type="dxa"/>
              <w:left w:w="225" w:type="dxa"/>
              <w:bottom w:w="225" w:type="dxa"/>
              <w:right w:w="225" w:type="dxa"/>
            </w:tcMar>
            <w:vAlign w:val="center"/>
            <w:hideMark/>
          </w:tcPr>
          <w:p w14:paraId="4DD3FB8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Below Poverty Line</w:t>
            </w:r>
          </w:p>
        </w:tc>
        <w:tc>
          <w:tcPr>
            <w:tcW w:w="2250" w:type="dxa"/>
            <w:tcMar>
              <w:top w:w="225" w:type="dxa"/>
              <w:left w:w="225" w:type="dxa"/>
              <w:bottom w:w="225" w:type="dxa"/>
              <w:right w:w="225" w:type="dxa"/>
            </w:tcMar>
            <w:vAlign w:val="center"/>
            <w:hideMark/>
          </w:tcPr>
          <w:p w14:paraId="58665C7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Above Poverty Line</w:t>
            </w:r>
          </w:p>
        </w:tc>
      </w:tr>
      <w:tr w:rsidR="00100936" w:rsidRPr="00100936" w14:paraId="7BD74BC1" w14:textId="77777777" w:rsidTr="00100936">
        <w:trPr>
          <w:tblCellSpacing w:w="15" w:type="dxa"/>
        </w:trPr>
        <w:tc>
          <w:tcPr>
            <w:tcW w:w="0" w:type="auto"/>
            <w:vMerge/>
            <w:vAlign w:val="center"/>
            <w:hideMark/>
          </w:tcPr>
          <w:p w14:paraId="4425C3D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
        </w:tc>
        <w:tc>
          <w:tcPr>
            <w:tcW w:w="0" w:type="auto"/>
            <w:vMerge/>
            <w:vAlign w:val="center"/>
            <w:hideMark/>
          </w:tcPr>
          <w:p w14:paraId="77D7665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
        </w:tc>
        <w:tc>
          <w:tcPr>
            <w:tcW w:w="2235" w:type="dxa"/>
            <w:tcMar>
              <w:top w:w="225" w:type="dxa"/>
              <w:left w:w="225" w:type="dxa"/>
              <w:bottom w:w="225" w:type="dxa"/>
              <w:right w:w="225" w:type="dxa"/>
            </w:tcMar>
            <w:vAlign w:val="center"/>
            <w:hideMark/>
          </w:tcPr>
          <w:p w14:paraId="1D7F451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M :</w:t>
            </w:r>
            <w:proofErr w:type="gramEnd"/>
            <w:r w:rsidRPr="00100936">
              <w:rPr>
                <w:rFonts w:ascii="Times New Roman" w:eastAsia="Times New Roman" w:hAnsi="Times New Roman" w:cs="Times New Roman"/>
                <w:kern w:val="0"/>
                <w:sz w:val="20"/>
                <w:szCs w:val="20"/>
                <w14:ligatures w14:val="none"/>
              </w:rPr>
              <w:t xml:space="preserve"> F</w:t>
            </w:r>
          </w:p>
        </w:tc>
        <w:tc>
          <w:tcPr>
            <w:tcW w:w="2250" w:type="dxa"/>
            <w:tcMar>
              <w:top w:w="225" w:type="dxa"/>
              <w:left w:w="225" w:type="dxa"/>
              <w:bottom w:w="225" w:type="dxa"/>
              <w:right w:w="225" w:type="dxa"/>
            </w:tcMar>
            <w:vAlign w:val="center"/>
            <w:hideMark/>
          </w:tcPr>
          <w:p w14:paraId="368A89D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M :</w:t>
            </w:r>
            <w:proofErr w:type="gramEnd"/>
            <w:r w:rsidRPr="00100936">
              <w:rPr>
                <w:rFonts w:ascii="Times New Roman" w:eastAsia="Times New Roman" w:hAnsi="Times New Roman" w:cs="Times New Roman"/>
                <w:kern w:val="0"/>
                <w:sz w:val="20"/>
                <w:szCs w:val="20"/>
                <w14:ligatures w14:val="none"/>
              </w:rPr>
              <w:t xml:space="preserve"> F</w:t>
            </w:r>
          </w:p>
        </w:tc>
      </w:tr>
      <w:tr w:rsidR="00100936" w:rsidRPr="00100936" w14:paraId="3DA46E63" w14:textId="77777777" w:rsidTr="00100936">
        <w:trPr>
          <w:tblCellSpacing w:w="15" w:type="dxa"/>
        </w:trPr>
        <w:tc>
          <w:tcPr>
            <w:tcW w:w="2235" w:type="dxa"/>
            <w:tcMar>
              <w:top w:w="225" w:type="dxa"/>
              <w:left w:w="225" w:type="dxa"/>
              <w:bottom w:w="225" w:type="dxa"/>
              <w:right w:w="225" w:type="dxa"/>
            </w:tcMar>
            <w:vAlign w:val="center"/>
            <w:hideMark/>
          </w:tcPr>
          <w:p w14:paraId="0D8229F8"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P</w:t>
            </w:r>
          </w:p>
        </w:tc>
        <w:tc>
          <w:tcPr>
            <w:tcW w:w="2235" w:type="dxa"/>
            <w:tcMar>
              <w:top w:w="225" w:type="dxa"/>
              <w:left w:w="225" w:type="dxa"/>
              <w:bottom w:w="225" w:type="dxa"/>
              <w:right w:w="225" w:type="dxa"/>
            </w:tcMar>
            <w:vAlign w:val="center"/>
            <w:hideMark/>
          </w:tcPr>
          <w:p w14:paraId="5590D68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35</w:t>
            </w:r>
          </w:p>
        </w:tc>
        <w:tc>
          <w:tcPr>
            <w:tcW w:w="2235" w:type="dxa"/>
            <w:tcMar>
              <w:top w:w="225" w:type="dxa"/>
              <w:left w:w="225" w:type="dxa"/>
              <w:bottom w:w="225" w:type="dxa"/>
              <w:right w:w="225" w:type="dxa"/>
            </w:tcMar>
            <w:vAlign w:val="center"/>
            <w:hideMark/>
          </w:tcPr>
          <w:p w14:paraId="3081CA5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5 :</w:t>
            </w:r>
            <w:proofErr w:type="gramEnd"/>
            <w:r w:rsidRPr="00100936">
              <w:rPr>
                <w:rFonts w:ascii="Times New Roman" w:eastAsia="Times New Roman" w:hAnsi="Times New Roman" w:cs="Times New Roman"/>
                <w:kern w:val="0"/>
                <w:sz w:val="20"/>
                <w:szCs w:val="20"/>
                <w14:ligatures w14:val="none"/>
              </w:rPr>
              <w:t xml:space="preserve"> 6</w:t>
            </w:r>
          </w:p>
        </w:tc>
        <w:tc>
          <w:tcPr>
            <w:tcW w:w="2250" w:type="dxa"/>
            <w:tcMar>
              <w:top w:w="225" w:type="dxa"/>
              <w:left w:w="225" w:type="dxa"/>
              <w:bottom w:w="225" w:type="dxa"/>
              <w:right w:w="225" w:type="dxa"/>
            </w:tcMar>
            <w:vAlign w:val="center"/>
            <w:hideMark/>
          </w:tcPr>
          <w:p w14:paraId="7E3B226B"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6 :</w:t>
            </w:r>
            <w:proofErr w:type="gramEnd"/>
            <w:r w:rsidRPr="00100936">
              <w:rPr>
                <w:rFonts w:ascii="Times New Roman" w:eastAsia="Times New Roman" w:hAnsi="Times New Roman" w:cs="Times New Roman"/>
                <w:kern w:val="0"/>
                <w:sz w:val="20"/>
                <w:szCs w:val="20"/>
                <w14:ligatures w14:val="none"/>
              </w:rPr>
              <w:t xml:space="preserve"> 7</w:t>
            </w:r>
          </w:p>
        </w:tc>
      </w:tr>
      <w:tr w:rsidR="00100936" w:rsidRPr="00100936" w14:paraId="12CDA714" w14:textId="77777777" w:rsidTr="00100936">
        <w:trPr>
          <w:tblCellSpacing w:w="15" w:type="dxa"/>
        </w:trPr>
        <w:tc>
          <w:tcPr>
            <w:tcW w:w="2235" w:type="dxa"/>
            <w:tcMar>
              <w:top w:w="225" w:type="dxa"/>
              <w:left w:w="225" w:type="dxa"/>
              <w:bottom w:w="225" w:type="dxa"/>
              <w:right w:w="225" w:type="dxa"/>
            </w:tcMar>
            <w:vAlign w:val="center"/>
            <w:hideMark/>
          </w:tcPr>
          <w:p w14:paraId="682BAE32"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lastRenderedPageBreak/>
              <w:t>Q</w:t>
            </w:r>
          </w:p>
        </w:tc>
        <w:tc>
          <w:tcPr>
            <w:tcW w:w="2235" w:type="dxa"/>
            <w:tcMar>
              <w:top w:w="225" w:type="dxa"/>
              <w:left w:w="225" w:type="dxa"/>
              <w:bottom w:w="225" w:type="dxa"/>
              <w:right w:w="225" w:type="dxa"/>
            </w:tcMar>
            <w:vAlign w:val="center"/>
            <w:hideMark/>
          </w:tcPr>
          <w:p w14:paraId="6EC69305"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25</w:t>
            </w:r>
          </w:p>
        </w:tc>
        <w:tc>
          <w:tcPr>
            <w:tcW w:w="2235" w:type="dxa"/>
            <w:tcMar>
              <w:top w:w="225" w:type="dxa"/>
              <w:left w:w="225" w:type="dxa"/>
              <w:bottom w:w="225" w:type="dxa"/>
              <w:right w:w="225" w:type="dxa"/>
            </w:tcMar>
            <w:vAlign w:val="center"/>
            <w:hideMark/>
          </w:tcPr>
          <w:p w14:paraId="5303255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8 :</w:t>
            </w:r>
            <w:proofErr w:type="gramEnd"/>
            <w:r w:rsidRPr="00100936">
              <w:rPr>
                <w:rFonts w:ascii="Times New Roman" w:eastAsia="Times New Roman" w:hAnsi="Times New Roman" w:cs="Times New Roman"/>
                <w:kern w:val="0"/>
                <w:sz w:val="20"/>
                <w:szCs w:val="20"/>
                <w14:ligatures w14:val="none"/>
              </w:rPr>
              <w:t xml:space="preserve"> 5</w:t>
            </w:r>
          </w:p>
        </w:tc>
        <w:tc>
          <w:tcPr>
            <w:tcW w:w="2250" w:type="dxa"/>
            <w:tcMar>
              <w:top w:w="225" w:type="dxa"/>
              <w:left w:w="225" w:type="dxa"/>
              <w:bottom w:w="225" w:type="dxa"/>
              <w:right w:w="225" w:type="dxa"/>
            </w:tcMar>
            <w:vAlign w:val="center"/>
            <w:hideMark/>
          </w:tcPr>
          <w:p w14:paraId="3ABD7F69"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4 :</w:t>
            </w:r>
            <w:proofErr w:type="gramEnd"/>
            <w:r w:rsidRPr="00100936">
              <w:rPr>
                <w:rFonts w:ascii="Times New Roman" w:eastAsia="Times New Roman" w:hAnsi="Times New Roman" w:cs="Times New Roman"/>
                <w:kern w:val="0"/>
                <w:sz w:val="20"/>
                <w:szCs w:val="20"/>
                <w14:ligatures w14:val="none"/>
              </w:rPr>
              <w:t xml:space="preserve"> 5</w:t>
            </w:r>
          </w:p>
        </w:tc>
      </w:tr>
      <w:tr w:rsidR="00100936" w:rsidRPr="00100936" w14:paraId="56088350" w14:textId="77777777" w:rsidTr="00100936">
        <w:trPr>
          <w:tblCellSpacing w:w="15" w:type="dxa"/>
        </w:trPr>
        <w:tc>
          <w:tcPr>
            <w:tcW w:w="2235" w:type="dxa"/>
            <w:tcMar>
              <w:top w:w="225" w:type="dxa"/>
              <w:left w:w="225" w:type="dxa"/>
              <w:bottom w:w="225" w:type="dxa"/>
              <w:right w:w="225" w:type="dxa"/>
            </w:tcMar>
            <w:vAlign w:val="center"/>
            <w:hideMark/>
          </w:tcPr>
          <w:p w14:paraId="768F6C20"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R</w:t>
            </w:r>
          </w:p>
        </w:tc>
        <w:tc>
          <w:tcPr>
            <w:tcW w:w="2235" w:type="dxa"/>
            <w:tcMar>
              <w:top w:w="225" w:type="dxa"/>
              <w:left w:w="225" w:type="dxa"/>
              <w:bottom w:w="225" w:type="dxa"/>
              <w:right w:w="225" w:type="dxa"/>
            </w:tcMar>
            <w:vAlign w:val="center"/>
            <w:hideMark/>
          </w:tcPr>
          <w:p w14:paraId="7733FAD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24</w:t>
            </w:r>
          </w:p>
        </w:tc>
        <w:tc>
          <w:tcPr>
            <w:tcW w:w="2235" w:type="dxa"/>
            <w:tcMar>
              <w:top w:w="225" w:type="dxa"/>
              <w:left w:w="225" w:type="dxa"/>
              <w:bottom w:w="225" w:type="dxa"/>
              <w:right w:w="225" w:type="dxa"/>
            </w:tcMar>
            <w:vAlign w:val="center"/>
            <w:hideMark/>
          </w:tcPr>
          <w:p w14:paraId="202BD83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1 :</w:t>
            </w:r>
            <w:proofErr w:type="gramEnd"/>
            <w:r w:rsidRPr="00100936">
              <w:rPr>
                <w:rFonts w:ascii="Times New Roman" w:eastAsia="Times New Roman" w:hAnsi="Times New Roman" w:cs="Times New Roman"/>
                <w:kern w:val="0"/>
                <w:sz w:val="20"/>
                <w:szCs w:val="20"/>
                <w14:ligatures w14:val="none"/>
              </w:rPr>
              <w:t xml:space="preserve"> 2</w:t>
            </w:r>
          </w:p>
        </w:tc>
        <w:tc>
          <w:tcPr>
            <w:tcW w:w="2250" w:type="dxa"/>
            <w:tcMar>
              <w:top w:w="225" w:type="dxa"/>
              <w:left w:w="225" w:type="dxa"/>
              <w:bottom w:w="225" w:type="dxa"/>
              <w:right w:w="225" w:type="dxa"/>
            </w:tcMar>
            <w:vAlign w:val="center"/>
            <w:hideMark/>
          </w:tcPr>
          <w:p w14:paraId="4D12670F"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2 :</w:t>
            </w:r>
            <w:proofErr w:type="gramEnd"/>
            <w:r w:rsidRPr="00100936">
              <w:rPr>
                <w:rFonts w:ascii="Times New Roman" w:eastAsia="Times New Roman" w:hAnsi="Times New Roman" w:cs="Times New Roman"/>
                <w:kern w:val="0"/>
                <w:sz w:val="20"/>
                <w:szCs w:val="20"/>
                <w14:ligatures w14:val="none"/>
              </w:rPr>
              <w:t xml:space="preserve"> 3</w:t>
            </w:r>
          </w:p>
        </w:tc>
      </w:tr>
      <w:tr w:rsidR="00100936" w:rsidRPr="00100936" w14:paraId="4B7F5FBB" w14:textId="77777777" w:rsidTr="00100936">
        <w:trPr>
          <w:tblCellSpacing w:w="15" w:type="dxa"/>
        </w:trPr>
        <w:tc>
          <w:tcPr>
            <w:tcW w:w="2235" w:type="dxa"/>
            <w:tcMar>
              <w:top w:w="225" w:type="dxa"/>
              <w:left w:w="225" w:type="dxa"/>
              <w:bottom w:w="225" w:type="dxa"/>
              <w:right w:w="225" w:type="dxa"/>
            </w:tcMar>
            <w:vAlign w:val="center"/>
            <w:hideMark/>
          </w:tcPr>
          <w:p w14:paraId="1FA27E3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S</w:t>
            </w:r>
          </w:p>
        </w:tc>
        <w:tc>
          <w:tcPr>
            <w:tcW w:w="2235" w:type="dxa"/>
            <w:tcMar>
              <w:top w:w="225" w:type="dxa"/>
              <w:left w:w="225" w:type="dxa"/>
              <w:bottom w:w="225" w:type="dxa"/>
              <w:right w:w="225" w:type="dxa"/>
            </w:tcMar>
            <w:vAlign w:val="center"/>
            <w:hideMark/>
          </w:tcPr>
          <w:p w14:paraId="37D1AC6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19</w:t>
            </w:r>
          </w:p>
        </w:tc>
        <w:tc>
          <w:tcPr>
            <w:tcW w:w="2235" w:type="dxa"/>
            <w:tcMar>
              <w:top w:w="225" w:type="dxa"/>
              <w:left w:w="225" w:type="dxa"/>
              <w:bottom w:w="225" w:type="dxa"/>
              <w:right w:w="225" w:type="dxa"/>
            </w:tcMar>
            <w:vAlign w:val="center"/>
            <w:hideMark/>
          </w:tcPr>
          <w:p w14:paraId="01CF8E6A"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3 :</w:t>
            </w:r>
            <w:proofErr w:type="gramEnd"/>
            <w:r w:rsidRPr="00100936">
              <w:rPr>
                <w:rFonts w:ascii="Times New Roman" w:eastAsia="Times New Roman" w:hAnsi="Times New Roman" w:cs="Times New Roman"/>
                <w:kern w:val="0"/>
                <w:sz w:val="20"/>
                <w:szCs w:val="20"/>
                <w14:ligatures w14:val="none"/>
              </w:rPr>
              <w:t xml:space="preserve"> 2</w:t>
            </w:r>
          </w:p>
        </w:tc>
        <w:tc>
          <w:tcPr>
            <w:tcW w:w="2250" w:type="dxa"/>
            <w:tcMar>
              <w:top w:w="225" w:type="dxa"/>
              <w:left w:w="225" w:type="dxa"/>
              <w:bottom w:w="225" w:type="dxa"/>
              <w:right w:w="225" w:type="dxa"/>
            </w:tcMar>
            <w:vAlign w:val="center"/>
            <w:hideMark/>
          </w:tcPr>
          <w:p w14:paraId="12972551"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4 :</w:t>
            </w:r>
            <w:proofErr w:type="gramEnd"/>
            <w:r w:rsidRPr="00100936">
              <w:rPr>
                <w:rFonts w:ascii="Times New Roman" w:eastAsia="Times New Roman" w:hAnsi="Times New Roman" w:cs="Times New Roman"/>
                <w:kern w:val="0"/>
                <w:sz w:val="20"/>
                <w:szCs w:val="20"/>
                <w14:ligatures w14:val="none"/>
              </w:rPr>
              <w:t xml:space="preserve"> 3</w:t>
            </w:r>
          </w:p>
        </w:tc>
      </w:tr>
      <w:tr w:rsidR="00100936" w:rsidRPr="00100936" w14:paraId="7F77602B" w14:textId="77777777" w:rsidTr="00100936">
        <w:trPr>
          <w:tblCellSpacing w:w="15" w:type="dxa"/>
        </w:trPr>
        <w:tc>
          <w:tcPr>
            <w:tcW w:w="2235" w:type="dxa"/>
            <w:tcMar>
              <w:top w:w="225" w:type="dxa"/>
              <w:left w:w="225" w:type="dxa"/>
              <w:bottom w:w="225" w:type="dxa"/>
              <w:right w:w="225" w:type="dxa"/>
            </w:tcMar>
            <w:vAlign w:val="center"/>
            <w:hideMark/>
          </w:tcPr>
          <w:p w14:paraId="70886877"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T</w:t>
            </w:r>
          </w:p>
        </w:tc>
        <w:tc>
          <w:tcPr>
            <w:tcW w:w="2235" w:type="dxa"/>
            <w:tcMar>
              <w:top w:w="225" w:type="dxa"/>
              <w:left w:w="225" w:type="dxa"/>
              <w:bottom w:w="225" w:type="dxa"/>
              <w:right w:w="225" w:type="dxa"/>
            </w:tcMar>
            <w:vAlign w:val="center"/>
            <w:hideMark/>
          </w:tcPr>
          <w:p w14:paraId="3C1C8DC6"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r w:rsidRPr="00100936">
              <w:rPr>
                <w:rFonts w:ascii="Times New Roman" w:eastAsia="Times New Roman" w:hAnsi="Times New Roman" w:cs="Times New Roman"/>
                <w:kern w:val="0"/>
                <w:sz w:val="20"/>
                <w:szCs w:val="20"/>
                <w14:ligatures w14:val="none"/>
              </w:rPr>
              <w:t>15</w:t>
            </w:r>
          </w:p>
        </w:tc>
        <w:tc>
          <w:tcPr>
            <w:tcW w:w="2235" w:type="dxa"/>
            <w:tcMar>
              <w:top w:w="225" w:type="dxa"/>
              <w:left w:w="225" w:type="dxa"/>
              <w:bottom w:w="225" w:type="dxa"/>
              <w:right w:w="225" w:type="dxa"/>
            </w:tcMar>
            <w:vAlign w:val="center"/>
            <w:hideMark/>
          </w:tcPr>
          <w:p w14:paraId="2E77B82D"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5 :</w:t>
            </w:r>
            <w:proofErr w:type="gramEnd"/>
            <w:r w:rsidRPr="00100936">
              <w:rPr>
                <w:rFonts w:ascii="Times New Roman" w:eastAsia="Times New Roman" w:hAnsi="Times New Roman" w:cs="Times New Roman"/>
                <w:kern w:val="0"/>
                <w:sz w:val="20"/>
                <w:szCs w:val="20"/>
                <w14:ligatures w14:val="none"/>
              </w:rPr>
              <w:t xml:space="preserve"> 3</w:t>
            </w:r>
          </w:p>
        </w:tc>
        <w:tc>
          <w:tcPr>
            <w:tcW w:w="2250" w:type="dxa"/>
            <w:tcMar>
              <w:top w:w="225" w:type="dxa"/>
              <w:left w:w="225" w:type="dxa"/>
              <w:bottom w:w="225" w:type="dxa"/>
              <w:right w:w="225" w:type="dxa"/>
            </w:tcMar>
            <w:vAlign w:val="center"/>
            <w:hideMark/>
          </w:tcPr>
          <w:p w14:paraId="41E1689E" w14:textId="77777777" w:rsidR="00100936" w:rsidRPr="00100936" w:rsidRDefault="00100936" w:rsidP="00100936">
            <w:pPr>
              <w:spacing w:after="450" w:line="240" w:lineRule="auto"/>
              <w:rPr>
                <w:rFonts w:ascii="Times New Roman" w:eastAsia="Times New Roman" w:hAnsi="Times New Roman" w:cs="Times New Roman"/>
                <w:kern w:val="0"/>
                <w:sz w:val="20"/>
                <w:szCs w:val="20"/>
                <w14:ligatures w14:val="none"/>
              </w:rPr>
            </w:pPr>
            <w:proofErr w:type="gramStart"/>
            <w:r w:rsidRPr="00100936">
              <w:rPr>
                <w:rFonts w:ascii="Times New Roman" w:eastAsia="Times New Roman" w:hAnsi="Times New Roman" w:cs="Times New Roman"/>
                <w:kern w:val="0"/>
                <w:sz w:val="20"/>
                <w:szCs w:val="20"/>
                <w14:ligatures w14:val="none"/>
              </w:rPr>
              <w:t>3 :</w:t>
            </w:r>
            <w:proofErr w:type="gramEnd"/>
            <w:r w:rsidRPr="00100936">
              <w:rPr>
                <w:rFonts w:ascii="Times New Roman" w:eastAsia="Times New Roman" w:hAnsi="Times New Roman" w:cs="Times New Roman"/>
                <w:kern w:val="0"/>
                <w:sz w:val="20"/>
                <w:szCs w:val="20"/>
                <w14:ligatures w14:val="none"/>
              </w:rPr>
              <w:t xml:space="preserve"> 2</w:t>
            </w:r>
          </w:p>
        </w:tc>
      </w:tr>
    </w:tbl>
    <w:p w14:paraId="21B14B9B"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Q1: What will be the number of females above the poverty line in the State S if it is known that the population of State S is 7 million?</w:t>
      </w:r>
    </w:p>
    <w:p w14:paraId="29AE480F"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3 million          B) 2.43 million             C) 1.33 million                D) 5.7 million              E) 1.61 million</w:t>
      </w:r>
    </w:p>
    <w:p w14:paraId="1E0F3D9F"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Q2: If the male population above the poverty line for State R is 1.9 million, then the total population of State R is:</w:t>
      </w:r>
    </w:p>
    <w:p w14:paraId="49BBABE4"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4.5 million           B) 4.85 million              C) 5.35 million            D) 6.25 million               E) 7.6 million</w:t>
      </w:r>
    </w:p>
    <w:p w14:paraId="3FBE2D55"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Q3: What will be the male population above the poverty line for State P if the female population below the poverty line for State P is 2.1 million?</w:t>
      </w:r>
    </w:p>
    <w:p w14:paraId="7DDDF81B"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A) 2.1 million             B) 2.3 million            C) 2.7 million               D) 3.3 million             E) 3.4 million</w:t>
      </w:r>
    </w:p>
    <w:p w14:paraId="47842908"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lastRenderedPageBreak/>
        <w:t>Q4: If the population of males below the poverty line for State Q is 2.4 million and that for State T is 6 million, then the total populations of states Q and T are in the ratio:</w:t>
      </w:r>
    </w:p>
    <w:p w14:paraId="3426F03F"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 xml:space="preserve">A) </w:t>
      </w:r>
      <w:proofErr w:type="gramStart"/>
      <w:r w:rsidRPr="00100936">
        <w:rPr>
          <w:rFonts w:ascii="Times New Roman" w:eastAsia="Times New Roman" w:hAnsi="Times New Roman" w:cs="Times New Roman"/>
          <w:color w:val="0B0B0B"/>
          <w:spacing w:val="-3"/>
          <w:kern w:val="0"/>
          <w:sz w:val="33"/>
          <w:szCs w:val="33"/>
          <w14:ligatures w14:val="none"/>
        </w:rPr>
        <w:t>1 :</w:t>
      </w:r>
      <w:proofErr w:type="gramEnd"/>
      <w:r w:rsidRPr="00100936">
        <w:rPr>
          <w:rFonts w:ascii="Times New Roman" w:eastAsia="Times New Roman" w:hAnsi="Times New Roman" w:cs="Times New Roman"/>
          <w:color w:val="0B0B0B"/>
          <w:spacing w:val="-3"/>
          <w:kern w:val="0"/>
          <w:sz w:val="33"/>
          <w:szCs w:val="33"/>
          <w14:ligatures w14:val="none"/>
        </w:rPr>
        <w:t xml:space="preserve"> 3                B) 2 : 5              C) 3 : 7                  D) 4 : 9            E) 5 : 12</w:t>
      </w:r>
    </w:p>
    <w:p w14:paraId="54DB80A5" w14:textId="77777777" w:rsidR="00100936" w:rsidRPr="00100936" w:rsidRDefault="00100936" w:rsidP="00100936">
      <w:pPr>
        <w:shd w:val="clear" w:color="auto" w:fill="FFFFFF"/>
        <w:spacing w:before="100" w:beforeAutospacing="1" w:after="300" w:line="240" w:lineRule="auto"/>
        <w:ind w:left="-24"/>
        <w:outlineLvl w:val="1"/>
        <w:rPr>
          <w:rFonts w:ascii="Open Sans" w:eastAsia="Times New Roman" w:hAnsi="Open Sans" w:cs="Open Sans"/>
          <w:b/>
          <w:bCs/>
          <w:color w:val="000000"/>
          <w:spacing w:val="-3"/>
          <w:kern w:val="0"/>
          <w:sz w:val="39"/>
          <w:szCs w:val="39"/>
          <w14:ligatures w14:val="none"/>
        </w:rPr>
      </w:pPr>
      <w:r w:rsidRPr="00100936">
        <w:rPr>
          <w:rFonts w:ascii="Open Sans" w:eastAsia="Times New Roman" w:hAnsi="Open Sans" w:cs="Open Sans"/>
          <w:b/>
          <w:bCs/>
          <w:color w:val="000000"/>
          <w:spacing w:val="-3"/>
          <w:kern w:val="0"/>
          <w:sz w:val="39"/>
          <w:szCs w:val="39"/>
          <w14:ligatures w14:val="none"/>
        </w:rPr>
        <w:t>Find Your Answers Here</w:t>
      </w:r>
    </w:p>
    <w:p w14:paraId="03E31908" w14:textId="77777777" w:rsidR="00100936" w:rsidRPr="00100936" w:rsidRDefault="00100936" w:rsidP="00100936">
      <w:pPr>
        <w:shd w:val="clear" w:color="auto" w:fill="FFFFFF"/>
        <w:spacing w:before="150" w:after="450" w:line="240" w:lineRule="auto"/>
        <w:rPr>
          <w:rFonts w:ascii="Times New Roman" w:eastAsia="Times New Roman" w:hAnsi="Times New Roman" w:cs="Times New Roman"/>
          <w:color w:val="0B0B0B"/>
          <w:spacing w:val="-3"/>
          <w:kern w:val="0"/>
          <w:sz w:val="33"/>
          <w:szCs w:val="33"/>
          <w14:ligatures w14:val="none"/>
        </w:rPr>
      </w:pPr>
      <w:r w:rsidRPr="00100936">
        <w:rPr>
          <w:rFonts w:ascii="Times New Roman" w:eastAsia="Times New Roman" w:hAnsi="Times New Roman" w:cs="Times New Roman"/>
          <w:color w:val="0B0B0B"/>
          <w:spacing w:val="-3"/>
          <w:kern w:val="0"/>
          <w:sz w:val="33"/>
          <w:szCs w:val="33"/>
          <w14:ligatures w14:val="none"/>
        </w:rPr>
        <w:t>Q1: (B), Q2: (D), Q3: (D), Q4: (B).</w:t>
      </w:r>
    </w:p>
    <w:p w14:paraId="5353F061" w14:textId="77777777" w:rsidR="00560B4D" w:rsidRPr="00560B4D" w:rsidRDefault="00560B4D">
      <w:pPr>
        <w:rPr>
          <w:rFonts w:ascii="Calibri" w:hAnsi="Calibri" w:cs="Calibri"/>
          <w:sz w:val="32"/>
          <w:szCs w:val="32"/>
        </w:rPr>
      </w:pPr>
    </w:p>
    <w:sectPr w:rsidR="00560B4D" w:rsidRPr="00560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1B44"/>
    <w:multiLevelType w:val="multilevel"/>
    <w:tmpl w:val="7EF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E59C8"/>
    <w:multiLevelType w:val="multilevel"/>
    <w:tmpl w:val="34E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2839657">
    <w:abstractNumId w:val="0"/>
  </w:num>
  <w:num w:numId="2" w16cid:durableId="268391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B4D"/>
    <w:rsid w:val="00100936"/>
    <w:rsid w:val="002E428C"/>
    <w:rsid w:val="003000C2"/>
    <w:rsid w:val="00560B4D"/>
    <w:rsid w:val="00D3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4C924"/>
  <w15:chartTrackingRefBased/>
  <w15:docId w15:val="{D68B7FFC-8D86-4422-BB6C-D392027B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B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0B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0B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60B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B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B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0B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0B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60B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B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B4D"/>
    <w:rPr>
      <w:rFonts w:eastAsiaTheme="majorEastAsia" w:cstheme="majorBidi"/>
      <w:color w:val="272727" w:themeColor="text1" w:themeTint="D8"/>
    </w:rPr>
  </w:style>
  <w:style w:type="paragraph" w:styleId="Title">
    <w:name w:val="Title"/>
    <w:basedOn w:val="Normal"/>
    <w:next w:val="Normal"/>
    <w:link w:val="TitleChar"/>
    <w:uiPriority w:val="10"/>
    <w:qFormat/>
    <w:rsid w:val="00560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B4D"/>
    <w:pPr>
      <w:spacing w:before="160"/>
      <w:jc w:val="center"/>
    </w:pPr>
    <w:rPr>
      <w:i/>
      <w:iCs/>
      <w:color w:val="404040" w:themeColor="text1" w:themeTint="BF"/>
    </w:rPr>
  </w:style>
  <w:style w:type="character" w:customStyle="1" w:styleId="QuoteChar">
    <w:name w:val="Quote Char"/>
    <w:basedOn w:val="DefaultParagraphFont"/>
    <w:link w:val="Quote"/>
    <w:uiPriority w:val="29"/>
    <w:rsid w:val="00560B4D"/>
    <w:rPr>
      <w:i/>
      <w:iCs/>
      <w:color w:val="404040" w:themeColor="text1" w:themeTint="BF"/>
    </w:rPr>
  </w:style>
  <w:style w:type="paragraph" w:styleId="ListParagraph">
    <w:name w:val="List Paragraph"/>
    <w:basedOn w:val="Normal"/>
    <w:uiPriority w:val="34"/>
    <w:qFormat/>
    <w:rsid w:val="00560B4D"/>
    <w:pPr>
      <w:ind w:left="720"/>
      <w:contextualSpacing/>
    </w:pPr>
  </w:style>
  <w:style w:type="character" w:styleId="IntenseEmphasis">
    <w:name w:val="Intense Emphasis"/>
    <w:basedOn w:val="DefaultParagraphFont"/>
    <w:uiPriority w:val="21"/>
    <w:qFormat/>
    <w:rsid w:val="00560B4D"/>
    <w:rPr>
      <w:i/>
      <w:iCs/>
      <w:color w:val="0F4761" w:themeColor="accent1" w:themeShade="BF"/>
    </w:rPr>
  </w:style>
  <w:style w:type="paragraph" w:styleId="IntenseQuote">
    <w:name w:val="Intense Quote"/>
    <w:basedOn w:val="Normal"/>
    <w:next w:val="Normal"/>
    <w:link w:val="IntenseQuoteChar"/>
    <w:uiPriority w:val="30"/>
    <w:qFormat/>
    <w:rsid w:val="00560B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B4D"/>
    <w:rPr>
      <w:i/>
      <w:iCs/>
      <w:color w:val="0F4761" w:themeColor="accent1" w:themeShade="BF"/>
    </w:rPr>
  </w:style>
  <w:style w:type="character" w:styleId="IntenseReference">
    <w:name w:val="Intense Reference"/>
    <w:basedOn w:val="DefaultParagraphFont"/>
    <w:uiPriority w:val="32"/>
    <w:qFormat/>
    <w:rsid w:val="00560B4D"/>
    <w:rPr>
      <w:b/>
      <w:bCs/>
      <w:smallCaps/>
      <w:color w:val="0F4761" w:themeColor="accent1" w:themeShade="BF"/>
      <w:spacing w:val="5"/>
    </w:rPr>
  </w:style>
  <w:style w:type="paragraph" w:styleId="NormalWeb">
    <w:name w:val="Normal (Web)"/>
    <w:basedOn w:val="Normal"/>
    <w:uiPriority w:val="99"/>
    <w:semiHidden/>
    <w:unhideWhenUsed/>
    <w:rsid w:val="00560B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0936"/>
    <w:rPr>
      <w:b/>
      <w:bCs/>
    </w:rPr>
  </w:style>
  <w:style w:type="character" w:styleId="Hyperlink">
    <w:name w:val="Hyperlink"/>
    <w:basedOn w:val="DefaultParagraphFont"/>
    <w:uiPriority w:val="99"/>
    <w:semiHidden/>
    <w:unhideWhenUsed/>
    <w:rsid w:val="00100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72021">
      <w:bodyDiv w:val="1"/>
      <w:marLeft w:val="0"/>
      <w:marRight w:val="0"/>
      <w:marTop w:val="0"/>
      <w:marBottom w:val="0"/>
      <w:divBdr>
        <w:top w:val="none" w:sz="0" w:space="0" w:color="auto"/>
        <w:left w:val="none" w:sz="0" w:space="0" w:color="auto"/>
        <w:bottom w:val="none" w:sz="0" w:space="0" w:color="auto"/>
        <w:right w:val="none" w:sz="0" w:space="0" w:color="auto"/>
      </w:divBdr>
    </w:div>
    <w:div w:id="1269463183">
      <w:bodyDiv w:val="1"/>
      <w:marLeft w:val="0"/>
      <w:marRight w:val="0"/>
      <w:marTop w:val="0"/>
      <w:marBottom w:val="0"/>
      <w:divBdr>
        <w:top w:val="none" w:sz="0" w:space="0" w:color="auto"/>
        <w:left w:val="none" w:sz="0" w:space="0" w:color="auto"/>
        <w:bottom w:val="none" w:sz="0" w:space="0" w:color="auto"/>
        <w:right w:val="none" w:sz="0" w:space="0" w:color="auto"/>
      </w:divBdr>
    </w:div>
    <w:div w:id="1934774059">
      <w:bodyDiv w:val="1"/>
      <w:marLeft w:val="0"/>
      <w:marRight w:val="0"/>
      <w:marTop w:val="0"/>
      <w:marBottom w:val="0"/>
      <w:divBdr>
        <w:top w:val="none" w:sz="0" w:space="0" w:color="auto"/>
        <w:left w:val="none" w:sz="0" w:space="0" w:color="auto"/>
        <w:bottom w:val="none" w:sz="0" w:space="0" w:color="auto"/>
        <w:right w:val="none" w:sz="0" w:space="0" w:color="auto"/>
      </w:divBdr>
      <w:divsChild>
        <w:div w:id="1746151256">
          <w:marLeft w:val="0"/>
          <w:marRight w:val="0"/>
          <w:marTop w:val="0"/>
          <w:marBottom w:val="0"/>
          <w:divBdr>
            <w:top w:val="none" w:sz="0" w:space="0" w:color="auto"/>
            <w:left w:val="none" w:sz="0" w:space="0" w:color="auto"/>
            <w:bottom w:val="none" w:sz="0" w:space="0" w:color="auto"/>
            <w:right w:val="none" w:sz="0" w:space="0" w:color="auto"/>
          </w:divBdr>
          <w:divsChild>
            <w:div w:id="766848294">
              <w:marLeft w:val="0"/>
              <w:marRight w:val="0"/>
              <w:marTop w:val="0"/>
              <w:marBottom w:val="0"/>
              <w:divBdr>
                <w:top w:val="none" w:sz="0" w:space="0" w:color="auto"/>
                <w:left w:val="none" w:sz="0" w:space="0" w:color="auto"/>
                <w:bottom w:val="none" w:sz="0" w:space="0" w:color="auto"/>
                <w:right w:val="none" w:sz="0" w:space="0" w:color="auto"/>
              </w:divBdr>
              <w:divsChild>
                <w:div w:id="1575123264">
                  <w:marLeft w:val="0"/>
                  <w:marRight w:val="0"/>
                  <w:marTop w:val="0"/>
                  <w:marBottom w:val="0"/>
                  <w:divBdr>
                    <w:top w:val="none" w:sz="0" w:space="0" w:color="auto"/>
                    <w:left w:val="none" w:sz="0" w:space="0" w:color="auto"/>
                    <w:bottom w:val="none" w:sz="0" w:space="0" w:color="auto"/>
                    <w:right w:val="none" w:sz="0" w:space="0" w:color="auto"/>
                  </w:divBdr>
                  <w:divsChild>
                    <w:div w:id="1350332633">
                      <w:marLeft w:val="0"/>
                      <w:marRight w:val="0"/>
                      <w:marTop w:val="0"/>
                      <w:marBottom w:val="0"/>
                      <w:divBdr>
                        <w:top w:val="none" w:sz="0" w:space="0" w:color="auto"/>
                        <w:left w:val="none" w:sz="0" w:space="0" w:color="auto"/>
                        <w:bottom w:val="none" w:sz="0" w:space="0" w:color="auto"/>
                        <w:right w:val="none" w:sz="0" w:space="0" w:color="auto"/>
                      </w:divBdr>
                      <w:divsChild>
                        <w:div w:id="1995377757">
                          <w:marLeft w:val="0"/>
                          <w:marRight w:val="0"/>
                          <w:marTop w:val="0"/>
                          <w:marBottom w:val="0"/>
                          <w:divBdr>
                            <w:top w:val="none" w:sz="0" w:space="0" w:color="auto"/>
                            <w:left w:val="none" w:sz="0" w:space="0" w:color="auto"/>
                            <w:bottom w:val="none" w:sz="0" w:space="0" w:color="auto"/>
                            <w:right w:val="none" w:sz="0" w:space="0" w:color="auto"/>
                          </w:divBdr>
                          <w:divsChild>
                            <w:div w:id="567115630">
                              <w:marLeft w:val="0"/>
                              <w:marRight w:val="0"/>
                              <w:marTop w:val="0"/>
                              <w:marBottom w:val="0"/>
                              <w:divBdr>
                                <w:top w:val="single" w:sz="2" w:space="0" w:color="3E3E3E"/>
                                <w:left w:val="single" w:sz="2" w:space="0" w:color="3E3E3E"/>
                                <w:bottom w:val="single" w:sz="2" w:space="0" w:color="3E3E3E"/>
                                <w:right w:val="single" w:sz="2" w:space="0" w:color="3E3E3E"/>
                              </w:divBdr>
                              <w:divsChild>
                                <w:div w:id="1849248741">
                                  <w:marLeft w:val="0"/>
                                  <w:marRight w:val="0"/>
                                  <w:marTop w:val="0"/>
                                  <w:marBottom w:val="0"/>
                                  <w:divBdr>
                                    <w:top w:val="none" w:sz="0" w:space="0" w:color="auto"/>
                                    <w:left w:val="none" w:sz="0" w:space="0" w:color="auto"/>
                                    <w:bottom w:val="none" w:sz="0" w:space="0" w:color="auto"/>
                                    <w:right w:val="none" w:sz="0" w:space="0" w:color="auto"/>
                                  </w:divBdr>
                                  <w:divsChild>
                                    <w:div w:id="2038265617">
                                      <w:marLeft w:val="0"/>
                                      <w:marRight w:val="0"/>
                                      <w:marTop w:val="0"/>
                                      <w:marBottom w:val="0"/>
                                      <w:divBdr>
                                        <w:top w:val="none" w:sz="0" w:space="0" w:color="auto"/>
                                        <w:left w:val="none" w:sz="0" w:space="0" w:color="auto"/>
                                        <w:bottom w:val="none" w:sz="0" w:space="0" w:color="auto"/>
                                        <w:right w:val="none" w:sz="0" w:space="0" w:color="auto"/>
                                      </w:divBdr>
                                    </w:div>
                                    <w:div w:id="1688410210">
                                      <w:marLeft w:val="0"/>
                                      <w:marRight w:val="0"/>
                                      <w:marTop w:val="0"/>
                                      <w:marBottom w:val="0"/>
                                      <w:divBdr>
                                        <w:top w:val="none" w:sz="0" w:space="0" w:color="auto"/>
                                        <w:left w:val="none" w:sz="0" w:space="0" w:color="auto"/>
                                        <w:bottom w:val="none" w:sz="0" w:space="0" w:color="auto"/>
                                        <w:right w:val="none" w:sz="0" w:space="0" w:color="auto"/>
                                      </w:divBdr>
                                      <w:divsChild>
                                        <w:div w:id="867834127">
                                          <w:marLeft w:val="0"/>
                                          <w:marRight w:val="0"/>
                                          <w:marTop w:val="0"/>
                                          <w:marBottom w:val="0"/>
                                          <w:divBdr>
                                            <w:top w:val="none" w:sz="0" w:space="0" w:color="auto"/>
                                            <w:left w:val="none" w:sz="0" w:space="0" w:color="auto"/>
                                            <w:bottom w:val="none" w:sz="0" w:space="0" w:color="auto"/>
                                            <w:right w:val="none" w:sz="0" w:space="0" w:color="auto"/>
                                          </w:divBdr>
                                          <w:divsChild>
                                            <w:div w:id="214707011">
                                              <w:marLeft w:val="0"/>
                                              <w:marRight w:val="0"/>
                                              <w:marTop w:val="0"/>
                                              <w:marBottom w:val="0"/>
                                              <w:divBdr>
                                                <w:top w:val="none" w:sz="0" w:space="0" w:color="auto"/>
                                                <w:left w:val="none" w:sz="0" w:space="0" w:color="auto"/>
                                                <w:bottom w:val="none" w:sz="0" w:space="0" w:color="auto"/>
                                                <w:right w:val="none" w:sz="0" w:space="0" w:color="auto"/>
                                              </w:divBdr>
                                              <w:divsChild>
                                                <w:div w:id="20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4722">
                                      <w:marLeft w:val="0"/>
                                      <w:marRight w:val="0"/>
                                      <w:marTop w:val="0"/>
                                      <w:marBottom w:val="0"/>
                                      <w:divBdr>
                                        <w:top w:val="none" w:sz="0" w:space="0" w:color="auto"/>
                                        <w:left w:val="none" w:sz="0" w:space="0" w:color="auto"/>
                                        <w:bottom w:val="none" w:sz="0" w:space="0" w:color="auto"/>
                                        <w:right w:val="none" w:sz="0" w:space="0" w:color="auto"/>
                                      </w:divBdr>
                                    </w:div>
                                    <w:div w:id="439689198">
                                      <w:marLeft w:val="0"/>
                                      <w:marRight w:val="0"/>
                                      <w:marTop w:val="0"/>
                                      <w:marBottom w:val="0"/>
                                      <w:divBdr>
                                        <w:top w:val="none" w:sz="0" w:space="0" w:color="auto"/>
                                        <w:left w:val="none" w:sz="0" w:space="0" w:color="auto"/>
                                        <w:bottom w:val="none" w:sz="0" w:space="0" w:color="auto"/>
                                        <w:right w:val="none" w:sz="0" w:space="0" w:color="auto"/>
                                      </w:divBdr>
                                      <w:divsChild>
                                        <w:div w:id="575284367">
                                          <w:marLeft w:val="0"/>
                                          <w:marRight w:val="0"/>
                                          <w:marTop w:val="0"/>
                                          <w:marBottom w:val="0"/>
                                          <w:divBdr>
                                            <w:top w:val="none" w:sz="0" w:space="0" w:color="auto"/>
                                            <w:left w:val="none" w:sz="0" w:space="0" w:color="auto"/>
                                            <w:bottom w:val="none" w:sz="0" w:space="0" w:color="auto"/>
                                            <w:right w:val="none" w:sz="0" w:space="0" w:color="auto"/>
                                          </w:divBdr>
                                          <w:divsChild>
                                            <w:div w:id="10227277">
                                              <w:marLeft w:val="0"/>
                                              <w:marRight w:val="0"/>
                                              <w:marTop w:val="0"/>
                                              <w:marBottom w:val="0"/>
                                              <w:divBdr>
                                                <w:top w:val="none" w:sz="0" w:space="0" w:color="auto"/>
                                                <w:left w:val="none" w:sz="0" w:space="0" w:color="auto"/>
                                                <w:bottom w:val="none" w:sz="0" w:space="0" w:color="auto"/>
                                                <w:right w:val="none" w:sz="0" w:space="0" w:color="auto"/>
                                              </w:divBdr>
                                              <w:divsChild>
                                                <w:div w:id="16958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4133">
                                      <w:marLeft w:val="0"/>
                                      <w:marRight w:val="0"/>
                                      <w:marTop w:val="0"/>
                                      <w:marBottom w:val="0"/>
                                      <w:divBdr>
                                        <w:top w:val="none" w:sz="0" w:space="0" w:color="auto"/>
                                        <w:left w:val="none" w:sz="0" w:space="0" w:color="auto"/>
                                        <w:bottom w:val="none" w:sz="0" w:space="0" w:color="auto"/>
                                        <w:right w:val="none" w:sz="0" w:space="0" w:color="auto"/>
                                      </w:divBdr>
                                    </w:div>
                                    <w:div w:id="131212450">
                                      <w:marLeft w:val="0"/>
                                      <w:marRight w:val="0"/>
                                      <w:marTop w:val="0"/>
                                      <w:marBottom w:val="0"/>
                                      <w:divBdr>
                                        <w:top w:val="none" w:sz="0" w:space="0" w:color="auto"/>
                                        <w:left w:val="none" w:sz="0" w:space="0" w:color="auto"/>
                                        <w:bottom w:val="none" w:sz="0" w:space="0" w:color="auto"/>
                                        <w:right w:val="none" w:sz="0" w:space="0" w:color="auto"/>
                                      </w:divBdr>
                                      <w:divsChild>
                                        <w:div w:id="83574038">
                                          <w:marLeft w:val="0"/>
                                          <w:marRight w:val="0"/>
                                          <w:marTop w:val="0"/>
                                          <w:marBottom w:val="0"/>
                                          <w:divBdr>
                                            <w:top w:val="none" w:sz="0" w:space="0" w:color="auto"/>
                                            <w:left w:val="none" w:sz="0" w:space="0" w:color="auto"/>
                                            <w:bottom w:val="none" w:sz="0" w:space="0" w:color="auto"/>
                                            <w:right w:val="none" w:sz="0" w:space="0" w:color="auto"/>
                                          </w:divBdr>
                                          <w:divsChild>
                                            <w:div w:id="1135098374">
                                              <w:marLeft w:val="0"/>
                                              <w:marRight w:val="0"/>
                                              <w:marTop w:val="0"/>
                                              <w:marBottom w:val="0"/>
                                              <w:divBdr>
                                                <w:top w:val="none" w:sz="0" w:space="0" w:color="auto"/>
                                                <w:left w:val="none" w:sz="0" w:space="0" w:color="auto"/>
                                                <w:bottom w:val="none" w:sz="0" w:space="0" w:color="auto"/>
                                                <w:right w:val="none" w:sz="0" w:space="0" w:color="auto"/>
                                              </w:divBdr>
                                              <w:divsChild>
                                                <w:div w:id="5264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072143">
                              <w:marLeft w:val="0"/>
                              <w:marRight w:val="0"/>
                              <w:marTop w:val="0"/>
                              <w:marBottom w:val="0"/>
                              <w:divBdr>
                                <w:top w:val="none" w:sz="0" w:space="0" w:color="auto"/>
                                <w:left w:val="none" w:sz="0" w:space="0" w:color="auto"/>
                                <w:bottom w:val="none" w:sz="0" w:space="0" w:color="auto"/>
                                <w:right w:val="none" w:sz="0" w:space="0" w:color="auto"/>
                              </w:divBdr>
                            </w:div>
                            <w:div w:id="1945964151">
                              <w:marLeft w:val="0"/>
                              <w:marRight w:val="0"/>
                              <w:marTop w:val="0"/>
                              <w:marBottom w:val="0"/>
                              <w:divBdr>
                                <w:top w:val="none" w:sz="0" w:space="0" w:color="auto"/>
                                <w:left w:val="none" w:sz="0" w:space="0" w:color="auto"/>
                                <w:bottom w:val="none" w:sz="0" w:space="0" w:color="auto"/>
                                <w:right w:val="none" w:sz="0" w:space="0" w:color="auto"/>
                              </w:divBdr>
                            </w:div>
                          </w:divsChild>
                        </w:div>
                        <w:div w:id="227696288">
                          <w:marLeft w:val="0"/>
                          <w:marRight w:val="0"/>
                          <w:marTop w:val="0"/>
                          <w:marBottom w:val="0"/>
                          <w:divBdr>
                            <w:top w:val="none" w:sz="0" w:space="0" w:color="auto"/>
                            <w:left w:val="none" w:sz="0" w:space="0" w:color="auto"/>
                            <w:bottom w:val="none" w:sz="0" w:space="0" w:color="auto"/>
                            <w:right w:val="none" w:sz="0" w:space="0" w:color="auto"/>
                          </w:divBdr>
                          <w:divsChild>
                            <w:div w:id="1946379285">
                              <w:marLeft w:val="0"/>
                              <w:marRight w:val="0"/>
                              <w:marTop w:val="0"/>
                              <w:marBottom w:val="0"/>
                              <w:divBdr>
                                <w:top w:val="single" w:sz="2" w:space="2" w:color="000000"/>
                                <w:left w:val="single" w:sz="2" w:space="2" w:color="000000"/>
                                <w:bottom w:val="single" w:sz="2" w:space="2" w:color="000000"/>
                                <w:right w:val="single" w:sz="2" w:space="2" w:color="000000"/>
                              </w:divBdr>
                              <w:divsChild>
                                <w:div w:id="200023735">
                                  <w:marLeft w:val="0"/>
                                  <w:marRight w:val="0"/>
                                  <w:marTop w:val="0"/>
                                  <w:marBottom w:val="0"/>
                                  <w:divBdr>
                                    <w:top w:val="none" w:sz="0" w:space="0" w:color="auto"/>
                                    <w:left w:val="none" w:sz="0" w:space="0" w:color="auto"/>
                                    <w:bottom w:val="none" w:sz="0" w:space="0" w:color="auto"/>
                                    <w:right w:val="none" w:sz="0" w:space="0" w:color="auto"/>
                                  </w:divBdr>
                                  <w:divsChild>
                                    <w:div w:id="1544518168">
                                      <w:marLeft w:val="0"/>
                                      <w:marRight w:val="0"/>
                                      <w:marTop w:val="225"/>
                                      <w:marBottom w:val="0"/>
                                      <w:divBdr>
                                        <w:top w:val="none" w:sz="0" w:space="0" w:color="auto"/>
                                        <w:left w:val="none" w:sz="0" w:space="0" w:color="auto"/>
                                        <w:bottom w:val="none" w:sz="0" w:space="0" w:color="auto"/>
                                        <w:right w:val="none" w:sz="0" w:space="0" w:color="auto"/>
                                      </w:divBdr>
                                      <w:divsChild>
                                        <w:div w:id="694310270">
                                          <w:marLeft w:val="45"/>
                                          <w:marRight w:val="45"/>
                                          <w:marTop w:val="45"/>
                                          <w:marBottom w:val="45"/>
                                          <w:divBdr>
                                            <w:top w:val="single" w:sz="2" w:space="0" w:color="auto"/>
                                            <w:left w:val="single" w:sz="2" w:space="0" w:color="auto"/>
                                            <w:bottom w:val="single" w:sz="2" w:space="0" w:color="auto"/>
                                            <w:right w:val="single" w:sz="2" w:space="0" w:color="auto"/>
                                          </w:divBdr>
                                          <w:divsChild>
                                            <w:div w:id="1762020245">
                                              <w:marLeft w:val="0"/>
                                              <w:marRight w:val="0"/>
                                              <w:marTop w:val="0"/>
                                              <w:marBottom w:val="0"/>
                                              <w:divBdr>
                                                <w:top w:val="single" w:sz="2" w:space="2" w:color="000000"/>
                                                <w:left w:val="single" w:sz="2" w:space="8" w:color="000000"/>
                                                <w:bottom w:val="single" w:sz="2" w:space="2" w:color="000000"/>
                                                <w:right w:val="single" w:sz="2" w:space="8" w:color="000000"/>
                                              </w:divBdr>
                                            </w:div>
                                          </w:divsChild>
                                        </w:div>
                                        <w:div w:id="24409266">
                                          <w:marLeft w:val="45"/>
                                          <w:marRight w:val="45"/>
                                          <w:marTop w:val="45"/>
                                          <w:marBottom w:val="45"/>
                                          <w:divBdr>
                                            <w:top w:val="single" w:sz="2" w:space="0" w:color="auto"/>
                                            <w:left w:val="single" w:sz="2" w:space="0" w:color="auto"/>
                                            <w:bottom w:val="single" w:sz="2" w:space="0" w:color="auto"/>
                                            <w:right w:val="single" w:sz="2" w:space="0" w:color="auto"/>
                                          </w:divBdr>
                                          <w:divsChild>
                                            <w:div w:id="1369840372">
                                              <w:marLeft w:val="0"/>
                                              <w:marRight w:val="0"/>
                                              <w:marTop w:val="0"/>
                                              <w:marBottom w:val="0"/>
                                              <w:divBdr>
                                                <w:top w:val="single" w:sz="2" w:space="2" w:color="000000"/>
                                                <w:left w:val="single" w:sz="2" w:space="8" w:color="000000"/>
                                                <w:bottom w:val="single" w:sz="2" w:space="2" w:color="000000"/>
                                                <w:right w:val="single" w:sz="2" w:space="8" w:color="000000"/>
                                              </w:divBdr>
                                            </w:div>
                                          </w:divsChild>
                                        </w:div>
                                        <w:div w:id="987635500">
                                          <w:marLeft w:val="45"/>
                                          <w:marRight w:val="45"/>
                                          <w:marTop w:val="45"/>
                                          <w:marBottom w:val="45"/>
                                          <w:divBdr>
                                            <w:top w:val="single" w:sz="2" w:space="0" w:color="auto"/>
                                            <w:left w:val="single" w:sz="2" w:space="0" w:color="auto"/>
                                            <w:bottom w:val="single" w:sz="2" w:space="0" w:color="auto"/>
                                            <w:right w:val="single" w:sz="2" w:space="0" w:color="auto"/>
                                          </w:divBdr>
                                          <w:divsChild>
                                            <w:div w:id="2058431085">
                                              <w:marLeft w:val="0"/>
                                              <w:marRight w:val="0"/>
                                              <w:marTop w:val="0"/>
                                              <w:marBottom w:val="0"/>
                                              <w:divBdr>
                                                <w:top w:val="single" w:sz="2" w:space="2" w:color="000000"/>
                                                <w:left w:val="single" w:sz="2" w:space="8" w:color="000000"/>
                                                <w:bottom w:val="single" w:sz="2" w:space="2" w:color="000000"/>
                                                <w:right w:val="single" w:sz="2" w:space="8" w:color="000000"/>
                                              </w:divBdr>
                                            </w:div>
                                          </w:divsChild>
                                        </w:div>
                                      </w:divsChild>
                                    </w:div>
                                  </w:divsChild>
                                </w:div>
                              </w:divsChild>
                            </w:div>
                          </w:divsChild>
                        </w:div>
                      </w:divsChild>
                    </w:div>
                  </w:divsChild>
                </w:div>
              </w:divsChild>
            </w:div>
          </w:divsChild>
        </w:div>
      </w:divsChild>
    </w:div>
    <w:div w:id="2102994274">
      <w:bodyDiv w:val="1"/>
      <w:marLeft w:val="0"/>
      <w:marRight w:val="0"/>
      <w:marTop w:val="0"/>
      <w:marBottom w:val="0"/>
      <w:divBdr>
        <w:top w:val="none" w:sz="0" w:space="0" w:color="auto"/>
        <w:left w:val="none" w:sz="0" w:space="0" w:color="auto"/>
        <w:bottom w:val="none" w:sz="0" w:space="0" w:color="auto"/>
        <w:right w:val="none" w:sz="0" w:space="0" w:color="auto"/>
      </w:divBdr>
      <w:divsChild>
        <w:div w:id="1539929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oppr.com/guides/quantitative-aptitude/data-interpretation/tabular-form/" TargetMode="External"/><Relationship Id="rId18" Type="http://schemas.openxmlformats.org/officeDocument/2006/relationships/image" Target="media/image7.png"/><Relationship Id="rId26" Type="http://schemas.openxmlformats.org/officeDocument/2006/relationships/hyperlink" Target="https://www.toppr.com/guides/quantitative-aptitude/data-interpretation/bar-graph/" TargetMode="External"/><Relationship Id="rId39" Type="http://schemas.openxmlformats.org/officeDocument/2006/relationships/fontTable" Target="fontTable.xml"/><Relationship Id="rId21" Type="http://schemas.openxmlformats.org/officeDocument/2006/relationships/image" Target="media/image9.jpeg"/><Relationship Id="rId34" Type="http://schemas.openxmlformats.org/officeDocument/2006/relationships/hyperlink" Target="https://www.toppr.com/guides/fundamentals-of-economics-cma/indian-economy/contribution-by-some-major-industries/" TargetMode="External"/><Relationship Id="rId7" Type="http://schemas.openxmlformats.org/officeDocument/2006/relationships/image" Target="media/image3.png"/><Relationship Id="rId12" Type="http://schemas.openxmlformats.org/officeDocument/2006/relationships/hyperlink" Target="https://www.toppr.com/guides/quantitative-+aptitude/data-interpretation/line-chart/" TargetMode="External"/><Relationship Id="rId17" Type="http://schemas.openxmlformats.org/officeDocument/2006/relationships/hyperlink" Target="https://www.toppr.com/guides/quantitative-aptitude/data-interpretation/data-interpretation-practice-questions/" TargetMode="External"/><Relationship Id="rId25" Type="http://schemas.openxmlformats.org/officeDocument/2006/relationships/hyperlink" Target="https://www.toppr.com/guides/maths/basic-geometrical-ideas/lines/" TargetMode="External"/><Relationship Id="rId33" Type="http://schemas.openxmlformats.org/officeDocument/2006/relationships/hyperlink" Target="https://www.toppr.com/guides/business-management-and-entrepreneurship/direction-and-coordination/elements-of-direction-motivation/" TargetMode="External"/><Relationship Id="rId38" Type="http://schemas.openxmlformats.org/officeDocument/2006/relationships/hyperlink" Target="https://www.toppr.com/guides/quantitative-aptitude/percentages/" TargetMode="External"/><Relationship Id="rId2" Type="http://schemas.openxmlformats.org/officeDocument/2006/relationships/styles" Target="styles.xml"/><Relationship Id="rId16" Type="http://schemas.openxmlformats.org/officeDocument/2006/relationships/hyperlink" Target="https://www.toppr.com/guides/quantitative-aptitude/data-interpretation/missing-data-interpretation/" TargetMode="External"/><Relationship Id="rId20" Type="http://schemas.openxmlformats.org/officeDocument/2006/relationships/hyperlink" Target="https://www.toppr.com/guides/business-economics/theory-of-production-and-cost/meaning-of-production/" TargetMode="External"/><Relationship Id="rId29" Type="http://schemas.openxmlformats.org/officeDocument/2006/relationships/hyperlink" Target="https://www.toppr.com/guides/quantitative-aptitude/data-interpretation/caselet-for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oppr.com/guides/quantitative-aptitude/data-interpretation/bar-graph/" TargetMode="External"/><Relationship Id="rId24" Type="http://schemas.openxmlformats.org/officeDocument/2006/relationships/hyperlink" Target="https://www.toppr.com/guides/quantitative-aptitude/number-series/order-and-ranking/" TargetMode="External"/><Relationship Id="rId32" Type="http://schemas.openxmlformats.org/officeDocument/2006/relationships/hyperlink" Target="https://www.toppr.com/guides/quantitative-aptitude/data-interpretation/missing-data-interpretation/" TargetMode="External"/><Relationship Id="rId37" Type="http://schemas.openxmlformats.org/officeDocument/2006/relationships/hyperlink" Target="https://www.toppr.com/guides/general-knowledge/overview-of-india/india-states-and-union-territories/"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oppr.com/guides/quantitative-aptitude/data-interpretation/radar-web/" TargetMode="External"/><Relationship Id="rId23" Type="http://schemas.openxmlformats.org/officeDocument/2006/relationships/hyperlink" Target="https://www.toppr.com/guides/quantitative-aptitude/data-interpretation/tabular-form/" TargetMode="External"/><Relationship Id="rId28" Type="http://schemas.openxmlformats.org/officeDocument/2006/relationships/hyperlink" Target="https://www.toppr.com/guides/quantitative-aptitude/data-interpretation/tabular-form/" TargetMode="External"/><Relationship Id="rId36" Type="http://schemas.openxmlformats.org/officeDocument/2006/relationships/hyperlink" Target="https://www.toppr.com/guides/maths/compairing-quantities/uses-of-percentage/" TargetMode="External"/><Relationship Id="rId10" Type="http://schemas.openxmlformats.org/officeDocument/2006/relationships/image" Target="media/image6.png"/><Relationship Id="rId19" Type="http://schemas.openxmlformats.org/officeDocument/2006/relationships/image" Target="media/image8.png"/><Relationship Id="rId31" Type="http://schemas.openxmlformats.org/officeDocument/2006/relationships/hyperlink" Target="https://www.toppr.com/guides/quantitative-aptitude/data-interpretation/pie-cha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oppr.com/guides/quantitative-aptitude/data-interpretation/caselet-form/" TargetMode="External"/><Relationship Id="rId22" Type="http://schemas.openxmlformats.org/officeDocument/2006/relationships/hyperlink" Target="https://www.toppr.com/guides/business-economics-cs/descriptive-statistics/sample-investigation/" TargetMode="External"/><Relationship Id="rId27" Type="http://schemas.openxmlformats.org/officeDocument/2006/relationships/hyperlink" Target="https://www.toppr.com/guides/quantitative-+aptitude/data-interpretation/line-chart/" TargetMode="External"/><Relationship Id="rId30" Type="http://schemas.openxmlformats.org/officeDocument/2006/relationships/hyperlink" Target="https://www.toppr.com/guides/quantitative-aptitude/data-interpretation/radar-web/" TargetMode="External"/><Relationship Id="rId35" Type="http://schemas.openxmlformats.org/officeDocument/2006/relationships/hyperlink" Target="https://www.toppr.com/guides/business-laws/companies-act-2013/types-of-shares/" TargetMode="External"/><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25</Pages>
  <Words>3372</Words>
  <Characters>19227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koli</dc:creator>
  <cp:keywords/>
  <dc:description/>
  <cp:lastModifiedBy>Atharva koli</cp:lastModifiedBy>
  <cp:revision>1</cp:revision>
  <dcterms:created xsi:type="dcterms:W3CDTF">2024-03-08T08:01:00Z</dcterms:created>
  <dcterms:modified xsi:type="dcterms:W3CDTF">2024-03-08T08:40:00Z</dcterms:modified>
</cp:coreProperties>
</file>