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color w:val="595959"/>
          <w:sz w:val="15"/>
          <w:szCs w:val="15"/>
        </w:rPr>
        <w:t xml:space="preserve">AI for PMs Capstone · IIIT Hyderabad · Deliverable 5</w:t>
      </w:r>
    </w:p>
    <w:p>
      <w:pPr>
        <w:spacing w:after="40"/>
      </w:pPr>
      <w:r>
        <w:rPr>
          <w:rFonts w:ascii="Calibri" w:cs="Calibri" w:eastAsia="Calibri" w:hAnsi="Calibri"/>
          <w:b/>
          <w:bCs/>
          <w:color w:val="1F3A5F"/>
          <w:sz w:val="32"/>
          <w:szCs w:val="32"/>
        </w:rPr>
        <w:t xml:space="preserve">Customer sessions: guide for Team 11</w:t>
      </w:r>
    </w:p>
    <w:p>
      <w:pPr>
        <w:spacing w:after="40" w:before="0" w:line="252"/>
      </w:pPr>
      <w:r>
        <w:rPr>
          <w:rFonts w:ascii="Calibri" w:cs="Calibri" w:eastAsia="Calibri" w:hAnsi="Calibri"/>
          <w:color w:val="595959"/>
          <w:sz w:val="16"/>
          <w:szCs w:val="16"/>
        </w:rPr>
        <w:t xml:space="preserve">Version 0.1, 28 Oct 2026. Print the observer card (last page) for every session.</w:t>
      </w:r>
    </w:p>
    <w:p>
      <w:pPr>
        <w:keepNext/>
        <w:pBdr>
          <w:bottom w:val="single" w:color="1F3A5F" w:sz="6" w:space="1"/>
        </w:pBdr>
        <w:spacing w:after="55" w:before="150"/>
      </w:pPr>
      <w:r>
        <w:rPr>
          <w:rFonts w:ascii="Calibri" w:cs="Calibri" w:eastAsia="Calibri" w:hAnsi="Calibri"/>
          <w:b/>
          <w:bCs/>
          <w:color w:val="1F3A5F"/>
          <w:sz w:val="20"/>
          <w:szCs w:val="20"/>
        </w:rPr>
        <w:t xml:space="preserve">1. WHAT THESE SESSIONS MUST SHOW</w:t>
      </w:r>
    </w:p>
    <w:p>
      <w:pPr>
        <w:spacing w:after="60" w:before="0" w:line="252"/>
      </w:pPr>
      <w:r>
        <w:rPr>
          <w:rFonts w:ascii="Calibri" w:cs="Calibri" w:eastAsia="Calibri" w:hAnsi="Calibri"/>
          <w:sz w:val="19"/>
          <w:szCs w:val="19"/>
        </w:rPr>
        <w:t xml:space="preserve">Five or more real students who are actually choosing a laptop try the prototype. We want to learn three things: do they understand what it shows, do they find the dealbreaker and the disagreement that matter for their use, and do they trust it. We also want to see exactly where they get stuck. The brief is strict: classmates and teammates do not count, and evidence must be quoted, not summarised from memory.</w:t>
      </w:r>
    </w:p>
    <w:p>
      <w:pPr>
        <w:pStyle w:val="ListParagraph"/>
        <w:numPr>
          <w:ilvl w:val="0"/>
          <w:numId w:val="2"/>
        </w:numPr>
        <w:spacing w:after="28" w:before="0" w:line="252"/>
      </w:pPr>
      <w:r>
        <w:rPr>
          <w:rFonts w:ascii="Calibri" w:cs="Calibri" w:eastAsia="Calibri" w:hAnsi="Calibri"/>
          <w:b/>
          <w:bCs/>
          <w:sz w:val="19"/>
          <w:szCs w:val="19"/>
        </w:rPr>
        <w:t xml:space="preserve">Version tested: </w:t>
      </w:r>
      <w:r>
        <w:rPr>
          <w:rFonts w:ascii="Calibri" w:cs="Calibri" w:eastAsia="Calibri" w:hAnsi="Calibri"/>
          <w:sz w:val="19"/>
          <w:szCs w:val="19"/>
        </w:rPr>
        <w:t xml:space="preserve">the LapFit prototype's rules-engine view (the AI view has no data yet). Describe it only as "a prototype that reads laptop reviews". The page itself tells people it is a rules engine and that the reviews were hand-picked and not independently verified; do not add to or argue with that.</w:t>
      </w:r>
    </w:p>
    <w:p>
      <w:pPr>
        <w:pStyle w:val="ListParagraph"/>
        <w:numPr>
          <w:ilvl w:val="0"/>
          <w:numId w:val="2"/>
        </w:numPr>
        <w:spacing w:after="28" w:before="0" w:line="252"/>
      </w:pPr>
      <w:r>
        <w:rPr>
          <w:rFonts w:ascii="Calibri" w:cs="Calibri" w:eastAsia="Calibri" w:hAnsi="Calibri"/>
          <w:b/>
          <w:bCs/>
          <w:sz w:val="19"/>
          <w:szCs w:val="19"/>
        </w:rPr>
        <w:t xml:space="preserve">Targets, set before we start: </w:t>
      </w:r>
      <w:r>
        <w:rPr>
          <w:rFonts w:ascii="Calibri" w:cs="Calibri" w:eastAsia="Calibri" w:hAnsi="Calibri"/>
          <w:sz w:val="19"/>
          <w:szCs w:val="19"/>
        </w:rPr>
        <w:t xml:space="preserve">at least 4 of 5 name the key dealbreaker and the main disagreement with the tool; confidence is higher than with raw reviews; at least 4 of 5 explain "dealbreaker" correctly in their own words.</w:t>
      </w:r>
    </w:p>
    <w:p>
      <w:pPr>
        <w:keepNext/>
        <w:pBdr>
          <w:bottom w:val="single" w:color="1F3A5F" w:sz="6" w:space="1"/>
        </w:pBdr>
        <w:spacing w:after="55" w:before="150"/>
      </w:pPr>
      <w:r>
        <w:rPr>
          <w:rFonts w:ascii="Calibri" w:cs="Calibri" w:eastAsia="Calibri" w:hAnsi="Calibri"/>
          <w:b/>
          <w:bCs/>
          <w:color w:val="1F3A5F"/>
          <w:sz w:val="20"/>
          <w:szCs w:val="20"/>
        </w:rPr>
        <w:t xml:space="preserve">2. WHO TO RECRUIT, AND HOW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100"/>
        <w:gridCol w:w="7366"/>
      </w:tblGrid>
      <w:tr>
        <w:trPr>
          <w:tblHeader/>
        </w:trPr>
        <w:tc>
          <w:tcPr>
            <w:tcW w:type="dxa" w:w="31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Screener question (ask before booking)</w:t>
            </w:r>
          </w:p>
        </w:tc>
        <w:tc>
          <w:tcPr>
            <w:tcW w:type="dxa" w:w="7366"/>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Must be</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Are you planning to buy or upgrade a laptop in the next 2 months?</w:t>
            </w:r>
          </w:p>
        </w:tc>
        <w:tc>
          <w:tcPr>
            <w:tcW w:type="dxa" w:w="7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Yes</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Have you looked at online reviews for it?</w:t>
            </w:r>
          </w:p>
        </w:tc>
        <w:tc>
          <w:tcPr>
            <w:tcW w:type="dxa" w:w="7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Yes preferred</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Are you in the AI for PMs course or on Team 11?</w:t>
            </w:r>
          </w:p>
        </w:tc>
        <w:tc>
          <w:tcPr>
            <w:tcW w:type="dxa" w:w="7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No</w:t>
            </w:r>
          </w:p>
        </w:tc>
      </w:tr>
      <w:tr>
        <w:trPr>
          <w:cantSplit/>
        </w:trPr>
        <w:tc>
          <w:tcPr>
            <w:tcW w:type="dxa" w:w="3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What will you mainly use it for?</w:t>
            </w:r>
          </w:p>
        </w:tc>
        <w:tc>
          <w:tcPr>
            <w:tcW w:type="dxa" w:w="7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Record it. Aim for a spread: coding, design or media, general study, budget-first</w:t>
            </w:r>
          </w:p>
        </w:tc>
      </w:tr>
    </w:tbl>
    <w:p>
      <w:pPr>
        <w:pStyle w:val="ListParagraph"/>
        <w:numPr>
          <w:ilvl w:val="0"/>
          <w:numId w:val="2"/>
        </w:numPr>
        <w:spacing w:after="28" w:before="0" w:line="252"/>
      </w:pPr>
      <w:r>
        <w:rPr>
          <w:rFonts w:ascii="Calibri" w:cs="Calibri" w:eastAsia="Calibri" w:hAnsi="Calibri"/>
          <w:b/>
          <w:bCs/>
          <w:sz w:val="19"/>
          <w:szCs w:val="19"/>
        </w:rPr>
        <w:t xml:space="preserve">Where: </w:t>
      </w:r>
      <w:r>
        <w:rPr>
          <w:rFonts w:ascii="Calibri" w:cs="Calibri" w:eastAsia="Calibri" w:hAnsi="Calibri"/>
          <w:sz w:val="19"/>
          <w:szCs w:val="19"/>
        </w:rPr>
        <w:t xml:space="preserve">juniors and freshers on campus, hostel groups, friends-of-friends at other colleges, family. Invite 8 to get 5 completed. Track them in the PRIVATE recruit file; use only P01, P02... everywhere else.</w:t>
      </w:r>
    </w:p>
    <w:p>
      <w:pPr>
        <w:pStyle w:val="ListParagraph"/>
        <w:numPr>
          <w:ilvl w:val="0"/>
          <w:numId w:val="2"/>
        </w:numPr>
        <w:spacing w:after="28" w:before="0" w:line="252"/>
      </w:pPr>
      <w:r>
        <w:rPr>
          <w:rFonts w:ascii="Calibri" w:cs="Calibri" w:eastAsia="Calibri" w:hAnsi="Calibri"/>
          <w:b/>
          <w:bCs/>
          <w:sz w:val="19"/>
          <w:szCs w:val="19"/>
        </w:rPr>
        <w:t xml:space="preserve">Invite message (neutral, no pitch): </w:t>
      </w:r>
      <w:r>
        <w:rPr>
          <w:rFonts w:ascii="Calibri" w:cs="Calibri" w:eastAsia="Calibri" w:hAnsi="Calibri"/>
          <w:i/>
          <w:iCs/>
          <w:sz w:val="19"/>
          <w:szCs w:val="19"/>
        </w:rPr>
        <w:t xml:space="preserve">"Hi! We're students testing a tool that helps people choose laptops from reviews. It's a 25-minute chat: we'll ask how you shop for things and watch you try a prototype. No prep, no right answers, and we won't use your name anywhere. Could you do a slot this week?"</w:t>
      </w:r>
    </w:p>
    <w:p>
      <w:pPr>
        <w:keepNext/>
        <w:pBdr>
          <w:bottom w:val="single" w:color="1F3A5F" w:sz="6" w:space="1"/>
        </w:pBdr>
        <w:spacing w:after="55" w:before="150"/>
      </w:pPr>
      <w:r>
        <w:rPr>
          <w:rFonts w:ascii="Calibri" w:cs="Calibri" w:eastAsia="Calibri" w:hAnsi="Calibri"/>
          <w:b/>
          <w:bCs/>
          <w:color w:val="1F3A5F"/>
          <w:sz w:val="20"/>
          <w:szCs w:val="20"/>
        </w:rPr>
        <w:t xml:space="preserve">3. SETUP AND ROLES</w:t>
      </w:r>
    </w:p>
    <w:p>
      <w:pPr>
        <w:pStyle w:val="ListParagraph"/>
        <w:numPr>
          <w:ilvl w:val="0"/>
          <w:numId w:val="2"/>
        </w:numPr>
        <w:spacing w:after="28" w:before="0" w:line="252"/>
      </w:pPr>
      <w:r>
        <w:rPr>
          <w:rFonts w:ascii="Calibri" w:cs="Calibri" w:eastAsia="Calibri" w:hAnsi="Calibri"/>
          <w:b/>
          <w:bCs/>
          <w:sz w:val="19"/>
          <w:szCs w:val="19"/>
        </w:rPr>
        <w:t xml:space="preserve">Two of us per session. </w:t>
      </w:r>
      <w:r>
        <w:rPr>
          <w:rFonts w:ascii="Calibri" w:cs="Calibri" w:eastAsia="Calibri" w:hAnsi="Calibri"/>
          <w:sz w:val="19"/>
          <w:szCs w:val="19"/>
        </w:rPr>
        <w:t xml:space="preserve">Facilitator talks. Note-taker stays quiet and writes exact words with time marks. Record audio or screen only if the participant ticks it on the consent form.</w:t>
      </w:r>
    </w:p>
    <w:p>
      <w:pPr>
        <w:pStyle w:val="ListParagraph"/>
        <w:numPr>
          <w:ilvl w:val="0"/>
          <w:numId w:val="2"/>
        </w:numPr>
        <w:spacing w:after="28" w:before="0" w:line="252"/>
      </w:pPr>
      <w:r>
        <w:rPr>
          <w:rFonts w:ascii="Calibri" w:cs="Calibri" w:eastAsia="Calibri" w:hAnsi="Calibri"/>
          <w:b/>
          <w:bCs/>
          <w:sz w:val="19"/>
          <w:szCs w:val="19"/>
        </w:rPr>
        <w:t xml:space="preserve">Start the tool: </w:t>
      </w:r>
      <w:r>
        <w:rPr>
          <w:rFonts w:ascii="Calibri" w:cs="Calibri" w:eastAsia="Calibri" w:hAnsi="Calibri"/>
          <w:sz w:val="19"/>
          <w:szCs w:val="19"/>
        </w:rPr>
        <w:t xml:space="preserve">from the project folder run  python3 -m http.server 8765 --directory ui  and open http://localhost:8765. The page opens with an example already selected: before the tool task, tell the participant nothing about it.</w:t>
      </w:r>
    </w:p>
    <w:p>
      <w:pPr>
        <w:pStyle w:val="ListParagraph"/>
        <w:numPr>
          <w:ilvl w:val="0"/>
          <w:numId w:val="2"/>
        </w:numPr>
        <w:spacing w:after="28" w:before="0" w:line="252"/>
      </w:pPr>
      <w:r>
        <w:rPr>
          <w:rFonts w:ascii="Calibri" w:cs="Calibri" w:eastAsia="Calibri" w:hAnsi="Calibri"/>
          <w:b/>
          <w:bCs/>
          <w:sz w:val="19"/>
          <w:szCs w:val="19"/>
        </w:rPr>
        <w:t xml:space="preserve">Two laptop pairs. </w:t>
      </w:r>
      <w:r>
        <w:rPr>
          <w:rFonts w:ascii="Calibri" w:cs="Calibri" w:eastAsia="Calibri" w:hAnsi="Calibri"/>
          <w:sz w:val="19"/>
          <w:szCs w:val="19"/>
        </w:rPr>
        <w:t xml:space="preserve">Pair A = Acer Aspire 14 and MSI Modern 14 (about ₹35k and ₹43k). Pair B = Samsung Galaxy Book4 and Apple MacBook Air M4 (about ₹80k and ₹87k). If the participant's budget does not fit a pair, say "imagine the budget works" and note it.</w:t>
      </w:r>
    </w:p>
    <w:p>
      <w:pPr>
        <w:pStyle w:val="ListParagraph"/>
        <w:numPr>
          <w:ilvl w:val="0"/>
          <w:numId w:val="2"/>
        </w:numPr>
        <w:spacing w:after="28" w:before="0" w:line="252"/>
      </w:pPr>
      <w:r>
        <w:rPr>
          <w:rFonts w:ascii="Calibri" w:cs="Calibri" w:eastAsia="Calibri" w:hAnsi="Calibri"/>
          <w:b/>
          <w:bCs/>
          <w:sz w:val="19"/>
          <w:szCs w:val="19"/>
        </w:rPr>
        <w:t xml:space="preserve">Each person does one task the way they shop today (printed raw reviews, most helpful first) and one task with the tool, on different pairs. </w:t>
      </w:r>
      <w:r>
        <w:rPr>
          <w:rFonts w:ascii="Calibri" w:cs="Calibri" w:eastAsia="Calibri" w:hAnsi="Calibri"/>
          <w:sz w:val="19"/>
          <w:szCs w:val="19"/>
        </w:rPr>
        <w:t xml:space="preserve">Rotate so order and pair are balanced: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4433"/>
        <w:gridCol w:w="4433"/>
      </w:tblGrid>
      <w:tr>
        <w:trPr>
          <w:tblHeader/>
        </w:trPr>
        <w:tc>
          <w:tcPr>
            <w:tcW w:type="dxa" w:w="16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Participant</w:t>
            </w:r>
          </w:p>
        </w:tc>
        <w:tc>
          <w:tcPr>
            <w:tcW w:type="dxa" w:w="4433"/>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Task 1</w:t>
            </w:r>
          </w:p>
        </w:tc>
        <w:tc>
          <w:tcPr>
            <w:tcW w:type="dxa" w:w="4433"/>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Task 2</w:t>
            </w:r>
          </w:p>
        </w:tc>
      </w:tr>
      <w:tr>
        <w:trPr>
          <w:cantSplit/>
        </w:trP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P01, P05</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Pair A</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Pair B</w:t>
            </w:r>
          </w:p>
        </w:tc>
      </w:tr>
      <w:tr>
        <w:trPr>
          <w:cantSplit/>
        </w:trP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P02, P06</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Pair A</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Pair B</w:t>
            </w:r>
          </w:p>
        </w:tc>
      </w:tr>
      <w:tr>
        <w:trPr>
          <w:cantSplit/>
        </w:trP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P03, P07</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Pair B</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Pair A</w:t>
            </w:r>
          </w:p>
        </w:tc>
      </w:tr>
      <w:tr>
        <w:trPr>
          <w:cantSplit/>
        </w:trP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P04, P08</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Pair B</w:t>
            </w:r>
          </w:p>
        </w:tc>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Pair A</w:t>
            </w:r>
          </w:p>
        </w:tc>
      </w:tr>
    </w:tbl>
    <w:p>
      <w:pPr>
        <w:keepNext/>
        <w:pBdr>
          <w:bottom w:val="single" w:color="1F3A5F" w:sz="6" w:space="1"/>
        </w:pBdr>
        <w:spacing w:after="55" w:before="150"/>
      </w:pPr>
      <w:r>
        <w:rPr>
          <w:rFonts w:ascii="Calibri" w:cs="Calibri" w:eastAsia="Calibri" w:hAnsi="Calibri"/>
          <w:b/>
          <w:bCs/>
          <w:color w:val="1F3A5F"/>
          <w:sz w:val="20"/>
          <w:szCs w:val="20"/>
        </w:rPr>
        <w:t xml:space="preserve">4. SESSION SCRIPT (ABOUT 25 MINUTES)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9366"/>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Minutes</w:t>
            </w:r>
          </w:p>
        </w:tc>
        <w:tc>
          <w:tcPr>
            <w:tcW w:type="dxa" w:w="9366"/>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What we do and say</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0 to 3
Welcome and consent</w:t>
            </w:r>
          </w:p>
        </w:tc>
        <w:tc>
          <w:tcPr>
            <w:tcW w:type="dxa" w:w="9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Read the consent form summary aloud and get a yes. Give the ID. Say: </w:t>
            </w:r>
            <w:r>
              <w:rPr>
                <w:rFonts w:ascii="Calibri" w:cs="Calibri" w:eastAsia="Calibri" w:hAnsi="Calibri"/>
                <w:i/>
                <w:iCs/>
                <w:sz w:val="19"/>
                <w:szCs w:val="19"/>
              </w:rPr>
              <w:t xml:space="preserve">"We're testing the tool, not you. There are no right answers. Please think out loud, and tell me if anything is confusing. You can stop any time."</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3 to 9
Background (their past, not their opinions)</w:t>
            </w:r>
          </w:p>
        </w:tc>
        <w:tc>
          <w:tcPr>
            <w:tcW w:type="dxa" w:w="9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before="0" w:line="252"/>
            </w:pPr>
            <w:r>
              <w:rPr>
                <w:rFonts w:ascii="Calibri" w:cs="Calibri" w:eastAsia="Calibri" w:hAnsi="Calibri"/>
                <w:sz w:val="19"/>
                <w:szCs w:val="19"/>
              </w:rPr>
              <w:t xml:space="preserve">Ask about what they actually did, never what they would do. Follow up with "what happened next?" and "how did you decide?" Do not pitch or mention our idea.</w:t>
            </w:r>
          </w:p>
          <w:p>
            <w:pPr>
              <w:pStyle w:val="ListParagraph"/>
              <w:numPr>
                <w:ilvl w:val="0"/>
                <w:numId w:val="2"/>
              </w:numPr>
              <w:spacing w:after="28" w:before="0" w:line="252"/>
            </w:pPr>
            <w:r>
              <w:rPr>
                <w:rFonts w:ascii="Calibri" w:cs="Calibri" w:eastAsia="Calibri" w:hAnsi="Calibri"/>
                <w:i/>
                <w:iCs/>
                <w:sz w:val="19"/>
                <w:szCs w:val="19"/>
              </w:rPr>
              <w:t xml:space="preserve">"Tell me about the last time you chose a laptop or phone using online reviews. What did you do, step by step?"</w:t>
            </w:r>
          </w:p>
          <w:p>
            <w:pPr>
              <w:pStyle w:val="ListParagraph"/>
              <w:numPr>
                <w:ilvl w:val="0"/>
                <w:numId w:val="2"/>
              </w:numPr>
              <w:spacing w:after="28" w:before="0" w:line="252"/>
            </w:pPr>
            <w:r>
              <w:rPr>
                <w:rFonts w:ascii="Calibri" w:cs="Calibri" w:eastAsia="Calibri" w:hAnsi="Calibri"/>
                <w:i/>
                <w:iCs/>
                <w:sz w:val="19"/>
                <w:szCs w:val="19"/>
              </w:rPr>
              <w:t xml:space="preserve">"How did you tell which reviews were from people like you?"</w:t>
            </w:r>
          </w:p>
          <w:p>
            <w:pPr>
              <w:pStyle w:val="ListParagraph"/>
              <w:numPr>
                <w:ilvl w:val="0"/>
                <w:numId w:val="2"/>
              </w:numPr>
              <w:spacing w:after="28" w:before="0" w:line="252"/>
            </w:pPr>
            <w:r>
              <w:rPr>
                <w:rFonts w:ascii="Calibri" w:cs="Calibri" w:eastAsia="Calibri" w:hAnsi="Calibri"/>
                <w:i/>
                <w:iCs/>
                <w:sz w:val="19"/>
                <w:szCs w:val="19"/>
              </w:rPr>
              <w:t xml:space="preserve">"Was there a time a review made you drop an option, or buy something, and later you weren't sure that was right? What happened?"</w:t>
            </w:r>
          </w:p>
          <w:p>
            <w:pPr>
              <w:pStyle w:val="ListParagraph"/>
              <w:numPr>
                <w:ilvl w:val="0"/>
                <w:numId w:val="2"/>
              </w:numPr>
              <w:spacing w:after="28" w:before="0" w:line="252"/>
            </w:pPr>
            <w:r>
              <w:rPr>
                <w:rFonts w:ascii="Calibri" w:cs="Calibri" w:eastAsia="Calibri" w:hAnsi="Calibri"/>
                <w:i/>
                <w:iCs/>
                <w:sz w:val="19"/>
                <w:szCs w:val="19"/>
              </w:rPr>
              <w:t xml:space="preserve">"How do you handle a complaint you can't check?"</w:t>
            </w:r>
          </w:p>
          <w:p>
            <w:pPr>
              <w:pStyle w:val="ListParagraph"/>
              <w:numPr>
                <w:ilvl w:val="0"/>
                <w:numId w:val="2"/>
              </w:numPr>
              <w:spacing w:after="28" w:before="0" w:line="252"/>
            </w:pPr>
            <w:r>
              <w:rPr>
                <w:rFonts w:ascii="Calibri" w:cs="Calibri" w:eastAsia="Calibri" w:hAnsi="Calibri"/>
                <w:i/>
                <w:iCs/>
                <w:sz w:val="19"/>
                <w:szCs w:val="19"/>
              </w:rPr>
              <w:t xml:space="preserve">"Where are you in choosing your laptop now? What's on your shortlist, and why?"</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9 to 14
Task: printed reviews</w:t>
            </w:r>
          </w:p>
        </w:tc>
        <w:tc>
          <w:tcPr>
            <w:tcW w:type="dxa" w:w="9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before="0" w:line="252"/>
            </w:pPr>
            <w:r>
              <w:rPr>
                <w:rFonts w:ascii="Calibri" w:cs="Calibri" w:eastAsia="Calibri" w:hAnsi="Calibri"/>
                <w:sz w:val="19"/>
                <w:szCs w:val="19"/>
              </w:rPr>
              <w:t xml:space="preserve">Hand over the printed review sheets for the pair (Task 1 or 2 by the rotation). Start the stopwatch. Say: </w:t>
            </w:r>
            <w:r>
              <w:rPr>
                <w:rFonts w:ascii="Calibri" w:cs="Calibri" w:eastAsia="Calibri" w:hAnsi="Calibri"/>
                <w:i/>
                <w:iCs/>
                <w:sz w:val="19"/>
                <w:szCs w:val="19"/>
              </w:rPr>
              <w:t xml:space="preserve">"These are the reviews for two laptops, in the order a shopping site usually shows them. Imagine you're choosing one for yourself. Please think aloud, and tell me when you're ready to lean one way."</w:t>
            </w:r>
          </w:p>
          <w:p>
            <w:pPr>
              <w:spacing w:after="20" w:before="0" w:line="252"/>
            </w:pPr>
            <w:r>
              <w:rPr>
                <w:rFonts w:ascii="Calibri" w:cs="Calibri" w:eastAsia="Calibri" w:hAnsi="Calibri"/>
                <w:sz w:val="19"/>
                <w:szCs w:val="19"/>
              </w:rPr>
              <w:t xml:space="preserve">Stop the clock when they say they are ready. Then ask, and write the answers down word for word:</w:t>
            </w:r>
          </w:p>
          <w:p>
            <w:pPr>
              <w:pStyle w:val="ListParagraph"/>
              <w:numPr>
                <w:ilvl w:val="0"/>
                <w:numId w:val="2"/>
              </w:numPr>
              <w:spacing w:after="28" w:before="0" w:line="252"/>
            </w:pPr>
            <w:r>
              <w:rPr>
                <w:rFonts w:ascii="Calibri" w:cs="Calibri" w:eastAsia="Calibri" w:hAnsi="Calibri"/>
                <w:sz w:val="19"/>
                <w:szCs w:val="19"/>
              </w:rPr>
              <w:t xml:space="preserve">Which one would you lean toward?</w:t>
            </w:r>
          </w:p>
          <w:p>
            <w:pPr>
              <w:pStyle w:val="ListParagraph"/>
              <w:numPr>
                <w:ilvl w:val="0"/>
                <w:numId w:val="2"/>
              </w:numPr>
              <w:spacing w:after="28" w:before="0" w:line="252"/>
            </w:pPr>
            <w:r>
              <w:rPr>
                <w:rFonts w:ascii="Calibri" w:cs="Calibri" w:eastAsia="Calibri" w:hAnsi="Calibri"/>
                <w:sz w:val="19"/>
                <w:szCs w:val="19"/>
              </w:rPr>
              <w:t xml:space="preserve">How sure are you, from 1 (not at all) to 5 (completely)?</w:t>
            </w:r>
          </w:p>
          <w:p>
            <w:pPr>
              <w:pStyle w:val="ListParagraph"/>
              <w:numPr>
                <w:ilvl w:val="0"/>
                <w:numId w:val="2"/>
              </w:numPr>
              <w:spacing w:after="28" w:before="0" w:line="252"/>
            </w:pPr>
            <w:r>
              <w:rPr>
                <w:rFonts w:ascii="Calibri" w:cs="Calibri" w:eastAsia="Calibri" w:hAnsi="Calibri"/>
                <w:sz w:val="19"/>
                <w:szCs w:val="19"/>
              </w:rPr>
              <w:t xml:space="preserve">For each laptop, what is the biggest drawback you'd worry about for how you would use it?</w:t>
            </w:r>
          </w:p>
          <w:p>
            <w:pPr>
              <w:pStyle w:val="ListParagraph"/>
              <w:numPr>
                <w:ilvl w:val="0"/>
                <w:numId w:val="2"/>
              </w:numPr>
              <w:spacing w:after="28" w:before="0" w:line="252"/>
            </w:pPr>
            <w:r>
              <w:rPr>
                <w:rFonts w:ascii="Calibri" w:cs="Calibri" w:eastAsia="Calibri" w:hAnsi="Calibri"/>
                <w:sz w:val="19"/>
                <w:szCs w:val="19"/>
              </w:rPr>
              <w:t xml:space="preserve">What are you still unsure about?</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14 to 21
Task: the tool</w:t>
            </w:r>
          </w:p>
        </w:tc>
        <w:tc>
          <w:tcPr>
            <w:tcW w:type="dxa" w:w="93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20" w:before="0" w:line="252"/>
            </w:pPr>
            <w:r>
              <w:rPr>
                <w:rFonts w:ascii="Calibri" w:cs="Calibri" w:eastAsia="Calibri" w:hAnsi="Calibri"/>
                <w:sz w:val="19"/>
                <w:szCs w:val="19"/>
              </w:rPr>
              <w:t xml:space="preserve">Say: </w:t>
            </w:r>
            <w:r>
              <w:rPr>
                <w:rFonts w:ascii="Calibri" w:cs="Calibri" w:eastAsia="Calibri" w:hAnsi="Calibri"/>
                <w:i/>
                <w:iCs/>
                <w:sz w:val="19"/>
                <w:szCs w:val="19"/>
              </w:rPr>
              <w:t xml:space="preserve">"This is a prototype. I won't explain it. Please use it to choose between these two laptops, and think aloud."</w:t>
            </w:r>
          </w:p>
          <w:p>
            <w:pPr>
              <w:spacing w:after="20" w:before="0" w:line="252"/>
            </w:pPr>
            <w:r>
              <w:rPr>
                <w:rFonts w:ascii="Calibri" w:cs="Calibri" w:eastAsia="Calibri" w:hAnsi="Calibri"/>
                <w:sz w:val="19"/>
                <w:szCs w:val="19"/>
              </w:rPr>
              <w:t xml:space="preserve">Say nothing else. Watch what they do first, what they tap, what they skip. Ask the same four questions as above, then these:</w:t>
            </w:r>
          </w:p>
          <w:p>
            <w:pPr>
              <w:pStyle w:val="ListParagraph"/>
              <w:numPr>
                <w:ilvl w:val="0"/>
                <w:numId w:val="2"/>
              </w:numPr>
              <w:spacing w:after="28" w:before="0" w:line="252"/>
            </w:pPr>
            <w:r>
              <w:rPr>
                <w:rFonts w:ascii="Calibri" w:cs="Calibri" w:eastAsia="Calibri" w:hAnsi="Calibri"/>
                <w:i/>
                <w:iCs/>
                <w:sz w:val="19"/>
                <w:szCs w:val="19"/>
              </w:rPr>
              <w:t xml:space="preserve">"In your own words, what does 'dealbreaker' mean on this page?"</w:t>
            </w:r>
          </w:p>
          <w:p>
            <w:pPr>
              <w:pStyle w:val="ListParagraph"/>
              <w:numPr>
                <w:ilvl w:val="0"/>
                <w:numId w:val="2"/>
              </w:numPr>
              <w:spacing w:after="28" w:before="0" w:line="252"/>
            </w:pPr>
            <w:r>
              <w:rPr>
                <w:rFonts w:ascii="Calibri" w:cs="Calibri" w:eastAsia="Calibri" w:hAnsi="Calibri"/>
                <w:i/>
                <w:iCs/>
                <w:sz w:val="19"/>
                <w:szCs w:val="19"/>
              </w:rPr>
              <w:t xml:space="preserve">"What is 'Reviewers disagree' telling you?"  and  "What is the 'Evidence for you' bar telling you?"</w:t>
            </w:r>
          </w:p>
          <w:p>
            <w:pPr>
              <w:pStyle w:val="ListParagraph"/>
              <w:numPr>
                <w:ilvl w:val="0"/>
                <w:numId w:val="2"/>
              </w:numPr>
              <w:spacing w:after="28" w:before="0" w:line="252"/>
            </w:pPr>
            <w:r>
              <w:rPr>
                <w:rFonts w:ascii="Calibri" w:cs="Calibri" w:eastAsia="Calibri" w:hAnsi="Calibri"/>
                <w:i/>
                <w:iCs/>
                <w:sz w:val="19"/>
                <w:szCs w:val="19"/>
              </w:rPr>
              <w:t xml:space="preserve">"Did you open any of the quotes? What made you do that, or not?"</w:t>
            </w:r>
          </w:p>
          <w:p>
            <w:pPr>
              <w:pStyle w:val="ListParagraph"/>
              <w:numPr>
                <w:ilvl w:val="0"/>
                <w:numId w:val="2"/>
              </w:numPr>
              <w:spacing w:after="28" w:before="0" w:line="252"/>
            </w:pPr>
            <w:r>
              <w:rPr>
                <w:rFonts w:ascii="Calibri" w:cs="Calibri" w:eastAsia="Calibri" w:hAnsi="Calibri"/>
                <w:i/>
                <w:iCs/>
                <w:sz w:val="19"/>
                <w:szCs w:val="19"/>
              </w:rPr>
              <w:t xml:space="preserve">"Was there anything here you did not trust, or that felt off?"</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21 to 25
Wrap-up</w:t>
            </w:r>
          </w:p>
        </w:tc>
        <w:tc>
          <w:tcPr>
            <w:tcW w:type="dxa" w:w="9366"/>
            <w:tcBorders>
              <w:top w:val="single" w:color="BFBFBF" w:sz="4"/>
              <w:left w:val="single" w:color="BFBFBF" w:sz="4"/>
              <w:bottom w:val="single" w:color="BFBFBF" w:sz="4"/>
              <w:right w:val="single" w:color="BFBFBF" w:sz="4"/>
            </w:tcBorders>
            <w:tcMar>
              <w:top w:type="dxa" w:w="40"/>
              <w:left w:type="dxa" w:w="80"/>
              <w:bottom w:type="dxa" w:w="40"/>
              <w:right w:type="dxa" w:w="80"/>
            </w:tcMar>
          </w:tcPr>
          <w:p>
            <w:pPr>
              <w:pStyle w:val="ListParagraph"/>
              <w:numPr>
                <w:ilvl w:val="0"/>
                <w:numId w:val="2"/>
              </w:numPr>
              <w:spacing w:after="28" w:before="0" w:line="252"/>
            </w:pPr>
            <w:r>
              <w:rPr>
                <w:rFonts w:ascii="Calibri" w:cs="Calibri" w:eastAsia="Calibri" w:hAnsi="Calibri"/>
                <w:i/>
                <w:iCs/>
                <w:sz w:val="19"/>
                <w:szCs w:val="19"/>
              </w:rPr>
              <w:t xml:space="preserve">"Compared with how you normally read reviews, what was different? What was most useful, and most confusing? What is missing?"</w:t>
            </w:r>
          </w:p>
          <w:p>
            <w:pPr>
              <w:pStyle w:val="ListParagraph"/>
              <w:numPr>
                <w:ilvl w:val="0"/>
                <w:numId w:val="2"/>
              </w:numPr>
              <w:spacing w:after="28" w:before="0" w:line="252"/>
            </w:pPr>
            <w:r>
              <w:rPr>
                <w:rFonts w:ascii="Calibri" w:cs="Calibri" w:eastAsia="Calibri" w:hAnsi="Calibri"/>
                <w:i/>
                <w:iCs/>
                <w:sz w:val="19"/>
                <w:szCs w:val="19"/>
              </w:rPr>
              <w:t xml:space="preserve">"How much would you trust this compared with reading the reviews yourself, from 1 to 5?"</w:t>
            </w:r>
          </w:p>
          <w:p>
            <w:pPr>
              <w:pStyle w:val="ListParagraph"/>
              <w:numPr>
                <w:ilvl w:val="0"/>
                <w:numId w:val="2"/>
              </w:numPr>
              <w:spacing w:after="28" w:before="0" w:line="252"/>
            </w:pPr>
            <w:r>
              <w:rPr>
                <w:rFonts w:ascii="Calibri" w:cs="Calibri" w:eastAsia="Calibri" w:hAnsi="Calibri"/>
                <w:i/>
                <w:iCs/>
                <w:sz w:val="19"/>
                <w:szCs w:val="19"/>
              </w:rPr>
              <w:t xml:space="preserve">"If we sent you this for your real shortlist next week, would you try it and tell us what happened?"</w:t>
            </w:r>
          </w:p>
          <w:p>
            <w:pPr>
              <w:spacing w:after="0" w:before="0" w:line="252"/>
            </w:pPr>
            <w:r>
              <w:rPr>
                <w:rFonts w:ascii="Calibri" w:cs="Calibri" w:eastAsia="Calibri" w:hAnsi="Calibri"/>
                <w:sz w:val="19"/>
                <w:szCs w:val="19"/>
              </w:rPr>
              <w:t xml:space="preserve">Take any contact details privately, never on the capture sheet. Thank them.</w:t>
            </w:r>
          </w:p>
        </w:tc>
      </w:tr>
    </w:tbl>
    <w:p>
      <w:pPr>
        <w:keepNext/>
        <w:pBdr>
          <w:bottom w:val="single" w:color="1F3A5F" w:sz="6" w:space="1"/>
        </w:pBdr>
        <w:spacing w:after="55" w:before="150"/>
      </w:pPr>
      <w:r>
        <w:rPr>
          <w:rFonts w:ascii="Calibri" w:cs="Calibri" w:eastAsia="Calibri" w:hAnsi="Calibri"/>
          <w:b/>
          <w:bCs/>
          <w:color w:val="1F3A5F"/>
          <w:sz w:val="20"/>
          <w:szCs w:val="20"/>
        </w:rPr>
        <w:t xml:space="preserve">5. RULES FOR THE FACILITATOR</w:t>
      </w:r>
    </w:p>
    <w:p>
      <w:pPr>
        <w:pStyle w:val="ListParagraph"/>
        <w:numPr>
          <w:ilvl w:val="0"/>
          <w:numId w:val="2"/>
        </w:numPr>
        <w:spacing w:after="28" w:before="0" w:line="252"/>
      </w:pPr>
      <w:r>
        <w:rPr>
          <w:rFonts w:ascii="Calibri" w:cs="Calibri" w:eastAsia="Calibri" w:hAnsi="Calibri"/>
          <w:sz w:val="19"/>
          <w:szCs w:val="19"/>
        </w:rPr>
        <w:t xml:space="preserve">Do not explain the screen, defend it, or say what a label means. If they are stuck for a minute, note it and ask "What are you looking for?" If still stuck after two minutes give a hint and mark the session step as assisted.</w:t>
      </w:r>
    </w:p>
    <w:p>
      <w:pPr>
        <w:pStyle w:val="ListParagraph"/>
        <w:numPr>
          <w:ilvl w:val="0"/>
          <w:numId w:val="2"/>
        </w:numPr>
        <w:spacing w:after="28" w:before="0" w:line="252"/>
      </w:pPr>
      <w:r>
        <w:rPr>
          <w:rFonts w:ascii="Calibri" w:cs="Calibri" w:eastAsia="Calibri" w:hAnsi="Calibri"/>
          <w:sz w:val="19"/>
          <w:szCs w:val="19"/>
        </w:rPr>
        <w:t xml:space="preserve">Never ask "Do you like it?" or "Would you use it?" Ask what they expected to happen when they tapped something, and what they would do next.</w:t>
      </w:r>
    </w:p>
    <w:p>
      <w:pPr>
        <w:pStyle w:val="ListParagraph"/>
        <w:numPr>
          <w:ilvl w:val="0"/>
          <w:numId w:val="2"/>
        </w:numPr>
        <w:spacing w:after="28" w:before="0" w:line="252"/>
      </w:pPr>
      <w:r>
        <w:rPr>
          <w:rFonts w:ascii="Calibri" w:cs="Calibri" w:eastAsia="Calibri" w:hAnsi="Calibri"/>
          <w:sz w:val="19"/>
          <w:szCs w:val="19"/>
        </w:rPr>
        <w:t xml:space="preserve">Silence is fine. Count to five before you fill it. Nothing they say is wrong.</w:t>
      </w:r>
    </w:p>
    <w:p>
      <w:pPr>
        <w:pStyle w:val="ListParagraph"/>
        <w:numPr>
          <w:ilvl w:val="0"/>
          <w:numId w:val="2"/>
        </w:numPr>
        <w:spacing w:after="28" w:before="0" w:line="252"/>
      </w:pPr>
      <w:r>
        <w:rPr>
          <w:rFonts w:ascii="Calibri" w:cs="Calibri" w:eastAsia="Calibri" w:hAnsi="Calibri"/>
          <w:sz w:val="19"/>
          <w:szCs w:val="19"/>
        </w:rPr>
        <w:t xml:space="preserve">Use only IDs in your notes. If they mention their name or someone else's, do not write it down.</w:t>
      </w:r>
    </w:p>
    <w:p>
      <w:pPr>
        <w:keepNext/>
        <w:pBdr>
          <w:bottom w:val="single" w:color="1F3A5F" w:sz="6" w:space="1"/>
        </w:pBdr>
        <w:spacing w:after="55" w:before="150"/>
      </w:pPr>
      <w:r>
        <w:rPr>
          <w:rFonts w:ascii="Calibri" w:cs="Calibri" w:eastAsia="Calibri" w:hAnsi="Calibri"/>
          <w:b/>
          <w:bCs/>
          <w:color w:val="1F3A5F"/>
          <w:sz w:val="20"/>
          <w:szCs w:val="20"/>
        </w:rPr>
        <w:t xml:space="preserve">6. AFTER EACH SESSION (WITHIN 24 HOURS)</w:t>
      </w:r>
    </w:p>
    <w:p>
      <w:pPr>
        <w:pStyle w:val="ListParagraph"/>
        <w:numPr>
          <w:ilvl w:val="0"/>
          <w:numId w:val="2"/>
        </w:numPr>
        <w:spacing w:after="28" w:before="0" w:line="252"/>
      </w:pPr>
      <w:r>
        <w:rPr>
          <w:rFonts w:ascii="Calibri" w:cs="Calibri" w:eastAsia="Calibri" w:hAnsi="Calibri"/>
          <w:sz w:val="19"/>
          <w:szCs w:val="19"/>
        </w:rPr>
        <w:t xml:space="preserve">Fill one row in Sessions, plus every quote in Verbatims (exact words, time mark) and every sticking point in Observations (customer/05_customer_evidence.xlsx).</w:t>
      </w:r>
    </w:p>
    <w:p>
      <w:pPr>
        <w:pStyle w:val="ListParagraph"/>
        <w:numPr>
          <w:ilvl w:val="0"/>
          <w:numId w:val="2"/>
        </w:numPr>
        <w:spacing w:after="28" w:before="0" w:line="252"/>
      </w:pPr>
      <w:r>
        <w:rPr>
          <w:rFonts w:ascii="Calibri" w:cs="Calibri" w:eastAsia="Calibri" w:hAnsi="Calibri"/>
          <w:sz w:val="19"/>
          <w:szCs w:val="19"/>
        </w:rPr>
        <w:t xml:space="preserve">Score "named the key dealbreaker" and "named the main disagreement" using the Answer_key tab. The key is AI-drafted: if the participant raises a real concern it misses, mark Partly and write why.</w:t>
      </w:r>
    </w:p>
    <w:p>
      <w:pPr>
        <w:pStyle w:val="ListParagraph"/>
        <w:numPr>
          <w:ilvl w:val="0"/>
          <w:numId w:val="2"/>
        </w:numPr>
        <w:spacing w:after="28" w:before="0" w:line="252"/>
      </w:pPr>
      <w:r>
        <w:rPr>
          <w:rFonts w:ascii="Calibri" w:cs="Calibri" w:eastAsia="Calibri" w:hAnsi="Calibri"/>
          <w:sz w:val="19"/>
          <w:szCs w:val="19"/>
        </w:rPr>
        <w:t xml:space="preserve">Run  python3 src/summarise_sessions.py customer/05_customer_evidence.xlsx  to see the totals against the targets.</w:t>
      </w:r>
    </w:p>
    <w:p>
      <w:pPr>
        <w:keepNext/>
        <w:pBdr>
          <w:bottom w:val="single" w:color="1F3A5F" w:sz="6" w:space="1"/>
        </w:pBdr>
        <w:spacing w:after="55" w:before="150"/>
      </w:pPr>
      <w:r>
        <w:rPr>
          <w:rFonts w:ascii="Calibri" w:cs="Calibri" w:eastAsia="Calibri" w:hAnsi="Calibri"/>
          <w:b/>
          <w:bCs/>
          <w:color w:val="1F3A5F"/>
          <w:sz w:val="20"/>
          <w:szCs w:val="20"/>
        </w:rPr>
        <w:t xml:space="preserve">7. TURN FEEDBACK INTO CHANGES (THIS IS WHAT THE BRIEF GRADES)</w:t>
      </w:r>
    </w:p>
    <w:p>
      <w:pPr>
        <w:pStyle w:val="ListParagraph"/>
        <w:numPr>
          <w:ilvl w:val="0"/>
          <w:numId w:val="2"/>
        </w:numPr>
        <w:spacing w:after="28" w:before="0" w:line="252"/>
      </w:pPr>
      <w:r>
        <w:rPr>
          <w:rFonts w:ascii="Calibri" w:cs="Calibri" w:eastAsia="Calibri" w:hAnsi="Calibri"/>
          <w:sz w:val="19"/>
          <w:szCs w:val="19"/>
        </w:rPr>
        <w:t xml:space="preserve">After every 2 to 3 sessions, group quotes into themes. A theme needs 2 or more participants; a single case is noted but is not a theme.</w:t>
      </w:r>
    </w:p>
    <w:p>
      <w:pPr>
        <w:pStyle w:val="ListParagraph"/>
        <w:numPr>
          <w:ilvl w:val="0"/>
          <w:numId w:val="2"/>
        </w:numPr>
        <w:spacing w:after="28" w:before="0" w:line="252"/>
      </w:pPr>
      <w:r>
        <w:rPr>
          <w:rFonts w:ascii="Calibri" w:cs="Calibri" w:eastAsia="Calibri" w:hAnsi="Calibri"/>
          <w:sz w:val="19"/>
          <w:szCs w:val="19"/>
        </w:rPr>
        <w:t xml:space="preserve">Choose at most three changes. Log each in Changes with the verbatim IDs that caused it. Make the change, set the new version name, and record which later participants saw it and what happened.</w:t>
      </w:r>
    </w:p>
    <w:p>
      <w:pPr>
        <w:pStyle w:val="ListParagraph"/>
        <w:numPr>
          <w:ilvl w:val="0"/>
          <w:numId w:val="2"/>
        </w:numPr>
        <w:spacing w:after="28" w:before="0" w:line="252"/>
      </w:pPr>
      <w:r>
        <w:rPr>
          <w:rFonts w:ascii="Calibri" w:cs="Calibri" w:eastAsia="Calibri" w:hAnsi="Calibri"/>
          <w:sz w:val="19"/>
          <w:szCs w:val="19"/>
        </w:rPr>
        <w:t xml:space="preserve">Do not change the questions or the tasks between sessions; only the product changes, so we can compare.</w:t>
      </w:r>
    </w:p>
    <w:p>
      <w:r>
        <w:br w:type="page"/>
      </w:r>
    </w:p>
    <w:p>
      <w:pPr>
        <w:spacing w:after="10"/>
      </w:pPr>
      <w:r>
        <w:rPr>
          <w:rFonts w:ascii="Calibri" w:cs="Calibri" w:eastAsia="Calibri" w:hAnsi="Calibri"/>
          <w:color w:val="595959"/>
          <w:sz w:val="15"/>
          <w:szCs w:val="15"/>
        </w:rPr>
        <w:t xml:space="preserve">Observer card</w:t>
      </w:r>
    </w:p>
    <w:p>
      <w:pPr>
        <w:spacing w:after="40"/>
      </w:pPr>
      <w:r>
        <w:rPr>
          <w:rFonts w:ascii="Calibri" w:cs="Calibri" w:eastAsia="Calibri" w:hAnsi="Calibri"/>
          <w:b/>
          <w:bCs/>
          <w:color w:val="1F3A5F"/>
          <w:sz w:val="32"/>
          <w:szCs w:val="32"/>
        </w:rPr>
        <w:t xml:space="preserve">Session ID: P___   Date: ______   Facilitator: ______   Note-taker: ______</w:t>
      </w:r>
    </w:p>
    <w:p>
      <w:pPr>
        <w:spacing w:after="80" w:before="0" w:line="252"/>
      </w:pPr>
      <w:r>
        <w:rPr>
          <w:rFonts w:ascii="Calibri" w:cs="Calibri" w:eastAsia="Calibri" w:hAnsi="Calibri"/>
          <w:sz w:val="19"/>
          <w:szCs w:val="19"/>
        </w:rPr>
        <w:t xml:space="preserve">Tick what happens. Write the participant's exact words in the last column with a time mark. Do not help.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5766"/>
      </w:tblGrid>
      <w:tr>
        <w:trPr>
          <w:tblHeader/>
        </w:trPr>
        <w:tc>
          <w:tcPr>
            <w:tcW w:type="dxa" w:w="38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Tool task: watch for</w:t>
            </w:r>
          </w:p>
        </w:tc>
        <w:tc>
          <w:tcPr>
            <w:tcW w:type="dxa" w:w="9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Tick</w:t>
            </w:r>
          </w:p>
        </w:tc>
        <w:tc>
          <w:tcPr>
            <w:tcW w:type="dxa" w:w="5766"/>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Exact words, time, what they did</w:t>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Picks a profile card without help (which one?)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Says no card fits them (what is missing?)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Chooses the two laptops without help</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First thing they look at on the results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Reads or asks about 'Dealbreakers for you'</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Reads 'Reviewers disagree'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Reads or ignores 'Not enough evidence on'</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Uses the review strip (ticks) or the evidence bar</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Opens a quote (which, and why)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Closes the quote sheet (how: button, swipe, outside tap)</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Uses the Rules engine / AI switch</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Hesitates, frowns, or backs out (where?)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Needs a hint (at what, after how long)</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Says anything about trust (for or against)</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bl>
    <w:p>
      <w:pPr>
        <w:spacing w:after="40" w:before="0" w:line="252"/>
      </w:pPr>
      <w:r>
        <w:rPr>
          <w:rFonts w:ascii="Calibri" w:cs="Calibri" w:eastAsia="Calibri" w:hAnsi="Calibri"/>
          <w:sz w:val="19"/>
          <w:szCs w:val="19"/>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5766"/>
      </w:tblGrid>
      <w:tr>
        <w:trPr>
          <w:tblHeader/>
        </w:trPr>
        <w:tc>
          <w:tcPr>
            <w:tcW w:type="dxa" w:w="38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Scores (fill straight after)</w:t>
            </w:r>
          </w:p>
        </w:tc>
        <w:tc>
          <w:tcPr>
            <w:tcW w:type="dxa" w:w="900"/>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Value</w:t>
            </w:r>
          </w:p>
        </w:tc>
        <w:tc>
          <w:tcPr>
            <w:tcW w:type="dxa" w:w="5766"/>
            <w:tcBorders>
              <w:top w:val="single" w:color="BFBFBF" w:sz="4"/>
              <w:left w:val="single" w:color="BFBFBF" w:sz="4"/>
              <w:bottom w:val="single" w:color="BFBFBF" w:sz="4"/>
              <w:right w:val="single" w:color="BFBFBF" w:sz="4"/>
            </w:tcBorders>
            <w:shd w:fill="1F3A5F" w:color="auto" w:val="clear"/>
            <w:tcMar>
              <w:top w:type="dxa" w:w="40"/>
              <w:left w:type="dxa" w:w="80"/>
              <w:bottom w:type="dxa" w:w="40"/>
              <w:right w:type="dxa" w:w="80"/>
            </w:tcMar>
          </w:tcPr>
          <w:p>
            <w:pPr>
              <w:spacing w:after="0" w:before="0" w:line="252"/>
            </w:pPr>
            <w:r>
              <w:rPr>
                <w:rFonts w:ascii="Calibri" w:cs="Calibri" w:eastAsia="Calibri" w:hAnsi="Calibri"/>
                <w:b/>
                <w:bCs/>
                <w:color w:val="FFFFFF"/>
                <w:sz w:val="19"/>
                <w:szCs w:val="19"/>
              </w:rPr>
              <w:t xml:space="preserve">Notes</w:t>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minutes to ready / confidence 1 to 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Printed reviews: named the key dealbreaker (Y / N / Partly / NA)?</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minutes to ready / confidence 1 to 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named the key dealbreaker (Y / N / Partly / NA)?</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Tool: named the main disagreement (Y / N / Partly / NA)?</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Explained 'dealbreaker' correctly (Y / N / Partly)?</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r>
        <w:trPr>
          <w:cantSplit/>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Trust compared with reading reviews, 1 to 5 / would try on real shortlist?</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c>
          <w:tcPr>
            <w:tcW w:type="dxa" w:w="57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line="252"/>
            </w:pPr>
            <w:r>
              <w:rPr>
                <w:rFonts w:ascii="Calibri" w:cs="Calibri" w:eastAsia="Calibri" w:hAnsi="Calibri"/>
                <w:sz w:val="19"/>
                <w:szCs w:val="19"/>
              </w:rPr>
              <w:t xml:space="preserve"/>
            </w:r>
          </w:p>
        </w:tc>
      </w:tr>
    </w:tbl>
    <w:sectPr>
      <w:pgSz w:w="11906" w:h="16838" w:orient="portrait"/>
      <w:pgMar w:top="620" w:right="720" w:bottom="6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2026-10-28T11:36:19.572Z</dcterms:created>
  <dcterms:modified xsi:type="dcterms:W3CDTF">2026-10-28T11:36:19.573Z</dcterms:modified>
</cp:coreProperties>
</file>

<file path=docProps/custom.xml><?xml version="1.0" encoding="utf-8"?>
<Properties xmlns="http://schemas.openxmlformats.org/officeDocument/2006/custom-properties" xmlns:vt="http://schemas.openxmlformats.org/officeDocument/2006/docPropsVTypes"/>
</file>