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9045" w14:textId="77777777" w:rsidR="00207D74" w:rsidRDefault="00000000">
      <w:pPr>
        <w:jc w:val="center"/>
      </w:pPr>
      <w:r>
        <w:rPr>
          <w:b/>
          <w:color w:val="4472C4"/>
          <w:sz w:val="24"/>
        </w:rPr>
        <w:t>IT3091 - MACHINE LEARNING</w:t>
      </w:r>
    </w:p>
    <w:p w14:paraId="550F804E" w14:textId="77777777" w:rsidR="00207D74" w:rsidRDefault="00000000">
      <w:pPr>
        <w:pStyle w:val="Title"/>
        <w:jc w:val="center"/>
      </w:pPr>
      <w:r>
        <w:t>Member 2 - Ridge Regression Report</w:t>
      </w:r>
    </w:p>
    <w:p w14:paraId="4EBA16FD" w14:textId="77777777" w:rsidR="00207D74" w:rsidRDefault="00000000">
      <w:pPr>
        <w:jc w:val="center"/>
      </w:pPr>
      <w:r>
        <w:rPr>
          <w:b/>
          <w:sz w:val="24"/>
        </w:rPr>
        <w:t>Group Assignment - 2026-AI-08K</w:t>
      </w:r>
      <w:r>
        <w:rPr>
          <w:b/>
          <w:sz w:val="24"/>
        </w:rPr>
        <w:br/>
        <w:t>Ames House Price Prediction &amp; Valuation Analysis</w:t>
      </w:r>
    </w:p>
    <w:p w14:paraId="5410BBE7" w14:textId="77777777" w:rsidR="00207D74" w:rsidRDefault="00207D7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2160"/>
        <w:gridCol w:w="3600"/>
      </w:tblGrid>
      <w:tr w:rsidR="00207D74" w14:paraId="12F51DD2" w14:textId="77777777">
        <w:trPr>
          <w:jc w:val="center"/>
        </w:trPr>
        <w:tc>
          <w:tcPr>
            <w:tcW w:w="3456" w:type="dxa"/>
            <w:shd w:val="clear" w:color="auto" w:fill="1F4E79"/>
          </w:tcPr>
          <w:p w14:paraId="21057E83" w14:textId="77777777" w:rsidR="00207D74" w:rsidRDefault="00000000">
            <w:r>
              <w:rPr>
                <w:b/>
                <w:color w:val="FFFFFF"/>
                <w:sz w:val="18"/>
              </w:rPr>
              <w:t>Student Name</w:t>
            </w:r>
          </w:p>
        </w:tc>
        <w:tc>
          <w:tcPr>
            <w:tcW w:w="2160" w:type="dxa"/>
            <w:shd w:val="clear" w:color="auto" w:fill="1F4E79"/>
          </w:tcPr>
          <w:p w14:paraId="6AD32926" w14:textId="77777777" w:rsidR="00207D74" w:rsidRDefault="00000000">
            <w:r>
              <w:rPr>
                <w:b/>
                <w:color w:val="FFFFFF"/>
                <w:sz w:val="18"/>
              </w:rPr>
              <w:t>Student ID</w:t>
            </w:r>
          </w:p>
        </w:tc>
        <w:tc>
          <w:tcPr>
            <w:tcW w:w="3600" w:type="dxa"/>
            <w:shd w:val="clear" w:color="auto" w:fill="1F4E79"/>
          </w:tcPr>
          <w:p w14:paraId="41DE9489" w14:textId="77777777" w:rsidR="00207D74" w:rsidRDefault="00000000">
            <w:r>
              <w:rPr>
                <w:b/>
                <w:color w:val="FFFFFF"/>
                <w:sz w:val="18"/>
              </w:rPr>
              <w:t>Assigned Model</w:t>
            </w:r>
          </w:p>
        </w:tc>
      </w:tr>
      <w:tr w:rsidR="00207D74" w14:paraId="2CC248AF" w14:textId="77777777">
        <w:trPr>
          <w:jc w:val="center"/>
        </w:trPr>
        <w:tc>
          <w:tcPr>
            <w:tcW w:w="3456" w:type="dxa"/>
            <w:vAlign w:val="center"/>
          </w:tcPr>
          <w:p w14:paraId="6085B0CB" w14:textId="2C89B9D7" w:rsidR="00207D74" w:rsidRPr="003E3460" w:rsidRDefault="003E3460">
            <w:pPr>
              <w:rPr>
                <w:lang w:val="en-GB"/>
              </w:rPr>
            </w:pPr>
            <w:r w:rsidRPr="003E3460">
              <w:rPr>
                <w:lang w:val="en-GB"/>
              </w:rPr>
              <w:t>S P R H Wijesir</w:t>
            </w:r>
          </w:p>
        </w:tc>
        <w:tc>
          <w:tcPr>
            <w:tcW w:w="2160" w:type="dxa"/>
            <w:vAlign w:val="center"/>
          </w:tcPr>
          <w:p w14:paraId="03DC3BBC" w14:textId="754FFE8F" w:rsidR="00207D74" w:rsidRDefault="003E3460">
            <w:r>
              <w:t>IT24100602</w:t>
            </w:r>
          </w:p>
        </w:tc>
        <w:tc>
          <w:tcPr>
            <w:tcW w:w="3600" w:type="dxa"/>
            <w:vAlign w:val="center"/>
          </w:tcPr>
          <w:p w14:paraId="32EC428F" w14:textId="77777777" w:rsidR="00207D74" w:rsidRDefault="00000000">
            <w:r>
              <w:rPr>
                <w:sz w:val="18"/>
              </w:rPr>
              <w:t>Ridge Regression</w:t>
            </w:r>
          </w:p>
        </w:tc>
      </w:tr>
    </w:tbl>
    <w:p w14:paraId="346B2828" w14:textId="77777777" w:rsidR="00207D74" w:rsidRDefault="00207D74"/>
    <w:p w14:paraId="0DF0646B" w14:textId="77777777" w:rsidR="00207D74" w:rsidRDefault="00000000">
      <w:pPr>
        <w:pStyle w:val="Heading1"/>
      </w:pPr>
      <w:r>
        <w:t>1. Objective</w:t>
      </w:r>
    </w:p>
    <w:p w14:paraId="5A492733" w14:textId="77777777" w:rsidR="00207D74" w:rsidRDefault="00000000">
      <w:r>
        <w:t>The objective of this work is to train and evaluate a Ridge Regression model for house-price prediction using the team's shared preprocessing pipeline. The model is evaluated using 5-fold cross-validation, and the regularization parameter alpha is tuned using the values tested in the notebook.</w:t>
      </w:r>
    </w:p>
    <w:p w14:paraId="4371B08F" w14:textId="77777777" w:rsidR="00207D74" w:rsidRDefault="00000000">
      <w:pPr>
        <w:pStyle w:val="Heading1"/>
      </w:pPr>
      <w:r>
        <w:t>2. Data Loading and Target Preparation</w:t>
      </w:r>
    </w:p>
    <w:p w14:paraId="7B8F4067" w14:textId="77777777" w:rsidR="00207D74" w:rsidRDefault="00000000">
      <w:r>
        <w:t>The notebook successfully loaded the Ames Housing training and test datasets. The training data contained 1,460 rows and 81 columns, while the test data contained 1,459 rows and 80 columns.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07D74" w14:paraId="125809BD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41A6A32F" w14:textId="77777777" w:rsidR="00207D74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1F4E79"/>
          </w:tcPr>
          <w:p w14:paraId="30CF0DFA" w14:textId="77777777" w:rsidR="00207D74" w:rsidRDefault="00000000">
            <w:r>
              <w:rPr>
                <w:b/>
                <w:color w:val="FFFFFF"/>
                <w:sz w:val="18"/>
              </w:rPr>
              <w:t>Notebook Output</w:t>
            </w:r>
          </w:p>
        </w:tc>
      </w:tr>
      <w:tr w:rsidR="00207D74" w14:paraId="5F08C41A" w14:textId="77777777">
        <w:trPr>
          <w:jc w:val="center"/>
        </w:trPr>
        <w:tc>
          <w:tcPr>
            <w:tcW w:w="5040" w:type="dxa"/>
            <w:vAlign w:val="center"/>
          </w:tcPr>
          <w:p w14:paraId="567A49F0" w14:textId="77777777" w:rsidR="00207D74" w:rsidRDefault="00000000">
            <w:r>
              <w:rPr>
                <w:sz w:val="18"/>
              </w:rPr>
              <w:t>Train shape</w:t>
            </w:r>
          </w:p>
        </w:tc>
        <w:tc>
          <w:tcPr>
            <w:tcW w:w="5040" w:type="dxa"/>
            <w:vAlign w:val="center"/>
          </w:tcPr>
          <w:p w14:paraId="2C735175" w14:textId="77777777" w:rsidR="00207D74" w:rsidRDefault="00000000">
            <w:r>
              <w:rPr>
                <w:sz w:val="18"/>
              </w:rPr>
              <w:t>(1460, 81)</w:t>
            </w:r>
          </w:p>
        </w:tc>
      </w:tr>
      <w:tr w:rsidR="00207D74" w14:paraId="2A2709FB" w14:textId="77777777">
        <w:trPr>
          <w:jc w:val="center"/>
        </w:trPr>
        <w:tc>
          <w:tcPr>
            <w:tcW w:w="5040" w:type="dxa"/>
            <w:shd w:val="clear" w:color="auto" w:fill="F5F7FA"/>
            <w:vAlign w:val="center"/>
          </w:tcPr>
          <w:p w14:paraId="6E580809" w14:textId="77777777" w:rsidR="00207D74" w:rsidRDefault="00000000">
            <w:r>
              <w:rPr>
                <w:sz w:val="18"/>
              </w:rPr>
              <w:t>Test shape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4239455E" w14:textId="77777777" w:rsidR="00207D74" w:rsidRDefault="00000000">
            <w:r>
              <w:rPr>
                <w:sz w:val="18"/>
              </w:rPr>
              <w:t>(1459, 80)</w:t>
            </w:r>
          </w:p>
        </w:tc>
      </w:tr>
      <w:tr w:rsidR="00207D74" w14:paraId="5A0280DF" w14:textId="77777777">
        <w:trPr>
          <w:jc w:val="center"/>
        </w:trPr>
        <w:tc>
          <w:tcPr>
            <w:tcW w:w="5040" w:type="dxa"/>
            <w:vAlign w:val="center"/>
          </w:tcPr>
          <w:p w14:paraId="36B6AC10" w14:textId="77777777" w:rsidR="00207D74" w:rsidRDefault="00000000">
            <w:r>
              <w:rPr>
                <w:sz w:val="18"/>
              </w:rPr>
              <w:t>X shape</w:t>
            </w:r>
          </w:p>
        </w:tc>
        <w:tc>
          <w:tcPr>
            <w:tcW w:w="5040" w:type="dxa"/>
            <w:vAlign w:val="center"/>
          </w:tcPr>
          <w:p w14:paraId="18F3BF67" w14:textId="77777777" w:rsidR="00207D74" w:rsidRDefault="00000000">
            <w:r>
              <w:rPr>
                <w:sz w:val="18"/>
              </w:rPr>
              <w:t>(1460, 79)</w:t>
            </w:r>
          </w:p>
        </w:tc>
      </w:tr>
      <w:tr w:rsidR="00207D74" w14:paraId="4B9AC37D" w14:textId="77777777">
        <w:trPr>
          <w:jc w:val="center"/>
        </w:trPr>
        <w:tc>
          <w:tcPr>
            <w:tcW w:w="5040" w:type="dxa"/>
            <w:shd w:val="clear" w:color="auto" w:fill="F5F7FA"/>
            <w:vAlign w:val="center"/>
          </w:tcPr>
          <w:p w14:paraId="2D16DC88" w14:textId="77777777" w:rsidR="00207D74" w:rsidRDefault="00000000">
            <w:r>
              <w:rPr>
                <w:sz w:val="18"/>
              </w:rPr>
              <w:t>y shape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61170800" w14:textId="77777777" w:rsidR="00207D74" w:rsidRDefault="00000000">
            <w:r>
              <w:rPr>
                <w:sz w:val="18"/>
              </w:rPr>
              <w:t>(1460,)</w:t>
            </w:r>
          </w:p>
        </w:tc>
      </w:tr>
    </w:tbl>
    <w:p w14:paraId="0B4A63F0" w14:textId="77777777" w:rsidR="00207D74" w:rsidRDefault="00207D74"/>
    <w:p w14:paraId="3FE89347" w14:textId="77777777" w:rsidR="00207D74" w:rsidRDefault="00000000">
      <w:r>
        <w:t>The target variable SalePrice was transformed using log1p before model fitting. Predictions were converted back to the original dollar scale using expm1 for RMSE, MAE, and dollar-scale R².</w:t>
      </w:r>
    </w:p>
    <w:p w14:paraId="5866E142" w14:textId="77777777" w:rsidR="00207D74" w:rsidRDefault="00000000">
      <w:pPr>
        <w:pStyle w:val="Heading1"/>
      </w:pPr>
      <w:r>
        <w:t>3. Cross-Validation and Pipeline</w:t>
      </w:r>
    </w:p>
    <w:p w14:paraId="7DDC9257" w14:textId="77777777" w:rsidR="00207D74" w:rsidRDefault="00000000">
      <w:r>
        <w:t>The notebook used KFold cross-validation with 5 folds, shuffling enabled, and random_state = 42. The Ridge model was combined with the shared preprocessing pipeline using scaled numeric features, log-transformed selected numeric features, one-hot encoding, feature engineering, and imputation.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07D74" w14:paraId="1D4C495A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11E70CFE" w14:textId="77777777" w:rsidR="00207D74" w:rsidRDefault="00000000"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5040" w:type="dxa"/>
            <w:shd w:val="clear" w:color="auto" w:fill="1F4E79"/>
          </w:tcPr>
          <w:p w14:paraId="67EA29A3" w14:textId="77777777" w:rsidR="00207D74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207D74" w14:paraId="6C2D8727" w14:textId="77777777">
        <w:trPr>
          <w:jc w:val="center"/>
        </w:trPr>
        <w:tc>
          <w:tcPr>
            <w:tcW w:w="5040" w:type="dxa"/>
            <w:vAlign w:val="center"/>
          </w:tcPr>
          <w:p w14:paraId="12A6D432" w14:textId="77777777" w:rsidR="00207D74" w:rsidRDefault="00000000">
            <w:r>
              <w:rPr>
                <w:sz w:val="18"/>
              </w:rPr>
              <w:t>Cross-validation</w:t>
            </w:r>
          </w:p>
        </w:tc>
        <w:tc>
          <w:tcPr>
            <w:tcW w:w="5040" w:type="dxa"/>
            <w:vAlign w:val="center"/>
          </w:tcPr>
          <w:p w14:paraId="2527351E" w14:textId="77777777" w:rsidR="00207D74" w:rsidRDefault="00000000">
            <w:r>
              <w:rPr>
                <w:sz w:val="18"/>
              </w:rPr>
              <w:t>KFold(n_splits=5, shuffle=True, random_state=42)</w:t>
            </w:r>
          </w:p>
        </w:tc>
      </w:tr>
      <w:tr w:rsidR="00207D74" w14:paraId="740BF1BE" w14:textId="77777777">
        <w:trPr>
          <w:jc w:val="center"/>
        </w:trPr>
        <w:tc>
          <w:tcPr>
            <w:tcW w:w="5040" w:type="dxa"/>
            <w:shd w:val="clear" w:color="auto" w:fill="F5F7FA"/>
            <w:vAlign w:val="center"/>
          </w:tcPr>
          <w:p w14:paraId="29A6D968" w14:textId="77777777" w:rsidR="00207D74" w:rsidRDefault="00000000">
            <w:r>
              <w:rPr>
                <w:sz w:val="18"/>
              </w:rPr>
              <w:t>Model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00EF368A" w14:textId="77777777" w:rsidR="00207D74" w:rsidRDefault="00000000">
            <w:r>
              <w:rPr>
                <w:sz w:val="18"/>
              </w:rPr>
              <w:t>Ridge Regression</w:t>
            </w:r>
          </w:p>
        </w:tc>
      </w:tr>
      <w:tr w:rsidR="00207D74" w14:paraId="1746B018" w14:textId="77777777">
        <w:trPr>
          <w:jc w:val="center"/>
        </w:trPr>
        <w:tc>
          <w:tcPr>
            <w:tcW w:w="5040" w:type="dxa"/>
            <w:vAlign w:val="center"/>
          </w:tcPr>
          <w:p w14:paraId="09460D46" w14:textId="77777777" w:rsidR="00207D74" w:rsidRDefault="00000000">
            <w:r>
              <w:rPr>
                <w:sz w:val="18"/>
              </w:rPr>
              <w:t>Shared preprocessing</w:t>
            </w:r>
          </w:p>
        </w:tc>
        <w:tc>
          <w:tcPr>
            <w:tcW w:w="5040" w:type="dxa"/>
            <w:vAlign w:val="center"/>
          </w:tcPr>
          <w:p w14:paraId="5F77F033" w14:textId="77777777" w:rsidR="00207D74" w:rsidRDefault="00000000">
            <w:r>
              <w:rPr>
                <w:sz w:val="18"/>
              </w:rPr>
              <w:t>Scaled configuration with log_numeric=True</w:t>
            </w:r>
          </w:p>
        </w:tc>
      </w:tr>
      <w:tr w:rsidR="00207D74" w14:paraId="6E1D4819" w14:textId="77777777">
        <w:trPr>
          <w:jc w:val="center"/>
        </w:trPr>
        <w:tc>
          <w:tcPr>
            <w:tcW w:w="5040" w:type="dxa"/>
            <w:shd w:val="clear" w:color="auto" w:fill="F5F7FA"/>
            <w:vAlign w:val="center"/>
          </w:tcPr>
          <w:p w14:paraId="0DDE3AD9" w14:textId="77777777" w:rsidR="00207D74" w:rsidRDefault="00000000">
            <w:r>
              <w:rPr>
                <w:sz w:val="18"/>
              </w:rPr>
              <w:t>Initial alpha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21845E2A" w14:textId="77777777" w:rsidR="00207D74" w:rsidRDefault="00000000">
            <w:r>
              <w:rPr>
                <w:sz w:val="18"/>
              </w:rPr>
              <w:t>1.0</w:t>
            </w:r>
          </w:p>
        </w:tc>
      </w:tr>
    </w:tbl>
    <w:p w14:paraId="7463D4ED" w14:textId="77777777" w:rsidR="00207D74" w:rsidRDefault="00207D74"/>
    <w:p w14:paraId="34EC6D07" w14:textId="77777777" w:rsidR="00207D74" w:rsidRDefault="00000000">
      <w:pPr>
        <w:pStyle w:val="Heading1"/>
      </w:pPr>
      <w:r>
        <w:lastRenderedPageBreak/>
        <w:t>4. Initial Ridge Evaluation (alpha = 1.0)</w:t>
      </w:r>
    </w:p>
    <w:p w14:paraId="6D1F72CB" w14:textId="77777777" w:rsidR="00207D74" w:rsidRDefault="00000000">
      <w:r>
        <w:t>The first Ridge model used alpha = 1.0. Its 5-fold cross-validated predictions were converted back to dollars before calculating the main prediction metrics.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07D74" w14:paraId="7F066630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6A83B9FF" w14:textId="77777777" w:rsidR="00207D74" w:rsidRDefault="00000000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5040" w:type="dxa"/>
            <w:shd w:val="clear" w:color="auto" w:fill="1F4E79"/>
          </w:tcPr>
          <w:p w14:paraId="5A836D56" w14:textId="77777777" w:rsidR="00207D74" w:rsidRDefault="00000000">
            <w:r>
              <w:rPr>
                <w:b/>
                <w:color w:val="FFFFFF"/>
                <w:sz w:val="18"/>
              </w:rPr>
              <w:t>Notebook Output</w:t>
            </w:r>
          </w:p>
        </w:tc>
      </w:tr>
      <w:tr w:rsidR="00207D74" w14:paraId="78F68D79" w14:textId="77777777">
        <w:trPr>
          <w:jc w:val="center"/>
        </w:trPr>
        <w:tc>
          <w:tcPr>
            <w:tcW w:w="5040" w:type="dxa"/>
            <w:vAlign w:val="center"/>
          </w:tcPr>
          <w:p w14:paraId="338B397F" w14:textId="77777777" w:rsidR="00207D74" w:rsidRDefault="00000000">
            <w:r>
              <w:rPr>
                <w:sz w:val="18"/>
              </w:rPr>
              <w:t>RMSE</w:t>
            </w:r>
          </w:p>
        </w:tc>
        <w:tc>
          <w:tcPr>
            <w:tcW w:w="5040" w:type="dxa"/>
            <w:vAlign w:val="center"/>
          </w:tcPr>
          <w:p w14:paraId="7F2992ED" w14:textId="77777777" w:rsidR="00207D74" w:rsidRDefault="00000000">
            <w:r>
              <w:rPr>
                <w:sz w:val="18"/>
              </w:rPr>
              <w:t>$47,936.20</w:t>
            </w:r>
          </w:p>
        </w:tc>
      </w:tr>
      <w:tr w:rsidR="00207D74" w14:paraId="135C98BF" w14:textId="77777777">
        <w:trPr>
          <w:jc w:val="center"/>
        </w:trPr>
        <w:tc>
          <w:tcPr>
            <w:tcW w:w="5040" w:type="dxa"/>
            <w:shd w:val="clear" w:color="auto" w:fill="F5F7FA"/>
            <w:vAlign w:val="center"/>
          </w:tcPr>
          <w:p w14:paraId="259E5312" w14:textId="77777777" w:rsidR="00207D74" w:rsidRDefault="00000000">
            <w:r>
              <w:rPr>
                <w:sz w:val="18"/>
              </w:rPr>
              <w:t>MAE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45E5939C" w14:textId="77777777" w:rsidR="00207D74" w:rsidRDefault="00000000">
            <w:r>
              <w:rPr>
                <w:sz w:val="18"/>
              </w:rPr>
              <w:t>$16,027.68</w:t>
            </w:r>
          </w:p>
        </w:tc>
      </w:tr>
      <w:tr w:rsidR="00207D74" w14:paraId="5643136F" w14:textId="77777777">
        <w:trPr>
          <w:jc w:val="center"/>
        </w:trPr>
        <w:tc>
          <w:tcPr>
            <w:tcW w:w="5040" w:type="dxa"/>
            <w:vAlign w:val="center"/>
          </w:tcPr>
          <w:p w14:paraId="625C9F64" w14:textId="77777777" w:rsidR="00207D74" w:rsidRDefault="00000000">
            <w:r>
              <w:rPr>
                <w:sz w:val="18"/>
              </w:rPr>
              <w:t>Dollar-scale R²</w:t>
            </w:r>
          </w:p>
        </w:tc>
        <w:tc>
          <w:tcPr>
            <w:tcW w:w="5040" w:type="dxa"/>
            <w:vAlign w:val="center"/>
          </w:tcPr>
          <w:p w14:paraId="165BAE86" w14:textId="77777777" w:rsidR="00207D74" w:rsidRDefault="00000000">
            <w:r>
              <w:rPr>
                <w:sz w:val="18"/>
              </w:rPr>
              <w:t>0.6356</w:t>
            </w:r>
          </w:p>
        </w:tc>
      </w:tr>
      <w:tr w:rsidR="00207D74" w14:paraId="5FAC6BF7" w14:textId="77777777">
        <w:trPr>
          <w:jc w:val="center"/>
        </w:trPr>
        <w:tc>
          <w:tcPr>
            <w:tcW w:w="5040" w:type="dxa"/>
            <w:shd w:val="clear" w:color="auto" w:fill="F5F7FA"/>
            <w:vAlign w:val="center"/>
          </w:tcPr>
          <w:p w14:paraId="664D7179" w14:textId="77777777" w:rsidR="00207D74" w:rsidRDefault="00000000">
            <w:r>
              <w:rPr>
                <w:sz w:val="18"/>
              </w:rPr>
              <w:t>Mean Train R²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44071B3A" w14:textId="77777777" w:rsidR="00207D74" w:rsidRDefault="00000000">
            <w:r>
              <w:rPr>
                <w:sz w:val="18"/>
              </w:rPr>
              <w:t>0.9414</w:t>
            </w:r>
          </w:p>
        </w:tc>
      </w:tr>
      <w:tr w:rsidR="00207D74" w14:paraId="7CAB862A" w14:textId="77777777">
        <w:trPr>
          <w:jc w:val="center"/>
        </w:trPr>
        <w:tc>
          <w:tcPr>
            <w:tcW w:w="5040" w:type="dxa"/>
            <w:vAlign w:val="center"/>
          </w:tcPr>
          <w:p w14:paraId="74B6D225" w14:textId="77777777" w:rsidR="00207D74" w:rsidRDefault="00000000">
            <w:r>
              <w:rPr>
                <w:sz w:val="18"/>
              </w:rPr>
              <w:t>Mean Validation R²</w:t>
            </w:r>
          </w:p>
        </w:tc>
        <w:tc>
          <w:tcPr>
            <w:tcW w:w="5040" w:type="dxa"/>
            <w:vAlign w:val="center"/>
          </w:tcPr>
          <w:p w14:paraId="24A8D978" w14:textId="77777777" w:rsidR="00207D74" w:rsidRDefault="00000000">
            <w:r>
              <w:rPr>
                <w:sz w:val="18"/>
              </w:rPr>
              <w:t>0.8753</w:t>
            </w:r>
          </w:p>
        </w:tc>
      </w:tr>
      <w:tr w:rsidR="00207D74" w14:paraId="53E9655F" w14:textId="77777777">
        <w:trPr>
          <w:jc w:val="center"/>
        </w:trPr>
        <w:tc>
          <w:tcPr>
            <w:tcW w:w="5040" w:type="dxa"/>
            <w:shd w:val="clear" w:color="auto" w:fill="F5F7FA"/>
            <w:vAlign w:val="center"/>
          </w:tcPr>
          <w:p w14:paraId="5B46F497" w14:textId="77777777" w:rsidR="00207D74" w:rsidRDefault="00000000">
            <w:r>
              <w:rPr>
                <w:sz w:val="18"/>
              </w:rPr>
              <w:t>Overfitting Gap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4C221E18" w14:textId="77777777" w:rsidR="00207D74" w:rsidRDefault="00000000">
            <w:r>
              <w:rPr>
                <w:sz w:val="18"/>
              </w:rPr>
              <w:t>0.0662</w:t>
            </w:r>
          </w:p>
        </w:tc>
      </w:tr>
    </w:tbl>
    <w:p w14:paraId="3BE2C182" w14:textId="77777777" w:rsidR="00207D74" w:rsidRDefault="00207D74"/>
    <w:p w14:paraId="05266375" w14:textId="77777777" w:rsidR="00207D74" w:rsidRDefault="00000000">
      <w:pPr>
        <w:pStyle w:val="Heading1"/>
      </w:pPr>
      <w:r>
        <w:t>5. Alpha Tuning</w:t>
      </w:r>
    </w:p>
    <w:p w14:paraId="2CC24111" w14:textId="77777777" w:rsidR="00207D74" w:rsidRDefault="00000000">
      <w:r>
        <w:t>The notebook tested alpha values 0.1, 1.0, 10.0, and 50.0. The table below reproduces the exact tuning results shown in the notebook.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207D74" w14:paraId="71AF3E24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3347008B" w14:textId="77777777" w:rsidR="00207D74" w:rsidRDefault="00000000">
            <w:r>
              <w:rPr>
                <w:b/>
                <w:color w:val="FFFFFF"/>
                <w:sz w:val="16"/>
              </w:rPr>
              <w:t>Alpha</w:t>
            </w:r>
          </w:p>
        </w:tc>
        <w:tc>
          <w:tcPr>
            <w:tcW w:w="1440" w:type="dxa"/>
            <w:shd w:val="clear" w:color="auto" w:fill="1F4E79"/>
          </w:tcPr>
          <w:p w14:paraId="45ECA665" w14:textId="77777777" w:rsidR="00207D74" w:rsidRDefault="00000000">
            <w:r>
              <w:rPr>
                <w:b/>
                <w:color w:val="FFFFFF"/>
                <w:sz w:val="16"/>
              </w:rPr>
              <w:t>RMSE</w:t>
            </w:r>
          </w:p>
        </w:tc>
        <w:tc>
          <w:tcPr>
            <w:tcW w:w="1440" w:type="dxa"/>
            <w:shd w:val="clear" w:color="auto" w:fill="1F4E79"/>
          </w:tcPr>
          <w:p w14:paraId="22B838A0" w14:textId="77777777" w:rsidR="00207D74" w:rsidRDefault="00000000">
            <w:r>
              <w:rPr>
                <w:b/>
                <w:color w:val="FFFFFF"/>
                <w:sz w:val="16"/>
              </w:rPr>
              <w:t>MAE</w:t>
            </w:r>
          </w:p>
        </w:tc>
        <w:tc>
          <w:tcPr>
            <w:tcW w:w="1440" w:type="dxa"/>
            <w:shd w:val="clear" w:color="auto" w:fill="1F4E79"/>
          </w:tcPr>
          <w:p w14:paraId="106113FD" w14:textId="77777777" w:rsidR="00207D74" w:rsidRDefault="00000000">
            <w:r>
              <w:rPr>
                <w:b/>
                <w:color w:val="FFFFFF"/>
                <w:sz w:val="16"/>
              </w:rPr>
              <w:t>Dollar R²</w:t>
            </w:r>
          </w:p>
        </w:tc>
        <w:tc>
          <w:tcPr>
            <w:tcW w:w="1440" w:type="dxa"/>
            <w:shd w:val="clear" w:color="auto" w:fill="1F4E79"/>
          </w:tcPr>
          <w:p w14:paraId="77489DC9" w14:textId="77777777" w:rsidR="00207D74" w:rsidRDefault="00000000">
            <w:r>
              <w:rPr>
                <w:b/>
                <w:color w:val="FFFFFF"/>
                <w:sz w:val="16"/>
              </w:rPr>
              <w:t>Train R²</w:t>
            </w:r>
          </w:p>
        </w:tc>
        <w:tc>
          <w:tcPr>
            <w:tcW w:w="1440" w:type="dxa"/>
            <w:shd w:val="clear" w:color="auto" w:fill="1F4E79"/>
          </w:tcPr>
          <w:p w14:paraId="37DA0FCC" w14:textId="77777777" w:rsidR="00207D74" w:rsidRDefault="00000000">
            <w:r>
              <w:rPr>
                <w:b/>
                <w:color w:val="FFFFFF"/>
                <w:sz w:val="16"/>
              </w:rPr>
              <w:t>Validation R²</w:t>
            </w:r>
          </w:p>
        </w:tc>
        <w:tc>
          <w:tcPr>
            <w:tcW w:w="1440" w:type="dxa"/>
            <w:shd w:val="clear" w:color="auto" w:fill="1F4E79"/>
          </w:tcPr>
          <w:p w14:paraId="439CCE9D" w14:textId="77777777" w:rsidR="00207D74" w:rsidRDefault="00000000">
            <w:r>
              <w:rPr>
                <w:b/>
                <w:color w:val="FFFFFF"/>
                <w:sz w:val="16"/>
              </w:rPr>
              <w:t>Overfit Gap</w:t>
            </w:r>
          </w:p>
        </w:tc>
      </w:tr>
      <w:tr w:rsidR="00207D74" w14:paraId="7CAFFD27" w14:textId="77777777">
        <w:trPr>
          <w:jc w:val="center"/>
        </w:trPr>
        <w:tc>
          <w:tcPr>
            <w:tcW w:w="1440" w:type="dxa"/>
            <w:vAlign w:val="center"/>
          </w:tcPr>
          <w:p w14:paraId="6AEFD480" w14:textId="77777777" w:rsidR="00207D74" w:rsidRDefault="00000000">
            <w:r>
              <w:rPr>
                <w:sz w:val="16"/>
              </w:rPr>
              <w:t>0.1</w:t>
            </w:r>
          </w:p>
        </w:tc>
        <w:tc>
          <w:tcPr>
            <w:tcW w:w="1440" w:type="dxa"/>
            <w:vAlign w:val="center"/>
          </w:tcPr>
          <w:p w14:paraId="0DB82239" w14:textId="77777777" w:rsidR="00207D74" w:rsidRDefault="00000000">
            <w:r>
              <w:rPr>
                <w:sz w:val="16"/>
              </w:rPr>
              <w:t>$47,412.74</w:t>
            </w:r>
          </w:p>
        </w:tc>
        <w:tc>
          <w:tcPr>
            <w:tcW w:w="1440" w:type="dxa"/>
            <w:vAlign w:val="center"/>
          </w:tcPr>
          <w:p w14:paraId="6C059196" w14:textId="77777777" w:rsidR="00207D74" w:rsidRDefault="00000000">
            <w:r>
              <w:rPr>
                <w:sz w:val="16"/>
              </w:rPr>
              <w:t>$15,894.80</w:t>
            </w:r>
          </w:p>
        </w:tc>
        <w:tc>
          <w:tcPr>
            <w:tcW w:w="1440" w:type="dxa"/>
            <w:vAlign w:val="center"/>
          </w:tcPr>
          <w:p w14:paraId="2CAF2021" w14:textId="77777777" w:rsidR="00207D74" w:rsidRDefault="00000000">
            <w:r>
              <w:rPr>
                <w:sz w:val="16"/>
              </w:rPr>
              <w:t>0.643564</w:t>
            </w:r>
          </w:p>
        </w:tc>
        <w:tc>
          <w:tcPr>
            <w:tcW w:w="1440" w:type="dxa"/>
            <w:vAlign w:val="center"/>
          </w:tcPr>
          <w:p w14:paraId="5570568C" w14:textId="77777777" w:rsidR="00207D74" w:rsidRDefault="00000000">
            <w:r>
              <w:rPr>
                <w:sz w:val="16"/>
              </w:rPr>
              <w:t>0.945699</w:t>
            </w:r>
          </w:p>
        </w:tc>
        <w:tc>
          <w:tcPr>
            <w:tcW w:w="1440" w:type="dxa"/>
            <w:vAlign w:val="center"/>
          </w:tcPr>
          <w:p w14:paraId="51B51A6A" w14:textId="77777777" w:rsidR="00207D74" w:rsidRDefault="00000000">
            <w:r>
              <w:rPr>
                <w:sz w:val="16"/>
              </w:rPr>
              <w:t>0.870322</w:t>
            </w:r>
          </w:p>
        </w:tc>
        <w:tc>
          <w:tcPr>
            <w:tcW w:w="1440" w:type="dxa"/>
            <w:vAlign w:val="center"/>
          </w:tcPr>
          <w:p w14:paraId="2BC34161" w14:textId="77777777" w:rsidR="00207D74" w:rsidRDefault="00000000">
            <w:r>
              <w:rPr>
                <w:sz w:val="16"/>
              </w:rPr>
              <w:t>0.075377</w:t>
            </w:r>
          </w:p>
        </w:tc>
      </w:tr>
      <w:tr w:rsidR="00207D74" w14:paraId="10AD6F0B" w14:textId="77777777">
        <w:trPr>
          <w:jc w:val="center"/>
        </w:trPr>
        <w:tc>
          <w:tcPr>
            <w:tcW w:w="1440" w:type="dxa"/>
            <w:shd w:val="clear" w:color="auto" w:fill="F5F7FA"/>
            <w:vAlign w:val="center"/>
          </w:tcPr>
          <w:p w14:paraId="068FB5FC" w14:textId="77777777" w:rsidR="00207D74" w:rsidRDefault="00000000">
            <w:r>
              <w:rPr>
                <w:sz w:val="16"/>
              </w:rPr>
              <w:t>1.0</w:t>
            </w:r>
          </w:p>
        </w:tc>
        <w:tc>
          <w:tcPr>
            <w:tcW w:w="1440" w:type="dxa"/>
            <w:shd w:val="clear" w:color="auto" w:fill="F5F7FA"/>
            <w:vAlign w:val="center"/>
          </w:tcPr>
          <w:p w14:paraId="52453EEA" w14:textId="77777777" w:rsidR="00207D74" w:rsidRDefault="00000000">
            <w:r>
              <w:rPr>
                <w:sz w:val="16"/>
              </w:rPr>
              <w:t>$47,936.20</w:t>
            </w:r>
          </w:p>
        </w:tc>
        <w:tc>
          <w:tcPr>
            <w:tcW w:w="1440" w:type="dxa"/>
            <w:shd w:val="clear" w:color="auto" w:fill="F5F7FA"/>
            <w:vAlign w:val="center"/>
          </w:tcPr>
          <w:p w14:paraId="458B83F4" w14:textId="77777777" w:rsidR="00207D74" w:rsidRDefault="00000000">
            <w:r>
              <w:rPr>
                <w:sz w:val="16"/>
              </w:rPr>
              <w:t>$16,027.68</w:t>
            </w:r>
          </w:p>
        </w:tc>
        <w:tc>
          <w:tcPr>
            <w:tcW w:w="1440" w:type="dxa"/>
            <w:shd w:val="clear" w:color="auto" w:fill="F5F7FA"/>
            <w:vAlign w:val="center"/>
          </w:tcPr>
          <w:p w14:paraId="14520587" w14:textId="77777777" w:rsidR="00207D74" w:rsidRDefault="00000000">
            <w:r>
              <w:rPr>
                <w:sz w:val="16"/>
              </w:rPr>
              <w:t>0.635650</w:t>
            </w:r>
          </w:p>
        </w:tc>
        <w:tc>
          <w:tcPr>
            <w:tcW w:w="1440" w:type="dxa"/>
            <w:shd w:val="clear" w:color="auto" w:fill="F5F7FA"/>
            <w:vAlign w:val="center"/>
          </w:tcPr>
          <w:p w14:paraId="29AAD660" w14:textId="77777777" w:rsidR="00207D74" w:rsidRDefault="00000000">
            <w:r>
              <w:rPr>
                <w:sz w:val="16"/>
              </w:rPr>
              <w:t>0.941414</w:t>
            </w:r>
          </w:p>
        </w:tc>
        <w:tc>
          <w:tcPr>
            <w:tcW w:w="1440" w:type="dxa"/>
            <w:shd w:val="clear" w:color="auto" w:fill="F5F7FA"/>
            <w:vAlign w:val="center"/>
          </w:tcPr>
          <w:p w14:paraId="19EEDB8C" w14:textId="77777777" w:rsidR="00207D74" w:rsidRDefault="00000000">
            <w:r>
              <w:rPr>
                <w:sz w:val="16"/>
              </w:rPr>
              <w:t>0.875258</w:t>
            </w:r>
          </w:p>
        </w:tc>
        <w:tc>
          <w:tcPr>
            <w:tcW w:w="1440" w:type="dxa"/>
            <w:shd w:val="clear" w:color="auto" w:fill="F5F7FA"/>
            <w:vAlign w:val="center"/>
          </w:tcPr>
          <w:p w14:paraId="7B6945F3" w14:textId="77777777" w:rsidR="00207D74" w:rsidRDefault="00000000">
            <w:r>
              <w:rPr>
                <w:sz w:val="16"/>
              </w:rPr>
              <w:t>0.066156</w:t>
            </w:r>
          </w:p>
        </w:tc>
      </w:tr>
      <w:tr w:rsidR="00207D74" w14:paraId="0B342907" w14:textId="77777777">
        <w:trPr>
          <w:jc w:val="center"/>
        </w:trPr>
        <w:tc>
          <w:tcPr>
            <w:tcW w:w="1440" w:type="dxa"/>
            <w:vAlign w:val="center"/>
          </w:tcPr>
          <w:p w14:paraId="6889C4E5" w14:textId="77777777" w:rsidR="00207D74" w:rsidRDefault="00000000">
            <w:r>
              <w:rPr>
                <w:sz w:val="16"/>
              </w:rPr>
              <w:t>10.0</w:t>
            </w:r>
          </w:p>
        </w:tc>
        <w:tc>
          <w:tcPr>
            <w:tcW w:w="1440" w:type="dxa"/>
            <w:vAlign w:val="center"/>
          </w:tcPr>
          <w:p w14:paraId="08538579" w14:textId="77777777" w:rsidR="00207D74" w:rsidRDefault="00000000">
            <w:r>
              <w:rPr>
                <w:sz w:val="16"/>
              </w:rPr>
              <w:t>$49,966.05</w:t>
            </w:r>
          </w:p>
        </w:tc>
        <w:tc>
          <w:tcPr>
            <w:tcW w:w="1440" w:type="dxa"/>
            <w:vAlign w:val="center"/>
          </w:tcPr>
          <w:p w14:paraId="0734253D" w14:textId="77777777" w:rsidR="00207D74" w:rsidRDefault="00000000">
            <w:r>
              <w:rPr>
                <w:sz w:val="16"/>
              </w:rPr>
              <w:t>$16,101.71</w:t>
            </w:r>
          </w:p>
        </w:tc>
        <w:tc>
          <w:tcPr>
            <w:tcW w:w="1440" w:type="dxa"/>
            <w:vAlign w:val="center"/>
          </w:tcPr>
          <w:p w14:paraId="76854410" w14:textId="77777777" w:rsidR="00207D74" w:rsidRDefault="00000000">
            <w:r>
              <w:rPr>
                <w:sz w:val="16"/>
              </w:rPr>
              <w:t>0.604140</w:t>
            </w:r>
          </w:p>
        </w:tc>
        <w:tc>
          <w:tcPr>
            <w:tcW w:w="1440" w:type="dxa"/>
            <w:vAlign w:val="center"/>
          </w:tcPr>
          <w:p w14:paraId="71910EC6" w14:textId="77777777" w:rsidR="00207D74" w:rsidRDefault="00000000">
            <w:r>
              <w:rPr>
                <w:sz w:val="16"/>
              </w:rPr>
              <w:t>0.931966</w:t>
            </w:r>
          </w:p>
        </w:tc>
        <w:tc>
          <w:tcPr>
            <w:tcW w:w="1440" w:type="dxa"/>
            <w:vAlign w:val="center"/>
          </w:tcPr>
          <w:p w14:paraId="64F0B099" w14:textId="77777777" w:rsidR="00207D74" w:rsidRDefault="00000000">
            <w:r>
              <w:rPr>
                <w:sz w:val="16"/>
              </w:rPr>
              <w:t>0.875163</w:t>
            </w:r>
          </w:p>
        </w:tc>
        <w:tc>
          <w:tcPr>
            <w:tcW w:w="1440" w:type="dxa"/>
            <w:vAlign w:val="center"/>
          </w:tcPr>
          <w:p w14:paraId="00B3C25D" w14:textId="77777777" w:rsidR="00207D74" w:rsidRDefault="00000000">
            <w:r>
              <w:rPr>
                <w:sz w:val="16"/>
              </w:rPr>
              <w:t>0.056803</w:t>
            </w:r>
          </w:p>
        </w:tc>
      </w:tr>
      <w:tr w:rsidR="00207D74" w14:paraId="0C3064E0" w14:textId="77777777">
        <w:trPr>
          <w:jc w:val="center"/>
        </w:trPr>
        <w:tc>
          <w:tcPr>
            <w:tcW w:w="1440" w:type="dxa"/>
            <w:shd w:val="clear" w:color="auto" w:fill="F5F7FA"/>
            <w:vAlign w:val="center"/>
          </w:tcPr>
          <w:p w14:paraId="6B16B0B5" w14:textId="77777777" w:rsidR="00207D74" w:rsidRDefault="00000000">
            <w:r>
              <w:rPr>
                <w:sz w:val="16"/>
              </w:rPr>
              <w:t>50.0</w:t>
            </w:r>
          </w:p>
        </w:tc>
        <w:tc>
          <w:tcPr>
            <w:tcW w:w="1440" w:type="dxa"/>
            <w:shd w:val="clear" w:color="auto" w:fill="F5F7FA"/>
            <w:vAlign w:val="center"/>
          </w:tcPr>
          <w:p w14:paraId="6085F9D0" w14:textId="77777777" w:rsidR="00207D74" w:rsidRDefault="00000000">
            <w:r>
              <w:rPr>
                <w:sz w:val="16"/>
              </w:rPr>
              <w:t>$51,322.19</w:t>
            </w:r>
          </w:p>
        </w:tc>
        <w:tc>
          <w:tcPr>
            <w:tcW w:w="1440" w:type="dxa"/>
            <w:shd w:val="clear" w:color="auto" w:fill="F5F7FA"/>
            <w:vAlign w:val="center"/>
          </w:tcPr>
          <w:p w14:paraId="0ECD91EF" w14:textId="77777777" w:rsidR="00207D74" w:rsidRDefault="00000000">
            <w:r>
              <w:rPr>
                <w:sz w:val="16"/>
              </w:rPr>
              <w:t>$16,460.36</w:t>
            </w:r>
          </w:p>
        </w:tc>
        <w:tc>
          <w:tcPr>
            <w:tcW w:w="1440" w:type="dxa"/>
            <w:shd w:val="clear" w:color="auto" w:fill="F5F7FA"/>
            <w:vAlign w:val="center"/>
          </w:tcPr>
          <w:p w14:paraId="7F642A7A" w14:textId="77777777" w:rsidR="00207D74" w:rsidRDefault="00000000">
            <w:r>
              <w:rPr>
                <w:sz w:val="16"/>
              </w:rPr>
              <w:t>0.582360</w:t>
            </w:r>
          </w:p>
        </w:tc>
        <w:tc>
          <w:tcPr>
            <w:tcW w:w="1440" w:type="dxa"/>
            <w:shd w:val="clear" w:color="auto" w:fill="F5F7FA"/>
            <w:vAlign w:val="center"/>
          </w:tcPr>
          <w:p w14:paraId="40BE946A" w14:textId="77777777" w:rsidR="00207D74" w:rsidRDefault="00000000">
            <w:r>
              <w:rPr>
                <w:sz w:val="16"/>
              </w:rPr>
              <w:t>0.919710</w:t>
            </w:r>
          </w:p>
        </w:tc>
        <w:tc>
          <w:tcPr>
            <w:tcW w:w="1440" w:type="dxa"/>
            <w:shd w:val="clear" w:color="auto" w:fill="F5F7FA"/>
            <w:vAlign w:val="center"/>
          </w:tcPr>
          <w:p w14:paraId="6A50775A" w14:textId="77777777" w:rsidR="00207D74" w:rsidRDefault="00000000">
            <w:r>
              <w:rPr>
                <w:sz w:val="16"/>
              </w:rPr>
              <w:t>0.872467</w:t>
            </w:r>
          </w:p>
        </w:tc>
        <w:tc>
          <w:tcPr>
            <w:tcW w:w="1440" w:type="dxa"/>
            <w:shd w:val="clear" w:color="auto" w:fill="F5F7FA"/>
            <w:vAlign w:val="center"/>
          </w:tcPr>
          <w:p w14:paraId="2BFFB786" w14:textId="77777777" w:rsidR="00207D74" w:rsidRDefault="00000000">
            <w:r>
              <w:rPr>
                <w:sz w:val="16"/>
              </w:rPr>
              <w:t>0.047243</w:t>
            </w:r>
          </w:p>
        </w:tc>
      </w:tr>
    </w:tbl>
    <w:p w14:paraId="379AAD02" w14:textId="77777777" w:rsidR="00207D74" w:rsidRDefault="00207D74"/>
    <w:p w14:paraId="43EBF214" w14:textId="77777777" w:rsidR="00207D74" w:rsidRDefault="00000000">
      <w:pPr>
        <w:jc w:val="center"/>
      </w:pPr>
      <w:r>
        <w:rPr>
          <w:noProof/>
        </w:rPr>
        <w:drawing>
          <wp:inline distT="0" distB="0" distL="0" distR="0" wp14:anchorId="35BCD012" wp14:editId="27871CC1">
            <wp:extent cx="5120640" cy="3790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9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C6A0" w14:textId="77777777" w:rsidR="00207D74" w:rsidRDefault="00000000">
      <w:pPr>
        <w:jc w:val="center"/>
      </w:pPr>
      <w:r>
        <w:t>Figure 1. Ridge alpha tuning - RMSE (exact notebook output).</w:t>
      </w:r>
    </w:p>
    <w:p w14:paraId="5E7ACE67" w14:textId="77777777" w:rsidR="00207D74" w:rsidRDefault="00000000">
      <w:r>
        <w:t>Alpha = 0.1 was selected because it achieved the lowest RMSE and MAE and the highest dollar-scale R² among the tested values. Although larger alpha values slightly reduced the train-validation gap, alpha = 0.1 gave the strongest overall predictive performance on the primary dollar-scale metrics.</w:t>
      </w:r>
    </w:p>
    <w:p w14:paraId="284D1CF0" w14:textId="77777777" w:rsidR="00207D74" w:rsidRDefault="00000000">
      <w:pPr>
        <w:pStyle w:val="Heading1"/>
      </w:pPr>
      <w:r>
        <w:lastRenderedPageBreak/>
        <w:t>6. Final Ridge Model</w:t>
      </w:r>
    </w:p>
    <w:p w14:paraId="315BDCA9" w14:textId="77777777" w:rsidR="00207D74" w:rsidRDefault="00000000">
      <w:r>
        <w:t>The final Ridge pipeline was trained on the full training dataset using alpha = 0.1. The notebook confirmed that the final model trained successfully.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07D74" w14:paraId="7AA44D23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2C2CFF16" w14:textId="77777777" w:rsidR="00207D74" w:rsidRDefault="00000000">
            <w:r>
              <w:rPr>
                <w:b/>
                <w:color w:val="FFFFFF"/>
                <w:sz w:val="18"/>
              </w:rPr>
              <w:t>Final Metric</w:t>
            </w:r>
          </w:p>
        </w:tc>
        <w:tc>
          <w:tcPr>
            <w:tcW w:w="5040" w:type="dxa"/>
            <w:shd w:val="clear" w:color="auto" w:fill="1F4E79"/>
          </w:tcPr>
          <w:p w14:paraId="5542B19A" w14:textId="77777777" w:rsidR="00207D74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207D74" w14:paraId="11060B14" w14:textId="77777777">
        <w:trPr>
          <w:jc w:val="center"/>
        </w:trPr>
        <w:tc>
          <w:tcPr>
            <w:tcW w:w="5040" w:type="dxa"/>
            <w:vAlign w:val="center"/>
          </w:tcPr>
          <w:p w14:paraId="0C304303" w14:textId="77777777" w:rsidR="00207D74" w:rsidRDefault="00000000">
            <w:r>
              <w:rPr>
                <w:sz w:val="18"/>
              </w:rPr>
              <w:t>Selected alpha</w:t>
            </w:r>
          </w:p>
        </w:tc>
        <w:tc>
          <w:tcPr>
            <w:tcW w:w="5040" w:type="dxa"/>
            <w:vAlign w:val="center"/>
          </w:tcPr>
          <w:p w14:paraId="328770FB" w14:textId="77777777" w:rsidR="00207D74" w:rsidRDefault="00000000">
            <w:r>
              <w:rPr>
                <w:sz w:val="18"/>
              </w:rPr>
              <w:t>0.1</w:t>
            </w:r>
          </w:p>
        </w:tc>
      </w:tr>
      <w:tr w:rsidR="00207D74" w14:paraId="1D89D316" w14:textId="77777777">
        <w:trPr>
          <w:jc w:val="center"/>
        </w:trPr>
        <w:tc>
          <w:tcPr>
            <w:tcW w:w="5040" w:type="dxa"/>
            <w:shd w:val="clear" w:color="auto" w:fill="F5F7FA"/>
            <w:vAlign w:val="center"/>
          </w:tcPr>
          <w:p w14:paraId="2FE3B317" w14:textId="77777777" w:rsidR="00207D74" w:rsidRDefault="00000000">
            <w:r>
              <w:rPr>
                <w:sz w:val="18"/>
              </w:rPr>
              <w:t>RMSE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4D5A555E" w14:textId="77777777" w:rsidR="00207D74" w:rsidRDefault="00000000">
            <w:r>
              <w:rPr>
                <w:sz w:val="18"/>
              </w:rPr>
              <w:t>$47,412.74</w:t>
            </w:r>
          </w:p>
        </w:tc>
      </w:tr>
      <w:tr w:rsidR="00207D74" w14:paraId="0E03BE39" w14:textId="77777777">
        <w:trPr>
          <w:jc w:val="center"/>
        </w:trPr>
        <w:tc>
          <w:tcPr>
            <w:tcW w:w="5040" w:type="dxa"/>
            <w:vAlign w:val="center"/>
          </w:tcPr>
          <w:p w14:paraId="4B73C7F6" w14:textId="77777777" w:rsidR="00207D74" w:rsidRDefault="00000000">
            <w:r>
              <w:rPr>
                <w:sz w:val="18"/>
              </w:rPr>
              <w:t>MAE</w:t>
            </w:r>
          </w:p>
        </w:tc>
        <w:tc>
          <w:tcPr>
            <w:tcW w:w="5040" w:type="dxa"/>
            <w:vAlign w:val="center"/>
          </w:tcPr>
          <w:p w14:paraId="33CB0175" w14:textId="77777777" w:rsidR="00207D74" w:rsidRDefault="00000000">
            <w:r>
              <w:rPr>
                <w:sz w:val="18"/>
              </w:rPr>
              <w:t>$15,894.80</w:t>
            </w:r>
          </w:p>
        </w:tc>
      </w:tr>
      <w:tr w:rsidR="00207D74" w14:paraId="2DCC0547" w14:textId="77777777">
        <w:trPr>
          <w:jc w:val="center"/>
        </w:trPr>
        <w:tc>
          <w:tcPr>
            <w:tcW w:w="5040" w:type="dxa"/>
            <w:shd w:val="clear" w:color="auto" w:fill="F5F7FA"/>
            <w:vAlign w:val="center"/>
          </w:tcPr>
          <w:p w14:paraId="40A54695" w14:textId="77777777" w:rsidR="00207D74" w:rsidRDefault="00000000">
            <w:r>
              <w:rPr>
                <w:sz w:val="18"/>
              </w:rPr>
              <w:t>Dollar-scale R²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1F918C9C" w14:textId="77777777" w:rsidR="00207D74" w:rsidRDefault="00000000">
            <w:r>
              <w:rPr>
                <w:sz w:val="18"/>
              </w:rPr>
              <w:t>0.6436</w:t>
            </w:r>
          </w:p>
        </w:tc>
      </w:tr>
      <w:tr w:rsidR="00207D74" w14:paraId="6828F585" w14:textId="77777777">
        <w:trPr>
          <w:jc w:val="center"/>
        </w:trPr>
        <w:tc>
          <w:tcPr>
            <w:tcW w:w="5040" w:type="dxa"/>
            <w:vAlign w:val="center"/>
          </w:tcPr>
          <w:p w14:paraId="06F34F03" w14:textId="77777777" w:rsidR="00207D74" w:rsidRDefault="00000000">
            <w:r>
              <w:rPr>
                <w:sz w:val="18"/>
              </w:rPr>
              <w:t>Mean Train R²</w:t>
            </w:r>
          </w:p>
        </w:tc>
        <w:tc>
          <w:tcPr>
            <w:tcW w:w="5040" w:type="dxa"/>
            <w:vAlign w:val="center"/>
          </w:tcPr>
          <w:p w14:paraId="3F2ACDE1" w14:textId="77777777" w:rsidR="00207D74" w:rsidRDefault="00000000">
            <w:r>
              <w:rPr>
                <w:sz w:val="18"/>
              </w:rPr>
              <w:t>0.9457</w:t>
            </w:r>
          </w:p>
        </w:tc>
      </w:tr>
      <w:tr w:rsidR="00207D74" w14:paraId="78760783" w14:textId="77777777">
        <w:trPr>
          <w:jc w:val="center"/>
        </w:trPr>
        <w:tc>
          <w:tcPr>
            <w:tcW w:w="5040" w:type="dxa"/>
            <w:shd w:val="clear" w:color="auto" w:fill="F5F7FA"/>
            <w:vAlign w:val="center"/>
          </w:tcPr>
          <w:p w14:paraId="065FE5C8" w14:textId="77777777" w:rsidR="00207D74" w:rsidRDefault="00000000">
            <w:r>
              <w:rPr>
                <w:sz w:val="18"/>
              </w:rPr>
              <w:t>Mean Validation R²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27FEE3CD" w14:textId="77777777" w:rsidR="00207D74" w:rsidRDefault="00000000">
            <w:r>
              <w:rPr>
                <w:sz w:val="18"/>
              </w:rPr>
              <w:t>0.8703</w:t>
            </w:r>
          </w:p>
        </w:tc>
      </w:tr>
      <w:tr w:rsidR="00207D74" w14:paraId="0590250B" w14:textId="77777777">
        <w:trPr>
          <w:jc w:val="center"/>
        </w:trPr>
        <w:tc>
          <w:tcPr>
            <w:tcW w:w="5040" w:type="dxa"/>
            <w:vAlign w:val="center"/>
          </w:tcPr>
          <w:p w14:paraId="630B16D6" w14:textId="77777777" w:rsidR="00207D74" w:rsidRDefault="00000000">
            <w:r>
              <w:rPr>
                <w:sz w:val="18"/>
              </w:rPr>
              <w:t>Overfitting Gap</w:t>
            </w:r>
          </w:p>
        </w:tc>
        <w:tc>
          <w:tcPr>
            <w:tcW w:w="5040" w:type="dxa"/>
            <w:vAlign w:val="center"/>
          </w:tcPr>
          <w:p w14:paraId="3B77FF76" w14:textId="77777777" w:rsidR="00207D74" w:rsidRDefault="00000000">
            <w:r>
              <w:rPr>
                <w:sz w:val="18"/>
              </w:rPr>
              <w:t>0.0754</w:t>
            </w:r>
          </w:p>
        </w:tc>
      </w:tr>
    </w:tbl>
    <w:p w14:paraId="05E9BBF1" w14:textId="77777777" w:rsidR="00207D74" w:rsidRDefault="00207D74"/>
    <w:p w14:paraId="72DBAEB7" w14:textId="77777777" w:rsidR="00207D74" w:rsidRDefault="00000000">
      <w:pPr>
        <w:jc w:val="center"/>
      </w:pPr>
      <w:r>
        <w:rPr>
          <w:noProof/>
        </w:rPr>
        <w:drawing>
          <wp:inline distT="0" distB="0" distL="0" distR="0" wp14:anchorId="0566E644" wp14:editId="579C837C">
            <wp:extent cx="4389120" cy="36930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9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9C16" w14:textId="77777777" w:rsidR="00207D74" w:rsidRDefault="00000000">
      <w:pPr>
        <w:jc w:val="center"/>
      </w:pPr>
      <w:r>
        <w:t>Figure 2. Train vs Validation R² (exact notebook output).</w:t>
      </w:r>
    </w:p>
    <w:p w14:paraId="27D2F0B4" w14:textId="77777777" w:rsidR="00207D74" w:rsidRDefault="00000000">
      <w:pPr>
        <w:pStyle w:val="Heading1"/>
      </w:pPr>
      <w:r>
        <w:t>7. Coefficient Analysis</w:t>
      </w:r>
    </w:p>
    <w:p w14:paraId="6268F4D7" w14:textId="77777777" w:rsidR="00207D74" w:rsidRDefault="00000000">
      <w:r>
        <w:t>The fitted Ridge coefficients were extracted using the transformed feature names from the shared preprocessing pipeline. The notebook listed the strongest positive and negative coefficients and displayed them in a horizontal bar chart.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2160"/>
      </w:tblGrid>
      <w:tr w:rsidR="00207D74" w14:paraId="41253CE6" w14:textId="77777777">
        <w:trPr>
          <w:jc w:val="center"/>
        </w:trPr>
        <w:tc>
          <w:tcPr>
            <w:tcW w:w="6480" w:type="dxa"/>
            <w:shd w:val="clear" w:color="auto" w:fill="1F4E79"/>
          </w:tcPr>
          <w:p w14:paraId="6F85D8EF" w14:textId="77777777" w:rsidR="00207D74" w:rsidRDefault="00000000">
            <w:r>
              <w:rPr>
                <w:b/>
                <w:color w:val="FFFFFF"/>
                <w:sz w:val="17"/>
              </w:rPr>
              <w:t>Top Positive Feature</w:t>
            </w:r>
          </w:p>
        </w:tc>
        <w:tc>
          <w:tcPr>
            <w:tcW w:w="2160" w:type="dxa"/>
            <w:shd w:val="clear" w:color="auto" w:fill="1F4E79"/>
          </w:tcPr>
          <w:p w14:paraId="7CE03A30" w14:textId="77777777" w:rsidR="00207D74" w:rsidRDefault="00000000">
            <w:r>
              <w:rPr>
                <w:b/>
                <w:color w:val="FFFFFF"/>
                <w:sz w:val="17"/>
              </w:rPr>
              <w:t>Coefficient</w:t>
            </w:r>
          </w:p>
        </w:tc>
      </w:tr>
      <w:tr w:rsidR="00207D74" w14:paraId="6E5DE571" w14:textId="77777777">
        <w:trPr>
          <w:jc w:val="center"/>
        </w:trPr>
        <w:tc>
          <w:tcPr>
            <w:tcW w:w="6480" w:type="dxa"/>
            <w:vAlign w:val="center"/>
          </w:tcPr>
          <w:p w14:paraId="4C9E07F7" w14:textId="77777777" w:rsidR="00207D74" w:rsidRDefault="00000000">
            <w:r>
              <w:rPr>
                <w:sz w:val="17"/>
              </w:rPr>
              <w:t>nominal__RoofMatl_WdShngl</w:t>
            </w:r>
          </w:p>
        </w:tc>
        <w:tc>
          <w:tcPr>
            <w:tcW w:w="2160" w:type="dxa"/>
            <w:vAlign w:val="center"/>
          </w:tcPr>
          <w:p w14:paraId="65A46259" w14:textId="77777777" w:rsidR="00207D74" w:rsidRDefault="00000000">
            <w:r>
              <w:rPr>
                <w:sz w:val="17"/>
              </w:rPr>
              <w:t>0.322755</w:t>
            </w:r>
          </w:p>
        </w:tc>
      </w:tr>
      <w:tr w:rsidR="00207D74" w14:paraId="26C05802" w14:textId="77777777">
        <w:trPr>
          <w:jc w:val="center"/>
        </w:trPr>
        <w:tc>
          <w:tcPr>
            <w:tcW w:w="6480" w:type="dxa"/>
            <w:shd w:val="clear" w:color="auto" w:fill="F5F7FA"/>
            <w:vAlign w:val="center"/>
          </w:tcPr>
          <w:p w14:paraId="23381C95" w14:textId="77777777" w:rsidR="00207D74" w:rsidRDefault="00000000">
            <w:r>
              <w:rPr>
                <w:sz w:val="17"/>
              </w:rPr>
              <w:t>nominal__RoofMatl_Membran</w:t>
            </w:r>
          </w:p>
        </w:tc>
        <w:tc>
          <w:tcPr>
            <w:tcW w:w="2160" w:type="dxa"/>
            <w:shd w:val="clear" w:color="auto" w:fill="F5F7FA"/>
            <w:vAlign w:val="center"/>
          </w:tcPr>
          <w:p w14:paraId="3AAD55C6" w14:textId="77777777" w:rsidR="00207D74" w:rsidRDefault="00000000">
            <w:r>
              <w:rPr>
                <w:sz w:val="17"/>
              </w:rPr>
              <w:t>0.304668</w:t>
            </w:r>
          </w:p>
        </w:tc>
      </w:tr>
      <w:tr w:rsidR="00207D74" w14:paraId="4EDE6D81" w14:textId="77777777">
        <w:trPr>
          <w:jc w:val="center"/>
        </w:trPr>
        <w:tc>
          <w:tcPr>
            <w:tcW w:w="6480" w:type="dxa"/>
            <w:vAlign w:val="center"/>
          </w:tcPr>
          <w:p w14:paraId="3BFD1EB7" w14:textId="77777777" w:rsidR="00207D74" w:rsidRDefault="00000000">
            <w:r>
              <w:rPr>
                <w:sz w:val="17"/>
              </w:rPr>
              <w:t>nominal__Condition2_PosA</w:t>
            </w:r>
          </w:p>
        </w:tc>
        <w:tc>
          <w:tcPr>
            <w:tcW w:w="2160" w:type="dxa"/>
            <w:vAlign w:val="center"/>
          </w:tcPr>
          <w:p w14:paraId="78903216" w14:textId="77777777" w:rsidR="00207D74" w:rsidRDefault="00000000">
            <w:r>
              <w:rPr>
                <w:sz w:val="17"/>
              </w:rPr>
              <w:t>0.274253</w:t>
            </w:r>
          </w:p>
        </w:tc>
      </w:tr>
      <w:tr w:rsidR="00207D74" w14:paraId="5FC4ACF2" w14:textId="77777777">
        <w:trPr>
          <w:jc w:val="center"/>
        </w:trPr>
        <w:tc>
          <w:tcPr>
            <w:tcW w:w="6480" w:type="dxa"/>
            <w:shd w:val="clear" w:color="auto" w:fill="F5F7FA"/>
            <w:vAlign w:val="center"/>
          </w:tcPr>
          <w:p w14:paraId="461BBCEA" w14:textId="77777777" w:rsidR="00207D74" w:rsidRDefault="00000000">
            <w:r>
              <w:rPr>
                <w:sz w:val="17"/>
              </w:rPr>
              <w:t>nominal__RoofMatl_Metal</w:t>
            </w:r>
          </w:p>
        </w:tc>
        <w:tc>
          <w:tcPr>
            <w:tcW w:w="2160" w:type="dxa"/>
            <w:shd w:val="clear" w:color="auto" w:fill="F5F7FA"/>
            <w:vAlign w:val="center"/>
          </w:tcPr>
          <w:p w14:paraId="312B28B0" w14:textId="77777777" w:rsidR="00207D74" w:rsidRDefault="00000000">
            <w:r>
              <w:rPr>
                <w:sz w:val="17"/>
              </w:rPr>
              <w:t>0.231920</w:t>
            </w:r>
          </w:p>
        </w:tc>
      </w:tr>
      <w:tr w:rsidR="00207D74" w14:paraId="628E641E" w14:textId="77777777">
        <w:trPr>
          <w:jc w:val="center"/>
        </w:trPr>
        <w:tc>
          <w:tcPr>
            <w:tcW w:w="6480" w:type="dxa"/>
            <w:vAlign w:val="center"/>
          </w:tcPr>
          <w:p w14:paraId="172BA4EC" w14:textId="77777777" w:rsidR="00207D74" w:rsidRDefault="00000000">
            <w:r>
              <w:rPr>
                <w:sz w:val="17"/>
              </w:rPr>
              <w:t>indicators__MasonryConflict</w:t>
            </w:r>
          </w:p>
        </w:tc>
        <w:tc>
          <w:tcPr>
            <w:tcW w:w="2160" w:type="dxa"/>
            <w:vAlign w:val="center"/>
          </w:tcPr>
          <w:p w14:paraId="00629F85" w14:textId="77777777" w:rsidR="00207D74" w:rsidRDefault="00000000">
            <w:r>
              <w:rPr>
                <w:sz w:val="17"/>
              </w:rPr>
              <w:t>0.184789</w:t>
            </w:r>
          </w:p>
        </w:tc>
      </w:tr>
      <w:tr w:rsidR="00207D74" w14:paraId="7D7DE0E8" w14:textId="77777777">
        <w:trPr>
          <w:jc w:val="center"/>
        </w:trPr>
        <w:tc>
          <w:tcPr>
            <w:tcW w:w="6480" w:type="dxa"/>
            <w:shd w:val="clear" w:color="auto" w:fill="F5F7FA"/>
            <w:vAlign w:val="center"/>
          </w:tcPr>
          <w:p w14:paraId="0BA3B296" w14:textId="77777777" w:rsidR="00207D74" w:rsidRDefault="00000000">
            <w:r>
              <w:rPr>
                <w:sz w:val="17"/>
              </w:rPr>
              <w:t>nominal__RoofMatl_CompShg</w:t>
            </w:r>
          </w:p>
        </w:tc>
        <w:tc>
          <w:tcPr>
            <w:tcW w:w="2160" w:type="dxa"/>
            <w:shd w:val="clear" w:color="auto" w:fill="F5F7FA"/>
            <w:vAlign w:val="center"/>
          </w:tcPr>
          <w:p w14:paraId="2206E4A2" w14:textId="77777777" w:rsidR="00207D74" w:rsidRDefault="00000000">
            <w:r>
              <w:rPr>
                <w:sz w:val="17"/>
              </w:rPr>
              <w:t>0.169469</w:t>
            </w:r>
          </w:p>
        </w:tc>
      </w:tr>
      <w:tr w:rsidR="00207D74" w14:paraId="44035545" w14:textId="77777777">
        <w:trPr>
          <w:jc w:val="center"/>
        </w:trPr>
        <w:tc>
          <w:tcPr>
            <w:tcW w:w="6480" w:type="dxa"/>
            <w:vAlign w:val="center"/>
          </w:tcPr>
          <w:p w14:paraId="612A1E1D" w14:textId="77777777" w:rsidR="00207D74" w:rsidRDefault="00000000">
            <w:r>
              <w:rPr>
                <w:sz w:val="17"/>
              </w:rPr>
              <w:t>nominal__RoofStyle_Shed</w:t>
            </w:r>
          </w:p>
        </w:tc>
        <w:tc>
          <w:tcPr>
            <w:tcW w:w="2160" w:type="dxa"/>
            <w:vAlign w:val="center"/>
          </w:tcPr>
          <w:p w14:paraId="27D225DD" w14:textId="77777777" w:rsidR="00207D74" w:rsidRDefault="00000000">
            <w:r>
              <w:rPr>
                <w:sz w:val="17"/>
              </w:rPr>
              <w:t>0.169268</w:t>
            </w:r>
          </w:p>
        </w:tc>
      </w:tr>
      <w:tr w:rsidR="00207D74" w14:paraId="0FC0437F" w14:textId="77777777">
        <w:trPr>
          <w:jc w:val="center"/>
        </w:trPr>
        <w:tc>
          <w:tcPr>
            <w:tcW w:w="6480" w:type="dxa"/>
            <w:shd w:val="clear" w:color="auto" w:fill="F5F7FA"/>
            <w:vAlign w:val="center"/>
          </w:tcPr>
          <w:p w14:paraId="4EEB0491" w14:textId="77777777" w:rsidR="00207D74" w:rsidRDefault="00000000">
            <w:r>
              <w:rPr>
                <w:sz w:val="17"/>
              </w:rPr>
              <w:t>nominal__HouseStyle_1.5Unf</w:t>
            </w:r>
          </w:p>
        </w:tc>
        <w:tc>
          <w:tcPr>
            <w:tcW w:w="2160" w:type="dxa"/>
            <w:shd w:val="clear" w:color="auto" w:fill="F5F7FA"/>
            <w:vAlign w:val="center"/>
          </w:tcPr>
          <w:p w14:paraId="291B19FA" w14:textId="77777777" w:rsidR="00207D74" w:rsidRDefault="00000000">
            <w:r>
              <w:rPr>
                <w:sz w:val="17"/>
              </w:rPr>
              <w:t>0.160569</w:t>
            </w:r>
          </w:p>
        </w:tc>
      </w:tr>
      <w:tr w:rsidR="00207D74" w14:paraId="4AB76370" w14:textId="77777777">
        <w:trPr>
          <w:jc w:val="center"/>
        </w:trPr>
        <w:tc>
          <w:tcPr>
            <w:tcW w:w="6480" w:type="dxa"/>
            <w:vAlign w:val="center"/>
          </w:tcPr>
          <w:p w14:paraId="5DEA110A" w14:textId="77777777" w:rsidR="00207D74" w:rsidRDefault="00000000">
            <w:r>
              <w:rPr>
                <w:sz w:val="17"/>
              </w:rPr>
              <w:lastRenderedPageBreak/>
              <w:t>nominal__Condition2_RRNn</w:t>
            </w:r>
          </w:p>
        </w:tc>
        <w:tc>
          <w:tcPr>
            <w:tcW w:w="2160" w:type="dxa"/>
            <w:vAlign w:val="center"/>
          </w:tcPr>
          <w:p w14:paraId="779C856B" w14:textId="77777777" w:rsidR="00207D74" w:rsidRDefault="00000000">
            <w:r>
              <w:rPr>
                <w:sz w:val="17"/>
              </w:rPr>
              <w:t>0.157582</w:t>
            </w:r>
          </w:p>
        </w:tc>
      </w:tr>
      <w:tr w:rsidR="00207D74" w14:paraId="480CFF77" w14:textId="77777777">
        <w:trPr>
          <w:jc w:val="center"/>
        </w:trPr>
        <w:tc>
          <w:tcPr>
            <w:tcW w:w="6480" w:type="dxa"/>
            <w:shd w:val="clear" w:color="auto" w:fill="F5F7FA"/>
            <w:vAlign w:val="center"/>
          </w:tcPr>
          <w:p w14:paraId="786EAC68" w14:textId="77777777" w:rsidR="00207D74" w:rsidRDefault="00000000">
            <w:r>
              <w:rPr>
                <w:sz w:val="17"/>
              </w:rPr>
              <w:t>nominal__Condition2_Feedr</w:t>
            </w:r>
          </w:p>
        </w:tc>
        <w:tc>
          <w:tcPr>
            <w:tcW w:w="2160" w:type="dxa"/>
            <w:shd w:val="clear" w:color="auto" w:fill="F5F7FA"/>
            <w:vAlign w:val="center"/>
          </w:tcPr>
          <w:p w14:paraId="48D90120" w14:textId="77777777" w:rsidR="00207D74" w:rsidRDefault="00000000">
            <w:r>
              <w:rPr>
                <w:sz w:val="17"/>
              </w:rPr>
              <w:t>0.135823</w:t>
            </w:r>
          </w:p>
        </w:tc>
      </w:tr>
    </w:tbl>
    <w:p w14:paraId="35B16614" w14:textId="77777777" w:rsidR="00207D74" w:rsidRDefault="00207D7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2160"/>
      </w:tblGrid>
      <w:tr w:rsidR="00207D74" w14:paraId="582F8C17" w14:textId="77777777">
        <w:trPr>
          <w:jc w:val="center"/>
        </w:trPr>
        <w:tc>
          <w:tcPr>
            <w:tcW w:w="6480" w:type="dxa"/>
            <w:shd w:val="clear" w:color="auto" w:fill="1F4E79"/>
          </w:tcPr>
          <w:p w14:paraId="71A5CBAE" w14:textId="77777777" w:rsidR="00207D74" w:rsidRDefault="00000000">
            <w:r>
              <w:rPr>
                <w:b/>
                <w:color w:val="FFFFFF"/>
                <w:sz w:val="17"/>
              </w:rPr>
              <w:t>Top Negative Feature</w:t>
            </w:r>
          </w:p>
        </w:tc>
        <w:tc>
          <w:tcPr>
            <w:tcW w:w="2160" w:type="dxa"/>
            <w:shd w:val="clear" w:color="auto" w:fill="1F4E79"/>
          </w:tcPr>
          <w:p w14:paraId="0083B7D1" w14:textId="77777777" w:rsidR="00207D74" w:rsidRDefault="00000000">
            <w:r>
              <w:rPr>
                <w:b/>
                <w:color w:val="FFFFFF"/>
                <w:sz w:val="17"/>
              </w:rPr>
              <w:t>Coefficient</w:t>
            </w:r>
          </w:p>
        </w:tc>
      </w:tr>
      <w:tr w:rsidR="00207D74" w14:paraId="5888E175" w14:textId="77777777">
        <w:trPr>
          <w:jc w:val="center"/>
        </w:trPr>
        <w:tc>
          <w:tcPr>
            <w:tcW w:w="6480" w:type="dxa"/>
            <w:vAlign w:val="center"/>
          </w:tcPr>
          <w:p w14:paraId="331E2CEB" w14:textId="77777777" w:rsidR="00207D74" w:rsidRDefault="00000000">
            <w:r>
              <w:rPr>
                <w:sz w:val="17"/>
              </w:rPr>
              <w:t>nominal__RoofMatl_ClyTile</w:t>
            </w:r>
          </w:p>
        </w:tc>
        <w:tc>
          <w:tcPr>
            <w:tcW w:w="2160" w:type="dxa"/>
            <w:vAlign w:val="center"/>
          </w:tcPr>
          <w:p w14:paraId="27ADFB27" w14:textId="77777777" w:rsidR="00207D74" w:rsidRDefault="00000000">
            <w:r>
              <w:rPr>
                <w:sz w:val="17"/>
              </w:rPr>
              <w:t>-1.378920</w:t>
            </w:r>
          </w:p>
        </w:tc>
      </w:tr>
      <w:tr w:rsidR="00207D74" w14:paraId="211311DC" w14:textId="77777777">
        <w:trPr>
          <w:jc w:val="center"/>
        </w:trPr>
        <w:tc>
          <w:tcPr>
            <w:tcW w:w="6480" w:type="dxa"/>
            <w:shd w:val="clear" w:color="auto" w:fill="F5F7FA"/>
            <w:vAlign w:val="center"/>
          </w:tcPr>
          <w:p w14:paraId="163E1AA0" w14:textId="77777777" w:rsidR="00207D74" w:rsidRDefault="00000000">
            <w:r>
              <w:rPr>
                <w:sz w:val="17"/>
              </w:rPr>
              <w:t>nominal__Condition2_PosN</w:t>
            </w:r>
          </w:p>
        </w:tc>
        <w:tc>
          <w:tcPr>
            <w:tcW w:w="2160" w:type="dxa"/>
            <w:shd w:val="clear" w:color="auto" w:fill="F5F7FA"/>
            <w:vAlign w:val="center"/>
          </w:tcPr>
          <w:p w14:paraId="67902CC9" w14:textId="77777777" w:rsidR="00207D74" w:rsidRDefault="00000000">
            <w:r>
              <w:rPr>
                <w:sz w:val="17"/>
              </w:rPr>
              <w:t>-0.556305</w:t>
            </w:r>
          </w:p>
        </w:tc>
      </w:tr>
      <w:tr w:rsidR="00207D74" w14:paraId="6889225E" w14:textId="77777777">
        <w:trPr>
          <w:jc w:val="center"/>
        </w:trPr>
        <w:tc>
          <w:tcPr>
            <w:tcW w:w="6480" w:type="dxa"/>
            <w:vAlign w:val="center"/>
          </w:tcPr>
          <w:p w14:paraId="73A0DB8B" w14:textId="77777777" w:rsidR="00207D74" w:rsidRDefault="00000000">
            <w:r>
              <w:rPr>
                <w:sz w:val="17"/>
              </w:rPr>
              <w:t>indicators__HasPool</w:t>
            </w:r>
          </w:p>
        </w:tc>
        <w:tc>
          <w:tcPr>
            <w:tcW w:w="2160" w:type="dxa"/>
            <w:vAlign w:val="center"/>
          </w:tcPr>
          <w:p w14:paraId="7D134D4B" w14:textId="77777777" w:rsidR="00207D74" w:rsidRDefault="00000000">
            <w:r>
              <w:rPr>
                <w:sz w:val="17"/>
              </w:rPr>
              <w:t>-0.390904</w:t>
            </w:r>
          </w:p>
        </w:tc>
      </w:tr>
      <w:tr w:rsidR="00207D74" w14:paraId="5290978B" w14:textId="77777777">
        <w:trPr>
          <w:jc w:val="center"/>
        </w:trPr>
        <w:tc>
          <w:tcPr>
            <w:tcW w:w="6480" w:type="dxa"/>
            <w:shd w:val="clear" w:color="auto" w:fill="F5F7FA"/>
            <w:vAlign w:val="center"/>
          </w:tcPr>
          <w:p w14:paraId="6FF84E2E" w14:textId="77777777" w:rsidR="00207D74" w:rsidRDefault="00000000">
            <w:r>
              <w:rPr>
                <w:sz w:val="17"/>
              </w:rPr>
              <w:t>nominal__MSZoning_C (all)</w:t>
            </w:r>
          </w:p>
        </w:tc>
        <w:tc>
          <w:tcPr>
            <w:tcW w:w="2160" w:type="dxa"/>
            <w:shd w:val="clear" w:color="auto" w:fill="F5F7FA"/>
            <w:vAlign w:val="center"/>
          </w:tcPr>
          <w:p w14:paraId="23DC3958" w14:textId="77777777" w:rsidR="00207D74" w:rsidRDefault="00000000">
            <w:r>
              <w:rPr>
                <w:sz w:val="17"/>
              </w:rPr>
              <w:t>-0.345535</w:t>
            </w:r>
          </w:p>
        </w:tc>
      </w:tr>
      <w:tr w:rsidR="00207D74" w14:paraId="407B8365" w14:textId="77777777">
        <w:trPr>
          <w:jc w:val="center"/>
        </w:trPr>
        <w:tc>
          <w:tcPr>
            <w:tcW w:w="6480" w:type="dxa"/>
            <w:vAlign w:val="center"/>
          </w:tcPr>
          <w:p w14:paraId="1012A0A4" w14:textId="77777777" w:rsidR="00207D74" w:rsidRDefault="00000000">
            <w:r>
              <w:rPr>
                <w:sz w:val="17"/>
              </w:rPr>
              <w:t>nominal__Exterior1st_BrkComm</w:t>
            </w:r>
          </w:p>
        </w:tc>
        <w:tc>
          <w:tcPr>
            <w:tcW w:w="2160" w:type="dxa"/>
            <w:vAlign w:val="center"/>
          </w:tcPr>
          <w:p w14:paraId="35A971B2" w14:textId="77777777" w:rsidR="00207D74" w:rsidRDefault="00000000">
            <w:r>
              <w:rPr>
                <w:sz w:val="17"/>
              </w:rPr>
              <w:t>-0.294175</w:t>
            </w:r>
          </w:p>
        </w:tc>
      </w:tr>
      <w:tr w:rsidR="00207D74" w14:paraId="7E0F8985" w14:textId="77777777">
        <w:trPr>
          <w:jc w:val="center"/>
        </w:trPr>
        <w:tc>
          <w:tcPr>
            <w:tcW w:w="6480" w:type="dxa"/>
            <w:shd w:val="clear" w:color="auto" w:fill="F5F7FA"/>
            <w:vAlign w:val="center"/>
          </w:tcPr>
          <w:p w14:paraId="5D6C8957" w14:textId="77777777" w:rsidR="00207D74" w:rsidRDefault="00000000">
            <w:r>
              <w:rPr>
                <w:sz w:val="17"/>
              </w:rPr>
              <w:t>nominal__Condition2_RRAe</w:t>
            </w:r>
          </w:p>
        </w:tc>
        <w:tc>
          <w:tcPr>
            <w:tcW w:w="2160" w:type="dxa"/>
            <w:shd w:val="clear" w:color="auto" w:fill="F5F7FA"/>
            <w:vAlign w:val="center"/>
          </w:tcPr>
          <w:p w14:paraId="27DDABAB" w14:textId="77777777" w:rsidR="00207D74" w:rsidRDefault="00000000">
            <w:r>
              <w:rPr>
                <w:sz w:val="17"/>
              </w:rPr>
              <w:t>-0.143376</w:t>
            </w:r>
          </w:p>
        </w:tc>
      </w:tr>
      <w:tr w:rsidR="00207D74" w14:paraId="6F54DEA2" w14:textId="77777777">
        <w:trPr>
          <w:jc w:val="center"/>
        </w:trPr>
        <w:tc>
          <w:tcPr>
            <w:tcW w:w="6480" w:type="dxa"/>
            <w:vAlign w:val="center"/>
          </w:tcPr>
          <w:p w14:paraId="351BC1AE" w14:textId="77777777" w:rsidR="00207D74" w:rsidRDefault="00000000">
            <w:r>
              <w:rPr>
                <w:sz w:val="17"/>
              </w:rPr>
              <w:t>nominal__MiscFeature_TenC</w:t>
            </w:r>
          </w:p>
        </w:tc>
        <w:tc>
          <w:tcPr>
            <w:tcW w:w="2160" w:type="dxa"/>
            <w:vAlign w:val="center"/>
          </w:tcPr>
          <w:p w14:paraId="04E20E8D" w14:textId="77777777" w:rsidR="00207D74" w:rsidRDefault="00000000">
            <w:r>
              <w:rPr>
                <w:sz w:val="17"/>
              </w:rPr>
              <w:t>-0.117013</w:t>
            </w:r>
          </w:p>
        </w:tc>
      </w:tr>
      <w:tr w:rsidR="00207D74" w14:paraId="1CBF1853" w14:textId="77777777">
        <w:trPr>
          <w:jc w:val="center"/>
        </w:trPr>
        <w:tc>
          <w:tcPr>
            <w:tcW w:w="6480" w:type="dxa"/>
            <w:shd w:val="clear" w:color="auto" w:fill="F5F7FA"/>
            <w:vAlign w:val="center"/>
          </w:tcPr>
          <w:p w14:paraId="25EDDB86" w14:textId="77777777" w:rsidR="00207D74" w:rsidRDefault="00000000">
            <w:r>
              <w:rPr>
                <w:sz w:val="17"/>
              </w:rPr>
              <w:t>nominal__MSSubClass_45</w:t>
            </w:r>
          </w:p>
        </w:tc>
        <w:tc>
          <w:tcPr>
            <w:tcW w:w="2160" w:type="dxa"/>
            <w:shd w:val="clear" w:color="auto" w:fill="F5F7FA"/>
            <w:vAlign w:val="center"/>
          </w:tcPr>
          <w:p w14:paraId="310B6219" w14:textId="77777777" w:rsidR="00207D74" w:rsidRDefault="00000000">
            <w:r>
              <w:rPr>
                <w:sz w:val="17"/>
              </w:rPr>
              <w:t>-0.113561</w:t>
            </w:r>
          </w:p>
        </w:tc>
      </w:tr>
      <w:tr w:rsidR="00207D74" w14:paraId="3B62623A" w14:textId="77777777">
        <w:trPr>
          <w:jc w:val="center"/>
        </w:trPr>
        <w:tc>
          <w:tcPr>
            <w:tcW w:w="6480" w:type="dxa"/>
            <w:vAlign w:val="center"/>
          </w:tcPr>
          <w:p w14:paraId="6A14E751" w14:textId="77777777" w:rsidR="00207D74" w:rsidRDefault="00000000">
            <w:r>
              <w:rPr>
                <w:sz w:val="17"/>
              </w:rPr>
              <w:t>nominal__Foundation_Wood</w:t>
            </w:r>
          </w:p>
        </w:tc>
        <w:tc>
          <w:tcPr>
            <w:tcW w:w="2160" w:type="dxa"/>
            <w:vAlign w:val="center"/>
          </w:tcPr>
          <w:p w14:paraId="3EFAECFC" w14:textId="77777777" w:rsidR="00207D74" w:rsidRDefault="00000000">
            <w:r>
              <w:rPr>
                <w:sz w:val="17"/>
              </w:rPr>
              <w:t>-0.110393</w:t>
            </w:r>
          </w:p>
        </w:tc>
      </w:tr>
      <w:tr w:rsidR="00207D74" w14:paraId="2AB44A76" w14:textId="77777777">
        <w:trPr>
          <w:jc w:val="center"/>
        </w:trPr>
        <w:tc>
          <w:tcPr>
            <w:tcW w:w="6480" w:type="dxa"/>
            <w:shd w:val="clear" w:color="auto" w:fill="F5F7FA"/>
            <w:vAlign w:val="center"/>
          </w:tcPr>
          <w:p w14:paraId="485F2D60" w14:textId="77777777" w:rsidR="00207D74" w:rsidRDefault="00000000">
            <w:r>
              <w:rPr>
                <w:sz w:val="17"/>
              </w:rPr>
              <w:t>nominal__GarageType_2Types</w:t>
            </w:r>
          </w:p>
        </w:tc>
        <w:tc>
          <w:tcPr>
            <w:tcW w:w="2160" w:type="dxa"/>
            <w:shd w:val="clear" w:color="auto" w:fill="F5F7FA"/>
            <w:vAlign w:val="center"/>
          </w:tcPr>
          <w:p w14:paraId="065CA1B5" w14:textId="77777777" w:rsidR="00207D74" w:rsidRDefault="00000000">
            <w:r>
              <w:rPr>
                <w:sz w:val="17"/>
              </w:rPr>
              <w:t>-0.102941</w:t>
            </w:r>
          </w:p>
        </w:tc>
      </w:tr>
    </w:tbl>
    <w:p w14:paraId="61996310" w14:textId="77777777" w:rsidR="00207D74" w:rsidRDefault="00207D74"/>
    <w:p w14:paraId="547A409E" w14:textId="77777777" w:rsidR="00207D74" w:rsidRDefault="00000000">
      <w:pPr>
        <w:jc w:val="center"/>
      </w:pPr>
      <w:r>
        <w:rPr>
          <w:noProof/>
        </w:rPr>
        <w:drawing>
          <wp:inline distT="0" distB="0" distL="0" distR="0" wp14:anchorId="2A6D2283" wp14:editId="37D1B5BC">
            <wp:extent cx="5943600" cy="35457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C523" w14:textId="77777777" w:rsidR="00207D74" w:rsidRDefault="00000000">
      <w:pPr>
        <w:jc w:val="center"/>
      </w:pPr>
      <w:r>
        <w:t>Figure 3. Top positive and negative Ridge coefficients (exact notebook output).</w:t>
      </w:r>
    </w:p>
    <w:p w14:paraId="3850C474" w14:textId="77777777" w:rsidR="00207D74" w:rsidRDefault="00000000">
      <w:r>
        <w:t>The coefficient interpretation in the notebook treats these values as associations with predicted log-sale price rather than causal effects. Positive coefficients are associated with higher predicted log-sale prices relative to their reference categories, while negative coefficients are associated with lower predicted log-sale prices. Large coefficients for rare categories, particularly some roof-material classes, should be interpreted cautiously.</w:t>
      </w:r>
    </w:p>
    <w:p w14:paraId="0D8D6FFC" w14:textId="77777777" w:rsidR="00207D74" w:rsidRDefault="00000000">
      <w:pPr>
        <w:pStyle w:val="Heading1"/>
      </w:pPr>
      <w:r>
        <w:t>8. Saved Outputs</w:t>
      </w:r>
    </w:p>
    <w:p w14:paraId="060DC1DC" w14:textId="77777777" w:rsidR="00207D74" w:rsidRDefault="00000000">
      <w:r>
        <w:t>The notebook saved the trained Ridge pipeline and exported the final metrics for the group's master model comparison.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07D74" w14:paraId="1DBAB79E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58D2C7F2" w14:textId="77777777" w:rsidR="00207D74" w:rsidRDefault="00000000"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5040" w:type="dxa"/>
            <w:shd w:val="clear" w:color="auto" w:fill="1F4E79"/>
          </w:tcPr>
          <w:p w14:paraId="294D8381" w14:textId="77777777" w:rsidR="00207D74" w:rsidRDefault="00000000">
            <w:r>
              <w:rPr>
                <w:b/>
                <w:color w:val="FFFFFF"/>
                <w:sz w:val="18"/>
              </w:rPr>
              <w:t>Notebook Path / Name</w:t>
            </w:r>
          </w:p>
        </w:tc>
      </w:tr>
      <w:tr w:rsidR="00207D74" w14:paraId="4C98D1FF" w14:textId="77777777">
        <w:trPr>
          <w:jc w:val="center"/>
        </w:trPr>
        <w:tc>
          <w:tcPr>
            <w:tcW w:w="5040" w:type="dxa"/>
            <w:vAlign w:val="center"/>
          </w:tcPr>
          <w:p w14:paraId="1F22F461" w14:textId="77777777" w:rsidR="00207D74" w:rsidRDefault="00000000">
            <w:r>
              <w:rPr>
                <w:sz w:val="18"/>
              </w:rPr>
              <w:t>Trained model</w:t>
            </w:r>
          </w:p>
        </w:tc>
        <w:tc>
          <w:tcPr>
            <w:tcW w:w="5040" w:type="dxa"/>
            <w:vAlign w:val="center"/>
          </w:tcPr>
          <w:p w14:paraId="1B05E7C3" w14:textId="77777777" w:rsidR="00207D74" w:rsidRDefault="00000000">
            <w:r>
              <w:rPr>
                <w:sz w:val="18"/>
              </w:rPr>
              <w:t>ridge_model.joblib</w:t>
            </w:r>
          </w:p>
        </w:tc>
      </w:tr>
      <w:tr w:rsidR="00207D74" w14:paraId="16F979CA" w14:textId="77777777">
        <w:trPr>
          <w:jc w:val="center"/>
        </w:trPr>
        <w:tc>
          <w:tcPr>
            <w:tcW w:w="5040" w:type="dxa"/>
            <w:shd w:val="clear" w:color="auto" w:fill="F5F7FA"/>
            <w:vAlign w:val="center"/>
          </w:tcPr>
          <w:p w14:paraId="1DBCF948" w14:textId="77777777" w:rsidR="00207D74" w:rsidRDefault="00000000">
            <w:r>
              <w:rPr>
                <w:sz w:val="18"/>
              </w:rPr>
              <w:t>Metrics JSON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75B40A3B" w14:textId="77777777" w:rsidR="00207D74" w:rsidRDefault="00000000">
            <w:r>
              <w:rPr>
                <w:sz w:val="18"/>
              </w:rPr>
              <w:t>reports/model_results/member2_ridge_metrics.json</w:t>
            </w:r>
          </w:p>
        </w:tc>
      </w:tr>
      <w:tr w:rsidR="00207D74" w14:paraId="0A4BFE15" w14:textId="77777777">
        <w:trPr>
          <w:jc w:val="center"/>
        </w:trPr>
        <w:tc>
          <w:tcPr>
            <w:tcW w:w="5040" w:type="dxa"/>
            <w:vAlign w:val="center"/>
          </w:tcPr>
          <w:p w14:paraId="7BC1F3B3" w14:textId="77777777" w:rsidR="00207D74" w:rsidRDefault="00000000">
            <w:r>
              <w:rPr>
                <w:sz w:val="18"/>
              </w:rPr>
              <w:t>Model name in JSON</w:t>
            </w:r>
          </w:p>
        </w:tc>
        <w:tc>
          <w:tcPr>
            <w:tcW w:w="5040" w:type="dxa"/>
            <w:vAlign w:val="center"/>
          </w:tcPr>
          <w:p w14:paraId="5AAF1881" w14:textId="77777777" w:rsidR="00207D74" w:rsidRDefault="00000000">
            <w:r>
              <w:rPr>
                <w:sz w:val="18"/>
              </w:rPr>
              <w:t>Ridge Regression</w:t>
            </w:r>
          </w:p>
        </w:tc>
      </w:tr>
      <w:tr w:rsidR="00207D74" w14:paraId="71431C60" w14:textId="77777777">
        <w:trPr>
          <w:jc w:val="center"/>
        </w:trPr>
        <w:tc>
          <w:tcPr>
            <w:tcW w:w="5040" w:type="dxa"/>
            <w:shd w:val="clear" w:color="auto" w:fill="F5F7FA"/>
            <w:vAlign w:val="center"/>
          </w:tcPr>
          <w:p w14:paraId="205F30B7" w14:textId="77777777" w:rsidR="00207D74" w:rsidRDefault="00000000">
            <w:r>
              <w:rPr>
                <w:sz w:val="18"/>
              </w:rPr>
              <w:lastRenderedPageBreak/>
              <w:t>Alpha in JSON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7EDCA216" w14:textId="77777777" w:rsidR="00207D74" w:rsidRDefault="00000000">
            <w:r>
              <w:rPr>
                <w:sz w:val="18"/>
              </w:rPr>
              <w:t>0.1</w:t>
            </w:r>
          </w:p>
        </w:tc>
      </w:tr>
    </w:tbl>
    <w:p w14:paraId="36A48EC7" w14:textId="77777777" w:rsidR="00207D74" w:rsidRDefault="00207D74"/>
    <w:p w14:paraId="62064487" w14:textId="77777777" w:rsidR="00207D74" w:rsidRDefault="00000000">
      <w:pPr>
        <w:pStyle w:val="Heading1"/>
      </w:pPr>
      <w:r>
        <w:t>9. Conclusion</w:t>
      </w:r>
    </w:p>
    <w:p w14:paraId="257FDFE3" w14:textId="77777777" w:rsidR="00207D74" w:rsidRDefault="00000000">
      <w:r>
        <w:t>Ridge Regression was trained using the shared preprocessing pipeline and evaluated with 5-fold cross-validation. Among the tested alpha values, 0.1 produced the best dollar-scale RMSE, MAE, and R². The final model achieved RMSE = $47,412.74, MAE = $15,894.80, and dollar-scale R² = 0.6436. Its mean training R² was 0.9457 and mean validation R² was 0.8703, giving an overfitting gap of 0.0754. The fitted coefficients were also examined to interpret the model's linear associations with predicted log-sale price. These results and saved outputs can now be used in the final group model comparison.</w:t>
      </w:r>
    </w:p>
    <w:sectPr w:rsidR="00207D74" w:rsidSect="00034616">
      <w:footerReference w:type="default" r:id="rId11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5A136" w14:textId="77777777" w:rsidR="00C80867" w:rsidRDefault="00C80867">
      <w:pPr>
        <w:spacing w:after="0" w:line="240" w:lineRule="auto"/>
      </w:pPr>
      <w:r>
        <w:separator/>
      </w:r>
    </w:p>
  </w:endnote>
  <w:endnote w:type="continuationSeparator" w:id="0">
    <w:p w14:paraId="648CEBA6" w14:textId="77777777" w:rsidR="00C80867" w:rsidRDefault="00C80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BDFAE" w14:textId="77777777" w:rsidR="00207D74" w:rsidRDefault="00000000">
    <w:pPr>
      <w:pStyle w:val="Footer"/>
      <w:jc w:val="center"/>
    </w:pPr>
    <w:r>
      <w:rPr>
        <w:color w:val="787878"/>
        <w:sz w:val="16"/>
      </w:rPr>
      <w:t>IT3091 | Group 2026-AI-08K | Member 2 - Ridge Regression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86930" w14:textId="77777777" w:rsidR="00C80867" w:rsidRDefault="00C80867">
      <w:pPr>
        <w:spacing w:after="0" w:line="240" w:lineRule="auto"/>
      </w:pPr>
      <w:r>
        <w:separator/>
      </w:r>
    </w:p>
  </w:footnote>
  <w:footnote w:type="continuationSeparator" w:id="0">
    <w:p w14:paraId="7B9D0088" w14:textId="77777777" w:rsidR="00C80867" w:rsidRDefault="00C80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705768">
    <w:abstractNumId w:val="8"/>
  </w:num>
  <w:num w:numId="2" w16cid:durableId="2125881403">
    <w:abstractNumId w:val="6"/>
  </w:num>
  <w:num w:numId="3" w16cid:durableId="131232">
    <w:abstractNumId w:val="5"/>
  </w:num>
  <w:num w:numId="4" w16cid:durableId="1178233031">
    <w:abstractNumId w:val="4"/>
  </w:num>
  <w:num w:numId="5" w16cid:durableId="1517769978">
    <w:abstractNumId w:val="7"/>
  </w:num>
  <w:num w:numId="6" w16cid:durableId="1949114992">
    <w:abstractNumId w:val="3"/>
  </w:num>
  <w:num w:numId="7" w16cid:durableId="1710521480">
    <w:abstractNumId w:val="2"/>
  </w:num>
  <w:num w:numId="8" w16cid:durableId="1981228385">
    <w:abstractNumId w:val="1"/>
  </w:num>
  <w:num w:numId="9" w16cid:durableId="147614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D74"/>
    <w:rsid w:val="0029639D"/>
    <w:rsid w:val="00326F90"/>
    <w:rsid w:val="003E3460"/>
    <w:rsid w:val="00AA1D8D"/>
    <w:rsid w:val="00B47730"/>
    <w:rsid w:val="00C80867"/>
    <w:rsid w:val="00CB0664"/>
    <w:rsid w:val="00F06A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38860"/>
  <w14:defaultImageDpi w14:val="300"/>
  <w15:docId w15:val="{5B4525E3-8477-4CBE-9191-7DE9F79CA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Wijesiri S.P.R.H</cp:lastModifiedBy>
  <cp:revision>2</cp:revision>
  <dcterms:created xsi:type="dcterms:W3CDTF">2013-12-23T23:15:00Z</dcterms:created>
  <dcterms:modified xsi:type="dcterms:W3CDTF">2026-10-02T13:33:00Z</dcterms:modified>
  <cp:category/>
</cp:coreProperties>
</file>