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9.0 -->
  <w:body>
    <w:p>
      <w:pPr>
        <w:bidi w:val="0"/>
        <w:spacing w:before="182" w:after="0" w:line="816" w:lineRule="atLeast"/>
        <w:ind w:left="0" w:right="2727" w:firstLine="0"/>
        <w:jc w:val="left"/>
        <w:outlineLvl w:val="9"/>
        <w:rPr>
          <w:rFonts w:ascii="Georgia" w:eastAsia="Georgia" w:hAnsi="Georgia" w:cs="Georgia"/>
          <w:sz w:val="55"/>
          <w:szCs w:val="55"/>
        </w:rPr>
      </w:pPr>
      <w:r>
        <w:rPr>
          <w:rFonts w:ascii="Georgia" w:eastAsia="Georgia" w:hAnsi="Georgia" w:cs="Georgia"/>
          <w:b/>
          <w:bCs/>
          <w:i w:val="0"/>
          <w:iCs w:val="0"/>
          <w:strike w:val="0"/>
          <w:color w:val="1A1A1A"/>
          <w:spacing w:val="0"/>
          <w:sz w:val="55"/>
          <w:szCs w:val="55"/>
          <w:u w:val="none"/>
          <w:rtl w:val="0"/>
        </w:rPr>
        <w:t xml:space="preserve">Worldly &amp; </w:t>
      </w:r>
      <w:r>
        <w:rPr>
          <w:rFonts w:ascii="Georgia" w:eastAsia="Georgia" w:hAnsi="Georgia" w:cs="Georgia"/>
          <w:b/>
          <w:bCs/>
          <w:i w:val="0"/>
          <w:iCs w:val="0"/>
          <w:strike w:val="0"/>
          <w:color w:val="000000"/>
          <w:spacing w:val="0"/>
          <w:sz w:val="55"/>
          <w:szCs w:val="55"/>
          <w:u w:val="none"/>
          <w:rtl w:val="0"/>
        </w:rPr>
        <w:t>Tran</w:t>
      </w:r>
      <w:r>
        <w:rPr>
          <w:rFonts w:ascii="Georgia" w:eastAsia="Georgia" w:hAnsi="Georgia" w:cs="Georgia"/>
          <w:b/>
          <w:bCs/>
          <w:i w:val="0"/>
          <w:iCs w:val="0"/>
          <w:strike w:val="0"/>
          <w:color w:val="1A1A1A"/>
          <w:spacing w:val="0"/>
          <w:sz w:val="55"/>
          <w:szCs w:val="55"/>
          <w:u w:val="none"/>
          <w:rtl w:val="0"/>
        </w:rPr>
        <w:t>scendent Experience of Nihilism</w:t>
      </w:r>
    </w:p>
    <w:p>
      <w:pPr>
        <w:bidi w:val="0"/>
        <w:spacing w:before="353" w:after="0" w:line="345" w:lineRule="atLeast"/>
        <w:ind w:left="0" w:right="-200" w:firstLine="0"/>
        <w:jc w:val="both"/>
        <w:outlineLvl w:val="9"/>
        <w:rPr>
          <w:rFonts w:ascii="Georgia" w:eastAsia="Georgia" w:hAnsi="Georgia" w:cs="Georgia"/>
          <w:sz w:val="30"/>
          <w:szCs w:val="30"/>
        </w:rPr>
      </w:pPr>
      <w:r>
        <w:rPr>
          <w:rFonts w:ascii="Georgia" w:eastAsia="Georgia" w:hAnsi="Georgia" w:cs="Georgia"/>
          <w:b w:val="0"/>
          <w:bCs w:val="0"/>
          <w:i w:val="0"/>
          <w:iCs w:val="0"/>
          <w:strike w:val="0"/>
          <w:color w:val="1A1A1A"/>
          <w:spacing w:val="0"/>
          <w:sz w:val="30"/>
          <w:szCs w:val="30"/>
          <w:u w:val="none"/>
          <w:rtl w:val="0"/>
        </w:rPr>
        <w:t>Saturday, May 25, 2024</w:t>
      </w:r>
    </w:p>
    <w:p>
      <w:pPr>
        <w:bidi w:val="0"/>
        <w:spacing w:before="332" w:after="0" w:line="518" w:lineRule="atLeast"/>
        <w:ind w:left="0" w:right="-200" w:firstLine="0"/>
        <w:jc w:val="both"/>
        <w:outlineLvl w:val="9"/>
        <w:rPr>
          <w:rFonts w:ascii="Georgia" w:eastAsia="Georgia" w:hAnsi="Georgia" w:cs="Georgia"/>
          <w:sz w:val="46"/>
          <w:szCs w:val="46"/>
        </w:rPr>
      </w:pPr>
      <w:r>
        <w:rPr>
          <w:rFonts w:ascii="Georgia" w:eastAsia="Georgia" w:hAnsi="Georgia" w:cs="Georgia"/>
          <w:b/>
          <w:bCs/>
          <w:i w:val="0"/>
          <w:iCs w:val="0"/>
          <w:strike w:val="0"/>
          <w:color w:val="1A1A1A"/>
          <w:spacing w:val="0"/>
          <w:sz w:val="46"/>
          <w:szCs w:val="46"/>
          <w:u w:val="none"/>
          <w:rtl w:val="0"/>
        </w:rPr>
        <w:t>MOC</w:t>
      </w:r>
    </w:p>
    <w:p>
      <w:pPr>
        <w:bidi w:val="0"/>
        <w:spacing w:before="294" w:after="315" w:line="404" w:lineRule="atLeast"/>
        <w:ind w:left="0" w:right="-200" w:firstLine="0"/>
        <w:jc w:val="both"/>
        <w:outlineLvl w:val="9"/>
        <w:rPr>
          <w:rFonts w:ascii="Georgia" w:eastAsia="Georgia" w:hAnsi="Georgia" w:cs="Georgia"/>
          <w:sz w:val="36"/>
          <w:szCs w:val="36"/>
        </w:rPr>
      </w:pPr>
      <w:r>
        <w:rPr>
          <w:rFonts w:ascii="Georgia" w:eastAsia="Georgia" w:hAnsi="Georgia" w:cs="Georgia"/>
          <w:b/>
          <w:bCs/>
          <w:i w:val="0"/>
          <w:iCs w:val="0"/>
          <w:strike w:val="0"/>
          <w:color w:val="1A1A1A"/>
          <w:spacing w:val="0"/>
          <w:sz w:val="36"/>
          <w:szCs w:val="36"/>
          <w:u w:val="none"/>
          <w:rtl w:val="0"/>
        </w:rPr>
        <w:t>TOC</w:t>
      </w:r>
    </w:p>
    <w:p>
      <w:pPr>
        <w:numPr>
          <w:ilvl w:val="0"/>
          <w:numId w:val="1"/>
        </w:numPr>
        <w:bidi w:val="0"/>
        <w:spacing w:before="0" w:after="0" w:line="345" w:lineRule="atLeast"/>
        <w:ind w:right="-200"/>
        <w:jc w:val="both"/>
        <w:rPr>
          <w:rFonts w:ascii="Georgia" w:eastAsia="Georgia" w:hAnsi="Georgia" w:cs="Georgia"/>
          <w:sz w:val="30"/>
          <w:szCs w:val="30"/>
        </w:rPr>
      </w:pPr>
      <w:r>
        <w:rPr>
          <w:rFonts w:ascii="Georgia" w:eastAsia="Georgia" w:hAnsi="Georgia" w:cs="Georgia"/>
          <w:b w:val="0"/>
          <w:bCs w:val="0"/>
          <w:i w:val="0"/>
          <w:iCs w:val="0"/>
          <w:strike w:val="0"/>
          <w:color w:val="1A1A1A"/>
          <w:spacing w:val="0"/>
          <w:sz w:val="30"/>
          <w:szCs w:val="30"/>
          <w:u w:val="none"/>
          <w:rtl w:val="0"/>
        </w:rPr>
        <w:t xml:space="preserve">Language of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scendent Experience</w:t>
      </w:r>
    </w:p>
    <w:p>
      <w:pPr>
        <w:numPr>
          <w:ilvl w:val="0"/>
          <w:numId w:val="1"/>
        </w:numPr>
        <w:bidi w:val="0"/>
        <w:spacing w:before="0" w:after="0" w:line="527" w:lineRule="atLeast"/>
        <w:ind w:right="835"/>
        <w:jc w:val="left"/>
        <w:rPr>
          <w:rFonts w:ascii="Georgia" w:eastAsia="Georgia" w:hAnsi="Georgia" w:cs="Georgia"/>
          <w:sz w:val="30"/>
          <w:szCs w:val="30"/>
        </w:rPr>
      </w:pPr>
      <w:r>
        <w:rPr>
          <w:rFonts w:ascii="Georgia" w:eastAsia="Georgia" w:hAnsi="Georgia" w:cs="Georgia"/>
          <w:b w:val="0"/>
          <w:bCs w:val="0"/>
          <w:i w:val="0"/>
          <w:iCs w:val="0"/>
          <w:strike w:val="0"/>
          <w:color w:val="1A1A1A"/>
          <w:spacing w:val="0"/>
          <w:sz w:val="30"/>
          <w:szCs w:val="30"/>
          <w:u w:val="none"/>
          <w:rtl w:val="0"/>
        </w:rPr>
        <w:t xml:space="preserve">Despair, Faith, &amp; Doubt- Aspects and Consequences of the Experiences of Nihilism (Combined Worldly &amp;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scendent)</w:t>
      </w:r>
    </w:p>
    <w:p>
      <w:pPr>
        <w:numPr>
          <w:ilvl w:val="0"/>
          <w:numId w:val="1"/>
        </w:numPr>
        <w:bidi w:val="0"/>
        <w:spacing w:before="1" w:after="0" w:line="527" w:lineRule="atLeast"/>
        <w:ind w:right="785"/>
        <w:jc w:val="left"/>
        <w:rPr>
          <w:rFonts w:ascii="Georgia" w:eastAsia="Georgia" w:hAnsi="Georgia" w:cs="Georgia"/>
          <w:sz w:val="30"/>
          <w:szCs w:val="30"/>
        </w:rPr>
      </w:pPr>
      <w:r>
        <w:rPr>
          <w:rFonts w:ascii="Georgia" w:eastAsia="Georgia" w:hAnsi="Georgia" w:cs="Georgia"/>
          <w:b w:val="0"/>
          <w:bCs w:val="0"/>
          <w:i w:val="0"/>
          <w:iCs w:val="0"/>
          <w:strike w:val="0"/>
          <w:color w:val="1A1A1A"/>
          <w:spacing w:val="0"/>
          <w:sz w:val="30"/>
          <w:szCs w:val="30"/>
          <w:u w:val="none"/>
          <w:rtl w:val="0"/>
        </w:rPr>
        <w:t>A Phenomenological Description of the Worldly Experience of Nihiltheism</w:t>
      </w:r>
    </w:p>
    <w:p>
      <w:pPr>
        <w:bidi w:val="0"/>
        <w:spacing w:before="942" w:after="0"/>
        <w:ind w:left="0" w:right="-200" w:firstLine="0"/>
        <w:jc w:val="both"/>
        <w:outlineLvl w:val="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64pt;height:64pt" o:allowincell="f">
            <v:imagedata r:id="rId4" o:title=""/>
            <w10:anchorlock/>
          </v:shape>
        </w:pict>
      </w:r>
    </w:p>
    <w:p>
      <w:pPr>
        <w:bidi w:val="0"/>
        <w:spacing w:before="379" w:after="0" w:line="404" w:lineRule="atLeast"/>
        <w:ind w:left="0" w:right="-200" w:firstLine="0"/>
        <w:jc w:val="both"/>
        <w:outlineLvl w:val="9"/>
        <w:rPr>
          <w:rFonts w:ascii="Georgia" w:eastAsia="Georgia" w:hAnsi="Georgia" w:cs="Georgia"/>
          <w:sz w:val="36"/>
          <w:szCs w:val="36"/>
        </w:rPr>
      </w:pPr>
      <w:r>
        <w:rPr>
          <w:rFonts w:ascii="Georgia" w:eastAsia="Georgia" w:hAnsi="Georgia" w:cs="Georgia"/>
          <w:b/>
          <w:bCs/>
          <w:i w:val="0"/>
          <w:iCs w:val="0"/>
          <w:strike w:val="0"/>
          <w:color w:val="1A1A1A"/>
          <w:spacing w:val="0"/>
          <w:sz w:val="36"/>
          <w:szCs w:val="36"/>
          <w:u w:val="none"/>
          <w:rtl w:val="0"/>
        </w:rPr>
        <w:t xml:space="preserve">The Language of the </w:t>
      </w:r>
      <w:r>
        <w:rPr>
          <w:rFonts w:ascii="Georgia" w:eastAsia="Georgia" w:hAnsi="Georgia" w:cs="Georgia"/>
          <w:b/>
          <w:bCs/>
          <w:i w:val="0"/>
          <w:iCs w:val="0"/>
          <w:strike w:val="0"/>
          <w:color w:val="000000"/>
          <w:spacing w:val="0"/>
          <w:sz w:val="36"/>
          <w:szCs w:val="36"/>
          <w:u w:val="none"/>
          <w:rtl w:val="0"/>
        </w:rPr>
        <w:t>Tran</w:t>
      </w:r>
      <w:r>
        <w:rPr>
          <w:rFonts w:ascii="Georgia" w:eastAsia="Georgia" w:hAnsi="Georgia" w:cs="Georgia"/>
          <w:b/>
          <w:bCs/>
          <w:i w:val="0"/>
          <w:iCs w:val="0"/>
          <w:strike w:val="0"/>
          <w:color w:val="1A1A1A"/>
          <w:spacing w:val="0"/>
          <w:sz w:val="36"/>
          <w:szCs w:val="36"/>
          <w:u w:val="none"/>
          <w:rtl w:val="0"/>
        </w:rPr>
        <w:t>scendent in Nihiltheism</w:t>
      </w:r>
    </w:p>
    <w:p>
      <w:pPr>
        <w:bidi w:val="0"/>
        <w:spacing w:before="315" w:after="0" w:line="345" w:lineRule="atLeast"/>
        <w:ind w:left="0" w:right="-200" w:firstLine="0"/>
        <w:jc w:val="both"/>
        <w:outlineLvl w:val="9"/>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Inner Dialogue (ID)</w:t>
      </w:r>
      <w:r>
        <w:rPr>
          <w:rFonts w:ascii="Georgia" w:eastAsia="Georgia" w:hAnsi="Georgia" w:cs="Georgia"/>
          <w:b w:val="0"/>
          <w:bCs w:val="0"/>
          <w:i w:val="0"/>
          <w:iCs w:val="0"/>
          <w:strike w:val="0"/>
          <w:color w:val="1A1A1A"/>
          <w:spacing w:val="0"/>
          <w:sz w:val="30"/>
          <w:szCs w:val="30"/>
          <w:u w:val="none"/>
          <w:rtl w:val="0"/>
        </w:rPr>
        <w:t>:</w:t>
      </w:r>
    </w:p>
    <w:p>
      <w:pPr>
        <w:numPr>
          <w:ilvl w:val="0"/>
          <w:numId w:val="2"/>
        </w:numPr>
        <w:bidi w:val="0"/>
        <w:spacing w:before="183"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Contextual Analysis</w:t>
      </w:r>
      <w:r>
        <w:rPr>
          <w:rFonts w:ascii="Georgia" w:eastAsia="Georgia" w:hAnsi="Georgia" w:cs="Georgia"/>
          <w:b w:val="0"/>
          <w:bCs w:val="0"/>
          <w:i w:val="0"/>
          <w:iCs w:val="0"/>
          <w:strike w:val="0"/>
          <w:color w:val="1A1A1A"/>
          <w:spacing w:val="0"/>
          <w:sz w:val="30"/>
          <w:szCs w:val="30"/>
          <w:u w:val="none"/>
          <w:rtl w:val="0"/>
        </w:rPr>
        <w:t>:</w:t>
      </w:r>
    </w:p>
    <w:p>
      <w:pPr>
        <w:numPr>
          <w:ilvl w:val="0"/>
          <w:numId w:val="3"/>
        </w:numPr>
        <w:bidi w:val="0"/>
        <w:spacing w:before="0" w:after="0" w:line="528" w:lineRule="atLeast"/>
        <w:ind w:right="-77"/>
        <w:jc w:val="left"/>
        <w:rPr>
          <w:rFonts w:ascii="Georgia" w:eastAsia="Georgia" w:hAnsi="Georgia" w:cs="Georgia"/>
          <w:sz w:val="30"/>
          <w:szCs w:val="30"/>
        </w:rPr>
      </w:pPr>
      <w:r>
        <w:rPr>
          <w:rFonts w:ascii="Georgia" w:eastAsia="Georgia" w:hAnsi="Georgia" w:cs="Georgia"/>
          <w:b w:val="0"/>
          <w:bCs w:val="0"/>
          <w:i w:val="0"/>
          <w:iCs w:val="0"/>
          <w:strike w:val="0"/>
          <w:color w:val="1A1A1A"/>
          <w:spacing w:val="0"/>
          <w:sz w:val="30"/>
          <w:szCs w:val="30"/>
          <w:u w:val="none"/>
          <w:rtl w:val="0"/>
        </w:rPr>
        <w:t xml:space="preserve">The challenge of articulating the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 xml:space="preserve">scendent is a fundamental issue in Nihiltheism. The experience of the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scendent often involves a profound encounter with what can only be described as "Nothingness" or an "Infinite Presence."</w:t>
      </w:r>
    </w:p>
    <w:p>
      <w:pPr>
        <w:numPr>
          <w:ilvl w:val="1"/>
          <w:numId w:val="3"/>
        </w:numPr>
        <w:bidi w:val="0"/>
        <w:spacing w:before="183" w:after="0" w:line="345" w:lineRule="atLeast"/>
        <w:ind w:right="-200"/>
        <w:jc w:val="both"/>
        <w:rPr>
          <w:rFonts w:ascii="Georgia" w:eastAsia="Georgia" w:hAnsi="Georgia" w:cs="Georgia"/>
          <w:sz w:val="30"/>
          <w:szCs w:val="30"/>
        </w:rPr>
      </w:pPr>
      <w:r>
        <w:rPr>
          <w:rFonts w:ascii="Georgia" w:eastAsia="Georgia" w:hAnsi="Georgia" w:cs="Georgia"/>
          <w:b w:val="0"/>
          <w:bCs w:val="0"/>
          <w:i w:val="0"/>
          <w:iCs w:val="0"/>
          <w:strike w:val="0"/>
          <w:color w:val="1A1A1A"/>
          <w:spacing w:val="0"/>
          <w:sz w:val="30"/>
          <w:szCs w:val="30"/>
          <w:u w:val="none"/>
          <w:rtl w:val="0"/>
        </w:rPr>
        <w:t xml:space="preserve">This encounter dissolves all worldly concerns and the very fabric </w:t>
      </w:r>
    </w:p>
    <w:p>
      <w:pPr>
        <w:bidi w:val="0"/>
        <w:spacing w:before="0" w:after="0" w:line="527" w:lineRule="atLeast"/>
        <w:ind w:left="1080" w:right="493" w:firstLine="0"/>
        <w:jc w:val="left"/>
        <w:outlineLvl w:val="9"/>
        <w:rPr>
          <w:rFonts w:ascii="Georgia" w:eastAsia="Georgia" w:hAnsi="Georgia" w:cs="Georgia"/>
          <w:sz w:val="30"/>
          <w:szCs w:val="30"/>
        </w:rPr>
      </w:pPr>
      <w:r>
        <w:rPr>
          <w:rFonts w:ascii="Georgia" w:eastAsia="Georgia" w:hAnsi="Georgia" w:cs="Georgia"/>
          <w:b w:val="0"/>
          <w:bCs w:val="0"/>
          <w:i w:val="0"/>
          <w:iCs w:val="0"/>
          <w:strike w:val="0"/>
          <w:color w:val="1A1A1A"/>
          <w:spacing w:val="0"/>
          <w:sz w:val="30"/>
          <w:szCs w:val="30"/>
          <w:u w:val="none"/>
          <w:rtl w:val="0"/>
        </w:rPr>
        <w:t>of the world itself, presenting an ineffable reality that defies conventional language and conceptualization.</w:t>
      </w:r>
    </w:p>
    <w:p>
      <w:pPr>
        <w:numPr>
          <w:ilvl w:val="0"/>
          <w:numId w:val="4"/>
        </w:numPr>
        <w:bidi w:val="0"/>
        <w:spacing w:before="184"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Relevance and Integration</w:t>
      </w:r>
      <w:r>
        <w:rPr>
          <w:rFonts w:ascii="Georgia" w:eastAsia="Georgia" w:hAnsi="Georgia" w:cs="Georgia"/>
          <w:b w:val="0"/>
          <w:bCs w:val="0"/>
          <w:i w:val="0"/>
          <w:iCs w:val="0"/>
          <w:strike w:val="0"/>
          <w:color w:val="1A1A1A"/>
          <w:spacing w:val="0"/>
          <w:sz w:val="30"/>
          <w:szCs w:val="30"/>
          <w:u w:val="none"/>
          <w:rtl w:val="0"/>
        </w:rPr>
        <w:t>:</w:t>
      </w:r>
    </w:p>
    <w:p>
      <w:pPr>
        <w:numPr>
          <w:ilvl w:val="0"/>
          <w:numId w:val="5"/>
        </w:numPr>
        <w:bidi w:val="0"/>
        <w:spacing w:before="0" w:after="0" w:line="528" w:lineRule="atLeast"/>
        <w:ind w:right="54"/>
        <w:jc w:val="left"/>
        <w:rPr>
          <w:rFonts w:ascii="Georgia" w:eastAsia="Georgia" w:hAnsi="Georgia" w:cs="Georgia"/>
          <w:sz w:val="30"/>
          <w:szCs w:val="30"/>
        </w:rPr>
      </w:pPr>
      <w:r>
        <w:rPr>
          <w:rFonts w:ascii="Georgia" w:eastAsia="Georgia" w:hAnsi="Georgia" w:cs="Georgia"/>
          <w:b w:val="0"/>
          <w:bCs w:val="0"/>
          <w:i w:val="0"/>
          <w:iCs w:val="0"/>
          <w:strike w:val="0"/>
          <w:color w:val="1A1A1A"/>
          <w:spacing w:val="0"/>
          <w:sz w:val="30"/>
          <w:szCs w:val="30"/>
          <w:u w:val="none"/>
          <w:rtl w:val="0"/>
        </w:rPr>
        <w:t xml:space="preserve">The use of terms like "Nothingness" and "Infinite Presence" captures the paradoxical nature of the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 xml:space="preserve">scendent, aligning with the core tenets of Nihiltheism which seek to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 the limitations of human understanding and language.</w:t>
      </w:r>
    </w:p>
    <w:p>
      <w:pPr>
        <w:numPr>
          <w:ilvl w:val="1"/>
          <w:numId w:val="5"/>
        </w:numPr>
        <w:bidi w:val="0"/>
        <w:spacing w:before="0" w:after="0" w:line="527" w:lineRule="atLeast"/>
        <w:ind w:right="-127"/>
        <w:jc w:val="left"/>
        <w:rPr>
          <w:rFonts w:ascii="Georgia" w:eastAsia="Georgia" w:hAnsi="Georgia" w:cs="Georgia"/>
          <w:sz w:val="30"/>
          <w:szCs w:val="30"/>
        </w:rPr>
      </w:pPr>
      <w:r>
        <w:rPr>
          <w:rFonts w:ascii="Georgia" w:eastAsia="Georgia" w:hAnsi="Georgia" w:cs="Georgia"/>
          <w:b w:val="0"/>
          <w:bCs w:val="0"/>
          <w:i w:val="0"/>
          <w:iCs w:val="0"/>
          <w:strike w:val="0"/>
          <w:color w:val="1A1A1A"/>
          <w:spacing w:val="0"/>
          <w:sz w:val="30"/>
          <w:szCs w:val="30"/>
          <w:u w:val="none"/>
          <w:rtl w:val="0"/>
        </w:rPr>
        <w:t xml:space="preserve">Exploring alternative terminologies or justifying the use of these terms can deepen our grasp of the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scendent's ineffable nature and its implications for human existence.</w:t>
      </w:r>
    </w:p>
    <w:p>
      <w:pPr>
        <w:numPr>
          <w:ilvl w:val="0"/>
          <w:numId w:val="6"/>
        </w:numPr>
        <w:bidi w:val="0"/>
        <w:spacing w:before="184"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Synthesis and Expansion</w:t>
      </w:r>
      <w:r>
        <w:rPr>
          <w:rFonts w:ascii="Georgia" w:eastAsia="Georgia" w:hAnsi="Georgia" w:cs="Georgia"/>
          <w:b w:val="0"/>
          <w:bCs w:val="0"/>
          <w:i w:val="0"/>
          <w:iCs w:val="0"/>
          <w:strike w:val="0"/>
          <w:color w:val="1A1A1A"/>
          <w:spacing w:val="0"/>
          <w:sz w:val="30"/>
          <w:szCs w:val="30"/>
          <w:u w:val="none"/>
          <w:rtl w:val="0"/>
        </w:rPr>
        <w:t>:</w:t>
      </w:r>
    </w:p>
    <w:p>
      <w:pPr>
        <w:bidi w:val="0"/>
        <w:spacing w:before="0" w:after="0" w:line="528" w:lineRule="atLeast"/>
        <w:ind w:left="748" w:right="142" w:firstLine="0"/>
        <w:jc w:val="both"/>
        <w:outlineLvl w:val="9"/>
        <w:rPr>
          <w:rFonts w:ascii="Georgia" w:eastAsia="Georgia" w:hAnsi="Georgia" w:cs="Georgia"/>
          <w:sz w:val="30"/>
          <w:szCs w:val="30"/>
        </w:rPr>
      </w:pPr>
      <w:r>
        <w:pict>
          <v:shape id="PathGroup" o:spid="_x0000_i1084" type="#_x0000_t75" style="width:8pt;height:9pt" o:allowincell="f">
            <v:imagedata r:id="rId5" o:title=""/>
            <w10:anchorlock/>
          </v:shape>
        </w:pict>
      </w:r>
      <w:r>
        <w:rPr>
          <w:rFonts w:ascii="Georgia" w:eastAsia="Georgia" w:hAnsi="Georgia" w:cs="Georgia"/>
          <w:b w:val="0"/>
          <w:bCs w:val="0"/>
          <w:i w:val="0"/>
          <w:iCs w:val="0"/>
          <w:strike w:val="0"/>
          <w:color w:val="auto"/>
          <w:spacing w:val="99"/>
          <w:sz w:val="30"/>
          <w:szCs w:val="30"/>
          <w:u w:val="none"/>
          <w:rtl w:val="0"/>
        </w:rPr>
        <w:t xml:space="preserve"> </w:t>
      </w:r>
      <w:r>
        <w:rPr>
          <w:rFonts w:ascii="Georgia" w:eastAsia="Georgia" w:hAnsi="Georgia" w:cs="Georgia"/>
          <w:b w:val="0"/>
          <w:bCs w:val="0"/>
          <w:i w:val="0"/>
          <w:iCs w:val="0"/>
          <w:strike w:val="0"/>
          <w:color w:val="1A1A1A"/>
          <w:spacing w:val="0"/>
          <w:sz w:val="30"/>
          <w:szCs w:val="30"/>
          <w:u w:val="none"/>
          <w:rtl w:val="0"/>
        </w:rPr>
        <w:t xml:space="preserve">By examining philosophical and mystical traditions, we can explore the various ways the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scendent has been described and understand why "Nothingness" might be the most fitting term within the framework of Nihiltheism.</w:t>
      </w:r>
    </w:p>
    <w:p>
      <w:pPr>
        <w:bidi w:val="0"/>
        <w:spacing w:before="183" w:after="0" w:line="345" w:lineRule="atLeast"/>
        <w:ind w:left="0" w:right="-200" w:firstLine="0"/>
        <w:jc w:val="both"/>
        <w:outlineLvl w:val="9"/>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Articulated Response (AR)</w:t>
      </w:r>
      <w:r>
        <w:rPr>
          <w:rFonts w:ascii="Georgia" w:eastAsia="Georgia" w:hAnsi="Georgia" w:cs="Georgia"/>
          <w:b w:val="0"/>
          <w:bCs w:val="0"/>
          <w:i w:val="0"/>
          <w:iCs w:val="0"/>
          <w:strike w:val="0"/>
          <w:color w:val="1A1A1A"/>
          <w:spacing w:val="0"/>
          <w:sz w:val="30"/>
          <w:szCs w:val="30"/>
          <w:u w:val="none"/>
          <w:rtl w:val="0"/>
        </w:rPr>
        <w:t>:</w:t>
      </w:r>
    </w:p>
    <w:p>
      <w:pPr>
        <w:bidi w:val="0"/>
        <w:spacing w:before="188" w:after="0" w:line="528" w:lineRule="atLeast"/>
        <w:ind w:left="0" w:right="1834" w:firstLine="0"/>
        <w:jc w:val="left"/>
        <w:outlineLvl w:val="9"/>
        <w:rPr>
          <w:rFonts w:ascii="Georgia" w:eastAsia="Georgia" w:hAnsi="Georgia" w:cs="Georgia"/>
          <w:sz w:val="36"/>
          <w:szCs w:val="36"/>
        </w:rPr>
      </w:pPr>
      <w:r>
        <w:rPr>
          <w:rFonts w:ascii="Georgia" w:eastAsia="Georgia" w:hAnsi="Georgia" w:cs="Georgia"/>
          <w:b/>
          <w:bCs/>
          <w:i w:val="0"/>
          <w:iCs w:val="0"/>
          <w:strike w:val="0"/>
          <w:color w:val="1A1A1A"/>
          <w:spacing w:val="0"/>
          <w:sz w:val="36"/>
          <w:szCs w:val="36"/>
          <w:u w:val="none"/>
          <w:rtl w:val="0"/>
        </w:rPr>
        <w:t xml:space="preserve">Articulating the Ineffable </w:t>
      </w:r>
      <w:r>
        <w:rPr>
          <w:rFonts w:ascii="Georgia" w:eastAsia="Georgia" w:hAnsi="Georgia" w:cs="Georgia"/>
          <w:b/>
          <w:bCs/>
          <w:i w:val="0"/>
          <w:iCs w:val="0"/>
          <w:strike w:val="0"/>
          <w:color w:val="000000"/>
          <w:spacing w:val="0"/>
          <w:sz w:val="36"/>
          <w:szCs w:val="36"/>
          <w:u w:val="none"/>
          <w:rtl w:val="0"/>
        </w:rPr>
        <w:t>Tran</w:t>
      </w:r>
      <w:r>
        <w:rPr>
          <w:rFonts w:ascii="Georgia" w:eastAsia="Georgia" w:hAnsi="Georgia" w:cs="Georgia"/>
          <w:b/>
          <w:bCs/>
          <w:i w:val="0"/>
          <w:iCs w:val="0"/>
          <w:strike w:val="0"/>
          <w:color w:val="1A1A1A"/>
          <w:spacing w:val="0"/>
          <w:sz w:val="36"/>
          <w:szCs w:val="36"/>
          <w:u w:val="none"/>
          <w:rtl w:val="0"/>
        </w:rPr>
        <w:t>scendent in Nihiltheism</w:t>
      </w:r>
    </w:p>
    <w:p>
      <w:pPr>
        <w:numPr>
          <w:ilvl w:val="0"/>
          <w:numId w:val="7"/>
        </w:numPr>
        <w:bidi w:val="0"/>
        <w:spacing w:before="267"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 xml:space="preserve">The Ineffable Nature of the </w:t>
      </w:r>
      <w:r>
        <w:rPr>
          <w:rFonts w:ascii="Georgia" w:eastAsia="Georgia" w:hAnsi="Georgia" w:cs="Georgia"/>
          <w:b/>
          <w:bCs/>
          <w:i w:val="0"/>
          <w:iCs w:val="0"/>
          <w:strike w:val="0"/>
          <w:color w:val="000000"/>
          <w:spacing w:val="0"/>
          <w:sz w:val="30"/>
          <w:szCs w:val="30"/>
          <w:u w:val="none"/>
          <w:rtl w:val="0"/>
        </w:rPr>
        <w:t>Tran</w:t>
      </w:r>
      <w:r>
        <w:rPr>
          <w:rFonts w:ascii="Georgia" w:eastAsia="Georgia" w:hAnsi="Georgia" w:cs="Georgia"/>
          <w:b/>
          <w:bCs/>
          <w:i w:val="0"/>
          <w:iCs w:val="0"/>
          <w:strike w:val="0"/>
          <w:color w:val="1A1A1A"/>
          <w:spacing w:val="0"/>
          <w:sz w:val="30"/>
          <w:szCs w:val="30"/>
          <w:u w:val="none"/>
          <w:rtl w:val="0"/>
        </w:rPr>
        <w:t>scendent</w:t>
      </w:r>
    </w:p>
    <w:p>
      <w:pPr>
        <w:numPr>
          <w:ilvl w:val="0"/>
          <w:numId w:val="8"/>
        </w:numPr>
        <w:bidi w:val="0"/>
        <w:spacing w:before="311"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Ineffability and Language</w:t>
      </w:r>
    </w:p>
    <w:p>
      <w:pPr>
        <w:numPr>
          <w:ilvl w:val="0"/>
          <w:numId w:val="9"/>
        </w:numPr>
        <w:bidi w:val="0"/>
        <w:spacing w:before="0" w:after="0" w:line="528" w:lineRule="atLeast"/>
        <w:ind w:right="-44"/>
        <w:jc w:val="left"/>
        <w:rPr>
          <w:rFonts w:ascii="Georgia" w:eastAsia="Georgia" w:hAnsi="Georgia" w:cs="Georgia"/>
          <w:sz w:val="30"/>
          <w:szCs w:val="30"/>
        </w:rPr>
      </w:pPr>
      <w:r>
        <w:rPr>
          <w:rFonts w:ascii="Georgia" w:eastAsia="Georgia" w:hAnsi="Georgia" w:cs="Georgia"/>
          <w:b w:val="0"/>
          <w:bCs w:val="0"/>
          <w:i w:val="0"/>
          <w:iCs w:val="0"/>
          <w:strike w:val="0"/>
          <w:color w:val="1A1A1A"/>
          <w:spacing w:val="0"/>
          <w:sz w:val="30"/>
          <w:szCs w:val="30"/>
          <w:u w:val="none"/>
          <w:rtl w:val="0"/>
        </w:rPr>
        <w:t xml:space="preserve">The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 xml:space="preserve">scendent, by its very nature,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scends human comprehension and linguistic capabilities. It is an encounter with what can only be described as "Wholly Other"—a reality so different from ordinary experience that it eludes precise definition.</w:t>
      </w:r>
    </w:p>
    <w:p>
      <w:pPr>
        <w:numPr>
          <w:ilvl w:val="1"/>
          <w:numId w:val="9"/>
        </w:numPr>
        <w:bidi w:val="0"/>
        <w:spacing w:before="0" w:after="0" w:line="527" w:lineRule="atLeast"/>
        <w:ind w:right="-93"/>
        <w:jc w:val="left"/>
        <w:rPr>
          <w:rFonts w:ascii="Georgia" w:eastAsia="Georgia" w:hAnsi="Georgia" w:cs="Georgia"/>
          <w:sz w:val="30"/>
          <w:szCs w:val="30"/>
        </w:rPr>
      </w:pPr>
      <w:r>
        <w:rPr>
          <w:rFonts w:ascii="Georgia" w:eastAsia="Georgia" w:hAnsi="Georgia" w:cs="Georgia"/>
          <w:b w:val="0"/>
          <w:bCs w:val="0"/>
          <w:i w:val="0"/>
          <w:iCs w:val="0"/>
          <w:strike w:val="0"/>
          <w:color w:val="1A1A1A"/>
          <w:spacing w:val="0"/>
          <w:sz w:val="30"/>
          <w:szCs w:val="30"/>
          <w:u w:val="none"/>
          <w:rtl w:val="0"/>
        </w:rPr>
        <w:t xml:space="preserve">Language, bound by the limitations of human cognition and worldly experience, struggles to encapsulate the essence of the </w:t>
      </w:r>
    </w:p>
    <w:p>
      <w:pPr>
        <w:bidi w:val="0"/>
        <w:spacing w:before="0" w:after="0" w:line="528" w:lineRule="atLeast"/>
        <w:ind w:left="540" w:right="142" w:firstLine="0"/>
        <w:jc w:val="left"/>
        <w:outlineLvl w:val="9"/>
        <w:rPr>
          <w:rFonts w:ascii="Georgia" w:eastAsia="Georgia" w:hAnsi="Georgia" w:cs="Georgia"/>
          <w:sz w:val="30"/>
          <w:szCs w:val="30"/>
        </w:rPr>
      </w:pP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scendent. This is why mystical experiences often culminate in silence or paradoxical expressions.</w:t>
      </w:r>
    </w:p>
    <w:p>
      <w:pPr>
        <w:numPr>
          <w:ilvl w:val="0"/>
          <w:numId w:val="10"/>
        </w:numPr>
        <w:bidi w:val="0"/>
        <w:spacing w:before="183"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Historical and Mystical Descriptions</w:t>
      </w:r>
    </w:p>
    <w:p>
      <w:pPr>
        <w:numPr>
          <w:ilvl w:val="0"/>
          <w:numId w:val="11"/>
        </w:numPr>
        <w:bidi w:val="0"/>
        <w:spacing w:before="0" w:after="0" w:line="528" w:lineRule="atLeast"/>
        <w:ind w:right="-164"/>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Mystical Traditions</w:t>
      </w:r>
      <w:r>
        <w:rPr>
          <w:rFonts w:ascii="Georgia" w:eastAsia="Georgia" w:hAnsi="Georgia" w:cs="Georgia"/>
          <w:b w:val="0"/>
          <w:bCs w:val="0"/>
          <w:i w:val="0"/>
          <w:iCs w:val="0"/>
          <w:strike w:val="0"/>
          <w:color w:val="1A1A1A"/>
          <w:spacing w:val="0"/>
          <w:sz w:val="30"/>
          <w:szCs w:val="30"/>
          <w:u w:val="none"/>
          <w:rtl w:val="0"/>
        </w:rPr>
        <w:t xml:space="preserve">: Across mystical traditions, the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scendent is often described in terms that negate ordinary existence. For example, Christian mystics like Meister Eckhart speak of the "Godhead" as a desert where all particularities dissolve. Buddhist teachings refer to Nirvana as the cessation of all dualities and distinctions.</w:t>
      </w:r>
    </w:p>
    <w:p>
      <w:pPr>
        <w:numPr>
          <w:ilvl w:val="1"/>
          <w:numId w:val="11"/>
        </w:numPr>
        <w:bidi w:val="0"/>
        <w:spacing w:before="0" w:after="0" w:line="528" w:lineRule="atLeast"/>
        <w:ind w:right="180"/>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Philosophical Approaches</w:t>
      </w:r>
      <w:r>
        <w:rPr>
          <w:rFonts w:ascii="Georgia" w:eastAsia="Georgia" w:hAnsi="Georgia" w:cs="Georgia"/>
          <w:b w:val="0"/>
          <w:bCs w:val="0"/>
          <w:i w:val="0"/>
          <w:iCs w:val="0"/>
          <w:strike w:val="0"/>
          <w:color w:val="1A1A1A"/>
          <w:spacing w:val="0"/>
          <w:sz w:val="30"/>
          <w:szCs w:val="30"/>
          <w:u w:val="none"/>
          <w:rtl w:val="0"/>
        </w:rPr>
        <w:t>: Philosophers such as Heidegger describe the experience of Being as a profound encounter with the nothingness that underlies all phenomena. For Heidegger, the "Ground of Being" is not an entity but an abyssal groundlessness.</w:t>
      </w:r>
    </w:p>
    <w:p>
      <w:pPr>
        <w:numPr>
          <w:ilvl w:val="0"/>
          <w:numId w:val="12"/>
        </w:numPr>
        <w:bidi w:val="0"/>
        <w:spacing w:before="295"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The Paradox of "Nothingness" and "Infinite Presence"</w:t>
      </w:r>
    </w:p>
    <w:p>
      <w:pPr>
        <w:numPr>
          <w:ilvl w:val="0"/>
          <w:numId w:val="13"/>
        </w:numPr>
        <w:bidi w:val="0"/>
        <w:spacing w:before="311"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"Nothingness" as a Descriptor</w:t>
      </w:r>
    </w:p>
    <w:p>
      <w:pPr>
        <w:numPr>
          <w:ilvl w:val="0"/>
          <w:numId w:val="14"/>
        </w:numPr>
        <w:bidi w:val="0"/>
        <w:spacing w:before="0" w:after="0" w:line="528" w:lineRule="atLeast"/>
        <w:ind w:right="-200"/>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Ontological Nothingness</w:t>
      </w:r>
      <w:r>
        <w:rPr>
          <w:rFonts w:ascii="Georgia" w:eastAsia="Georgia" w:hAnsi="Georgia" w:cs="Georgia"/>
          <w:b w:val="0"/>
          <w:bCs w:val="0"/>
          <w:i w:val="0"/>
          <w:iCs w:val="0"/>
          <w:strike w:val="0"/>
          <w:color w:val="1A1A1A"/>
          <w:spacing w:val="0"/>
          <w:sz w:val="30"/>
          <w:szCs w:val="30"/>
          <w:u w:val="none"/>
          <w:rtl w:val="0"/>
        </w:rPr>
        <w:t xml:space="preserve">: In Nihiltheism, "Nothingness" captures the essence of the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scendent as an ontological void. This is not mere emptiness but a fertile void from which all existence arises and to which it returns. It is a "nothing" that is full of potential, the ground of all being.</w:t>
      </w:r>
    </w:p>
    <w:p>
      <w:pPr>
        <w:numPr>
          <w:ilvl w:val="1"/>
          <w:numId w:val="14"/>
        </w:numPr>
        <w:bidi w:val="0"/>
        <w:spacing w:before="0" w:after="0" w:line="528" w:lineRule="atLeast"/>
        <w:ind w:right="-155"/>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Experiential Nothingness</w:t>
      </w:r>
      <w:r>
        <w:rPr>
          <w:rFonts w:ascii="Georgia" w:eastAsia="Georgia" w:hAnsi="Georgia" w:cs="Georgia"/>
          <w:b w:val="0"/>
          <w:bCs w:val="0"/>
          <w:i w:val="0"/>
          <w:iCs w:val="0"/>
          <w:strike w:val="0"/>
          <w:color w:val="1A1A1A"/>
          <w:spacing w:val="0"/>
          <w:sz w:val="30"/>
          <w:szCs w:val="30"/>
          <w:u w:val="none"/>
          <w:rtl w:val="0"/>
        </w:rPr>
        <w:t xml:space="preserve">: The experience of the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scendent often involves the dissolution of the self and the world, leaving an overwhelming sense of being suspended in a boundless, featureless void. This experiential nothingness is the hallmark of mystical union, where distinctions between self and other, subject and object, vanish.</w:t>
      </w:r>
    </w:p>
    <w:p>
      <w:pPr>
        <w:numPr>
          <w:ilvl w:val="0"/>
          <w:numId w:val="15"/>
        </w:numPr>
        <w:bidi w:val="0"/>
        <w:spacing w:before="55"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"Infinite Presence" as a Descriptor</w:t>
      </w:r>
    </w:p>
    <w:p>
      <w:pPr>
        <w:numPr>
          <w:ilvl w:val="0"/>
          <w:numId w:val="16"/>
        </w:numPr>
        <w:bidi w:val="0"/>
        <w:spacing w:before="0" w:after="0" w:line="527" w:lineRule="atLeast"/>
        <w:ind w:right="-85"/>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Presence Beyond Presence</w:t>
      </w:r>
      <w:r>
        <w:rPr>
          <w:rFonts w:ascii="Georgia" w:eastAsia="Georgia" w:hAnsi="Georgia" w:cs="Georgia"/>
          <w:b w:val="0"/>
          <w:bCs w:val="0"/>
          <w:i w:val="0"/>
          <w:iCs w:val="0"/>
          <w:strike w:val="0"/>
          <w:color w:val="1A1A1A"/>
          <w:spacing w:val="0"/>
          <w:sz w:val="30"/>
          <w:szCs w:val="30"/>
          <w:u w:val="none"/>
          <w:rtl w:val="0"/>
        </w:rPr>
        <w:t xml:space="preserve">: The term "Infinite Presence" seeks to capture the overwhelming sense of reality and immediacy that characterizes the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scendent. It is a presence that fills every aspect of being, an infinite ground that is simultaneously everything and nothing.</w:t>
      </w:r>
    </w:p>
    <w:p>
      <w:pPr>
        <w:numPr>
          <w:ilvl w:val="0"/>
          <w:numId w:val="16"/>
        </w:numPr>
        <w:bidi w:val="0"/>
        <w:spacing w:before="1" w:after="0" w:line="527" w:lineRule="atLeast"/>
        <w:ind w:right="-100"/>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Paradoxical Unity</w:t>
      </w:r>
      <w:r>
        <w:rPr>
          <w:rFonts w:ascii="Georgia" w:eastAsia="Georgia" w:hAnsi="Georgia" w:cs="Georgia"/>
          <w:b w:val="0"/>
          <w:bCs w:val="0"/>
          <w:i w:val="0"/>
          <w:iCs w:val="0"/>
          <w:strike w:val="0"/>
          <w:color w:val="1A1A1A"/>
          <w:spacing w:val="0"/>
          <w:sz w:val="30"/>
          <w:szCs w:val="30"/>
          <w:u w:val="none"/>
          <w:rtl w:val="0"/>
        </w:rPr>
        <w:t>: This presence is infinite precisely because it is not limited by any particular form or attribute. It is the unity of all potentialities, the ground from which all distinctions emerge and into which they dissolve.</w:t>
      </w:r>
    </w:p>
    <w:p>
      <w:pPr>
        <w:numPr>
          <w:ilvl w:val="0"/>
          <w:numId w:val="17"/>
        </w:numPr>
        <w:bidi w:val="0"/>
        <w:spacing w:before="296"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Justifying "Nothingness" as the Most Fitting Term</w:t>
      </w:r>
    </w:p>
    <w:p>
      <w:pPr>
        <w:numPr>
          <w:ilvl w:val="0"/>
          <w:numId w:val="18"/>
        </w:numPr>
        <w:bidi w:val="0"/>
        <w:spacing w:before="311"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Philosophical Justification</w:t>
      </w:r>
    </w:p>
    <w:p>
      <w:pPr>
        <w:numPr>
          <w:ilvl w:val="1"/>
          <w:numId w:val="18"/>
        </w:numPr>
        <w:bidi w:val="0"/>
        <w:spacing w:before="0" w:after="0" w:line="527" w:lineRule="atLeast"/>
        <w:ind w:right="-127"/>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Heidegger and the Nothing</w:t>
      </w:r>
      <w:r>
        <w:rPr>
          <w:rFonts w:ascii="Georgia" w:eastAsia="Georgia" w:hAnsi="Georgia" w:cs="Georgia"/>
          <w:b w:val="0"/>
          <w:bCs w:val="0"/>
          <w:i w:val="0"/>
          <w:iCs w:val="0"/>
          <w:strike w:val="0"/>
          <w:color w:val="1A1A1A"/>
          <w:spacing w:val="0"/>
          <w:sz w:val="30"/>
          <w:szCs w:val="30"/>
          <w:u w:val="none"/>
          <w:rtl w:val="0"/>
        </w:rPr>
        <w:t xml:space="preserve">: Heidegger’s exploration of the nothing as the ground of Being provides a philosophical justification for using "Nothingness" to describe the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scendent. For Heidegger, the nothing is not a mere absence but a profound presence that reveals the limits and possibilities of being.</w:t>
      </w:r>
    </w:p>
    <w:p>
      <w:pPr>
        <w:numPr>
          <w:ilvl w:val="1"/>
          <w:numId w:val="18"/>
        </w:numPr>
        <w:bidi w:val="0"/>
        <w:spacing w:before="1" w:after="0" w:line="527" w:lineRule="atLeast"/>
        <w:ind w:right="-118"/>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Cioran’s Mystical Nihilism</w:t>
      </w:r>
      <w:r>
        <w:rPr>
          <w:rFonts w:ascii="Georgia" w:eastAsia="Georgia" w:hAnsi="Georgia" w:cs="Georgia"/>
          <w:b w:val="0"/>
          <w:bCs w:val="0"/>
          <w:i w:val="0"/>
          <w:iCs w:val="0"/>
          <w:strike w:val="0"/>
          <w:color w:val="1A1A1A"/>
          <w:spacing w:val="0"/>
          <w:sz w:val="30"/>
          <w:szCs w:val="30"/>
          <w:u w:val="none"/>
          <w:rtl w:val="0"/>
        </w:rPr>
        <w:t>: Emil Cioran’s writings also support the use of "Nothingness." For Cioran, the ultimate reality is an abyss that defies comprehension and yet is the source of all mystical experiences. This abyssal nothingness is both terrifying and liberating.</w:t>
      </w:r>
    </w:p>
    <w:p>
      <w:pPr>
        <w:numPr>
          <w:ilvl w:val="0"/>
          <w:numId w:val="18"/>
        </w:numPr>
        <w:bidi w:val="0"/>
        <w:spacing w:before="184"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Mystical Justification</w:t>
      </w:r>
    </w:p>
    <w:p>
      <w:pPr>
        <w:numPr>
          <w:ilvl w:val="0"/>
          <w:numId w:val="19"/>
        </w:numPr>
        <w:bidi w:val="0"/>
        <w:spacing w:before="0" w:after="0" w:line="528" w:lineRule="atLeast"/>
        <w:ind w:right="303"/>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Apophatic Theology</w:t>
      </w:r>
      <w:r>
        <w:rPr>
          <w:rFonts w:ascii="Georgia" w:eastAsia="Georgia" w:hAnsi="Georgia" w:cs="Georgia"/>
          <w:b w:val="0"/>
          <w:bCs w:val="0"/>
          <w:i w:val="0"/>
          <w:iCs w:val="0"/>
          <w:strike w:val="0"/>
          <w:color w:val="1A1A1A"/>
          <w:spacing w:val="0"/>
          <w:sz w:val="30"/>
          <w:szCs w:val="30"/>
          <w:u w:val="none"/>
          <w:rtl w:val="0"/>
        </w:rPr>
        <w:t xml:space="preserve">: The tradition of apophatic (negative) theology, which includes thinkers like Pseudo-Dionysius the Areopagite, emphasizes describing the divine by negation. In this </w:t>
      </w:r>
      <w:r>
        <w:rPr>
          <w:rFonts w:ascii="Georgia" w:eastAsia="Georgia" w:hAnsi="Georgia" w:cs="Georgia"/>
          <w:b w:val="0"/>
          <w:bCs w:val="0"/>
          <w:i w:val="0"/>
          <w:iCs w:val="0"/>
          <w:strike w:val="0"/>
          <w:color w:val="1A1A1A"/>
          <w:spacing w:val="0"/>
          <w:sz w:val="30"/>
          <w:szCs w:val="30"/>
          <w:u w:val="none"/>
          <w:rtl w:val="0"/>
        </w:rPr>
        <w:t>tradition, "Nothingness" is the most accurate way to speak of the divine because it avoids the limitations of positive descriptions.</w:t>
      </w:r>
    </w:p>
    <w:p>
      <w:pPr>
        <w:numPr>
          <w:ilvl w:val="0"/>
          <w:numId w:val="20"/>
        </w:numPr>
        <w:bidi w:val="0"/>
        <w:spacing w:before="0" w:after="0" w:line="528" w:lineRule="atLeast"/>
        <w:ind w:right="-46"/>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Mystical Experience</w:t>
      </w:r>
      <w:r>
        <w:rPr>
          <w:rFonts w:ascii="Georgia" w:eastAsia="Georgia" w:hAnsi="Georgia" w:cs="Georgia"/>
          <w:b w:val="0"/>
          <w:bCs w:val="0"/>
          <w:i w:val="0"/>
          <w:iCs w:val="0"/>
          <w:strike w:val="0"/>
          <w:color w:val="1A1A1A"/>
          <w:spacing w:val="0"/>
          <w:sz w:val="30"/>
          <w:szCs w:val="30"/>
          <w:u w:val="none"/>
          <w:rtl w:val="0"/>
        </w:rPr>
        <w:t xml:space="preserve">: The reports of mystics across traditions often describe their encounters with the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scendent in terms that negate ordinary reality. This consistent negation points to "Nothingness" as the most appropriate term for the ineffable reality they experience.</w:t>
      </w:r>
    </w:p>
    <w:p>
      <w:pPr>
        <w:bidi w:val="0"/>
        <w:spacing w:before="311" w:after="0" w:line="404" w:lineRule="atLeast"/>
        <w:ind w:left="0" w:right="-200" w:firstLine="0"/>
        <w:jc w:val="both"/>
        <w:outlineLvl w:val="9"/>
        <w:rPr>
          <w:rFonts w:ascii="Georgia" w:eastAsia="Georgia" w:hAnsi="Georgia" w:cs="Georgia"/>
          <w:sz w:val="36"/>
          <w:szCs w:val="36"/>
        </w:rPr>
      </w:pPr>
      <w:r>
        <w:rPr>
          <w:rFonts w:ascii="Georgia" w:eastAsia="Georgia" w:hAnsi="Georgia" w:cs="Georgia"/>
          <w:b/>
          <w:bCs/>
          <w:i w:val="0"/>
          <w:iCs w:val="0"/>
          <w:strike w:val="0"/>
          <w:color w:val="1A1A1A"/>
          <w:spacing w:val="0"/>
          <w:sz w:val="36"/>
          <w:szCs w:val="36"/>
          <w:u w:val="none"/>
          <w:rtl w:val="0"/>
        </w:rPr>
        <w:t>Conclusion</w:t>
      </w:r>
    </w:p>
    <w:p>
      <w:pPr>
        <w:bidi w:val="0"/>
        <w:spacing w:before="133" w:after="0" w:line="527" w:lineRule="atLeast"/>
        <w:ind w:left="0" w:right="-146" w:firstLine="0"/>
        <w:jc w:val="left"/>
        <w:outlineLvl w:val="9"/>
        <w:rPr>
          <w:rFonts w:ascii="Georgia" w:eastAsia="Georgia" w:hAnsi="Georgia" w:cs="Georgia"/>
          <w:sz w:val="30"/>
          <w:szCs w:val="30"/>
        </w:rPr>
      </w:pPr>
      <w:r>
        <w:rPr>
          <w:rFonts w:ascii="Georgia" w:eastAsia="Georgia" w:hAnsi="Georgia" w:cs="Georgia"/>
          <w:b w:val="0"/>
          <w:bCs w:val="0"/>
          <w:i w:val="0"/>
          <w:iCs w:val="0"/>
          <w:strike w:val="0"/>
          <w:color w:val="1A1A1A"/>
          <w:spacing w:val="0"/>
          <w:sz w:val="30"/>
          <w:szCs w:val="30"/>
          <w:u w:val="none"/>
          <w:rtl w:val="0"/>
        </w:rPr>
        <w:t xml:space="preserve">The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 xml:space="preserve">scendent in Nihiltheism, with its overwhelming dissolution of worldly concerns and ineffable nature, is most fittingly described as "Nothingness." This term captures the ontological void that is the ground of all being and the experiential abyss encountered in mystical union. While terms like "Infinite Presence" also convey aspects of this reality, "Nothingness" remains the most precise descriptor within the framework of Nihiltheism, reflecting both the paradoxical and apophatic nature of the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scendent.</w:t>
      </w:r>
    </w:p>
    <w:p>
      <w:pPr>
        <w:bidi w:val="0"/>
        <w:spacing w:before="312" w:after="0" w:line="404" w:lineRule="atLeast"/>
        <w:ind w:left="0" w:right="-200" w:firstLine="0"/>
        <w:jc w:val="both"/>
        <w:outlineLvl w:val="9"/>
        <w:rPr>
          <w:rFonts w:ascii="Georgia" w:eastAsia="Georgia" w:hAnsi="Georgia" w:cs="Georgia"/>
          <w:sz w:val="36"/>
          <w:szCs w:val="36"/>
        </w:rPr>
      </w:pPr>
      <w:r>
        <w:rPr>
          <w:rFonts w:ascii="Georgia" w:eastAsia="Georgia" w:hAnsi="Georgia" w:cs="Georgia"/>
          <w:b/>
          <w:bCs/>
          <w:i w:val="0"/>
          <w:iCs w:val="0"/>
          <w:strike w:val="0"/>
          <w:color w:val="1A1A1A"/>
          <w:spacing w:val="0"/>
          <w:sz w:val="36"/>
          <w:szCs w:val="36"/>
          <w:u w:val="none"/>
          <w:rtl w:val="0"/>
        </w:rPr>
        <w:t>High-Level Question for Further Exploration</w:t>
      </w:r>
    </w:p>
    <w:p>
      <w:pPr>
        <w:bidi w:val="0"/>
        <w:spacing w:before="133" w:after="0" w:line="528" w:lineRule="atLeast"/>
        <w:ind w:left="0" w:right="-168" w:firstLine="0"/>
        <w:jc w:val="left"/>
        <w:outlineLvl w:val="9"/>
        <w:rPr>
          <w:rFonts w:ascii="Georgia" w:eastAsia="Georgia" w:hAnsi="Georgia" w:cs="Georgia"/>
          <w:sz w:val="30"/>
          <w:szCs w:val="30"/>
        </w:rPr>
      </w:pPr>
      <w:r>
        <w:rPr>
          <w:rFonts w:ascii="Georgia" w:eastAsia="Georgia" w:hAnsi="Georgia" w:cs="Georgia"/>
          <w:b w:val="0"/>
          <w:bCs w:val="0"/>
          <w:i w:val="0"/>
          <w:iCs w:val="0"/>
          <w:strike w:val="0"/>
          <w:color w:val="1A1A1A"/>
          <w:spacing w:val="0"/>
          <w:sz w:val="30"/>
          <w:szCs w:val="30"/>
          <w:u w:val="none"/>
          <w:rtl w:val="0"/>
        </w:rPr>
        <w:t xml:space="preserve">How can the philosophical and mystical justification for describing the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 xml:space="preserve">scendent as "Nothingness" be further developed to enhance our understanding of the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sformative potential of nihilistic experiences in contemporary spiritual practices?</w:t>
      </w:r>
    </w:p>
    <w:p>
      <w:pPr>
        <w:bidi w:val="0"/>
        <w:spacing w:before="413" w:after="0"/>
        <w:ind w:left="0" w:right="-200" w:firstLine="0"/>
        <w:jc w:val="both"/>
        <w:outlineLvl w:val="9"/>
      </w:pPr>
      <w:r>
        <w:pict>
          <v:shape id="_x0000_i1085" type="#_x0000_t75" style="width:64pt;height:64pt" o:allowincell="f">
            <v:imagedata r:id="rId4" o:title=""/>
            <w10:anchorlock/>
          </v:shape>
        </w:pict>
      </w:r>
    </w:p>
    <w:p>
      <w:pPr>
        <w:bidi w:val="0"/>
        <w:spacing w:before="378" w:after="0" w:line="404" w:lineRule="atLeast"/>
        <w:ind w:left="0" w:right="-200" w:firstLine="0"/>
        <w:jc w:val="both"/>
        <w:outlineLvl w:val="9"/>
        <w:rPr>
          <w:rFonts w:ascii="Georgia" w:eastAsia="Georgia" w:hAnsi="Georgia" w:cs="Georgia"/>
          <w:sz w:val="36"/>
          <w:szCs w:val="36"/>
        </w:rPr>
      </w:pPr>
      <w:r>
        <w:rPr>
          <w:rFonts w:ascii="Georgia" w:eastAsia="Georgia" w:hAnsi="Georgia" w:cs="Georgia"/>
          <w:b/>
          <w:bCs/>
          <w:i w:val="0"/>
          <w:iCs w:val="0"/>
          <w:strike w:val="0"/>
          <w:color w:val="1A1A1A"/>
          <w:spacing w:val="0"/>
          <w:sz w:val="36"/>
          <w:szCs w:val="36"/>
          <w:u w:val="none"/>
          <w:rtl w:val="0"/>
        </w:rPr>
        <w:t>Nihiltheistic Thought on Despair, Faith, and Doubt</w:t>
      </w:r>
    </w:p>
    <w:p>
      <w:pPr>
        <w:numPr>
          <w:ilvl w:val="0"/>
          <w:numId w:val="21"/>
        </w:numPr>
        <w:bidi w:val="0"/>
        <w:spacing w:before="7"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Introduction to Nihiltheism</w:t>
      </w:r>
    </w:p>
    <w:p>
      <w:pPr>
        <w:numPr>
          <w:ilvl w:val="0"/>
          <w:numId w:val="22"/>
        </w:numPr>
        <w:bidi w:val="0"/>
        <w:spacing w:before="128" w:after="0" w:line="527" w:lineRule="atLeast"/>
        <w:ind w:right="15"/>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Definition</w:t>
      </w:r>
      <w:r>
        <w:rPr>
          <w:rFonts w:ascii="Georgia" w:eastAsia="Georgia" w:hAnsi="Georgia" w:cs="Georgia"/>
          <w:b w:val="0"/>
          <w:bCs w:val="0"/>
          <w:i w:val="0"/>
          <w:iCs w:val="0"/>
          <w:strike w:val="0"/>
          <w:color w:val="1A1A1A"/>
          <w:spacing w:val="0"/>
          <w:sz w:val="30"/>
          <w:szCs w:val="30"/>
          <w:u w:val="none"/>
          <w:rtl w:val="0"/>
        </w:rPr>
        <w:t xml:space="preserve">: Nihiltheism posits that the realization of the inherent meaninglessness of existence is not a mere descent into despair but a pathway to a higher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scendent reality.</w:t>
      </w:r>
    </w:p>
    <w:p>
      <w:pPr>
        <w:numPr>
          <w:ilvl w:val="1"/>
          <w:numId w:val="22"/>
        </w:numPr>
        <w:bidi w:val="0"/>
        <w:spacing w:before="1" w:after="0" w:line="528" w:lineRule="atLeast"/>
        <w:ind w:right="19"/>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Philosophical Context</w:t>
      </w:r>
      <w:r>
        <w:rPr>
          <w:rFonts w:ascii="Georgia" w:eastAsia="Georgia" w:hAnsi="Georgia" w:cs="Georgia"/>
          <w:b w:val="0"/>
          <w:bCs w:val="0"/>
          <w:i w:val="0"/>
          <w:iCs w:val="0"/>
          <w:strike w:val="0"/>
          <w:color w:val="1A1A1A"/>
          <w:spacing w:val="0"/>
          <w:sz w:val="30"/>
          <w:szCs w:val="30"/>
          <w:u w:val="none"/>
          <w:rtl w:val="0"/>
        </w:rPr>
        <w:t>: Combines elements of existentialism, nihilism, and theistic mysticism to propose a unique framework for understanding human existence.</w:t>
      </w:r>
    </w:p>
    <w:p>
      <w:pPr>
        <w:numPr>
          <w:ilvl w:val="0"/>
          <w:numId w:val="23"/>
        </w:numPr>
        <w:bidi w:val="0"/>
        <w:spacing w:before="295"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Despair in Nihiltheistic Thought</w:t>
      </w:r>
    </w:p>
    <w:p>
      <w:pPr>
        <w:numPr>
          <w:ilvl w:val="0"/>
          <w:numId w:val="24"/>
        </w:numPr>
        <w:bidi w:val="0"/>
        <w:spacing w:before="311"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Nature of Despair</w:t>
      </w:r>
    </w:p>
    <w:p>
      <w:pPr>
        <w:numPr>
          <w:ilvl w:val="0"/>
          <w:numId w:val="25"/>
        </w:numPr>
        <w:bidi w:val="0"/>
        <w:spacing w:before="0" w:after="0" w:line="528" w:lineRule="atLeast"/>
        <w:ind w:right="-37"/>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Existential Realization</w:t>
      </w:r>
      <w:r>
        <w:rPr>
          <w:rFonts w:ascii="Georgia" w:eastAsia="Georgia" w:hAnsi="Georgia" w:cs="Georgia"/>
          <w:b w:val="0"/>
          <w:bCs w:val="0"/>
          <w:i w:val="0"/>
          <w:iCs w:val="0"/>
          <w:strike w:val="0"/>
          <w:color w:val="1A1A1A"/>
          <w:spacing w:val="0"/>
          <w:sz w:val="30"/>
          <w:szCs w:val="30"/>
          <w:u w:val="none"/>
          <w:rtl w:val="0"/>
        </w:rPr>
        <w:t>: Despair arises from the recognition that life lacks inherent meaning or purpose. This is a core tenet of Nihiltheism, where despair is seen as an inevitable consequence of profound existential insight.</w:t>
      </w:r>
    </w:p>
    <w:p>
      <w:pPr>
        <w:numPr>
          <w:ilvl w:val="1"/>
          <w:numId w:val="25"/>
        </w:numPr>
        <w:bidi w:val="0"/>
        <w:spacing w:before="0" w:after="0" w:line="527" w:lineRule="atLeast"/>
        <w:ind w:right="-24"/>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Psychological and Emotional Dimensions</w:t>
      </w:r>
      <w:r>
        <w:rPr>
          <w:rFonts w:ascii="Georgia" w:eastAsia="Georgia" w:hAnsi="Georgia" w:cs="Georgia"/>
          <w:b w:val="0"/>
          <w:bCs w:val="0"/>
          <w:i w:val="0"/>
          <w:iCs w:val="0"/>
          <w:strike w:val="0"/>
          <w:color w:val="1A1A1A"/>
          <w:spacing w:val="0"/>
          <w:sz w:val="30"/>
          <w:szCs w:val="30"/>
          <w:u w:val="none"/>
          <w:rtl w:val="0"/>
        </w:rPr>
        <w:t>: Despair is experienced as a deep emotional and psychological void, marked by feelings of hopelessness, alienation, and anxiety.</w:t>
      </w:r>
    </w:p>
    <w:p>
      <w:pPr>
        <w:numPr>
          <w:ilvl w:val="0"/>
          <w:numId w:val="26"/>
        </w:numPr>
        <w:bidi w:val="0"/>
        <w:spacing w:before="184"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Forms of Despair</w:t>
      </w:r>
    </w:p>
    <w:p>
      <w:pPr>
        <w:numPr>
          <w:ilvl w:val="0"/>
          <w:numId w:val="27"/>
        </w:numPr>
        <w:bidi w:val="0"/>
        <w:spacing w:before="0" w:after="0" w:line="528" w:lineRule="atLeast"/>
        <w:ind w:right="-153"/>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Worldly Despair</w:t>
      </w:r>
      <w:r>
        <w:rPr>
          <w:rFonts w:ascii="Georgia" w:eastAsia="Georgia" w:hAnsi="Georgia" w:cs="Georgia"/>
          <w:b w:val="0"/>
          <w:bCs w:val="0"/>
          <w:i w:val="0"/>
          <w:iCs w:val="0"/>
          <w:strike w:val="0"/>
          <w:color w:val="1A1A1A"/>
          <w:spacing w:val="0"/>
          <w:sz w:val="30"/>
          <w:szCs w:val="30"/>
          <w:u w:val="none"/>
          <w:rtl w:val="0"/>
        </w:rPr>
        <w:t xml:space="preserve">: Stemming from the failure of finite pursuits to provide lasting fulfillment. Similar to Kierkegaard’s concept, worldly despair involves attachment to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sient, material aspects of life.</w:t>
      </w:r>
    </w:p>
    <w:p>
      <w:pPr>
        <w:numPr>
          <w:ilvl w:val="1"/>
          <w:numId w:val="27"/>
        </w:numPr>
        <w:bidi w:val="0"/>
        <w:spacing w:before="0" w:after="0" w:line="528" w:lineRule="atLeast"/>
        <w:ind w:right="-142"/>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Existential Despair</w:t>
      </w:r>
      <w:r>
        <w:rPr>
          <w:rFonts w:ascii="Georgia" w:eastAsia="Georgia" w:hAnsi="Georgia" w:cs="Georgia"/>
          <w:b w:val="0"/>
          <w:bCs w:val="0"/>
          <w:i w:val="0"/>
          <w:iCs w:val="0"/>
          <w:strike w:val="0"/>
          <w:color w:val="1A1A1A"/>
          <w:spacing w:val="0"/>
          <w:sz w:val="30"/>
          <w:szCs w:val="30"/>
          <w:u w:val="none"/>
          <w:rtl w:val="0"/>
        </w:rPr>
        <w:t>: A more profound form, where the individual confronts the absolute void of meaning, leading to a crisis of identity and purpose.</w:t>
      </w:r>
    </w:p>
    <w:p>
      <w:pPr>
        <w:numPr>
          <w:ilvl w:val="0"/>
          <w:numId w:val="28"/>
        </w:numPr>
        <w:bidi w:val="0"/>
        <w:spacing w:before="183"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Despair as a Pathway</w:t>
      </w:r>
    </w:p>
    <w:p>
      <w:pPr>
        <w:numPr>
          <w:ilvl w:val="0"/>
          <w:numId w:val="29"/>
        </w:numPr>
        <w:bidi w:val="0"/>
        <w:spacing w:before="0" w:after="0" w:line="527" w:lineRule="atLeast"/>
        <w:ind w:right="-43"/>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 xml:space="preserve">Catalyst for </w:t>
      </w:r>
      <w:r>
        <w:rPr>
          <w:rFonts w:ascii="Georgia" w:eastAsia="Georgia" w:hAnsi="Georgia" w:cs="Georgia"/>
          <w:b/>
          <w:bCs/>
          <w:i w:val="0"/>
          <w:iCs w:val="0"/>
          <w:strike w:val="0"/>
          <w:color w:val="000000"/>
          <w:spacing w:val="0"/>
          <w:sz w:val="30"/>
          <w:szCs w:val="30"/>
          <w:u w:val="none"/>
          <w:rtl w:val="0"/>
        </w:rPr>
        <w:t>Tran</w:t>
      </w:r>
      <w:r>
        <w:rPr>
          <w:rFonts w:ascii="Georgia" w:eastAsia="Georgia" w:hAnsi="Georgia" w:cs="Georgia"/>
          <w:b/>
          <w:bCs/>
          <w:i w:val="0"/>
          <w:iCs w:val="0"/>
          <w:strike w:val="0"/>
          <w:color w:val="1A1A1A"/>
          <w:spacing w:val="0"/>
          <w:sz w:val="30"/>
          <w:szCs w:val="30"/>
          <w:u w:val="none"/>
          <w:rtl w:val="0"/>
        </w:rPr>
        <w:t>sformation</w:t>
      </w:r>
      <w:r>
        <w:rPr>
          <w:rFonts w:ascii="Georgia" w:eastAsia="Georgia" w:hAnsi="Georgia" w:cs="Georgia"/>
          <w:b w:val="0"/>
          <w:bCs w:val="0"/>
          <w:i w:val="0"/>
          <w:iCs w:val="0"/>
          <w:strike w:val="0"/>
          <w:color w:val="1A1A1A"/>
          <w:spacing w:val="0"/>
          <w:sz w:val="30"/>
          <w:szCs w:val="30"/>
          <w:u w:val="none"/>
          <w:rtl w:val="0"/>
        </w:rPr>
        <w:t xml:space="preserve">: In Nihiltheism, despair is not merely a negative state but a catalyst for spiritual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 xml:space="preserve">sformation. It </w:t>
      </w:r>
      <w:r>
        <w:rPr>
          <w:rFonts w:ascii="Georgia" w:eastAsia="Georgia" w:hAnsi="Georgia" w:cs="Georgia"/>
          <w:b w:val="0"/>
          <w:bCs w:val="0"/>
          <w:i w:val="0"/>
          <w:iCs w:val="0"/>
          <w:strike w:val="0"/>
          <w:color w:val="1A1A1A"/>
          <w:spacing w:val="0"/>
          <w:sz w:val="30"/>
          <w:szCs w:val="30"/>
          <w:u w:val="none"/>
          <w:rtl w:val="0"/>
        </w:rPr>
        <w:t xml:space="preserve">is through confronting and embracing despair that one opens the possibility for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scendent experiences.</w:t>
      </w:r>
    </w:p>
    <w:p>
      <w:pPr>
        <w:numPr>
          <w:ilvl w:val="0"/>
          <w:numId w:val="30"/>
        </w:numPr>
        <w:bidi w:val="0"/>
        <w:spacing w:before="1" w:after="0" w:line="528" w:lineRule="atLeast"/>
        <w:ind w:right="449"/>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Necessary Confrontation</w:t>
      </w:r>
      <w:r>
        <w:rPr>
          <w:rFonts w:ascii="Georgia" w:eastAsia="Georgia" w:hAnsi="Georgia" w:cs="Georgia"/>
          <w:b w:val="0"/>
          <w:bCs w:val="0"/>
          <w:i w:val="0"/>
          <w:iCs w:val="0"/>
          <w:strike w:val="0"/>
          <w:color w:val="1A1A1A"/>
          <w:spacing w:val="0"/>
          <w:sz w:val="30"/>
          <w:szCs w:val="30"/>
          <w:u w:val="none"/>
          <w:rtl w:val="0"/>
        </w:rPr>
        <w:t>: Despair is seen as a necessary confrontation with the ultimate reality of nothingness, stripping away illusions and preparing the individual for a higher understanding.</w:t>
      </w:r>
    </w:p>
    <w:p>
      <w:pPr>
        <w:numPr>
          <w:ilvl w:val="0"/>
          <w:numId w:val="31"/>
        </w:numPr>
        <w:bidi w:val="0"/>
        <w:spacing w:before="295"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Faith in Nihiltheistic Thought</w:t>
      </w:r>
    </w:p>
    <w:p>
      <w:pPr>
        <w:numPr>
          <w:ilvl w:val="0"/>
          <w:numId w:val="32"/>
        </w:numPr>
        <w:bidi w:val="0"/>
        <w:spacing w:before="311"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Definition and Nature of Faith</w:t>
      </w:r>
    </w:p>
    <w:p>
      <w:pPr>
        <w:numPr>
          <w:ilvl w:val="0"/>
          <w:numId w:val="33"/>
        </w:numPr>
        <w:bidi w:val="0"/>
        <w:spacing w:before="0" w:after="0" w:line="527" w:lineRule="atLeast"/>
        <w:ind w:right="-197"/>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Existential Commitment</w:t>
      </w:r>
      <w:r>
        <w:rPr>
          <w:rFonts w:ascii="Georgia" w:eastAsia="Georgia" w:hAnsi="Georgia" w:cs="Georgia"/>
          <w:b w:val="0"/>
          <w:bCs w:val="0"/>
          <w:i w:val="0"/>
          <w:iCs w:val="0"/>
          <w:strike w:val="0"/>
          <w:color w:val="1A1A1A"/>
          <w:spacing w:val="0"/>
          <w:sz w:val="30"/>
          <w:szCs w:val="30"/>
          <w:u w:val="none"/>
          <w:rtl w:val="0"/>
        </w:rPr>
        <w:t xml:space="preserve">: Faith is defined as a deep existential commitment to a higher,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scendent reality that is paradoxical and beyond rational comprehension.</w:t>
      </w:r>
    </w:p>
    <w:p>
      <w:pPr>
        <w:numPr>
          <w:ilvl w:val="1"/>
          <w:numId w:val="33"/>
        </w:numPr>
        <w:bidi w:val="0"/>
        <w:spacing w:before="1" w:after="0" w:line="527" w:lineRule="atLeast"/>
        <w:ind w:right="-136"/>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Subjective and Personal</w:t>
      </w:r>
      <w:r>
        <w:rPr>
          <w:rFonts w:ascii="Georgia" w:eastAsia="Georgia" w:hAnsi="Georgia" w:cs="Georgia"/>
          <w:b w:val="0"/>
          <w:bCs w:val="0"/>
          <w:i w:val="0"/>
          <w:iCs w:val="0"/>
          <w:strike w:val="0"/>
          <w:color w:val="1A1A1A"/>
          <w:spacing w:val="0"/>
          <w:sz w:val="30"/>
          <w:szCs w:val="30"/>
          <w:u w:val="none"/>
          <w:rtl w:val="0"/>
        </w:rPr>
        <w:t>: Faith in Nihiltheism is a subjective truth, deeply personal and varying from individual to individual, not based on empirical evidence but on inner experience and conviction.</w:t>
      </w:r>
    </w:p>
    <w:p>
      <w:pPr>
        <w:numPr>
          <w:ilvl w:val="0"/>
          <w:numId w:val="34"/>
        </w:numPr>
        <w:bidi w:val="0"/>
        <w:spacing w:before="184"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Relationship to Despair</w:t>
      </w:r>
    </w:p>
    <w:p>
      <w:pPr>
        <w:numPr>
          <w:ilvl w:val="0"/>
          <w:numId w:val="35"/>
        </w:numPr>
        <w:bidi w:val="0"/>
        <w:spacing w:before="0" w:after="0" w:line="527" w:lineRule="atLeast"/>
        <w:ind w:right="-11"/>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Arising from Despair</w:t>
      </w:r>
      <w:r>
        <w:rPr>
          <w:rFonts w:ascii="Georgia" w:eastAsia="Georgia" w:hAnsi="Georgia" w:cs="Georgia"/>
          <w:b w:val="0"/>
          <w:bCs w:val="0"/>
          <w:i w:val="0"/>
          <w:iCs w:val="0"/>
          <w:strike w:val="0"/>
          <w:color w:val="1A1A1A"/>
          <w:spacing w:val="0"/>
          <w:sz w:val="30"/>
          <w:szCs w:val="30"/>
          <w:u w:val="none"/>
          <w:rtl w:val="0"/>
        </w:rPr>
        <w:t>: Faith emerges directly from the depths of despair. It is through the profound experience of existential despair that the individual is propelled towards faith.</w:t>
      </w:r>
    </w:p>
    <w:p>
      <w:pPr>
        <w:numPr>
          <w:ilvl w:val="1"/>
          <w:numId w:val="35"/>
        </w:numPr>
        <w:bidi w:val="0"/>
        <w:spacing w:before="1" w:after="0" w:line="527" w:lineRule="atLeast"/>
        <w:ind w:right="-44"/>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Dynamic Interrelation</w:t>
      </w:r>
      <w:r>
        <w:rPr>
          <w:rFonts w:ascii="Georgia" w:eastAsia="Georgia" w:hAnsi="Georgia" w:cs="Georgia"/>
          <w:b w:val="0"/>
          <w:bCs w:val="0"/>
          <w:i w:val="0"/>
          <w:iCs w:val="0"/>
          <w:strike w:val="0"/>
          <w:color w:val="1A1A1A"/>
          <w:spacing w:val="0"/>
          <w:sz w:val="30"/>
          <w:szCs w:val="30"/>
          <w:u w:val="none"/>
          <w:rtl w:val="0"/>
        </w:rPr>
        <w:t xml:space="preserve">: Despair and faith are dynamically interconnected. Despair challenges and deepens faith, while faith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sforms the experience of despair into a higher understanding of existence.</w:t>
      </w:r>
    </w:p>
    <w:p>
      <w:pPr>
        <w:numPr>
          <w:ilvl w:val="0"/>
          <w:numId w:val="36"/>
        </w:numPr>
        <w:bidi w:val="0"/>
        <w:spacing w:before="184"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000000"/>
          <w:spacing w:val="0"/>
          <w:sz w:val="30"/>
          <w:szCs w:val="30"/>
          <w:u w:val="none"/>
          <w:rtl w:val="0"/>
        </w:rPr>
        <w:t>Tran</w:t>
      </w:r>
      <w:r>
        <w:rPr>
          <w:rFonts w:ascii="Georgia" w:eastAsia="Georgia" w:hAnsi="Georgia" w:cs="Georgia"/>
          <w:b/>
          <w:bCs/>
          <w:i w:val="0"/>
          <w:iCs w:val="0"/>
          <w:strike w:val="0"/>
          <w:color w:val="1A1A1A"/>
          <w:spacing w:val="0"/>
          <w:sz w:val="30"/>
          <w:szCs w:val="30"/>
          <w:u w:val="none"/>
          <w:rtl w:val="0"/>
        </w:rPr>
        <w:t>sformative Power of Faith</w:t>
      </w:r>
    </w:p>
    <w:p>
      <w:pPr>
        <w:numPr>
          <w:ilvl w:val="0"/>
          <w:numId w:val="37"/>
        </w:numPr>
        <w:bidi w:val="0"/>
        <w:spacing w:before="0" w:after="0" w:line="527" w:lineRule="atLeast"/>
        <w:ind w:right="104"/>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Embracing the Absurd</w:t>
      </w:r>
      <w:r>
        <w:rPr>
          <w:rFonts w:ascii="Georgia" w:eastAsia="Georgia" w:hAnsi="Georgia" w:cs="Georgia"/>
          <w:b w:val="0"/>
          <w:bCs w:val="0"/>
          <w:i w:val="0"/>
          <w:iCs w:val="0"/>
          <w:strike w:val="0"/>
          <w:color w:val="1A1A1A"/>
          <w:spacing w:val="0"/>
          <w:sz w:val="30"/>
          <w:szCs w:val="30"/>
          <w:u w:val="none"/>
          <w:rtl w:val="0"/>
        </w:rPr>
        <w:t xml:space="preserve">: Faith involves embracing the absurdity of believing in a higher reality despite the lack of rational justification. This mirrors Kierkegaard’s idea but is rooted in the </w:t>
      </w:r>
    </w:p>
    <w:p>
      <w:pPr>
        <w:bidi w:val="0"/>
        <w:spacing w:before="55" w:after="0" w:line="345" w:lineRule="atLeast"/>
        <w:ind w:left="540" w:right="-200" w:firstLine="0"/>
        <w:jc w:val="both"/>
        <w:outlineLvl w:val="9"/>
        <w:rPr>
          <w:rFonts w:ascii="Georgia" w:eastAsia="Georgia" w:hAnsi="Georgia" w:cs="Georgia"/>
          <w:sz w:val="30"/>
          <w:szCs w:val="30"/>
        </w:rPr>
      </w:pPr>
      <w:r>
        <w:rPr>
          <w:rFonts w:ascii="Georgia" w:eastAsia="Georgia" w:hAnsi="Georgia" w:cs="Georgia"/>
          <w:b w:val="0"/>
          <w:bCs w:val="0"/>
          <w:i w:val="0"/>
          <w:iCs w:val="0"/>
          <w:strike w:val="0"/>
          <w:color w:val="1A1A1A"/>
          <w:spacing w:val="0"/>
          <w:sz w:val="30"/>
          <w:szCs w:val="30"/>
          <w:u w:val="none"/>
          <w:rtl w:val="0"/>
        </w:rPr>
        <w:t>nihilistic confrontation with nothingness.</w:t>
      </w:r>
    </w:p>
    <w:p>
      <w:pPr>
        <w:numPr>
          <w:ilvl w:val="0"/>
          <w:numId w:val="38"/>
        </w:numPr>
        <w:bidi w:val="0"/>
        <w:spacing w:before="0" w:after="0" w:line="527" w:lineRule="atLeast"/>
        <w:ind w:right="-184"/>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Existential Reorientation</w:t>
      </w:r>
      <w:r>
        <w:rPr>
          <w:rFonts w:ascii="Georgia" w:eastAsia="Georgia" w:hAnsi="Georgia" w:cs="Georgia"/>
          <w:b w:val="0"/>
          <w:bCs w:val="0"/>
          <w:i w:val="0"/>
          <w:iCs w:val="0"/>
          <w:strike w:val="0"/>
          <w:color w:val="1A1A1A"/>
          <w:spacing w:val="0"/>
          <w:sz w:val="30"/>
          <w:szCs w:val="30"/>
          <w:u w:val="none"/>
          <w:rtl w:val="0"/>
        </w:rPr>
        <w:t xml:space="preserve">: Through faith, the individual undergoes a profound existential reorientation, finding meaning and purpose not in worldly pursuits but in the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scendent reality.</w:t>
      </w:r>
    </w:p>
    <w:p>
      <w:pPr>
        <w:numPr>
          <w:ilvl w:val="0"/>
          <w:numId w:val="39"/>
        </w:numPr>
        <w:bidi w:val="0"/>
        <w:spacing w:before="296"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The Role of Doubt in Nihiltheistic Thought</w:t>
      </w:r>
    </w:p>
    <w:p>
      <w:pPr>
        <w:numPr>
          <w:ilvl w:val="0"/>
          <w:numId w:val="40"/>
        </w:numPr>
        <w:bidi w:val="0"/>
        <w:spacing w:before="311"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Nature and Function of Doubt</w:t>
      </w:r>
    </w:p>
    <w:p>
      <w:pPr>
        <w:numPr>
          <w:ilvl w:val="0"/>
          <w:numId w:val="41"/>
        </w:numPr>
        <w:bidi w:val="0"/>
        <w:spacing w:before="0" w:after="0" w:line="527" w:lineRule="atLeast"/>
        <w:ind w:right="37"/>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Inherent Skepticism</w:t>
      </w:r>
      <w:r>
        <w:rPr>
          <w:rFonts w:ascii="Georgia" w:eastAsia="Georgia" w:hAnsi="Georgia" w:cs="Georgia"/>
          <w:b w:val="0"/>
          <w:bCs w:val="0"/>
          <w:i w:val="0"/>
          <w:iCs w:val="0"/>
          <w:strike w:val="0"/>
          <w:color w:val="1A1A1A"/>
          <w:spacing w:val="0"/>
          <w:sz w:val="30"/>
          <w:szCs w:val="30"/>
          <w:u w:val="none"/>
          <w:rtl w:val="0"/>
        </w:rPr>
        <w:t xml:space="preserve">: Doubt is a fundamental aspect of Nihiltheistic thought, arising from the skepticism towards any definitive claims about reality, including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scendent experiences.</w:t>
      </w:r>
    </w:p>
    <w:p>
      <w:pPr>
        <w:numPr>
          <w:ilvl w:val="1"/>
          <w:numId w:val="41"/>
        </w:numPr>
        <w:bidi w:val="0"/>
        <w:spacing w:before="1" w:after="0" w:line="528" w:lineRule="atLeast"/>
        <w:ind w:right="942"/>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Epistemic Humility</w:t>
      </w:r>
      <w:r>
        <w:rPr>
          <w:rFonts w:ascii="Georgia" w:eastAsia="Georgia" w:hAnsi="Georgia" w:cs="Georgia"/>
          <w:b w:val="0"/>
          <w:bCs w:val="0"/>
          <w:i w:val="0"/>
          <w:iCs w:val="0"/>
          <w:strike w:val="0"/>
          <w:color w:val="1A1A1A"/>
          <w:spacing w:val="0"/>
          <w:sz w:val="30"/>
          <w:szCs w:val="30"/>
          <w:u w:val="none"/>
          <w:rtl w:val="0"/>
        </w:rPr>
        <w:t>: Doubt promotes epistemic humility, recognizing the limitations of human understanding and the potential fallibility of subjective experiences.</w:t>
      </w:r>
    </w:p>
    <w:p>
      <w:pPr>
        <w:numPr>
          <w:ilvl w:val="0"/>
          <w:numId w:val="42"/>
        </w:numPr>
        <w:bidi w:val="0"/>
        <w:spacing w:before="183"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Doubt in Relation to Despair and Faith</w:t>
      </w:r>
    </w:p>
    <w:p>
      <w:pPr>
        <w:numPr>
          <w:ilvl w:val="0"/>
          <w:numId w:val="43"/>
        </w:numPr>
        <w:bidi w:val="0"/>
        <w:spacing w:before="0" w:after="0" w:line="527" w:lineRule="atLeast"/>
        <w:ind w:right="252"/>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Perpetual Interrogation</w:t>
      </w:r>
      <w:r>
        <w:rPr>
          <w:rFonts w:ascii="Georgia" w:eastAsia="Georgia" w:hAnsi="Georgia" w:cs="Georgia"/>
          <w:b w:val="0"/>
          <w:bCs w:val="0"/>
          <w:i w:val="0"/>
          <w:iCs w:val="0"/>
          <w:strike w:val="0"/>
          <w:color w:val="1A1A1A"/>
          <w:spacing w:val="0"/>
          <w:sz w:val="30"/>
          <w:szCs w:val="30"/>
          <w:u w:val="none"/>
          <w:rtl w:val="0"/>
        </w:rPr>
        <w:t>: Doubt continuously interrogates the validity of both despair and faith, ensuring that neither becomes dogmatic or unquestioned.</w:t>
      </w:r>
    </w:p>
    <w:p>
      <w:pPr>
        <w:numPr>
          <w:ilvl w:val="1"/>
          <w:numId w:val="43"/>
        </w:numPr>
        <w:bidi w:val="0"/>
        <w:spacing w:before="1" w:after="0" w:line="527" w:lineRule="atLeast"/>
        <w:ind w:right="11"/>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Balancing Certainty and Uncertainty</w:t>
      </w:r>
      <w:r>
        <w:rPr>
          <w:rFonts w:ascii="Georgia" w:eastAsia="Georgia" w:hAnsi="Georgia" w:cs="Georgia"/>
          <w:b w:val="0"/>
          <w:bCs w:val="0"/>
          <w:i w:val="0"/>
          <w:iCs w:val="0"/>
          <w:strike w:val="0"/>
          <w:color w:val="1A1A1A"/>
          <w:spacing w:val="0"/>
          <w:sz w:val="30"/>
          <w:szCs w:val="30"/>
          <w:u w:val="none"/>
          <w:rtl w:val="0"/>
        </w:rPr>
        <w:t>: While faith provides an existential commitment, doubt ensures that this commitment remains open to re-evaluation and does not become an unquestioned certainty.</w:t>
      </w:r>
    </w:p>
    <w:p>
      <w:pPr>
        <w:numPr>
          <w:ilvl w:val="0"/>
          <w:numId w:val="44"/>
        </w:numPr>
        <w:bidi w:val="0"/>
        <w:spacing w:before="184"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000000"/>
          <w:spacing w:val="0"/>
          <w:sz w:val="30"/>
          <w:szCs w:val="30"/>
          <w:u w:val="none"/>
          <w:rtl w:val="0"/>
        </w:rPr>
        <w:t>Tran</w:t>
      </w:r>
      <w:r>
        <w:rPr>
          <w:rFonts w:ascii="Georgia" w:eastAsia="Georgia" w:hAnsi="Georgia" w:cs="Georgia"/>
          <w:b/>
          <w:bCs/>
          <w:i w:val="0"/>
          <w:iCs w:val="0"/>
          <w:strike w:val="0"/>
          <w:color w:val="1A1A1A"/>
          <w:spacing w:val="0"/>
          <w:sz w:val="30"/>
          <w:szCs w:val="30"/>
          <w:u w:val="none"/>
          <w:rtl w:val="0"/>
        </w:rPr>
        <w:t>sformative Doubt</w:t>
      </w:r>
    </w:p>
    <w:p>
      <w:pPr>
        <w:numPr>
          <w:ilvl w:val="0"/>
          <w:numId w:val="45"/>
        </w:numPr>
        <w:bidi w:val="0"/>
        <w:spacing w:before="0" w:after="0" w:line="527" w:lineRule="atLeast"/>
        <w:ind w:right="-113"/>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Catalyst for Depth</w:t>
      </w:r>
      <w:r>
        <w:rPr>
          <w:rFonts w:ascii="Georgia" w:eastAsia="Georgia" w:hAnsi="Georgia" w:cs="Georgia"/>
          <w:b w:val="0"/>
          <w:bCs w:val="0"/>
          <w:i w:val="0"/>
          <w:iCs w:val="0"/>
          <w:strike w:val="0"/>
          <w:color w:val="1A1A1A"/>
          <w:spacing w:val="0"/>
          <w:sz w:val="30"/>
          <w:szCs w:val="30"/>
          <w:u w:val="none"/>
          <w:rtl w:val="0"/>
        </w:rPr>
        <w:t>: Doubt deepens the experience of both despair and faith by preventing complacency and encouraging ongoing existential exploration.</w:t>
      </w:r>
    </w:p>
    <w:p>
      <w:pPr>
        <w:numPr>
          <w:ilvl w:val="1"/>
          <w:numId w:val="45"/>
        </w:numPr>
        <w:bidi w:val="0"/>
        <w:spacing w:before="1" w:after="0" w:line="528" w:lineRule="atLeast"/>
        <w:ind w:right="-81"/>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Preventing Illusion</w:t>
      </w:r>
      <w:r>
        <w:rPr>
          <w:rFonts w:ascii="Georgia" w:eastAsia="Georgia" w:hAnsi="Georgia" w:cs="Georgia"/>
          <w:b w:val="0"/>
          <w:bCs w:val="0"/>
          <w:i w:val="0"/>
          <w:iCs w:val="0"/>
          <w:strike w:val="0"/>
          <w:color w:val="1A1A1A"/>
          <w:spacing w:val="0"/>
          <w:sz w:val="30"/>
          <w:szCs w:val="30"/>
          <w:u w:val="none"/>
          <w:rtl w:val="0"/>
        </w:rPr>
        <w:t xml:space="preserve">: Doubt acts as a safeguard against self- deception, ensuring that the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 xml:space="preserve">scendent experiences are not taken </w:t>
      </w:r>
      <w:r>
        <w:rPr>
          <w:rFonts w:ascii="Georgia" w:eastAsia="Georgia" w:hAnsi="Georgia" w:cs="Georgia"/>
          <w:b w:val="0"/>
          <w:bCs w:val="0"/>
          <w:i w:val="0"/>
          <w:iCs w:val="0"/>
          <w:strike w:val="0"/>
          <w:color w:val="1A1A1A"/>
          <w:spacing w:val="0"/>
          <w:sz w:val="30"/>
          <w:szCs w:val="30"/>
          <w:u w:val="none"/>
          <w:rtl w:val="0"/>
        </w:rPr>
        <w:t>as ultimate truths but as provisional insights subject to further questioning and reflection.</w:t>
      </w:r>
    </w:p>
    <w:p>
      <w:pPr>
        <w:numPr>
          <w:ilvl w:val="0"/>
          <w:numId w:val="46"/>
        </w:numPr>
        <w:bidi w:val="0"/>
        <w:spacing w:before="296"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Practical Implications and Applications</w:t>
      </w:r>
    </w:p>
    <w:p>
      <w:pPr>
        <w:numPr>
          <w:ilvl w:val="0"/>
          <w:numId w:val="47"/>
        </w:numPr>
        <w:bidi w:val="0"/>
        <w:spacing w:before="311"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Navigating the Void</w:t>
      </w:r>
    </w:p>
    <w:p>
      <w:pPr>
        <w:numPr>
          <w:ilvl w:val="0"/>
          <w:numId w:val="48"/>
        </w:numPr>
        <w:bidi w:val="0"/>
        <w:spacing w:before="0" w:after="0" w:line="527" w:lineRule="atLeast"/>
        <w:ind w:right="165"/>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Therapeutic Approaches</w:t>
      </w:r>
      <w:r>
        <w:rPr>
          <w:rFonts w:ascii="Georgia" w:eastAsia="Georgia" w:hAnsi="Georgia" w:cs="Georgia"/>
          <w:b w:val="0"/>
          <w:bCs w:val="0"/>
          <w:i w:val="0"/>
          <w:iCs w:val="0"/>
          <w:strike w:val="0"/>
          <w:color w:val="1A1A1A"/>
          <w:spacing w:val="0"/>
          <w:sz w:val="30"/>
          <w:szCs w:val="30"/>
          <w:u w:val="none"/>
          <w:rtl w:val="0"/>
        </w:rPr>
        <w:t xml:space="preserve">: Understanding the interrelation of despair, faith, and doubt in Nihiltheism can inform therapeutic practices, helping individuals navigate existential crises and find a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sformative sense of purpose.</w:t>
      </w:r>
    </w:p>
    <w:p>
      <w:pPr>
        <w:numPr>
          <w:ilvl w:val="1"/>
          <w:numId w:val="48"/>
        </w:numPr>
        <w:bidi w:val="0"/>
        <w:spacing w:before="1" w:after="0" w:line="527" w:lineRule="atLeast"/>
        <w:ind w:right="-52"/>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Spiritual Practices</w:t>
      </w:r>
      <w:r>
        <w:rPr>
          <w:rFonts w:ascii="Georgia" w:eastAsia="Georgia" w:hAnsi="Georgia" w:cs="Georgia"/>
          <w:b w:val="0"/>
          <w:bCs w:val="0"/>
          <w:i w:val="0"/>
          <w:iCs w:val="0"/>
          <w:strike w:val="0"/>
          <w:color w:val="1A1A1A"/>
          <w:spacing w:val="0"/>
          <w:sz w:val="30"/>
          <w:szCs w:val="30"/>
          <w:u w:val="none"/>
          <w:rtl w:val="0"/>
        </w:rPr>
        <w:t xml:space="preserve">: Spiritual practices that embrace the void and foster an openness to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scendent experiences can be integrated into personal and communal rituals.</w:t>
      </w:r>
    </w:p>
    <w:p>
      <w:pPr>
        <w:numPr>
          <w:ilvl w:val="0"/>
          <w:numId w:val="49"/>
        </w:numPr>
        <w:bidi w:val="0"/>
        <w:spacing w:before="184"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Ethical and Philosophical Implications</w:t>
      </w:r>
    </w:p>
    <w:p>
      <w:pPr>
        <w:numPr>
          <w:ilvl w:val="0"/>
          <w:numId w:val="50"/>
        </w:numPr>
        <w:bidi w:val="0"/>
        <w:spacing w:before="0" w:after="0" w:line="527" w:lineRule="atLeast"/>
        <w:ind w:right="429"/>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Moral Reorientation</w:t>
      </w:r>
      <w:r>
        <w:rPr>
          <w:rFonts w:ascii="Georgia" w:eastAsia="Georgia" w:hAnsi="Georgia" w:cs="Georgia"/>
          <w:b w:val="0"/>
          <w:bCs w:val="0"/>
          <w:i w:val="0"/>
          <w:iCs w:val="0"/>
          <w:strike w:val="0"/>
          <w:color w:val="1A1A1A"/>
          <w:spacing w:val="0"/>
          <w:sz w:val="30"/>
          <w:szCs w:val="30"/>
          <w:u w:val="none"/>
          <w:rtl w:val="0"/>
        </w:rPr>
        <w:t xml:space="preserve">: Nihiltheism suggests a reorientation of moral values away from conventional norms towards values grounded in the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scendent reality.</w:t>
      </w:r>
    </w:p>
    <w:p>
      <w:pPr>
        <w:numPr>
          <w:ilvl w:val="1"/>
          <w:numId w:val="50"/>
        </w:numPr>
        <w:bidi w:val="0"/>
        <w:spacing w:before="1" w:after="0" w:line="527" w:lineRule="atLeast"/>
        <w:ind w:right="-114"/>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Intellectual Humility</w:t>
      </w:r>
      <w:r>
        <w:rPr>
          <w:rFonts w:ascii="Georgia" w:eastAsia="Georgia" w:hAnsi="Georgia" w:cs="Georgia"/>
          <w:b w:val="0"/>
          <w:bCs w:val="0"/>
          <w:i w:val="0"/>
          <w:iCs w:val="0"/>
          <w:strike w:val="0"/>
          <w:color w:val="1A1A1A"/>
          <w:spacing w:val="0"/>
          <w:sz w:val="30"/>
          <w:szCs w:val="30"/>
          <w:u w:val="none"/>
          <w:rtl w:val="0"/>
        </w:rPr>
        <w:t>: Embracing the paradoxical nature of faith, coupled with the skepticism of doubt, encourages intellectual humility and openness to the mysteries of existence.</w:t>
      </w:r>
    </w:p>
    <w:p>
      <w:pPr>
        <w:numPr>
          <w:ilvl w:val="0"/>
          <w:numId w:val="51"/>
        </w:numPr>
        <w:bidi w:val="0"/>
        <w:spacing w:before="296"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Conclusion</w:t>
      </w:r>
    </w:p>
    <w:p>
      <w:pPr>
        <w:numPr>
          <w:ilvl w:val="0"/>
          <w:numId w:val="52"/>
        </w:numPr>
        <w:bidi w:val="0"/>
        <w:spacing w:before="311"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Synthesis of Despair, Faith, and Doubt</w:t>
      </w:r>
    </w:p>
    <w:p>
      <w:pPr>
        <w:numPr>
          <w:ilvl w:val="0"/>
          <w:numId w:val="53"/>
        </w:numPr>
        <w:bidi w:val="0"/>
        <w:spacing w:before="0" w:after="0" w:line="527" w:lineRule="atLeast"/>
        <w:ind w:right="-162"/>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Integral Relationship</w:t>
      </w:r>
      <w:r>
        <w:rPr>
          <w:rFonts w:ascii="Georgia" w:eastAsia="Georgia" w:hAnsi="Georgia" w:cs="Georgia"/>
          <w:b w:val="0"/>
          <w:bCs w:val="0"/>
          <w:i w:val="0"/>
          <w:iCs w:val="0"/>
          <w:strike w:val="0"/>
          <w:color w:val="1A1A1A"/>
          <w:spacing w:val="0"/>
          <w:sz w:val="30"/>
          <w:szCs w:val="30"/>
          <w:u w:val="none"/>
          <w:rtl w:val="0"/>
        </w:rPr>
        <w:t>: Despair, faith, and doubt are not opposing forces but integral to each other within Nihiltheistic thought. Together, they form a pathway to deeper existential and spiritual understanding.</w:t>
      </w:r>
    </w:p>
    <w:p>
      <w:pPr>
        <w:numPr>
          <w:ilvl w:val="1"/>
          <w:numId w:val="53"/>
        </w:numPr>
        <w:bidi w:val="0"/>
        <w:spacing w:before="1" w:after="0" w:line="527" w:lineRule="atLeast"/>
        <w:ind w:right="-145"/>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 xml:space="preserve">Pathway to </w:t>
      </w:r>
      <w:r>
        <w:rPr>
          <w:rFonts w:ascii="Georgia" w:eastAsia="Georgia" w:hAnsi="Georgia" w:cs="Georgia"/>
          <w:b/>
          <w:bCs/>
          <w:i w:val="0"/>
          <w:iCs w:val="0"/>
          <w:strike w:val="0"/>
          <w:color w:val="000000"/>
          <w:spacing w:val="0"/>
          <w:sz w:val="30"/>
          <w:szCs w:val="30"/>
          <w:u w:val="none"/>
          <w:rtl w:val="0"/>
        </w:rPr>
        <w:t>Tran</w:t>
      </w:r>
      <w:r>
        <w:rPr>
          <w:rFonts w:ascii="Georgia" w:eastAsia="Georgia" w:hAnsi="Georgia" w:cs="Georgia"/>
          <w:b/>
          <w:bCs/>
          <w:i w:val="0"/>
          <w:iCs w:val="0"/>
          <w:strike w:val="0"/>
          <w:color w:val="1A1A1A"/>
          <w:spacing w:val="0"/>
          <w:sz w:val="30"/>
          <w:szCs w:val="30"/>
          <w:u w:val="none"/>
          <w:rtl w:val="0"/>
        </w:rPr>
        <w:t>scendence</w:t>
      </w:r>
      <w:r>
        <w:rPr>
          <w:rFonts w:ascii="Georgia" w:eastAsia="Georgia" w:hAnsi="Georgia" w:cs="Georgia"/>
          <w:b w:val="0"/>
          <w:bCs w:val="0"/>
          <w:i w:val="0"/>
          <w:iCs w:val="0"/>
          <w:strike w:val="0"/>
          <w:color w:val="1A1A1A"/>
          <w:spacing w:val="0"/>
          <w:sz w:val="30"/>
          <w:szCs w:val="30"/>
          <w:u w:val="none"/>
          <w:rtl w:val="0"/>
        </w:rPr>
        <w:t xml:space="preserve">: Through the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 xml:space="preserve">sformative process of embracing despair, cultivating faith, and maintaining doubt, </w:t>
      </w:r>
      <w:r>
        <w:rPr>
          <w:rFonts w:ascii="Georgia" w:eastAsia="Georgia" w:hAnsi="Georgia" w:cs="Georgia"/>
          <w:b w:val="0"/>
          <w:bCs w:val="0"/>
          <w:i w:val="0"/>
          <w:iCs w:val="0"/>
          <w:strike w:val="0"/>
          <w:color w:val="1A1A1A"/>
          <w:spacing w:val="0"/>
          <w:sz w:val="30"/>
          <w:szCs w:val="30"/>
          <w:u w:val="none"/>
          <w:rtl w:val="0"/>
        </w:rPr>
        <w:t xml:space="preserve">individuals can achieve a higher state of consciousness and connection to the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scendent reality.</w:t>
      </w:r>
    </w:p>
    <w:p>
      <w:pPr>
        <w:numPr>
          <w:ilvl w:val="0"/>
          <w:numId w:val="54"/>
        </w:numPr>
        <w:bidi w:val="0"/>
        <w:spacing w:before="184"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Future Directions</w:t>
      </w:r>
    </w:p>
    <w:p>
      <w:pPr>
        <w:numPr>
          <w:ilvl w:val="0"/>
          <w:numId w:val="55"/>
        </w:numPr>
        <w:bidi w:val="0"/>
        <w:spacing w:before="0" w:after="0" w:line="528" w:lineRule="atLeast"/>
        <w:ind w:right="327"/>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Further Exploration</w:t>
      </w:r>
      <w:r>
        <w:rPr>
          <w:rFonts w:ascii="Georgia" w:eastAsia="Georgia" w:hAnsi="Georgia" w:cs="Georgia"/>
          <w:b w:val="0"/>
          <w:bCs w:val="0"/>
          <w:i w:val="0"/>
          <w:iCs w:val="0"/>
          <w:strike w:val="0"/>
          <w:color w:val="1A1A1A"/>
          <w:spacing w:val="0"/>
          <w:sz w:val="30"/>
          <w:szCs w:val="30"/>
          <w:u w:val="none"/>
          <w:rtl w:val="0"/>
        </w:rPr>
        <w:t>: Continued philosophical and practical exploration of Nihiltheism can deepen our understanding of the human condition and the potential for spiritual awakening in the face of existential despair.</w:t>
      </w:r>
    </w:p>
    <w:p>
      <w:pPr>
        <w:bidi w:val="0"/>
        <w:spacing w:before="997" w:after="0" w:line="815" w:lineRule="atLeast"/>
        <w:ind w:left="0" w:right="942" w:firstLine="0"/>
        <w:jc w:val="left"/>
        <w:outlineLvl w:val="9"/>
        <w:rPr>
          <w:rFonts w:ascii="Georgia" w:eastAsia="Georgia" w:hAnsi="Georgia" w:cs="Georgia"/>
          <w:sz w:val="55"/>
          <w:szCs w:val="55"/>
        </w:rPr>
      </w:pPr>
      <w:r>
        <w:rPr>
          <w:rFonts w:ascii="Georgia" w:eastAsia="Georgia" w:hAnsi="Georgia" w:cs="Georgia"/>
          <w:b/>
          <w:bCs/>
          <w:i w:val="0"/>
          <w:iCs w:val="0"/>
          <w:strike w:val="0"/>
          <w:color w:val="1A1A1A"/>
          <w:spacing w:val="0"/>
          <w:sz w:val="55"/>
          <w:szCs w:val="55"/>
          <w:u w:val="none"/>
          <w:rtl w:val="0"/>
        </w:rPr>
        <w:t>The Worldly Experience of Nihilism: A Detailed Phenomenological Description</w:t>
      </w:r>
    </w:p>
    <w:p>
      <w:pPr>
        <w:numPr>
          <w:ilvl w:val="0"/>
          <w:numId w:val="56"/>
        </w:numPr>
        <w:bidi w:val="0"/>
        <w:spacing w:before="306"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Dissolution of Meaning</w:t>
      </w:r>
    </w:p>
    <w:p>
      <w:pPr>
        <w:bidi w:val="0"/>
        <w:spacing w:before="128" w:after="0" w:line="527" w:lineRule="atLeast"/>
        <w:ind w:left="0" w:right="233" w:firstLine="0"/>
        <w:jc w:val="left"/>
        <w:outlineLvl w:val="9"/>
        <w:rPr>
          <w:rFonts w:ascii="Georgia" w:eastAsia="Georgia" w:hAnsi="Georgia" w:cs="Georgia"/>
          <w:sz w:val="30"/>
          <w:szCs w:val="30"/>
        </w:rPr>
      </w:pPr>
      <w:r>
        <w:rPr>
          <w:rFonts w:ascii="Georgia" w:eastAsia="Georgia" w:hAnsi="Georgia" w:cs="Georgia"/>
          <w:b w:val="0"/>
          <w:bCs w:val="0"/>
          <w:i w:val="0"/>
          <w:iCs w:val="0"/>
          <w:strike w:val="0"/>
          <w:color w:val="1A1A1A"/>
          <w:spacing w:val="0"/>
          <w:sz w:val="30"/>
          <w:szCs w:val="30"/>
          <w:u w:val="none"/>
          <w:rtl w:val="0"/>
        </w:rPr>
        <w:t>The "Worldly" experience of Nihilism begins with the dissolution of meaning. This dissolution is both gradual and sudden—a creeping realization that builds over time until it crystallizes into a stark, undeniable truth. As one engages with the world, the inherent lack of intrinsic value in actions, relationships, and achievements becomes increasingly apparent. This realization can be triggered by various life events or through sustained philosophical reflection.</w:t>
      </w:r>
    </w:p>
    <w:p>
      <w:pPr>
        <w:bidi w:val="0"/>
        <w:spacing w:before="184" w:after="0" w:line="345" w:lineRule="atLeast"/>
        <w:ind w:left="0" w:right="-200" w:firstLine="0"/>
        <w:jc w:val="both"/>
        <w:outlineLvl w:val="9"/>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Emotional and Psychological Impact</w:t>
      </w:r>
      <w:r>
        <w:rPr>
          <w:rFonts w:ascii="Georgia" w:eastAsia="Georgia" w:hAnsi="Georgia" w:cs="Georgia"/>
          <w:b w:val="0"/>
          <w:bCs w:val="0"/>
          <w:i w:val="0"/>
          <w:iCs w:val="0"/>
          <w:strike w:val="0"/>
          <w:color w:val="1A1A1A"/>
          <w:spacing w:val="0"/>
          <w:sz w:val="30"/>
          <w:szCs w:val="30"/>
          <w:u w:val="none"/>
          <w:rtl w:val="0"/>
        </w:rPr>
        <w:t>:</w:t>
      </w:r>
    </w:p>
    <w:p>
      <w:pPr>
        <w:numPr>
          <w:ilvl w:val="0"/>
          <w:numId w:val="57"/>
        </w:numPr>
        <w:bidi w:val="0"/>
        <w:spacing w:before="0" w:after="0" w:line="528" w:lineRule="atLeast"/>
        <w:ind w:right="-102"/>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Despair</w:t>
      </w:r>
      <w:r>
        <w:rPr>
          <w:rFonts w:ascii="Georgia" w:eastAsia="Georgia" w:hAnsi="Georgia" w:cs="Georgia"/>
          <w:b w:val="0"/>
          <w:bCs w:val="0"/>
          <w:i w:val="0"/>
          <w:iCs w:val="0"/>
          <w:strike w:val="0"/>
          <w:color w:val="1A1A1A"/>
          <w:spacing w:val="0"/>
          <w:sz w:val="30"/>
          <w:szCs w:val="30"/>
          <w:u w:val="none"/>
          <w:rtl w:val="0"/>
        </w:rPr>
        <w:t xml:space="preserve">: The recognition of meaninglessness often leads to profound despair. This despair is not merely a fleeting sadness but a deep, pervasive sense of hopelessness that colors every aspect of </w:t>
      </w:r>
      <w:r>
        <w:rPr>
          <w:rFonts w:ascii="Georgia" w:eastAsia="Georgia" w:hAnsi="Georgia" w:cs="Georgia"/>
          <w:b w:val="0"/>
          <w:bCs w:val="0"/>
          <w:i w:val="0"/>
          <w:iCs w:val="0"/>
          <w:strike w:val="0"/>
          <w:color w:val="1A1A1A"/>
          <w:spacing w:val="0"/>
          <w:sz w:val="30"/>
          <w:szCs w:val="30"/>
          <w:u w:val="none"/>
          <w:rtl w:val="0"/>
        </w:rPr>
        <w:t>one's life. It is the emotional response to the loss of meaning and purpose, leading to a state of existential anguish.</w:t>
      </w:r>
    </w:p>
    <w:p>
      <w:pPr>
        <w:numPr>
          <w:ilvl w:val="0"/>
          <w:numId w:val="58"/>
        </w:numPr>
        <w:bidi w:val="0"/>
        <w:spacing w:before="0" w:after="0" w:line="527" w:lineRule="atLeast"/>
        <w:ind w:right="277"/>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Alienation</w:t>
      </w:r>
      <w:r>
        <w:rPr>
          <w:rFonts w:ascii="Georgia" w:eastAsia="Georgia" w:hAnsi="Georgia" w:cs="Georgia"/>
          <w:b w:val="0"/>
          <w:bCs w:val="0"/>
          <w:i w:val="0"/>
          <w:iCs w:val="0"/>
          <w:strike w:val="0"/>
          <w:color w:val="1A1A1A"/>
          <w:spacing w:val="0"/>
          <w:sz w:val="30"/>
          <w:szCs w:val="30"/>
          <w:u w:val="none"/>
          <w:rtl w:val="0"/>
        </w:rPr>
        <w:t>: Alongside despair, there is a growing sense of alienation. One feels es</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ged from the world, from others, and even from oneself. This alienation stems from the realization that the values and beliefs that once provided a sense of belonging are illusory.</w:t>
      </w:r>
    </w:p>
    <w:p>
      <w:pPr>
        <w:numPr>
          <w:ilvl w:val="0"/>
          <w:numId w:val="58"/>
        </w:numPr>
        <w:bidi w:val="0"/>
        <w:spacing w:before="1" w:after="0" w:line="527" w:lineRule="atLeast"/>
        <w:ind w:right="-188"/>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Anxiety</w:t>
      </w:r>
      <w:r>
        <w:rPr>
          <w:rFonts w:ascii="Georgia" w:eastAsia="Georgia" w:hAnsi="Georgia" w:cs="Georgia"/>
          <w:b w:val="0"/>
          <w:bCs w:val="0"/>
          <w:i w:val="0"/>
          <w:iCs w:val="0"/>
          <w:strike w:val="0"/>
          <w:color w:val="1A1A1A"/>
          <w:spacing w:val="0"/>
          <w:sz w:val="30"/>
          <w:szCs w:val="30"/>
          <w:u w:val="none"/>
          <w:rtl w:val="0"/>
        </w:rPr>
        <w:t>: The absence of meaning generates existential anxiety. This anxiety is a fundamental unease about one's place in the universe and the nature of existence itself. It is an ever-present background noise that disrupts any sense of peace or contentment.</w:t>
      </w:r>
    </w:p>
    <w:p>
      <w:pPr>
        <w:numPr>
          <w:ilvl w:val="0"/>
          <w:numId w:val="59"/>
        </w:numPr>
        <w:bidi w:val="0"/>
        <w:spacing w:before="296"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The Experience of the Void</w:t>
      </w:r>
    </w:p>
    <w:p>
      <w:pPr>
        <w:bidi w:val="0"/>
        <w:spacing w:before="128" w:after="0" w:line="527" w:lineRule="atLeast"/>
        <w:ind w:left="0" w:right="31" w:firstLine="0"/>
        <w:jc w:val="left"/>
        <w:outlineLvl w:val="9"/>
        <w:rPr>
          <w:rFonts w:ascii="Georgia" w:eastAsia="Georgia" w:hAnsi="Georgia" w:cs="Georgia"/>
          <w:sz w:val="30"/>
          <w:szCs w:val="30"/>
        </w:rPr>
      </w:pPr>
      <w:r>
        <w:rPr>
          <w:rFonts w:ascii="Georgia" w:eastAsia="Georgia" w:hAnsi="Georgia" w:cs="Georgia"/>
          <w:b w:val="0"/>
          <w:bCs w:val="0"/>
          <w:i w:val="0"/>
          <w:iCs w:val="0"/>
          <w:strike w:val="0"/>
          <w:color w:val="1A1A1A"/>
          <w:spacing w:val="0"/>
          <w:sz w:val="30"/>
          <w:szCs w:val="30"/>
          <w:u w:val="none"/>
          <w:rtl w:val="0"/>
        </w:rPr>
        <w:t xml:space="preserve">As the dissolution of meaning takes hold, the individual is confronted with the void. This void is the stark, empty reality that underlies all existence. It is a space devoid of inherent purpose, a blank canvas upon which human beings project their fleeting desires and fears. </w:t>
      </w:r>
      <w:r>
        <w:rPr>
          <w:rFonts w:ascii="Georgia" w:eastAsia="Georgia" w:hAnsi="Georgia" w:cs="Georgia"/>
          <w:b/>
          <w:bCs/>
          <w:i w:val="0"/>
          <w:iCs w:val="0"/>
          <w:strike w:val="0"/>
          <w:color w:val="1A1A1A"/>
          <w:spacing w:val="0"/>
          <w:sz w:val="30"/>
          <w:szCs w:val="30"/>
          <w:u w:val="none"/>
          <w:rtl w:val="0"/>
        </w:rPr>
        <w:t>Phenomenological Aspects</w:t>
      </w:r>
      <w:r>
        <w:rPr>
          <w:rFonts w:ascii="Georgia" w:eastAsia="Georgia" w:hAnsi="Georgia" w:cs="Georgia"/>
          <w:b w:val="0"/>
          <w:bCs w:val="0"/>
          <w:i w:val="0"/>
          <w:iCs w:val="0"/>
          <w:strike w:val="0"/>
          <w:color w:val="1A1A1A"/>
          <w:spacing w:val="0"/>
          <w:sz w:val="30"/>
          <w:szCs w:val="30"/>
          <w:u w:val="none"/>
          <w:rtl w:val="0"/>
        </w:rPr>
        <w:t>:</w:t>
      </w:r>
    </w:p>
    <w:p>
      <w:pPr>
        <w:numPr>
          <w:ilvl w:val="0"/>
          <w:numId w:val="60"/>
        </w:numPr>
        <w:bidi w:val="0"/>
        <w:spacing w:before="1" w:after="0" w:line="527" w:lineRule="atLeast"/>
        <w:ind w:right="-172"/>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Visual Imagery</w:t>
      </w:r>
      <w:r>
        <w:rPr>
          <w:rFonts w:ascii="Georgia" w:eastAsia="Georgia" w:hAnsi="Georgia" w:cs="Georgia"/>
          <w:b w:val="0"/>
          <w:bCs w:val="0"/>
          <w:i w:val="0"/>
          <w:iCs w:val="0"/>
          <w:strike w:val="0"/>
          <w:color w:val="1A1A1A"/>
          <w:spacing w:val="0"/>
          <w:sz w:val="30"/>
          <w:szCs w:val="30"/>
          <w:u w:val="none"/>
          <w:rtl w:val="0"/>
        </w:rPr>
        <w:t>: Phenomenologically, the void can be visualized as a vast, dark expanse—an infinite blackness that stretches endlessly. This imagery captures the essence of the void as an absence of light, color, and form, symbolizing the lack of intrinsic structure or meaning.</w:t>
      </w:r>
    </w:p>
    <w:p>
      <w:pPr>
        <w:numPr>
          <w:ilvl w:val="0"/>
          <w:numId w:val="60"/>
        </w:numPr>
        <w:bidi w:val="0"/>
        <w:spacing w:before="1" w:after="0" w:line="527" w:lineRule="atLeast"/>
        <w:ind w:right="-196"/>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Sensory Deprivation</w:t>
      </w:r>
      <w:r>
        <w:rPr>
          <w:rFonts w:ascii="Georgia" w:eastAsia="Georgia" w:hAnsi="Georgia" w:cs="Georgia"/>
          <w:b w:val="0"/>
          <w:bCs w:val="0"/>
          <w:i w:val="0"/>
          <w:iCs w:val="0"/>
          <w:strike w:val="0"/>
          <w:color w:val="1A1A1A"/>
          <w:spacing w:val="0"/>
          <w:sz w:val="30"/>
          <w:szCs w:val="30"/>
          <w:u w:val="none"/>
          <w:rtl w:val="0"/>
        </w:rPr>
        <w:t xml:space="preserve">: Experiencing the void can also be likened to sensory deprivation. In this state, there are no external stimuli to anchor one's perception, leading to a feeling of floating in a formless, boundless space. This sensory void mirrors the existential void, </w:t>
      </w:r>
    </w:p>
    <w:p>
      <w:pPr>
        <w:bidi w:val="0"/>
        <w:spacing w:before="0" w:after="1" w:line="527" w:lineRule="atLeast"/>
        <w:ind w:left="0" w:right="1174" w:firstLine="540"/>
        <w:jc w:val="left"/>
        <w:outlineLvl w:val="9"/>
        <w:rPr>
          <w:rFonts w:ascii="Georgia" w:eastAsia="Georgia" w:hAnsi="Georgia" w:cs="Georgia"/>
          <w:sz w:val="30"/>
          <w:szCs w:val="30"/>
        </w:rPr>
      </w:pPr>
      <w:r>
        <w:rPr>
          <w:rFonts w:ascii="Georgia" w:eastAsia="Georgia" w:hAnsi="Georgia" w:cs="Georgia"/>
          <w:b w:val="0"/>
          <w:bCs w:val="0"/>
          <w:i w:val="0"/>
          <w:iCs w:val="0"/>
          <w:strike w:val="0"/>
          <w:color w:val="1A1A1A"/>
          <w:spacing w:val="0"/>
          <w:sz w:val="30"/>
          <w:szCs w:val="30"/>
          <w:u w:val="none"/>
          <w:rtl w:val="0"/>
        </w:rPr>
        <w:t xml:space="preserve">emphasizing the absence of anything concrete or definable. </w:t>
      </w:r>
      <w:r>
        <w:rPr>
          <w:rFonts w:ascii="Georgia" w:eastAsia="Georgia" w:hAnsi="Georgia" w:cs="Georgia"/>
          <w:b/>
          <w:bCs/>
          <w:i w:val="0"/>
          <w:iCs w:val="0"/>
          <w:strike w:val="0"/>
          <w:color w:val="1A1A1A"/>
          <w:spacing w:val="0"/>
          <w:sz w:val="30"/>
          <w:szCs w:val="30"/>
          <w:u w:val="none"/>
          <w:rtl w:val="0"/>
        </w:rPr>
        <w:t>Existential Implications</w:t>
      </w:r>
      <w:r>
        <w:rPr>
          <w:rFonts w:ascii="Georgia" w:eastAsia="Georgia" w:hAnsi="Georgia" w:cs="Georgia"/>
          <w:b w:val="0"/>
          <w:bCs w:val="0"/>
          <w:i w:val="0"/>
          <w:iCs w:val="0"/>
          <w:strike w:val="0"/>
          <w:color w:val="1A1A1A"/>
          <w:spacing w:val="0"/>
          <w:sz w:val="30"/>
          <w:szCs w:val="30"/>
          <w:u w:val="none"/>
          <w:rtl w:val="0"/>
        </w:rPr>
        <w:t>:</w:t>
      </w:r>
    </w:p>
    <w:p>
      <w:pPr>
        <w:numPr>
          <w:ilvl w:val="0"/>
          <w:numId w:val="61"/>
        </w:numPr>
        <w:bidi w:val="0"/>
        <w:spacing w:before="0" w:after="0" w:line="528" w:lineRule="atLeast"/>
        <w:ind w:right="-98"/>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Loss of Identity</w:t>
      </w:r>
      <w:r>
        <w:rPr>
          <w:rFonts w:ascii="Georgia" w:eastAsia="Georgia" w:hAnsi="Georgia" w:cs="Georgia"/>
          <w:b w:val="0"/>
          <w:bCs w:val="0"/>
          <w:i w:val="0"/>
          <w:iCs w:val="0"/>
          <w:strike w:val="0"/>
          <w:color w:val="1A1A1A"/>
          <w:spacing w:val="0"/>
          <w:sz w:val="30"/>
          <w:szCs w:val="30"/>
          <w:u w:val="none"/>
          <w:rtl w:val="0"/>
        </w:rPr>
        <w:t xml:space="preserve">: The confrontation with the void often leads to a dissolution of the self. The constructs that once defined one's identity—social roles, personal achievements, and relational bonds— are revealed as superficial and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sient. This loss of identity can be deeply unsettling, as it challenges the very core of one's being.</w:t>
      </w:r>
    </w:p>
    <w:p>
      <w:pPr>
        <w:numPr>
          <w:ilvl w:val="0"/>
          <w:numId w:val="61"/>
        </w:numPr>
        <w:bidi w:val="0"/>
        <w:spacing w:before="0" w:after="0" w:line="528" w:lineRule="atLeast"/>
        <w:ind w:right="-108"/>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Temporal Displacement</w:t>
      </w:r>
      <w:r>
        <w:rPr>
          <w:rFonts w:ascii="Georgia" w:eastAsia="Georgia" w:hAnsi="Georgia" w:cs="Georgia"/>
          <w:b w:val="0"/>
          <w:bCs w:val="0"/>
          <w:i w:val="0"/>
          <w:iCs w:val="0"/>
          <w:strike w:val="0"/>
          <w:color w:val="1A1A1A"/>
          <w:spacing w:val="0"/>
          <w:sz w:val="30"/>
          <w:szCs w:val="30"/>
          <w:u w:val="none"/>
          <w:rtl w:val="0"/>
        </w:rPr>
        <w:t>: The experience of the void disrupts the conventional sense of time. Past, present, and future lose their distinctiveness, merging into an undifferentiated continuum. This temporal displacement reflects the timeless nature of the void, which exists outside the linear progression of human life.</w:t>
      </w:r>
    </w:p>
    <w:p>
      <w:pPr>
        <w:numPr>
          <w:ilvl w:val="0"/>
          <w:numId w:val="62"/>
        </w:numPr>
        <w:bidi w:val="0"/>
        <w:spacing w:before="295"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Dread and Despair</w:t>
      </w:r>
    </w:p>
    <w:p>
      <w:pPr>
        <w:bidi w:val="0"/>
        <w:spacing w:before="128" w:after="0" w:line="528" w:lineRule="atLeast"/>
        <w:ind w:left="0" w:right="154" w:firstLine="0"/>
        <w:jc w:val="left"/>
        <w:outlineLvl w:val="9"/>
        <w:rPr>
          <w:rFonts w:ascii="Georgia" w:eastAsia="Georgia" w:hAnsi="Georgia" w:cs="Georgia"/>
          <w:sz w:val="30"/>
          <w:szCs w:val="30"/>
        </w:rPr>
      </w:pPr>
      <w:r>
        <w:rPr>
          <w:rFonts w:ascii="Georgia" w:eastAsia="Georgia" w:hAnsi="Georgia" w:cs="Georgia"/>
          <w:b w:val="0"/>
          <w:bCs w:val="0"/>
          <w:i w:val="0"/>
          <w:iCs w:val="0"/>
          <w:strike w:val="0"/>
          <w:color w:val="1A1A1A"/>
          <w:spacing w:val="0"/>
          <w:sz w:val="30"/>
          <w:szCs w:val="30"/>
          <w:u w:val="none"/>
          <w:rtl w:val="0"/>
        </w:rPr>
        <w:t xml:space="preserve">The experience of the void is accompanied by intense feelings of dread and despair. These emotions are not merely reactions to the loss of meaning but are intrinsic to the experience of nothingness itself. </w:t>
      </w:r>
      <w:r>
        <w:rPr>
          <w:rFonts w:ascii="Georgia" w:eastAsia="Georgia" w:hAnsi="Georgia" w:cs="Georgia"/>
          <w:b/>
          <w:bCs/>
          <w:i w:val="0"/>
          <w:iCs w:val="0"/>
          <w:strike w:val="0"/>
          <w:color w:val="1A1A1A"/>
          <w:spacing w:val="0"/>
          <w:sz w:val="30"/>
          <w:szCs w:val="30"/>
          <w:u w:val="none"/>
          <w:rtl w:val="0"/>
        </w:rPr>
        <w:t>Heideggerian Perspective</w:t>
      </w:r>
      <w:r>
        <w:rPr>
          <w:rFonts w:ascii="Georgia" w:eastAsia="Georgia" w:hAnsi="Georgia" w:cs="Georgia"/>
          <w:b w:val="0"/>
          <w:bCs w:val="0"/>
          <w:i w:val="0"/>
          <w:iCs w:val="0"/>
          <w:strike w:val="0"/>
          <w:color w:val="1A1A1A"/>
          <w:spacing w:val="0"/>
          <w:sz w:val="30"/>
          <w:szCs w:val="30"/>
          <w:u w:val="none"/>
          <w:rtl w:val="0"/>
        </w:rPr>
        <w:t>:</w:t>
      </w:r>
    </w:p>
    <w:p>
      <w:pPr>
        <w:numPr>
          <w:ilvl w:val="0"/>
          <w:numId w:val="63"/>
        </w:numPr>
        <w:bidi w:val="0"/>
        <w:spacing w:before="0" w:after="0" w:line="527" w:lineRule="atLeast"/>
        <w:ind w:right="-192"/>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Dasein and Angst</w:t>
      </w:r>
      <w:r>
        <w:rPr>
          <w:rFonts w:ascii="Georgia" w:eastAsia="Georgia" w:hAnsi="Georgia" w:cs="Georgia"/>
          <w:b w:val="0"/>
          <w:bCs w:val="0"/>
          <w:i w:val="0"/>
          <w:iCs w:val="0"/>
          <w:strike w:val="0"/>
          <w:color w:val="1A1A1A"/>
          <w:spacing w:val="0"/>
          <w:sz w:val="30"/>
          <w:szCs w:val="30"/>
          <w:u w:val="none"/>
          <w:rtl w:val="0"/>
        </w:rPr>
        <w:t>: Heidegger's concept of 'Dasein' (being-there) is central to understanding this aspect of the worldly experience of Nihilism. For Heidegger, 'angst' (anxiety) is a fundamental aspect of Dasein, revealing the nothingness at the heart of existence. This anxiety is a confrontation with the possibility of non-being, a direct encounter with the void.</w:t>
      </w:r>
    </w:p>
    <w:p>
      <w:pPr>
        <w:numPr>
          <w:ilvl w:val="1"/>
          <w:numId w:val="63"/>
        </w:numPr>
        <w:bidi w:val="0"/>
        <w:spacing w:before="1" w:after="0" w:line="528" w:lineRule="atLeast"/>
        <w:ind w:right="-184"/>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Temporal Finitude</w:t>
      </w:r>
      <w:r>
        <w:rPr>
          <w:rFonts w:ascii="Georgia" w:eastAsia="Georgia" w:hAnsi="Georgia" w:cs="Georgia"/>
          <w:b w:val="0"/>
          <w:bCs w:val="0"/>
          <w:i w:val="0"/>
          <w:iCs w:val="0"/>
          <w:strike w:val="0"/>
          <w:color w:val="1A1A1A"/>
          <w:spacing w:val="0"/>
          <w:sz w:val="30"/>
          <w:szCs w:val="30"/>
          <w:u w:val="none"/>
          <w:rtl w:val="0"/>
        </w:rPr>
        <w:t xml:space="preserve">: Heidegger also emphasizes the temporality of human existence. The awareness of one's finitude—of being- towards-death—intensifies the experience of dread. This dread is a </w:t>
      </w:r>
      <w:r>
        <w:rPr>
          <w:rFonts w:ascii="Georgia" w:eastAsia="Georgia" w:hAnsi="Georgia" w:cs="Georgia"/>
          <w:b w:val="0"/>
          <w:bCs w:val="0"/>
          <w:i w:val="0"/>
          <w:iCs w:val="0"/>
          <w:strike w:val="0"/>
          <w:color w:val="1A1A1A"/>
          <w:spacing w:val="0"/>
          <w:sz w:val="30"/>
          <w:szCs w:val="30"/>
          <w:u w:val="none"/>
          <w:rtl w:val="0"/>
        </w:rPr>
        <w:t>recognition of the inevitable end, which casts a shadow over all of life's activities.</w:t>
      </w:r>
    </w:p>
    <w:p>
      <w:pPr>
        <w:bidi w:val="0"/>
        <w:spacing w:before="183" w:after="0" w:line="345" w:lineRule="atLeast"/>
        <w:ind w:left="0" w:right="-200" w:firstLine="0"/>
        <w:jc w:val="both"/>
        <w:outlineLvl w:val="9"/>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Existential Despair</w:t>
      </w:r>
      <w:r>
        <w:rPr>
          <w:rFonts w:ascii="Georgia" w:eastAsia="Georgia" w:hAnsi="Georgia" w:cs="Georgia"/>
          <w:b w:val="0"/>
          <w:bCs w:val="0"/>
          <w:i w:val="0"/>
          <w:iCs w:val="0"/>
          <w:strike w:val="0"/>
          <w:color w:val="1A1A1A"/>
          <w:spacing w:val="0"/>
          <w:sz w:val="30"/>
          <w:szCs w:val="30"/>
          <w:u w:val="none"/>
          <w:rtl w:val="0"/>
        </w:rPr>
        <w:t>:</w:t>
      </w:r>
    </w:p>
    <w:p>
      <w:pPr>
        <w:numPr>
          <w:ilvl w:val="0"/>
          <w:numId w:val="64"/>
        </w:numPr>
        <w:bidi w:val="0"/>
        <w:spacing w:before="0" w:after="0" w:line="528" w:lineRule="atLeast"/>
        <w:ind w:right="-104"/>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Sartrean Despair</w:t>
      </w:r>
      <w:r>
        <w:rPr>
          <w:rFonts w:ascii="Georgia" w:eastAsia="Georgia" w:hAnsi="Georgia" w:cs="Georgia"/>
          <w:b w:val="0"/>
          <w:bCs w:val="0"/>
          <w:i w:val="0"/>
          <w:iCs w:val="0"/>
          <w:strike w:val="0"/>
          <w:color w:val="1A1A1A"/>
          <w:spacing w:val="0"/>
          <w:sz w:val="30"/>
          <w:szCs w:val="30"/>
          <w:u w:val="none"/>
          <w:rtl w:val="0"/>
        </w:rPr>
        <w:t>: Jean-Paul Sartre's notion of despair further elucidates this experience. For Sartre, despair arises from the realization that there are no external guarantees or absolutes to provide meaning. Human beings are condemned to create their own values in an indifferent universe, a task that is both liberating and terrifying.</w:t>
      </w:r>
    </w:p>
    <w:p>
      <w:pPr>
        <w:numPr>
          <w:ilvl w:val="1"/>
          <w:numId w:val="64"/>
        </w:numPr>
        <w:bidi w:val="0"/>
        <w:spacing w:before="0" w:after="0" w:line="527" w:lineRule="atLeast"/>
        <w:ind w:right="-21"/>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Cioranian Nihilism</w:t>
      </w:r>
      <w:r>
        <w:rPr>
          <w:rFonts w:ascii="Georgia" w:eastAsia="Georgia" w:hAnsi="Georgia" w:cs="Georgia"/>
          <w:b w:val="0"/>
          <w:bCs w:val="0"/>
          <w:i w:val="0"/>
          <w:iCs w:val="0"/>
          <w:strike w:val="0"/>
          <w:color w:val="1A1A1A"/>
          <w:spacing w:val="0"/>
          <w:sz w:val="30"/>
          <w:szCs w:val="30"/>
          <w:u w:val="none"/>
          <w:rtl w:val="0"/>
        </w:rPr>
        <w:t>: Emil Cioran's writings vividly capture the existential despair inherent in Nihilism. Cioran describes a world where hope is an illusion and suffering is the only certainty. This despair is not an emotional outburst but a profound, enduring state of being that permeates every aspect of existence.</w:t>
      </w:r>
    </w:p>
    <w:p>
      <w:pPr>
        <w:numPr>
          <w:ilvl w:val="0"/>
          <w:numId w:val="65"/>
        </w:numPr>
        <w:bidi w:val="0"/>
        <w:spacing w:before="296"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The Destruction of Illusions</w:t>
      </w:r>
    </w:p>
    <w:p>
      <w:pPr>
        <w:bidi w:val="0"/>
        <w:spacing w:before="128" w:after="0" w:line="528" w:lineRule="atLeast"/>
        <w:ind w:left="0" w:right="72" w:firstLine="0"/>
        <w:jc w:val="left"/>
        <w:outlineLvl w:val="9"/>
        <w:rPr>
          <w:rFonts w:ascii="Georgia" w:eastAsia="Georgia" w:hAnsi="Georgia" w:cs="Georgia"/>
          <w:sz w:val="30"/>
          <w:szCs w:val="30"/>
        </w:rPr>
      </w:pPr>
      <w:r>
        <w:rPr>
          <w:rFonts w:ascii="Georgia" w:eastAsia="Georgia" w:hAnsi="Georgia" w:cs="Georgia"/>
          <w:b w:val="0"/>
          <w:bCs w:val="0"/>
          <w:i w:val="0"/>
          <w:iCs w:val="0"/>
          <w:strike w:val="0"/>
          <w:color w:val="1A1A1A"/>
          <w:spacing w:val="0"/>
          <w:sz w:val="30"/>
          <w:szCs w:val="30"/>
          <w:u w:val="none"/>
          <w:rtl w:val="0"/>
        </w:rPr>
        <w:t>The "Worldly" experience of Nihilism involves the systematic destruction of illusions. This process is both painful and cathartic, as it strips away the comforting lies that shield one from the harsh reality of nothingness.</w:t>
      </w:r>
    </w:p>
    <w:p>
      <w:pPr>
        <w:bidi w:val="0"/>
        <w:spacing w:before="183" w:after="0" w:line="345" w:lineRule="atLeast"/>
        <w:ind w:left="0" w:right="-200" w:firstLine="0"/>
        <w:jc w:val="both"/>
        <w:outlineLvl w:val="9"/>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Philosophical Deconstruction</w:t>
      </w:r>
      <w:r>
        <w:rPr>
          <w:rFonts w:ascii="Georgia" w:eastAsia="Georgia" w:hAnsi="Georgia" w:cs="Georgia"/>
          <w:b w:val="0"/>
          <w:bCs w:val="0"/>
          <w:i w:val="0"/>
          <w:iCs w:val="0"/>
          <w:strike w:val="0"/>
          <w:color w:val="1A1A1A"/>
          <w:spacing w:val="0"/>
          <w:sz w:val="30"/>
          <w:szCs w:val="30"/>
          <w:u w:val="none"/>
          <w:rtl w:val="0"/>
        </w:rPr>
        <w:t>:</w:t>
      </w:r>
    </w:p>
    <w:p>
      <w:pPr>
        <w:numPr>
          <w:ilvl w:val="0"/>
          <w:numId w:val="66"/>
        </w:numPr>
        <w:bidi w:val="0"/>
        <w:spacing w:before="0" w:after="0" w:line="528" w:lineRule="atLeast"/>
        <w:ind w:right="-184"/>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Nietzschean Critique</w:t>
      </w:r>
      <w:r>
        <w:rPr>
          <w:rFonts w:ascii="Georgia" w:eastAsia="Georgia" w:hAnsi="Georgia" w:cs="Georgia"/>
          <w:b w:val="0"/>
          <w:bCs w:val="0"/>
          <w:i w:val="0"/>
          <w:iCs w:val="0"/>
          <w:strike w:val="0"/>
          <w:color w:val="1A1A1A"/>
          <w:spacing w:val="0"/>
          <w:sz w:val="30"/>
          <w:szCs w:val="30"/>
          <w:u w:val="none"/>
          <w:rtl w:val="0"/>
        </w:rPr>
        <w:t>: Friedrich Nietzsche's critique of traditional values and beliefs is a cornerstone of this deconstruction. Nietzsche famously declared the death of God, signifying the collapse of metaphysical and moral absolutes. This declaration forces individuals to confront the void left in the wake of these collapsed structures.</w:t>
      </w:r>
    </w:p>
    <w:p>
      <w:pPr>
        <w:numPr>
          <w:ilvl w:val="0"/>
          <w:numId w:val="67"/>
        </w:numPr>
        <w:bidi w:val="0"/>
        <w:spacing w:before="0" w:after="0" w:line="528" w:lineRule="atLeast"/>
        <w:ind w:right="-168"/>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Deconstructive Practices</w:t>
      </w:r>
      <w:r>
        <w:rPr>
          <w:rFonts w:ascii="Georgia" w:eastAsia="Georgia" w:hAnsi="Georgia" w:cs="Georgia"/>
          <w:b w:val="0"/>
          <w:bCs w:val="0"/>
          <w:i w:val="0"/>
          <w:iCs w:val="0"/>
          <w:strike w:val="0"/>
          <w:color w:val="1A1A1A"/>
          <w:spacing w:val="0"/>
          <w:sz w:val="30"/>
          <w:szCs w:val="30"/>
          <w:u w:val="none"/>
          <w:rtl w:val="0"/>
        </w:rPr>
        <w:t>: Philosophical deconstruction, as practiced by thinkers like Jacques Derrida, further elucidates this process. Deconstruction reveals the instability and contingency of all meaning, highlighting the absence of any fixed or inherent truths. This revelation is a key aspect of the worldly experience of Nihilism, as it exposes the foundational emptiness of existence.</w:t>
      </w:r>
    </w:p>
    <w:p>
      <w:pPr>
        <w:bidi w:val="0"/>
        <w:spacing w:before="183" w:after="0" w:line="345" w:lineRule="atLeast"/>
        <w:ind w:left="0" w:right="-200" w:firstLine="0"/>
        <w:jc w:val="both"/>
        <w:outlineLvl w:val="9"/>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Psychological Impacts</w:t>
      </w:r>
      <w:r>
        <w:rPr>
          <w:rFonts w:ascii="Georgia" w:eastAsia="Georgia" w:hAnsi="Georgia" w:cs="Georgia"/>
          <w:b w:val="0"/>
          <w:bCs w:val="0"/>
          <w:i w:val="0"/>
          <w:iCs w:val="0"/>
          <w:strike w:val="0"/>
          <w:color w:val="1A1A1A"/>
          <w:spacing w:val="0"/>
          <w:sz w:val="30"/>
          <w:szCs w:val="30"/>
          <w:u w:val="none"/>
          <w:rtl w:val="0"/>
        </w:rPr>
        <w:t>:</w:t>
      </w:r>
    </w:p>
    <w:p>
      <w:pPr>
        <w:numPr>
          <w:ilvl w:val="0"/>
          <w:numId w:val="68"/>
        </w:numPr>
        <w:bidi w:val="0"/>
        <w:spacing w:before="0" w:after="0" w:line="528" w:lineRule="atLeast"/>
        <w:ind w:right="112"/>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Cognitive Dissonance</w:t>
      </w:r>
      <w:r>
        <w:rPr>
          <w:rFonts w:ascii="Georgia" w:eastAsia="Georgia" w:hAnsi="Georgia" w:cs="Georgia"/>
          <w:b w:val="0"/>
          <w:bCs w:val="0"/>
          <w:i w:val="0"/>
          <w:iCs w:val="0"/>
          <w:strike w:val="0"/>
          <w:color w:val="1A1A1A"/>
          <w:spacing w:val="0"/>
          <w:sz w:val="30"/>
          <w:szCs w:val="30"/>
          <w:u w:val="none"/>
          <w:rtl w:val="0"/>
        </w:rPr>
        <w:t>: The destruction of illusions creates cognitive dissonance, a state of mental discomfort arising from the conflict between previously held beliefs and the stark reality of nothingness. This dissonance is a necessary step in the journey towards a deeper understanding of existence.</w:t>
      </w:r>
    </w:p>
    <w:p>
      <w:pPr>
        <w:numPr>
          <w:ilvl w:val="0"/>
          <w:numId w:val="68"/>
        </w:numPr>
        <w:bidi w:val="0"/>
        <w:spacing w:before="0" w:after="0" w:line="528" w:lineRule="atLeast"/>
        <w:ind w:right="-138"/>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Existential Freedom</w:t>
      </w:r>
      <w:r>
        <w:rPr>
          <w:rFonts w:ascii="Georgia" w:eastAsia="Georgia" w:hAnsi="Georgia" w:cs="Georgia"/>
          <w:b w:val="0"/>
          <w:bCs w:val="0"/>
          <w:i w:val="0"/>
          <w:iCs w:val="0"/>
          <w:strike w:val="0"/>
          <w:color w:val="1A1A1A"/>
          <w:spacing w:val="0"/>
          <w:sz w:val="30"/>
          <w:szCs w:val="30"/>
          <w:u w:val="none"/>
          <w:rtl w:val="0"/>
        </w:rPr>
        <w:t>: Paradoxically, the destruction of illusions can lead to a sense of existential freedom. Without the constraints of imposed values and beliefs, individuals are free to explore new ways of being and understanding. This freedom is both exhilarating and daunting, as it requires the courage to navigate the void without preconceived notions.</w:t>
      </w:r>
    </w:p>
    <w:p>
      <w:pPr>
        <w:numPr>
          <w:ilvl w:val="0"/>
          <w:numId w:val="69"/>
        </w:numPr>
        <w:bidi w:val="0"/>
        <w:spacing w:before="295" w:after="0" w:line="345" w:lineRule="atLeast"/>
        <w:ind w:right="-200"/>
        <w:jc w:val="both"/>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 xml:space="preserve">The Possibility of </w:t>
      </w:r>
      <w:r>
        <w:rPr>
          <w:rFonts w:ascii="Georgia" w:eastAsia="Georgia" w:hAnsi="Georgia" w:cs="Georgia"/>
          <w:b/>
          <w:bCs/>
          <w:i w:val="0"/>
          <w:iCs w:val="0"/>
          <w:strike w:val="0"/>
          <w:color w:val="000000"/>
          <w:spacing w:val="0"/>
          <w:sz w:val="30"/>
          <w:szCs w:val="30"/>
          <w:u w:val="none"/>
          <w:rtl w:val="0"/>
        </w:rPr>
        <w:t>Tran</w:t>
      </w:r>
      <w:r>
        <w:rPr>
          <w:rFonts w:ascii="Georgia" w:eastAsia="Georgia" w:hAnsi="Georgia" w:cs="Georgia"/>
          <w:b/>
          <w:bCs/>
          <w:i w:val="0"/>
          <w:iCs w:val="0"/>
          <w:strike w:val="0"/>
          <w:color w:val="1A1A1A"/>
          <w:spacing w:val="0"/>
          <w:sz w:val="30"/>
          <w:szCs w:val="30"/>
          <w:u w:val="none"/>
          <w:rtl w:val="0"/>
        </w:rPr>
        <w:t>scendence</w:t>
      </w:r>
    </w:p>
    <w:p>
      <w:pPr>
        <w:bidi w:val="0"/>
        <w:spacing w:before="128" w:after="0" w:line="527" w:lineRule="atLeast"/>
        <w:ind w:left="0" w:right="-144" w:firstLine="0"/>
        <w:jc w:val="left"/>
        <w:outlineLvl w:val="9"/>
        <w:rPr>
          <w:rFonts w:ascii="Georgia" w:eastAsia="Georgia" w:hAnsi="Georgia" w:cs="Georgia"/>
          <w:sz w:val="30"/>
          <w:szCs w:val="30"/>
        </w:rPr>
      </w:pPr>
      <w:r>
        <w:rPr>
          <w:rFonts w:ascii="Georgia" w:eastAsia="Georgia" w:hAnsi="Georgia" w:cs="Georgia"/>
          <w:b w:val="0"/>
          <w:bCs w:val="0"/>
          <w:i w:val="0"/>
          <w:iCs w:val="0"/>
          <w:strike w:val="0"/>
          <w:color w:val="1A1A1A"/>
          <w:spacing w:val="0"/>
          <w:sz w:val="30"/>
          <w:szCs w:val="30"/>
          <w:u w:val="none"/>
          <w:rtl w:val="0"/>
        </w:rPr>
        <w:t xml:space="preserve">While the worldly experience of Nihilism is characterized by emptiness and despair, it also contains the seed of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scendence. The confrontation with nothingness can serve as a gateway to a deeper, more profound understanding of existence.</w:t>
      </w:r>
    </w:p>
    <w:p>
      <w:pPr>
        <w:bidi w:val="0"/>
        <w:spacing w:before="184" w:after="0" w:line="345" w:lineRule="atLeast"/>
        <w:ind w:left="0" w:right="-200" w:firstLine="0"/>
        <w:jc w:val="both"/>
        <w:outlineLvl w:val="9"/>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Mystical Resonance</w:t>
      </w:r>
      <w:r>
        <w:rPr>
          <w:rFonts w:ascii="Georgia" w:eastAsia="Georgia" w:hAnsi="Georgia" w:cs="Georgia"/>
          <w:b w:val="0"/>
          <w:bCs w:val="0"/>
          <w:i w:val="0"/>
          <w:iCs w:val="0"/>
          <w:strike w:val="0"/>
          <w:color w:val="1A1A1A"/>
          <w:spacing w:val="0"/>
          <w:sz w:val="30"/>
          <w:szCs w:val="30"/>
          <w:u w:val="none"/>
          <w:rtl w:val="0"/>
        </w:rPr>
        <w:t>:</w:t>
      </w:r>
    </w:p>
    <w:p>
      <w:pPr>
        <w:numPr>
          <w:ilvl w:val="0"/>
          <w:numId w:val="70"/>
        </w:numPr>
        <w:bidi w:val="0"/>
        <w:spacing w:before="0" w:after="0" w:line="527" w:lineRule="atLeast"/>
        <w:ind w:right="-67"/>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Mystical Traditions</w:t>
      </w:r>
      <w:r>
        <w:rPr>
          <w:rFonts w:ascii="Georgia" w:eastAsia="Georgia" w:hAnsi="Georgia" w:cs="Georgia"/>
          <w:b w:val="0"/>
          <w:bCs w:val="0"/>
          <w:i w:val="0"/>
          <w:iCs w:val="0"/>
          <w:strike w:val="0"/>
          <w:color w:val="1A1A1A"/>
          <w:spacing w:val="0"/>
          <w:sz w:val="30"/>
          <w:szCs w:val="30"/>
          <w:u w:val="none"/>
          <w:rtl w:val="0"/>
        </w:rPr>
        <w:t xml:space="preserve">: Many mystical traditions recognize the value of confronting nothingness as a path to enlightenment. For example, </w:t>
      </w:r>
      <w:r>
        <w:rPr>
          <w:rFonts w:ascii="Georgia" w:eastAsia="Georgia" w:hAnsi="Georgia" w:cs="Georgia"/>
          <w:b w:val="0"/>
          <w:bCs w:val="0"/>
          <w:i w:val="0"/>
          <w:iCs w:val="0"/>
          <w:strike w:val="0"/>
          <w:color w:val="1A1A1A"/>
          <w:spacing w:val="0"/>
          <w:sz w:val="30"/>
          <w:szCs w:val="30"/>
          <w:u w:val="none"/>
          <w:rtl w:val="0"/>
        </w:rPr>
        <w:t xml:space="preserve">Buddhist meditation practices often involve the contemplation of emptiness (śūnyatā) as a means to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 the ego and realize the interconnectedness of all things.</w:t>
      </w:r>
    </w:p>
    <w:p>
      <w:pPr>
        <w:numPr>
          <w:ilvl w:val="0"/>
          <w:numId w:val="71"/>
        </w:numPr>
        <w:bidi w:val="0"/>
        <w:spacing w:before="1" w:after="0" w:line="527" w:lineRule="atLeast"/>
        <w:ind w:right="-151"/>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Christian Mysticism</w:t>
      </w:r>
      <w:r>
        <w:rPr>
          <w:rFonts w:ascii="Georgia" w:eastAsia="Georgia" w:hAnsi="Georgia" w:cs="Georgia"/>
          <w:b w:val="0"/>
          <w:bCs w:val="0"/>
          <w:i w:val="0"/>
          <w:iCs w:val="0"/>
          <w:strike w:val="0"/>
          <w:color w:val="1A1A1A"/>
          <w:spacing w:val="0"/>
          <w:sz w:val="30"/>
          <w:szCs w:val="30"/>
          <w:u w:val="none"/>
          <w:rtl w:val="0"/>
        </w:rPr>
        <w:t xml:space="preserve">: Christian mystics like Meister Eckhart speak of the 'desert of the Godhead,' a state where all worldly attachments are stripped away, leaving only the pure, unmediated presence of the Divine. This mystical resonance aligns with the core tenets of Nihiltheism, which views the void not merely as an absence but as a potential space for encountering the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scendent.</w:t>
      </w:r>
    </w:p>
    <w:p>
      <w:pPr>
        <w:bidi w:val="0"/>
        <w:spacing w:before="184" w:after="0" w:line="345" w:lineRule="atLeast"/>
        <w:ind w:left="0" w:right="-200" w:firstLine="0"/>
        <w:jc w:val="both"/>
        <w:outlineLvl w:val="9"/>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Existential Insights</w:t>
      </w:r>
      <w:r>
        <w:rPr>
          <w:rFonts w:ascii="Georgia" w:eastAsia="Georgia" w:hAnsi="Georgia" w:cs="Georgia"/>
          <w:b w:val="0"/>
          <w:bCs w:val="0"/>
          <w:i w:val="0"/>
          <w:iCs w:val="0"/>
          <w:strike w:val="0"/>
          <w:color w:val="1A1A1A"/>
          <w:spacing w:val="0"/>
          <w:sz w:val="30"/>
          <w:szCs w:val="30"/>
          <w:u w:val="none"/>
          <w:rtl w:val="0"/>
        </w:rPr>
        <w:t>:</w:t>
      </w:r>
    </w:p>
    <w:p>
      <w:pPr>
        <w:numPr>
          <w:ilvl w:val="0"/>
          <w:numId w:val="72"/>
        </w:numPr>
        <w:bidi w:val="0"/>
        <w:spacing w:before="0" w:after="0" w:line="528" w:lineRule="atLeast"/>
        <w:ind w:right="-68"/>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Kierkegaardian Leap</w:t>
      </w:r>
      <w:r>
        <w:rPr>
          <w:rFonts w:ascii="Georgia" w:eastAsia="Georgia" w:hAnsi="Georgia" w:cs="Georgia"/>
          <w:b w:val="0"/>
          <w:bCs w:val="0"/>
          <w:i w:val="0"/>
          <w:iCs w:val="0"/>
          <w:strike w:val="0"/>
          <w:color w:val="1A1A1A"/>
          <w:spacing w:val="0"/>
          <w:sz w:val="30"/>
          <w:szCs w:val="30"/>
          <w:u w:val="none"/>
          <w:rtl w:val="0"/>
        </w:rPr>
        <w:t xml:space="preserve">: Søren Kierkegaard’s concept of the leap of faith provides a crucial insight into the potential for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scendence within Nihilism. For Kierkegaard, the leap is a subjective commitment to the Divine in the face of absolute uncertainty. This leap requires embracing the void and trusting in the possibility of a higher reality beyond rational comprehension.</w:t>
      </w:r>
    </w:p>
    <w:p>
      <w:pPr>
        <w:numPr>
          <w:ilvl w:val="1"/>
          <w:numId w:val="72"/>
        </w:numPr>
        <w:bidi w:val="0"/>
        <w:spacing w:before="0" w:after="0" w:line="527" w:lineRule="atLeast"/>
        <w:ind w:right="-189"/>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Tillich’s Courage</w:t>
      </w:r>
      <w:r>
        <w:rPr>
          <w:rFonts w:ascii="Georgia" w:eastAsia="Georgia" w:hAnsi="Georgia" w:cs="Georgia"/>
          <w:b w:val="0"/>
          <w:bCs w:val="0"/>
          <w:i w:val="0"/>
          <w:iCs w:val="0"/>
          <w:strike w:val="0"/>
          <w:color w:val="1A1A1A"/>
          <w:spacing w:val="0"/>
          <w:sz w:val="30"/>
          <w:szCs w:val="30"/>
          <w:u w:val="none"/>
          <w:rtl w:val="0"/>
        </w:rPr>
        <w:t xml:space="preserve">: Paul Tillich’s notion of the "courage to be" further illuminates this potential. Tillich argues that true courage involves accepting the anxiety of meaninglessness and the possibility of non-being, while simultaneously affirming one’s existence in relation to the Ground of Being. This courage is a form of existential faith that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scends mere intellectual acceptance of the void.</w:t>
      </w:r>
    </w:p>
    <w:p>
      <w:pPr>
        <w:bidi w:val="0"/>
        <w:spacing w:before="184" w:after="0" w:line="345" w:lineRule="atLeast"/>
        <w:ind w:left="0" w:right="-200" w:firstLine="0"/>
        <w:jc w:val="both"/>
        <w:outlineLvl w:val="9"/>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 xml:space="preserve">Psychological </w:t>
      </w:r>
      <w:r>
        <w:rPr>
          <w:rFonts w:ascii="Georgia" w:eastAsia="Georgia" w:hAnsi="Georgia" w:cs="Georgia"/>
          <w:b/>
          <w:bCs/>
          <w:i w:val="0"/>
          <w:iCs w:val="0"/>
          <w:strike w:val="0"/>
          <w:color w:val="000000"/>
          <w:spacing w:val="0"/>
          <w:sz w:val="30"/>
          <w:szCs w:val="30"/>
          <w:u w:val="none"/>
          <w:rtl w:val="0"/>
        </w:rPr>
        <w:t>Tran</w:t>
      </w:r>
      <w:r>
        <w:rPr>
          <w:rFonts w:ascii="Georgia" w:eastAsia="Georgia" w:hAnsi="Georgia" w:cs="Georgia"/>
          <w:b/>
          <w:bCs/>
          <w:i w:val="0"/>
          <w:iCs w:val="0"/>
          <w:strike w:val="0"/>
          <w:color w:val="1A1A1A"/>
          <w:spacing w:val="0"/>
          <w:sz w:val="30"/>
          <w:szCs w:val="30"/>
          <w:u w:val="none"/>
          <w:rtl w:val="0"/>
        </w:rPr>
        <w:t>sformation</w:t>
      </w:r>
      <w:r>
        <w:rPr>
          <w:rFonts w:ascii="Georgia" w:eastAsia="Georgia" w:hAnsi="Georgia" w:cs="Georgia"/>
          <w:b w:val="0"/>
          <w:bCs w:val="0"/>
          <w:i w:val="0"/>
          <w:iCs w:val="0"/>
          <w:strike w:val="0"/>
          <w:color w:val="1A1A1A"/>
          <w:spacing w:val="0"/>
          <w:sz w:val="30"/>
          <w:szCs w:val="30"/>
          <w:u w:val="none"/>
          <w:rtl w:val="0"/>
        </w:rPr>
        <w:t>:</w:t>
      </w:r>
    </w:p>
    <w:p>
      <w:pPr>
        <w:numPr>
          <w:ilvl w:val="0"/>
          <w:numId w:val="73"/>
        </w:numPr>
        <w:bidi w:val="0"/>
        <w:spacing w:before="0" w:after="0" w:line="527" w:lineRule="atLeast"/>
        <w:ind w:right="234"/>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Ego Death</w:t>
      </w:r>
      <w:r>
        <w:rPr>
          <w:rFonts w:ascii="Georgia" w:eastAsia="Georgia" w:hAnsi="Georgia" w:cs="Georgia"/>
          <w:b w:val="0"/>
          <w:bCs w:val="0"/>
          <w:i w:val="0"/>
          <w:iCs w:val="0"/>
          <w:strike w:val="0"/>
          <w:color w:val="1A1A1A"/>
          <w:spacing w:val="0"/>
          <w:sz w:val="30"/>
          <w:szCs w:val="30"/>
          <w:u w:val="none"/>
          <w:rtl w:val="0"/>
        </w:rPr>
        <w:t xml:space="preserve">: The experience of the void often leads to a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 xml:space="preserve">sformative process known as ego death. This process involves the dissolution of the self-concept and the realization that the </w:t>
      </w:r>
    </w:p>
    <w:p>
      <w:pPr>
        <w:bidi w:val="0"/>
        <w:spacing w:before="0" w:after="0" w:line="527" w:lineRule="atLeast"/>
        <w:ind w:left="540" w:right="-96" w:firstLine="0"/>
        <w:jc w:val="left"/>
        <w:outlineLvl w:val="9"/>
        <w:rPr>
          <w:rFonts w:ascii="Georgia" w:eastAsia="Georgia" w:hAnsi="Georgia" w:cs="Georgia"/>
          <w:sz w:val="30"/>
          <w:szCs w:val="30"/>
        </w:rPr>
      </w:pPr>
      <w:r>
        <w:rPr>
          <w:rFonts w:ascii="Georgia" w:eastAsia="Georgia" w:hAnsi="Georgia" w:cs="Georgia"/>
          <w:b w:val="0"/>
          <w:bCs w:val="0"/>
          <w:i w:val="0"/>
          <w:iCs w:val="0"/>
          <w:strike w:val="0"/>
          <w:color w:val="1A1A1A"/>
          <w:spacing w:val="0"/>
          <w:sz w:val="30"/>
          <w:szCs w:val="30"/>
          <w:u w:val="none"/>
          <w:rtl w:val="0"/>
        </w:rPr>
        <w:t>individual ego is an illusion. Ego death is frequently described in accounts of mystical and psychedelic experiences, where individuals report a sense of oneness with the universe and a profound sense of peace.</w:t>
      </w:r>
    </w:p>
    <w:p>
      <w:pPr>
        <w:numPr>
          <w:ilvl w:val="0"/>
          <w:numId w:val="74"/>
        </w:numPr>
        <w:bidi w:val="0"/>
        <w:spacing w:before="1" w:after="0" w:line="528" w:lineRule="atLeast"/>
        <w:ind w:right="-104"/>
        <w:jc w:val="left"/>
        <w:rPr>
          <w:rFonts w:ascii="Georgia" w:eastAsia="Georgia" w:hAnsi="Georgia" w:cs="Georgia"/>
          <w:sz w:val="30"/>
          <w:szCs w:val="30"/>
        </w:rPr>
      </w:pPr>
      <w:r>
        <w:rPr>
          <w:rFonts w:ascii="Georgia" w:eastAsia="Georgia" w:hAnsi="Georgia" w:cs="Georgia"/>
          <w:b/>
          <w:bCs/>
          <w:i w:val="0"/>
          <w:iCs w:val="0"/>
          <w:strike w:val="0"/>
          <w:color w:val="1A1A1A"/>
          <w:spacing w:val="0"/>
          <w:sz w:val="30"/>
          <w:szCs w:val="30"/>
          <w:u w:val="none"/>
          <w:rtl w:val="0"/>
        </w:rPr>
        <w:t>Rebirth and Renewal</w:t>
      </w:r>
      <w:r>
        <w:rPr>
          <w:rFonts w:ascii="Georgia" w:eastAsia="Georgia" w:hAnsi="Georgia" w:cs="Georgia"/>
          <w:b w:val="0"/>
          <w:bCs w:val="0"/>
          <w:i w:val="0"/>
          <w:iCs w:val="0"/>
          <w:strike w:val="0"/>
          <w:color w:val="1A1A1A"/>
          <w:spacing w:val="0"/>
          <w:sz w:val="30"/>
          <w:szCs w:val="30"/>
          <w:u w:val="none"/>
          <w:rtl w:val="0"/>
        </w:rPr>
        <w:t>: Following ego death, there is often a sense of rebirth and renewal. This rebirth is not a return to the previous state of being but an emergence into a new, more integrated understanding of existence. This renewal is characterized by a sense of interconnectedness, compassion, and a deeper appreciation for the mystery of life.</w:t>
      </w:r>
    </w:p>
    <w:p>
      <w:pPr>
        <w:bidi w:val="0"/>
        <w:spacing w:before="311" w:after="0" w:line="404" w:lineRule="atLeast"/>
        <w:ind w:left="0" w:right="-200" w:firstLine="0"/>
        <w:jc w:val="both"/>
        <w:outlineLvl w:val="9"/>
        <w:rPr>
          <w:rFonts w:ascii="Georgia" w:eastAsia="Georgia" w:hAnsi="Georgia" w:cs="Georgia"/>
          <w:sz w:val="36"/>
          <w:szCs w:val="36"/>
        </w:rPr>
      </w:pPr>
      <w:r>
        <w:rPr>
          <w:rFonts w:ascii="Georgia" w:eastAsia="Georgia" w:hAnsi="Georgia" w:cs="Georgia"/>
          <w:b/>
          <w:bCs/>
          <w:i w:val="0"/>
          <w:iCs w:val="0"/>
          <w:strike w:val="0"/>
          <w:color w:val="1A1A1A"/>
          <w:spacing w:val="0"/>
          <w:sz w:val="36"/>
          <w:szCs w:val="36"/>
          <w:u w:val="none"/>
          <w:rtl w:val="0"/>
        </w:rPr>
        <w:t>Conclusion</w:t>
      </w:r>
    </w:p>
    <w:p>
      <w:pPr>
        <w:bidi w:val="0"/>
        <w:spacing w:before="133" w:after="0" w:line="527" w:lineRule="atLeast"/>
        <w:ind w:left="0" w:right="-97" w:firstLine="0"/>
        <w:jc w:val="left"/>
        <w:outlineLvl w:val="9"/>
        <w:rPr>
          <w:rFonts w:ascii="Georgia" w:eastAsia="Georgia" w:hAnsi="Georgia" w:cs="Georgia"/>
          <w:sz w:val="30"/>
          <w:szCs w:val="30"/>
        </w:rPr>
      </w:pPr>
      <w:r>
        <w:rPr>
          <w:rFonts w:ascii="Georgia" w:eastAsia="Georgia" w:hAnsi="Georgia" w:cs="Georgia"/>
          <w:b w:val="0"/>
          <w:bCs w:val="0"/>
          <w:i w:val="0"/>
          <w:iCs w:val="0"/>
          <w:strike w:val="0"/>
          <w:color w:val="1A1A1A"/>
          <w:spacing w:val="0"/>
          <w:sz w:val="30"/>
          <w:szCs w:val="30"/>
          <w:u w:val="none"/>
          <w:rtl w:val="0"/>
        </w:rPr>
        <w:t xml:space="preserve">The "Worldly" experience of Nihilism, with its profound sense of emptiness, alienation, and despair, serves as the foundation for the potential realization of the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 xml:space="preserve">scendent within Nihiltheism. By confronting the void and embracing the dissolution of meaning and self, individuals can open themselves to the possibility of a deeper, more profound understanding of existence. This journey from nothingness to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 xml:space="preserve">scendence is not merely an intellectual exercise but a deeply felt, </w:t>
      </w:r>
      <w:r>
        <w:rPr>
          <w:rFonts w:ascii="Georgia" w:eastAsia="Georgia" w:hAnsi="Georgia" w:cs="Georgia"/>
          <w:b w:val="0"/>
          <w:bCs w:val="0"/>
          <w:i w:val="0"/>
          <w:iCs w:val="0"/>
          <w:strike w:val="0"/>
          <w:color w:val="000000"/>
          <w:spacing w:val="0"/>
          <w:sz w:val="30"/>
          <w:szCs w:val="30"/>
          <w:u w:val="none"/>
          <w:rtl w:val="0"/>
        </w:rPr>
        <w:t>tran</w:t>
      </w:r>
      <w:r>
        <w:rPr>
          <w:rFonts w:ascii="Georgia" w:eastAsia="Georgia" w:hAnsi="Georgia" w:cs="Georgia"/>
          <w:b w:val="0"/>
          <w:bCs w:val="0"/>
          <w:i w:val="0"/>
          <w:iCs w:val="0"/>
          <w:strike w:val="0"/>
          <w:color w:val="1A1A1A"/>
          <w:spacing w:val="0"/>
          <w:sz w:val="30"/>
          <w:szCs w:val="30"/>
          <w:u w:val="none"/>
          <w:rtl w:val="0"/>
        </w:rPr>
        <w:t>sformative process that challenges and ultimately enriches one's perception of reality.</w:t>
      </w:r>
    </w:p>
    <w:sectPr>
      <w:pgSz w:w="12240" w:h="15840"/>
      <w:pgMar w:top="840" w:right="1336" w:bottom="900" w:left="1072" w:header="708" w:footer="708"/>
      <w:cols w:space="708"/>
      <w:titlePg w:val="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7.5pt;height:9pt" o:bullet="t">
        <v:imagedata r:id="rId1" o:title=""/>
      </v:shape>
    </w:pict>
  </w:numPicBullet>
  <w:numPicBullet w:numPicBulletId="1">
    <w:pict>
      <v:shape id="_x0000_s1026" type="#_x0000_t75" style="width:7.5pt;height:7.5pt" o:bullet="t">
        <v:imagedata r:id="rId2" o:title=""/>
      </v:shape>
    </w:pict>
  </w:numPicBullet>
  <w:numPicBullet w:numPicBulletId="2">
    <w:pict>
      <v:shape id="_x0000_s1027" type="#_x0000_t75" style="width:7.5pt;height:7.5pt" o:bullet="t">
        <v:imagedata r:id="rId2" o:title=""/>
      </v:shape>
    </w:pict>
  </w:numPicBullet>
  <w:numPicBullet w:numPicBulletId="3">
    <w:pict>
      <v:shape id="_x0000_s1028" type="#_x0000_t75" style="width:7.5pt;height:9pt" o:bullet="t">
        <v:imagedata r:id="rId3" o:title=""/>
      </v:shape>
    </w:pict>
  </w:numPicBullet>
  <w:numPicBullet w:numPicBulletId="4">
    <w:pict>
      <v:shape id="_x0000_s1029" type="#_x0000_t75" style="width:7.5pt;height:7.5pt" o:bullet="t">
        <v:imagedata r:id="rId4" o:title=""/>
      </v:shape>
    </w:pict>
  </w:numPicBullet>
  <w:numPicBullet w:numPicBulletId="5">
    <w:pict>
      <v:shape id="_x0000_s1030" type="#_x0000_t75" style="width:7.5pt;height:6.75pt" o:bullet="t">
        <v:imagedata r:id="rId5" o:title=""/>
      </v:shape>
    </w:pict>
  </w:numPicBullet>
  <w:numPicBullet w:numPicBulletId="6">
    <w:pict>
      <v:shape id="_x0000_s1031" type="#_x0000_t75" style="width:7.5pt;height:7.5pt" o:bullet="t">
        <v:imagedata r:id="rId6" o:title=""/>
      </v:shape>
    </w:pict>
  </w:numPicBullet>
  <w:numPicBullet w:numPicBulletId="7">
    <w:pict>
      <v:shape id="_x0000_s1032" type="#_x0000_t75" style="width:7.5pt;height:6.75pt" o:bullet="t">
        <v:imagedata r:id="rId5" o:title=""/>
      </v:shape>
    </w:pict>
  </w:numPicBullet>
  <w:numPicBullet w:numPicBulletId="8">
    <w:pict>
      <v:shape id="_x0000_s1033" type="#_x0000_t75" style="width:7.5pt;height:7.5pt" o:bullet="t">
        <v:imagedata r:id="rId7" o:title=""/>
      </v:shape>
    </w:pict>
  </w:numPicBullet>
  <w:numPicBullet w:numPicBulletId="9">
    <w:pict>
      <v:shape id="_x0000_s1034" type="#_x0000_t75" style="width:7.5pt;height:7.5pt" o:bullet="t">
        <v:imagedata r:id="rId4" o:title=""/>
      </v:shape>
    </w:pict>
  </w:numPicBullet>
  <w:numPicBullet w:numPicBulletId="10">
    <w:pict>
      <v:shape id="_x0000_s1035" type="#_x0000_t75" style="width:7.5pt;height:7.5pt" o:bullet="t">
        <v:imagedata r:id="rId8" o:title=""/>
      </v:shape>
    </w:pict>
  </w:numPicBullet>
  <w:numPicBullet w:numPicBulletId="11">
    <w:pict>
      <v:shape id="_x0000_s1036" type="#_x0000_t75" style="width:7.5pt;height:7.5pt" o:bullet="t">
        <v:imagedata r:id="rId9" o:title=""/>
      </v:shape>
    </w:pict>
  </w:numPicBullet>
  <w:numPicBullet w:numPicBulletId="12">
    <w:pict>
      <v:shape id="_x0000_s1037" type="#_x0000_t75" style="width:7.5pt;height:7.5pt" o:bullet="t">
        <v:imagedata r:id="rId6" o:title=""/>
      </v:shape>
    </w:pict>
  </w:numPicBullet>
  <w:numPicBullet w:numPicBulletId="13">
    <w:pict>
      <v:shape id="_x0000_s1038" type="#_x0000_t75" style="width:7.5pt;height:7.5pt" o:bullet="t">
        <v:imagedata r:id="rId9" o:title=""/>
      </v:shape>
    </w:pict>
  </w:numPicBullet>
  <w:numPicBullet w:numPicBulletId="14">
    <w:pict>
      <v:shape id="_x0000_s1039" type="#_x0000_t75" style="width:7.5pt;height:7.5pt" o:bullet="t">
        <v:imagedata r:id="rId8" o:title=""/>
      </v:shape>
    </w:pict>
  </w:numPicBullet>
  <w:numPicBullet w:numPicBulletId="15">
    <w:pict>
      <v:shape id="_x0000_s1040" type="#_x0000_t75" style="width:7.5pt;height:6.75pt" o:bullet="t">
        <v:imagedata r:id="rId5" o:title=""/>
      </v:shape>
    </w:pict>
  </w:numPicBullet>
  <w:numPicBullet w:numPicBulletId="16">
    <w:pict>
      <v:shape id="_x0000_s1041" type="#_x0000_t75" style="width:7.5pt;height:6.75pt" o:bullet="t">
        <v:imagedata r:id="rId5" o:title=""/>
      </v:shape>
    </w:pict>
  </w:numPicBullet>
  <w:numPicBullet w:numPicBulletId="17">
    <w:pict>
      <v:shape id="_x0000_s1042" type="#_x0000_t75" style="width:7.5pt;height:7.5pt" o:bullet="t">
        <v:imagedata r:id="rId6" o:title=""/>
      </v:shape>
    </w:pict>
  </w:numPicBullet>
  <w:numPicBullet w:numPicBulletId="18">
    <w:pict>
      <v:shape id="_x0000_s1043" type="#_x0000_t75" style="width:7.5pt;height:7.5pt" o:bullet="t">
        <v:imagedata r:id="rId9" o:title=""/>
      </v:shape>
    </w:pict>
  </w:numPicBullet>
  <w:numPicBullet w:numPicBulletId="19">
    <w:pict>
      <v:shape id="_x0000_s1044" type="#_x0000_t75" style="width:7.5pt;height:7.5pt" o:bullet="t">
        <v:imagedata r:id="rId4" o:title=""/>
      </v:shape>
    </w:pict>
  </w:numPicBullet>
  <w:numPicBullet w:numPicBulletId="20">
    <w:pict>
      <v:shape id="_x0000_s1045" type="#_x0000_t75" style="width:7.5pt;height:6.75pt" o:bullet="t">
        <v:imagedata r:id="rId5" o:title=""/>
      </v:shape>
    </w:pict>
  </w:numPicBullet>
  <w:numPicBullet w:numPicBulletId="21">
    <w:pict>
      <v:shape id="_x0000_s1046" type="#_x0000_t75" style="width:7.5pt;height:7.5pt" o:bullet="t">
        <v:imagedata r:id="rId9" o:title=""/>
      </v:shape>
    </w:pict>
  </w:numPicBullet>
  <w:numPicBullet w:numPicBulletId="22">
    <w:pict>
      <v:shape id="_x0000_s1047" type="#_x0000_t75" style="width:7.5pt;height:7.5pt" o:bullet="t">
        <v:imagedata r:id="rId6" o:title=""/>
      </v:shape>
    </w:pict>
  </w:numPicBullet>
  <w:numPicBullet w:numPicBulletId="23">
    <w:pict>
      <v:shape id="_x0000_s1048" type="#_x0000_t75" style="width:7.5pt;height:7.5pt" o:bullet="t">
        <v:imagedata r:id="rId8" o:title=""/>
      </v:shape>
    </w:pict>
  </w:numPicBullet>
  <w:numPicBullet w:numPicBulletId="24">
    <w:pict>
      <v:shape id="_x0000_s1049" type="#_x0000_t75" style="width:7.5pt;height:7.5pt" o:bullet="t">
        <v:imagedata r:id="rId7" o:title=""/>
      </v:shape>
    </w:pict>
  </w:numPicBullet>
  <w:numPicBullet w:numPicBulletId="25">
    <w:pict>
      <v:shape id="_x0000_s1050" type="#_x0000_t75" style="width:7.5pt;height:7.5pt" o:bullet="t">
        <v:imagedata r:id="rId6" o:title=""/>
      </v:shape>
    </w:pict>
  </w:numPicBullet>
  <w:numPicBullet w:numPicBulletId="26">
    <w:pict>
      <v:shape id="_x0000_s1051" type="#_x0000_t75" style="width:7.5pt;height:7.5pt" o:bullet="t">
        <v:imagedata r:id="rId6" o:title=""/>
      </v:shape>
    </w:pict>
  </w:numPicBullet>
  <w:numPicBullet w:numPicBulletId="27">
    <w:pict>
      <v:shape id="_x0000_s1052" type="#_x0000_t75" style="width:7.5pt;height:7.5pt" o:bullet="t">
        <v:imagedata r:id="rId8" o:title=""/>
      </v:shape>
    </w:pict>
  </w:numPicBullet>
  <w:numPicBullet w:numPicBulletId="28">
    <w:pict>
      <v:shape id="_x0000_s1053" type="#_x0000_t75" style="width:7.5pt;height:7.5pt" o:bullet="t">
        <v:imagedata r:id="rId8" o:title=""/>
      </v:shape>
    </w:pict>
  </w:numPicBullet>
  <w:numPicBullet w:numPicBulletId="29">
    <w:pict>
      <v:shape id="_x0000_s1054" type="#_x0000_t75" style="width:7.5pt;height:6.75pt" o:bullet="t">
        <v:imagedata r:id="rId5" o:title=""/>
      </v:shape>
    </w:pict>
  </w:numPicBullet>
  <w:numPicBullet w:numPicBulletId="30">
    <w:pict>
      <v:shape id="_x0000_s1055" type="#_x0000_t75" style="width:7.5pt;height:7.5pt" o:bullet="t">
        <v:imagedata r:id="rId6" o:title=""/>
      </v:shape>
    </w:pict>
  </w:numPicBullet>
  <w:numPicBullet w:numPicBulletId="31">
    <w:pict>
      <v:shape id="_x0000_s1056" type="#_x0000_t75" style="width:7.5pt;height:7.5pt" o:bullet="t">
        <v:imagedata r:id="rId8" o:title=""/>
      </v:shape>
    </w:pict>
  </w:numPicBullet>
  <w:numPicBullet w:numPicBulletId="32">
    <w:pict>
      <v:shape id="_x0000_s1057" type="#_x0000_t75" style="width:7.5pt;height:7.5pt" o:bullet="t">
        <v:imagedata r:id="rId8" o:title=""/>
      </v:shape>
    </w:pict>
  </w:numPicBullet>
  <w:numPicBullet w:numPicBulletId="33">
    <w:pict>
      <v:shape id="_x0000_s1058" type="#_x0000_t75" style="width:7.5pt;height:6.75pt" o:bullet="t">
        <v:imagedata r:id="rId5" o:title=""/>
      </v:shape>
    </w:pict>
  </w:numPicBullet>
  <w:numPicBullet w:numPicBulletId="34">
    <w:pict>
      <v:shape id="_x0000_s1059" type="#_x0000_t75" style="width:7.5pt;height:6.75pt" o:bullet="t">
        <v:imagedata r:id="rId5" o:title=""/>
      </v:shape>
    </w:pict>
  </w:numPicBullet>
  <w:numPicBullet w:numPicBulletId="35">
    <w:pict>
      <v:shape id="_x0000_s1060" type="#_x0000_t75" style="width:7.5pt;height:7.5pt" o:bullet="t">
        <v:imagedata r:id="rId6" o:title=""/>
      </v:shape>
    </w:pict>
  </w:numPicBullet>
  <w:numPicBullet w:numPicBulletId="36">
    <w:pict>
      <v:shape id="_x0000_s1061" type="#_x0000_t75" style="width:7.5pt;height:7.5pt" o:bullet="t">
        <v:imagedata r:id="rId9" o:title=""/>
      </v:shape>
    </w:pict>
  </w:numPicBullet>
  <w:numPicBullet w:numPicBulletId="37">
    <w:pict>
      <v:shape id="_x0000_s1062" type="#_x0000_t75" style="width:7.5pt;height:7.5pt" o:bullet="t">
        <v:imagedata r:id="rId7" o:title=""/>
      </v:shape>
    </w:pict>
  </w:numPicBullet>
  <w:numPicBullet w:numPicBulletId="38">
    <w:pict>
      <v:shape id="_x0000_s1063" type="#_x0000_t75" style="width:7.5pt;height:7.5pt" o:bullet="t">
        <v:imagedata r:id="rId4" o:title=""/>
      </v:shape>
    </w:pict>
  </w:numPicBullet>
  <w:numPicBullet w:numPicBulletId="39">
    <w:pict>
      <v:shape id="_x0000_s1064" type="#_x0000_t75" style="width:7.5pt;height:6.75pt" o:bullet="t">
        <v:imagedata r:id="rId5" o:title=""/>
      </v:shape>
    </w:pict>
  </w:numPicBullet>
  <w:numPicBullet w:numPicBulletId="40">
    <w:pict>
      <v:shape id="_x0000_s1065" type="#_x0000_t75" style="width:7.5pt;height:7.5pt" o:bullet="t">
        <v:imagedata r:id="rId6" o:title=""/>
      </v:shape>
    </w:pict>
  </w:numPicBullet>
  <w:numPicBullet w:numPicBulletId="41">
    <w:pict>
      <v:shape id="_x0000_s1066" type="#_x0000_t75" style="width:7.5pt;height:7.5pt" o:bullet="t">
        <v:imagedata r:id="rId6" o:title=""/>
      </v:shape>
    </w:pict>
  </w:numPicBullet>
  <w:numPicBullet w:numPicBulletId="42">
    <w:pict>
      <v:shape id="_x0000_s1067" type="#_x0000_t75" style="width:7.5pt;height:7.5pt" o:bullet="t">
        <v:imagedata r:id="rId9" o:title=""/>
      </v:shape>
    </w:pict>
  </w:numPicBullet>
  <w:numPicBullet w:numPicBulletId="43">
    <w:pict>
      <v:shape id="_x0000_s1068" type="#_x0000_t75" style="width:7.5pt;height:7.5pt" o:bullet="t">
        <v:imagedata r:id="rId9" o:title=""/>
      </v:shape>
    </w:pict>
  </w:numPicBullet>
  <w:numPicBullet w:numPicBulletId="44">
    <w:pict>
      <v:shape id="_x0000_s1069" type="#_x0000_t75" style="width:7.5pt;height:7.5pt" o:bullet="t">
        <v:imagedata r:id="rId9" o:title=""/>
      </v:shape>
    </w:pict>
  </w:numPicBullet>
  <w:numPicBullet w:numPicBulletId="45">
    <w:pict>
      <v:shape id="_x0000_s1070" type="#_x0000_t75" style="width:7.5pt;height:7.5pt" o:bullet="t">
        <v:imagedata r:id="rId9" o:title=""/>
      </v:shape>
    </w:pict>
  </w:numPicBullet>
  <w:numPicBullet w:numPicBulletId="46">
    <w:pict>
      <v:shape id="_x0000_s1071" type="#_x0000_t75" style="width:7.5pt;height:7.5pt" o:bullet="t">
        <v:imagedata r:id="rId6" o:title=""/>
      </v:shape>
    </w:pict>
  </w:numPicBullet>
  <w:numPicBullet w:numPicBulletId="47">
    <w:pict>
      <v:shape id="_x0000_s1072" type="#_x0000_t75" style="width:7.5pt;height:7.5pt" o:bullet="t">
        <v:imagedata r:id="rId6" o:title=""/>
      </v:shape>
    </w:pict>
  </w:numPicBullet>
  <w:numPicBullet w:numPicBulletId="48">
    <w:pict>
      <v:shape id="_x0000_s1073" type="#_x0000_t75" style="width:7.5pt;height:6.75pt" o:bullet="t">
        <v:imagedata r:id="rId5" o:title=""/>
      </v:shape>
    </w:pict>
  </w:numPicBullet>
  <w:numPicBullet w:numPicBulletId="49">
    <w:pict>
      <v:shape id="_x0000_s1074" type="#_x0000_t75" style="width:7.5pt;height:7.5pt" o:bullet="t">
        <v:imagedata r:id="rId4" o:title=""/>
      </v:shape>
    </w:pict>
  </w:numPicBullet>
  <w:numPicBullet w:numPicBulletId="50">
    <w:pict>
      <v:shape id="_x0000_s1075" type="#_x0000_t75" style="width:7.5pt;height:7.5pt" o:bullet="t">
        <v:imagedata r:id="rId7" o:title=""/>
      </v:shape>
    </w:pict>
  </w:numPicBullet>
  <w:numPicBullet w:numPicBulletId="51">
    <w:pict>
      <v:shape id="_x0000_s1076" type="#_x0000_t75" style="width:7.5pt;height:7.5pt" o:bullet="t">
        <v:imagedata r:id="rId9" o:title=""/>
      </v:shape>
    </w:pict>
  </w:numPicBullet>
  <w:numPicBullet w:numPicBulletId="52">
    <w:pict>
      <v:shape id="_x0000_s1077" type="#_x0000_t75" style="width:7.5pt;height:6.75pt" o:bullet="t">
        <v:imagedata r:id="rId5" o:title=""/>
      </v:shape>
    </w:pict>
  </w:numPicBullet>
  <w:numPicBullet w:numPicBulletId="53">
    <w:pict>
      <v:shape id="_x0000_s1078" type="#_x0000_t75" style="width:7.5pt;height:7.5pt" o:bullet="t">
        <v:imagedata r:id="rId6" o:title=""/>
      </v:shape>
    </w:pict>
  </w:numPicBullet>
  <w:numPicBullet w:numPicBulletId="54">
    <w:pict>
      <v:shape id="_x0000_s1079" type="#_x0000_t75" style="width:7.5pt;height:7.5pt" o:bullet="t">
        <v:imagedata r:id="rId7" o:title=""/>
      </v:shape>
    </w:pict>
  </w:numPicBullet>
  <w:numPicBullet w:numPicBulletId="55">
    <w:pict>
      <v:shape id="_x0000_s1080" type="#_x0000_t75" style="width:7.5pt;height:7.5pt" o:bullet="t">
        <v:imagedata r:id="rId8" o:title=""/>
      </v:shape>
    </w:pict>
  </w:numPicBullet>
  <w:numPicBullet w:numPicBulletId="56">
    <w:pict>
      <v:shape id="_x0000_s1081" type="#_x0000_t75" style="width:7.5pt;height:7.5pt" o:bullet="t">
        <v:imagedata r:id="rId6" o:title=""/>
      </v:shape>
    </w:pict>
  </w:numPicBullet>
  <w:numPicBullet w:numPicBulletId="57">
    <w:pict>
      <v:shape id="_x0000_s1082" type="#_x0000_t75" style="width:7.5pt;height:6.75pt" o:bullet="t">
        <v:imagedata r:id="rId5" o:title=""/>
      </v:shape>
    </w:pict>
  </w:numPicBullet>
  <w:abstractNum w:abstractNumId="0">
    <w:nsid w:val="00000001"/>
    <w:multiLevelType w:val="multilevel"/>
    <w:tmpl w:val="00000001"/>
    <w:lvl w:ilvl="0">
      <w:start w:val="1"/>
      <w:numFmt w:val="decimal"/>
      <w:lvlText w:val="%1."/>
      <w:lvlJc w:val="left"/>
      <w:pPr>
        <w:tabs>
          <w:tab w:val="num" w:pos="540"/>
        </w:tabs>
        <w:ind w:left="540" w:hanging="380"/>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multilevel"/>
    <w:tmpl w:val="00000002"/>
    <w:lvl w:ilvl="0">
      <w:start w:val="1"/>
      <w:numFmt w:val="decimal"/>
      <w:lvlText w:val="%1."/>
      <w:lvlJc w:val="left"/>
      <w:pPr>
        <w:tabs>
          <w:tab w:val="num" w:pos="540"/>
        </w:tabs>
        <w:ind w:left="540" w:hanging="380"/>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1"/>
      <w:numFmt w:val="bullet"/>
      <w:lvlText w:val=""/>
      <w:lvlPicBulletId w:val="0"/>
      <w:lvlJc w:val="left"/>
      <w:pPr>
        <w:tabs>
          <w:tab w:val="num" w:pos="1080"/>
        </w:tabs>
        <w:ind w:left="1080" w:hanging="332"/>
      </w:pPr>
      <w:rPr>
        <w:rFonts w:ascii="Symbol" w:eastAsia="Symbol" w:hAnsi="Symbol" w:cs="Symbol"/>
        <w:sz w:val="20"/>
      </w:rPr>
    </w:lvl>
    <w:lvl w:ilvl="1">
      <w:start w:val="1"/>
      <w:numFmt w:val="bullet"/>
      <w:lvlText w:val=""/>
      <w:lvlPicBulletId w:val="1"/>
      <w:lvlJc w:val="left"/>
      <w:pPr>
        <w:tabs>
          <w:tab w:val="num" w:pos="1080"/>
        </w:tabs>
        <w:ind w:left="1080" w:hanging="332"/>
      </w:pPr>
      <w:rPr>
        <w:rFonts w:ascii="Symbol" w:eastAsia="Symbol" w:hAnsi="Symbol" w:cs="Symbol"/>
        <w:sz w:val="2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multilevel"/>
    <w:tmpl w:val="00000004"/>
    <w:lvl w:ilvl="0">
      <w:start w:val="2"/>
      <w:numFmt w:val="decimal"/>
      <w:lvlText w:val="%1."/>
      <w:lvlJc w:val="left"/>
      <w:pPr>
        <w:tabs>
          <w:tab w:val="num" w:pos="540"/>
        </w:tabs>
        <w:ind w:left="540" w:hanging="420"/>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0000005"/>
    <w:multiLevelType w:val="multilevel"/>
    <w:tmpl w:val="00000005"/>
    <w:lvl w:ilvl="0">
      <w:start w:val="1"/>
      <w:numFmt w:val="bullet"/>
      <w:lvlText w:val=""/>
      <w:lvlPicBulletId w:val="2"/>
      <w:lvlJc w:val="left"/>
      <w:pPr>
        <w:tabs>
          <w:tab w:val="num" w:pos="1080"/>
        </w:tabs>
        <w:ind w:left="1080" w:hanging="332"/>
      </w:pPr>
      <w:rPr>
        <w:rFonts w:ascii="Symbol" w:eastAsia="Symbol" w:hAnsi="Symbol" w:cs="Symbol"/>
        <w:sz w:val="20"/>
      </w:rPr>
    </w:lvl>
    <w:lvl w:ilvl="1">
      <w:start w:val="1"/>
      <w:numFmt w:val="bullet"/>
      <w:lvlText w:val=""/>
      <w:lvlPicBulletId w:val="3"/>
      <w:lvlJc w:val="left"/>
      <w:pPr>
        <w:tabs>
          <w:tab w:val="num" w:pos="1080"/>
        </w:tabs>
        <w:ind w:left="1080" w:hanging="332"/>
      </w:pPr>
      <w:rPr>
        <w:rFonts w:ascii="Symbol" w:eastAsia="Symbol" w:hAnsi="Symbol" w:cs="Symbol"/>
        <w:sz w:val="2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0000006"/>
    <w:multiLevelType w:val="multilevel"/>
    <w:tmpl w:val="00000006"/>
    <w:lvl w:ilvl="0">
      <w:start w:val="3"/>
      <w:numFmt w:val="decimal"/>
      <w:lvlText w:val="%1."/>
      <w:lvlJc w:val="left"/>
      <w:pPr>
        <w:tabs>
          <w:tab w:val="num" w:pos="540"/>
        </w:tabs>
        <w:ind w:left="540" w:hanging="420"/>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0000007"/>
    <w:multiLevelType w:val="multilevel"/>
    <w:tmpl w:val="00000007"/>
    <w:lvl w:ilvl="0">
      <w:start w:val="1"/>
      <w:numFmt w:val="decimal"/>
      <w:lvlText w:val="%1."/>
      <w:lvlJc w:val="left"/>
      <w:pPr>
        <w:tabs>
          <w:tab w:val="num" w:pos="326"/>
        </w:tabs>
        <w:ind w:left="326" w:hanging="326"/>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8"/>
    <w:multiLevelType w:val="multilevel"/>
    <w:tmpl w:val="00000008"/>
    <w:lvl w:ilvl="0">
      <w:start w:val="1"/>
      <w:numFmt w:val="upperLetter"/>
      <w:lvlText w:val="%1."/>
      <w:lvlJc w:val="left"/>
      <w:pPr>
        <w:tabs>
          <w:tab w:val="num" w:pos="408"/>
        </w:tabs>
        <w:ind w:left="408" w:hanging="408"/>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00000009"/>
    <w:multiLevelType w:val="multilevel"/>
    <w:tmpl w:val="00000009"/>
    <w:lvl w:ilvl="0">
      <w:start w:val="1"/>
      <w:numFmt w:val="bullet"/>
      <w:lvlText w:val=""/>
      <w:lvlPicBulletId w:val="4"/>
      <w:lvlJc w:val="left"/>
      <w:pPr>
        <w:tabs>
          <w:tab w:val="num" w:pos="540"/>
        </w:tabs>
        <w:ind w:left="540" w:hanging="332"/>
      </w:pPr>
      <w:rPr>
        <w:rFonts w:ascii="Symbol" w:eastAsia="Symbol" w:hAnsi="Symbol" w:cs="Symbol"/>
        <w:sz w:val="20"/>
      </w:rPr>
    </w:lvl>
    <w:lvl w:ilvl="1">
      <w:start w:val="1"/>
      <w:numFmt w:val="bullet"/>
      <w:lvlText w:val=""/>
      <w:lvlPicBulletId w:val="5"/>
      <w:lvlJc w:val="left"/>
      <w:pPr>
        <w:tabs>
          <w:tab w:val="num" w:pos="540"/>
        </w:tabs>
        <w:ind w:left="540" w:hanging="332"/>
      </w:pPr>
      <w:rPr>
        <w:rFonts w:ascii="Symbol" w:eastAsia="Symbol" w:hAnsi="Symbol" w:cs="Symbol"/>
        <w:sz w:val="18"/>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0000000A"/>
    <w:multiLevelType w:val="multilevel"/>
    <w:tmpl w:val="0000000A"/>
    <w:lvl w:ilvl="0">
      <w:start w:val="2"/>
      <w:numFmt w:val="upperLetter"/>
      <w:lvlText w:val="%1."/>
      <w:lvlJc w:val="left"/>
      <w:pPr>
        <w:tabs>
          <w:tab w:val="num" w:pos="407"/>
        </w:tabs>
        <w:ind w:left="407" w:hanging="407"/>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000000B"/>
    <w:multiLevelType w:val="multilevel"/>
    <w:tmpl w:val="0000000B"/>
    <w:lvl w:ilvl="0">
      <w:start w:val="1"/>
      <w:numFmt w:val="bullet"/>
      <w:lvlText w:val=""/>
      <w:lvlPicBulletId w:val="6"/>
      <w:lvlJc w:val="left"/>
      <w:pPr>
        <w:tabs>
          <w:tab w:val="num" w:pos="540"/>
        </w:tabs>
        <w:ind w:left="540" w:hanging="332"/>
      </w:pPr>
      <w:rPr>
        <w:rFonts w:ascii="Symbol" w:eastAsia="Symbol" w:hAnsi="Symbol" w:cs="Symbol"/>
        <w:sz w:val="20"/>
      </w:rPr>
    </w:lvl>
    <w:lvl w:ilvl="1">
      <w:start w:val="1"/>
      <w:numFmt w:val="bullet"/>
      <w:lvlText w:val=""/>
      <w:lvlPicBulletId w:val="7"/>
      <w:lvlJc w:val="left"/>
      <w:pPr>
        <w:tabs>
          <w:tab w:val="num" w:pos="540"/>
        </w:tabs>
        <w:ind w:left="540" w:hanging="332"/>
      </w:pPr>
      <w:rPr>
        <w:rFonts w:ascii="Symbol" w:eastAsia="Symbol" w:hAnsi="Symbol" w:cs="Symbol"/>
        <w:sz w:val="18"/>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0000000C"/>
    <w:multiLevelType w:val="multilevel"/>
    <w:tmpl w:val="0000000C"/>
    <w:lvl w:ilvl="0">
      <w:start w:val="2"/>
      <w:numFmt w:val="decimal"/>
      <w:lvlText w:val="%1."/>
      <w:lvlJc w:val="left"/>
      <w:pPr>
        <w:tabs>
          <w:tab w:val="num" w:pos="368"/>
        </w:tabs>
        <w:ind w:left="368" w:hanging="368"/>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0000000D"/>
    <w:multiLevelType w:val="multilevel"/>
    <w:tmpl w:val="0000000D"/>
    <w:lvl w:ilvl="0">
      <w:start w:val="1"/>
      <w:numFmt w:val="upperLetter"/>
      <w:lvlText w:val="%1."/>
      <w:lvlJc w:val="left"/>
      <w:pPr>
        <w:tabs>
          <w:tab w:val="num" w:pos="408"/>
        </w:tabs>
        <w:ind w:left="408" w:hanging="408"/>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0000000E"/>
    <w:multiLevelType w:val="multilevel"/>
    <w:tmpl w:val="0000000E"/>
    <w:lvl w:ilvl="0">
      <w:start w:val="1"/>
      <w:numFmt w:val="bullet"/>
      <w:lvlText w:val=""/>
      <w:lvlPicBulletId w:val="8"/>
      <w:lvlJc w:val="left"/>
      <w:pPr>
        <w:tabs>
          <w:tab w:val="num" w:pos="540"/>
        </w:tabs>
        <w:ind w:left="540" w:hanging="332"/>
      </w:pPr>
      <w:rPr>
        <w:rFonts w:ascii="Symbol" w:eastAsia="Symbol" w:hAnsi="Symbol" w:cs="Symbol"/>
        <w:sz w:val="20"/>
      </w:rPr>
    </w:lvl>
    <w:lvl w:ilvl="1">
      <w:start w:val="1"/>
      <w:numFmt w:val="bullet"/>
      <w:lvlText w:val=""/>
      <w:lvlPicBulletId w:val="9"/>
      <w:lvlJc w:val="left"/>
      <w:pPr>
        <w:tabs>
          <w:tab w:val="num" w:pos="540"/>
        </w:tabs>
        <w:ind w:left="540" w:hanging="332"/>
      </w:pPr>
      <w:rPr>
        <w:rFonts w:ascii="Symbol" w:eastAsia="Symbol" w:hAnsi="Symbol" w:cs="Symbol"/>
        <w:sz w:val="2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000000F"/>
    <w:multiLevelType w:val="multilevel"/>
    <w:tmpl w:val="0000000F"/>
    <w:lvl w:ilvl="0">
      <w:start w:val="2"/>
      <w:numFmt w:val="upperLetter"/>
      <w:lvlText w:val="%1."/>
      <w:lvlJc w:val="left"/>
      <w:pPr>
        <w:tabs>
          <w:tab w:val="num" w:pos="407"/>
        </w:tabs>
        <w:ind w:left="407" w:hanging="407"/>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00000010"/>
    <w:multiLevelType w:val="multilevel"/>
    <w:tmpl w:val="00000010"/>
    <w:lvl w:ilvl="0">
      <w:start w:val="1"/>
      <w:numFmt w:val="bullet"/>
      <w:lvlText w:val=""/>
      <w:lvlPicBulletId w:val="10"/>
      <w:lvlJc w:val="left"/>
      <w:pPr>
        <w:tabs>
          <w:tab w:val="num" w:pos="540"/>
        </w:tabs>
        <w:ind w:left="540" w:hanging="332"/>
      </w:pPr>
      <w:rPr>
        <w:rFonts w:ascii="Symbol" w:eastAsia="Symbol" w:hAnsi="Symbol" w:cs="Symbol"/>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00000011"/>
    <w:multiLevelType w:val="multilevel"/>
    <w:tmpl w:val="00000011"/>
    <w:lvl w:ilvl="0">
      <w:start w:val="3"/>
      <w:numFmt w:val="decimal"/>
      <w:lvlText w:val="%1."/>
      <w:lvlJc w:val="left"/>
      <w:pPr>
        <w:tabs>
          <w:tab w:val="num" w:pos="367"/>
        </w:tabs>
        <w:ind w:left="367" w:hanging="367"/>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00000012"/>
    <w:multiLevelType w:val="multilevel"/>
    <w:tmpl w:val="00000012"/>
    <w:lvl w:ilvl="0">
      <w:start w:val="1"/>
      <w:numFmt w:val="upperLetter"/>
      <w:lvlText w:val="%1."/>
      <w:lvlJc w:val="left"/>
      <w:pPr>
        <w:tabs>
          <w:tab w:val="num" w:pos="408"/>
        </w:tabs>
        <w:ind w:left="408" w:hanging="408"/>
      </w:pPr>
      <w:rPr>
        <w:rFonts w:ascii="Georgia" w:eastAsia="Georgia" w:hAnsi="Georgia" w:cs="Georgia"/>
        <w:b w:val="0"/>
        <w:bCs w:val="0"/>
        <w:i w:val="0"/>
        <w:iCs w:val="0"/>
        <w:sz w:val="30"/>
      </w:rPr>
    </w:lvl>
    <w:lvl w:ilvl="1">
      <w:start w:val="1"/>
      <w:numFmt w:val="bullet"/>
      <w:lvlText w:val=""/>
      <w:lvlPicBulletId w:val="11"/>
      <w:lvlJc w:val="left"/>
      <w:pPr>
        <w:tabs>
          <w:tab w:val="num" w:pos="540"/>
        </w:tabs>
        <w:ind w:left="540" w:hanging="332"/>
      </w:pPr>
      <w:rPr>
        <w:rFonts w:ascii="Symbol" w:eastAsia="Symbol" w:hAnsi="Symbol" w:cs="Symbol"/>
        <w:sz w:val="18"/>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00000013"/>
    <w:multiLevelType w:val="multilevel"/>
    <w:tmpl w:val="00000013"/>
    <w:lvl w:ilvl="0">
      <w:start w:val="1"/>
      <w:numFmt w:val="bullet"/>
      <w:lvlText w:val=""/>
      <w:lvlPicBulletId w:val="12"/>
      <w:lvlJc w:val="left"/>
      <w:pPr>
        <w:tabs>
          <w:tab w:val="num" w:pos="540"/>
        </w:tabs>
        <w:ind w:left="540" w:hanging="332"/>
      </w:pPr>
      <w:rPr>
        <w:rFonts w:ascii="Symbol" w:eastAsia="Symbol" w:hAnsi="Symbol" w:cs="Symbol"/>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00000014"/>
    <w:multiLevelType w:val="multilevel"/>
    <w:tmpl w:val="00000014"/>
    <w:lvl w:ilvl="0">
      <w:start w:val="1"/>
      <w:numFmt w:val="bullet"/>
      <w:lvlText w:val=""/>
      <w:lvlPicBulletId w:val="13"/>
      <w:lvlJc w:val="left"/>
      <w:pPr>
        <w:tabs>
          <w:tab w:val="num" w:pos="540"/>
        </w:tabs>
        <w:ind w:left="540" w:hanging="332"/>
      </w:pPr>
      <w:rPr>
        <w:rFonts w:ascii="Symbol" w:eastAsia="Symbol" w:hAnsi="Symbol" w:cs="Symbol"/>
        <w:sz w:val="1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00000015"/>
    <w:multiLevelType w:val="multilevel"/>
    <w:tmpl w:val="00000015"/>
    <w:lvl w:ilvl="0">
      <w:start w:val="1"/>
      <w:numFmt w:val="decimal"/>
      <w:lvlText w:val="%1."/>
      <w:lvlJc w:val="left"/>
      <w:pPr>
        <w:tabs>
          <w:tab w:val="num" w:pos="326"/>
        </w:tabs>
        <w:ind w:left="326" w:hanging="326"/>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00000016"/>
    <w:multiLevelType w:val="multilevel"/>
    <w:tmpl w:val="00000016"/>
    <w:lvl w:ilvl="0">
      <w:start w:val="1"/>
      <w:numFmt w:val="bullet"/>
      <w:lvlText w:val=""/>
      <w:lvlPicBulletId w:val="14"/>
      <w:lvlJc w:val="left"/>
      <w:pPr>
        <w:tabs>
          <w:tab w:val="num" w:pos="540"/>
        </w:tabs>
        <w:ind w:left="540" w:hanging="332"/>
      </w:pPr>
      <w:rPr>
        <w:rFonts w:ascii="Symbol" w:eastAsia="Symbol" w:hAnsi="Symbol" w:cs="Symbol"/>
        <w:sz w:val="20"/>
      </w:rPr>
    </w:lvl>
    <w:lvl w:ilvl="1">
      <w:start w:val="1"/>
      <w:numFmt w:val="bullet"/>
      <w:lvlText w:val=""/>
      <w:lvlPicBulletId w:val="15"/>
      <w:lvlJc w:val="left"/>
      <w:pPr>
        <w:tabs>
          <w:tab w:val="num" w:pos="540"/>
        </w:tabs>
        <w:ind w:left="540" w:hanging="332"/>
      </w:pPr>
      <w:rPr>
        <w:rFonts w:ascii="Symbol" w:eastAsia="Symbol" w:hAnsi="Symbol" w:cs="Symbol"/>
        <w:sz w:val="18"/>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00000017"/>
    <w:multiLevelType w:val="multilevel"/>
    <w:tmpl w:val="00000017"/>
    <w:lvl w:ilvl="0">
      <w:start w:val="2"/>
      <w:numFmt w:val="decimal"/>
      <w:lvlText w:val="%1."/>
      <w:lvlJc w:val="left"/>
      <w:pPr>
        <w:tabs>
          <w:tab w:val="num" w:pos="368"/>
        </w:tabs>
        <w:ind w:left="368" w:hanging="368"/>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00000018"/>
    <w:multiLevelType w:val="multilevel"/>
    <w:tmpl w:val="00000018"/>
    <w:lvl w:ilvl="0">
      <w:start w:val="1"/>
      <w:numFmt w:val="upperLetter"/>
      <w:lvlText w:val="%1."/>
      <w:lvlJc w:val="left"/>
      <w:pPr>
        <w:tabs>
          <w:tab w:val="num" w:pos="408"/>
        </w:tabs>
        <w:ind w:left="408" w:hanging="408"/>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nsid w:val="00000019"/>
    <w:multiLevelType w:val="multilevel"/>
    <w:tmpl w:val="00000019"/>
    <w:lvl w:ilvl="0">
      <w:start w:val="1"/>
      <w:numFmt w:val="bullet"/>
      <w:lvlText w:val=""/>
      <w:lvlPicBulletId w:val="16"/>
      <w:lvlJc w:val="left"/>
      <w:pPr>
        <w:tabs>
          <w:tab w:val="num" w:pos="540"/>
        </w:tabs>
        <w:ind w:left="540" w:hanging="332"/>
      </w:pPr>
      <w:rPr>
        <w:rFonts w:ascii="Symbol" w:eastAsia="Symbol" w:hAnsi="Symbol" w:cs="Symbol"/>
        <w:sz w:val="18"/>
      </w:rPr>
    </w:lvl>
    <w:lvl w:ilvl="1">
      <w:start w:val="1"/>
      <w:numFmt w:val="bullet"/>
      <w:lvlText w:val=""/>
      <w:lvlPicBulletId w:val="17"/>
      <w:lvlJc w:val="left"/>
      <w:pPr>
        <w:tabs>
          <w:tab w:val="num" w:pos="540"/>
        </w:tabs>
        <w:ind w:left="540" w:hanging="332"/>
      </w:pPr>
      <w:rPr>
        <w:rFonts w:ascii="Symbol" w:eastAsia="Symbol" w:hAnsi="Symbol" w:cs="Symbol"/>
        <w:sz w:val="2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0000001A"/>
    <w:multiLevelType w:val="multilevel"/>
    <w:tmpl w:val="0000001A"/>
    <w:lvl w:ilvl="0">
      <w:start w:val="2"/>
      <w:numFmt w:val="upperLetter"/>
      <w:lvlText w:val="%1."/>
      <w:lvlJc w:val="left"/>
      <w:pPr>
        <w:tabs>
          <w:tab w:val="num" w:pos="407"/>
        </w:tabs>
        <w:ind w:left="407" w:hanging="407"/>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0000001B"/>
    <w:multiLevelType w:val="multilevel"/>
    <w:tmpl w:val="0000001B"/>
    <w:lvl w:ilvl="0">
      <w:start w:val="1"/>
      <w:numFmt w:val="bullet"/>
      <w:lvlText w:val=""/>
      <w:lvlPicBulletId w:val="18"/>
      <w:lvlJc w:val="left"/>
      <w:pPr>
        <w:tabs>
          <w:tab w:val="num" w:pos="540"/>
        </w:tabs>
        <w:ind w:left="540" w:hanging="332"/>
      </w:pPr>
      <w:rPr>
        <w:rFonts w:ascii="Symbol" w:eastAsia="Symbol" w:hAnsi="Symbol" w:cs="Symbol"/>
        <w:sz w:val="18"/>
      </w:rPr>
    </w:lvl>
    <w:lvl w:ilvl="1">
      <w:start w:val="1"/>
      <w:numFmt w:val="bullet"/>
      <w:lvlText w:val=""/>
      <w:lvlPicBulletId w:val="19"/>
      <w:lvlJc w:val="left"/>
      <w:pPr>
        <w:tabs>
          <w:tab w:val="num" w:pos="540"/>
        </w:tabs>
        <w:ind w:left="540" w:hanging="332"/>
      </w:pPr>
      <w:rPr>
        <w:rFonts w:ascii="Symbol" w:eastAsia="Symbol" w:hAnsi="Symbol" w:cs="Symbol"/>
        <w:sz w:val="2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0000001C"/>
    <w:multiLevelType w:val="multilevel"/>
    <w:tmpl w:val="0000001C"/>
    <w:lvl w:ilvl="0">
      <w:start w:val="3"/>
      <w:numFmt w:val="upperLetter"/>
      <w:lvlText w:val="%1."/>
      <w:lvlJc w:val="left"/>
      <w:pPr>
        <w:tabs>
          <w:tab w:val="num" w:pos="394"/>
        </w:tabs>
        <w:ind w:left="394" w:hanging="394"/>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0000001D"/>
    <w:multiLevelType w:val="multilevel"/>
    <w:tmpl w:val="0000001D"/>
    <w:lvl w:ilvl="0">
      <w:start w:val="1"/>
      <w:numFmt w:val="bullet"/>
      <w:lvlText w:val=""/>
      <w:lvlPicBulletId w:val="20"/>
      <w:lvlJc w:val="left"/>
      <w:pPr>
        <w:tabs>
          <w:tab w:val="num" w:pos="540"/>
        </w:tabs>
        <w:ind w:left="540" w:hanging="332"/>
      </w:pPr>
      <w:rPr>
        <w:rFonts w:ascii="Symbol" w:eastAsia="Symbol" w:hAnsi="Symbol" w:cs="Symbol"/>
        <w:sz w:val="1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nsid w:val="0000001E"/>
    <w:multiLevelType w:val="multilevel"/>
    <w:tmpl w:val="0000001E"/>
    <w:lvl w:ilvl="0">
      <w:start w:val="1"/>
      <w:numFmt w:val="bullet"/>
      <w:lvlText w:val=""/>
      <w:lvlPicBulletId w:val="21"/>
      <w:lvlJc w:val="left"/>
      <w:pPr>
        <w:tabs>
          <w:tab w:val="num" w:pos="540"/>
        </w:tabs>
        <w:ind w:left="540" w:hanging="332"/>
      </w:pPr>
      <w:rPr>
        <w:rFonts w:ascii="Symbol" w:eastAsia="Symbol" w:hAnsi="Symbol" w:cs="Symbol"/>
        <w:sz w:val="1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0000001F"/>
    <w:multiLevelType w:val="multilevel"/>
    <w:tmpl w:val="0000001F"/>
    <w:lvl w:ilvl="0">
      <w:start w:val="3"/>
      <w:numFmt w:val="decimal"/>
      <w:lvlText w:val="%1."/>
      <w:lvlJc w:val="left"/>
      <w:pPr>
        <w:tabs>
          <w:tab w:val="num" w:pos="367"/>
        </w:tabs>
        <w:ind w:left="367" w:hanging="367"/>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nsid w:val="00000020"/>
    <w:multiLevelType w:val="multilevel"/>
    <w:tmpl w:val="00000020"/>
    <w:lvl w:ilvl="0">
      <w:start w:val="1"/>
      <w:numFmt w:val="upperLetter"/>
      <w:lvlText w:val="%1."/>
      <w:lvlJc w:val="left"/>
      <w:pPr>
        <w:tabs>
          <w:tab w:val="num" w:pos="408"/>
        </w:tabs>
        <w:ind w:left="408" w:hanging="408"/>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nsid w:val="00000021"/>
    <w:multiLevelType w:val="multilevel"/>
    <w:tmpl w:val="00000021"/>
    <w:lvl w:ilvl="0">
      <w:start w:val="1"/>
      <w:numFmt w:val="bullet"/>
      <w:lvlText w:val=""/>
      <w:lvlPicBulletId w:val="22"/>
      <w:lvlJc w:val="left"/>
      <w:pPr>
        <w:tabs>
          <w:tab w:val="num" w:pos="540"/>
        </w:tabs>
        <w:ind w:left="540" w:hanging="332"/>
      </w:pPr>
      <w:rPr>
        <w:rFonts w:ascii="Symbol" w:eastAsia="Symbol" w:hAnsi="Symbol" w:cs="Symbol"/>
        <w:sz w:val="20"/>
      </w:rPr>
    </w:lvl>
    <w:lvl w:ilvl="1">
      <w:start w:val="1"/>
      <w:numFmt w:val="bullet"/>
      <w:lvlText w:val=""/>
      <w:lvlPicBulletId w:val="23"/>
      <w:lvlJc w:val="left"/>
      <w:pPr>
        <w:tabs>
          <w:tab w:val="num" w:pos="540"/>
        </w:tabs>
        <w:ind w:left="540" w:hanging="332"/>
      </w:pPr>
      <w:rPr>
        <w:rFonts w:ascii="Symbol" w:eastAsia="Symbol" w:hAnsi="Symbol" w:cs="Symbol"/>
        <w:sz w:val="2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nsid w:val="00000022"/>
    <w:multiLevelType w:val="multilevel"/>
    <w:tmpl w:val="00000022"/>
    <w:lvl w:ilvl="0">
      <w:start w:val="2"/>
      <w:numFmt w:val="upperLetter"/>
      <w:lvlText w:val="%1."/>
      <w:lvlJc w:val="left"/>
      <w:pPr>
        <w:tabs>
          <w:tab w:val="num" w:pos="407"/>
        </w:tabs>
        <w:ind w:left="407" w:hanging="407"/>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nsid w:val="00000023"/>
    <w:multiLevelType w:val="multilevel"/>
    <w:tmpl w:val="00000023"/>
    <w:lvl w:ilvl="0">
      <w:start w:val="1"/>
      <w:numFmt w:val="bullet"/>
      <w:lvlText w:val=""/>
      <w:lvlPicBulletId w:val="24"/>
      <w:lvlJc w:val="left"/>
      <w:pPr>
        <w:tabs>
          <w:tab w:val="num" w:pos="540"/>
        </w:tabs>
        <w:ind w:left="540" w:hanging="332"/>
      </w:pPr>
      <w:rPr>
        <w:rFonts w:ascii="Symbol" w:eastAsia="Symbol" w:hAnsi="Symbol" w:cs="Symbol"/>
        <w:sz w:val="20"/>
      </w:rPr>
    </w:lvl>
    <w:lvl w:ilvl="1">
      <w:start w:val="1"/>
      <w:numFmt w:val="bullet"/>
      <w:lvlText w:val=""/>
      <w:lvlPicBulletId w:val="25"/>
      <w:lvlJc w:val="left"/>
      <w:pPr>
        <w:tabs>
          <w:tab w:val="num" w:pos="540"/>
        </w:tabs>
        <w:ind w:left="540" w:hanging="332"/>
      </w:pPr>
      <w:rPr>
        <w:rFonts w:ascii="Symbol" w:eastAsia="Symbol" w:hAnsi="Symbol" w:cs="Symbol"/>
        <w:sz w:val="2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nsid w:val="00000024"/>
    <w:multiLevelType w:val="multilevel"/>
    <w:tmpl w:val="00000024"/>
    <w:lvl w:ilvl="0">
      <w:start w:val="3"/>
      <w:numFmt w:val="upperLetter"/>
      <w:lvlText w:val="%1."/>
      <w:lvlJc w:val="left"/>
      <w:pPr>
        <w:tabs>
          <w:tab w:val="num" w:pos="394"/>
        </w:tabs>
        <w:ind w:left="394" w:hanging="394"/>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nsid w:val="00000025"/>
    <w:multiLevelType w:val="multilevel"/>
    <w:tmpl w:val="00000025"/>
    <w:lvl w:ilvl="0">
      <w:start w:val="1"/>
      <w:numFmt w:val="bullet"/>
      <w:lvlText w:val=""/>
      <w:lvlPicBulletId w:val="26"/>
      <w:lvlJc w:val="left"/>
      <w:pPr>
        <w:tabs>
          <w:tab w:val="num" w:pos="540"/>
        </w:tabs>
        <w:ind w:left="540" w:hanging="332"/>
      </w:pPr>
      <w:rPr>
        <w:rFonts w:ascii="Symbol" w:eastAsia="Symbol" w:hAnsi="Symbol" w:cs="Symbol"/>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nsid w:val="00000026"/>
    <w:multiLevelType w:val="multilevel"/>
    <w:tmpl w:val="00000026"/>
    <w:lvl w:ilvl="0">
      <w:start w:val="1"/>
      <w:numFmt w:val="bullet"/>
      <w:lvlText w:val=""/>
      <w:lvlPicBulletId w:val="27"/>
      <w:lvlJc w:val="left"/>
      <w:pPr>
        <w:tabs>
          <w:tab w:val="num" w:pos="540"/>
        </w:tabs>
        <w:ind w:left="540" w:hanging="332"/>
      </w:pPr>
      <w:rPr>
        <w:rFonts w:ascii="Symbol" w:eastAsia="Symbol" w:hAnsi="Symbol" w:cs="Symbol"/>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nsid w:val="00000027"/>
    <w:multiLevelType w:val="multilevel"/>
    <w:tmpl w:val="00000027"/>
    <w:lvl w:ilvl="0">
      <w:start w:val="4"/>
      <w:numFmt w:val="decimal"/>
      <w:lvlText w:val="%1."/>
      <w:lvlJc w:val="left"/>
      <w:pPr>
        <w:tabs>
          <w:tab w:val="num" w:pos="374"/>
        </w:tabs>
        <w:ind w:left="374" w:hanging="374"/>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nsid w:val="00000028"/>
    <w:multiLevelType w:val="multilevel"/>
    <w:tmpl w:val="00000028"/>
    <w:lvl w:ilvl="0">
      <w:start w:val="1"/>
      <w:numFmt w:val="upperLetter"/>
      <w:lvlText w:val="%1."/>
      <w:lvlJc w:val="left"/>
      <w:pPr>
        <w:tabs>
          <w:tab w:val="num" w:pos="408"/>
        </w:tabs>
        <w:ind w:left="408" w:hanging="408"/>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nsid w:val="00000029"/>
    <w:multiLevelType w:val="multilevel"/>
    <w:tmpl w:val="00000029"/>
    <w:lvl w:ilvl="0">
      <w:start w:val="1"/>
      <w:numFmt w:val="bullet"/>
      <w:lvlText w:val=""/>
      <w:lvlPicBulletId w:val="28"/>
      <w:lvlJc w:val="left"/>
      <w:pPr>
        <w:tabs>
          <w:tab w:val="num" w:pos="540"/>
        </w:tabs>
        <w:ind w:left="540" w:hanging="332"/>
      </w:pPr>
      <w:rPr>
        <w:rFonts w:ascii="Symbol" w:eastAsia="Symbol" w:hAnsi="Symbol" w:cs="Symbol"/>
        <w:sz w:val="20"/>
      </w:rPr>
    </w:lvl>
    <w:lvl w:ilvl="1">
      <w:start w:val="1"/>
      <w:numFmt w:val="bullet"/>
      <w:lvlText w:val=""/>
      <w:lvlPicBulletId w:val="29"/>
      <w:lvlJc w:val="left"/>
      <w:pPr>
        <w:tabs>
          <w:tab w:val="num" w:pos="540"/>
        </w:tabs>
        <w:ind w:left="540" w:hanging="332"/>
      </w:pPr>
      <w:rPr>
        <w:rFonts w:ascii="Symbol" w:eastAsia="Symbol" w:hAnsi="Symbol" w:cs="Symbol"/>
        <w:sz w:val="18"/>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1">
    <w:nsid w:val="0000002A"/>
    <w:multiLevelType w:val="multilevel"/>
    <w:tmpl w:val="0000002A"/>
    <w:lvl w:ilvl="0">
      <w:start w:val="2"/>
      <w:numFmt w:val="upperLetter"/>
      <w:lvlText w:val="%1."/>
      <w:lvlJc w:val="left"/>
      <w:pPr>
        <w:tabs>
          <w:tab w:val="num" w:pos="407"/>
        </w:tabs>
        <w:ind w:left="407" w:hanging="407"/>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nsid w:val="0000002B"/>
    <w:multiLevelType w:val="multilevel"/>
    <w:tmpl w:val="0000002B"/>
    <w:lvl w:ilvl="0">
      <w:start w:val="1"/>
      <w:numFmt w:val="bullet"/>
      <w:lvlText w:val=""/>
      <w:lvlPicBulletId w:val="30"/>
      <w:lvlJc w:val="left"/>
      <w:pPr>
        <w:tabs>
          <w:tab w:val="num" w:pos="540"/>
        </w:tabs>
        <w:ind w:left="540" w:hanging="332"/>
      </w:pPr>
      <w:rPr>
        <w:rFonts w:ascii="Symbol" w:eastAsia="Symbol" w:hAnsi="Symbol" w:cs="Symbol"/>
        <w:sz w:val="20"/>
      </w:rPr>
    </w:lvl>
    <w:lvl w:ilvl="1">
      <w:start w:val="1"/>
      <w:numFmt w:val="bullet"/>
      <w:lvlText w:val=""/>
      <w:lvlPicBulletId w:val="31"/>
      <w:lvlJc w:val="left"/>
      <w:pPr>
        <w:tabs>
          <w:tab w:val="num" w:pos="540"/>
        </w:tabs>
        <w:ind w:left="540" w:hanging="332"/>
      </w:pPr>
      <w:rPr>
        <w:rFonts w:ascii="Symbol" w:eastAsia="Symbol" w:hAnsi="Symbol" w:cs="Symbol"/>
        <w:sz w:val="2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3">
    <w:nsid w:val="0000002C"/>
    <w:multiLevelType w:val="multilevel"/>
    <w:tmpl w:val="0000002C"/>
    <w:lvl w:ilvl="0">
      <w:start w:val="3"/>
      <w:numFmt w:val="upperLetter"/>
      <w:lvlText w:val="%1."/>
      <w:lvlJc w:val="left"/>
      <w:pPr>
        <w:tabs>
          <w:tab w:val="num" w:pos="394"/>
        </w:tabs>
        <w:ind w:left="394" w:hanging="394"/>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4">
    <w:nsid w:val="0000002D"/>
    <w:multiLevelType w:val="multilevel"/>
    <w:tmpl w:val="0000002D"/>
    <w:lvl w:ilvl="0">
      <w:start w:val="1"/>
      <w:numFmt w:val="bullet"/>
      <w:lvlText w:val=""/>
      <w:lvlPicBulletId w:val="32"/>
      <w:lvlJc w:val="left"/>
      <w:pPr>
        <w:tabs>
          <w:tab w:val="num" w:pos="540"/>
        </w:tabs>
        <w:ind w:left="540" w:hanging="332"/>
      </w:pPr>
      <w:rPr>
        <w:rFonts w:ascii="Symbol" w:eastAsia="Symbol" w:hAnsi="Symbol" w:cs="Symbol"/>
        <w:sz w:val="20"/>
      </w:rPr>
    </w:lvl>
    <w:lvl w:ilvl="1">
      <w:start w:val="1"/>
      <w:numFmt w:val="bullet"/>
      <w:lvlText w:val=""/>
      <w:lvlPicBulletId w:val="33"/>
      <w:lvlJc w:val="left"/>
      <w:pPr>
        <w:tabs>
          <w:tab w:val="num" w:pos="540"/>
        </w:tabs>
        <w:ind w:left="540" w:hanging="332"/>
      </w:pPr>
      <w:rPr>
        <w:rFonts w:ascii="Symbol" w:eastAsia="Symbol" w:hAnsi="Symbol" w:cs="Symbol"/>
        <w:sz w:val="18"/>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5">
    <w:nsid w:val="0000002E"/>
    <w:multiLevelType w:val="multilevel"/>
    <w:tmpl w:val="0000002E"/>
    <w:lvl w:ilvl="0">
      <w:start w:val="5"/>
      <w:numFmt w:val="decimal"/>
      <w:lvlText w:val="%1."/>
      <w:lvlJc w:val="left"/>
      <w:pPr>
        <w:tabs>
          <w:tab w:val="num" w:pos="359"/>
        </w:tabs>
        <w:ind w:left="359" w:hanging="359"/>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6">
    <w:nsid w:val="0000002F"/>
    <w:multiLevelType w:val="multilevel"/>
    <w:tmpl w:val="0000002F"/>
    <w:lvl w:ilvl="0">
      <w:start w:val="1"/>
      <w:numFmt w:val="upperLetter"/>
      <w:lvlText w:val="%1."/>
      <w:lvlJc w:val="left"/>
      <w:pPr>
        <w:tabs>
          <w:tab w:val="num" w:pos="408"/>
        </w:tabs>
        <w:ind w:left="408" w:hanging="408"/>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7">
    <w:nsid w:val="00000030"/>
    <w:multiLevelType w:val="multilevel"/>
    <w:tmpl w:val="00000030"/>
    <w:lvl w:ilvl="0">
      <w:start w:val="1"/>
      <w:numFmt w:val="bullet"/>
      <w:lvlText w:val=""/>
      <w:lvlPicBulletId w:val="34"/>
      <w:lvlJc w:val="left"/>
      <w:pPr>
        <w:tabs>
          <w:tab w:val="num" w:pos="540"/>
        </w:tabs>
        <w:ind w:left="540" w:hanging="332"/>
      </w:pPr>
      <w:rPr>
        <w:rFonts w:ascii="Symbol" w:eastAsia="Symbol" w:hAnsi="Symbol" w:cs="Symbol"/>
        <w:sz w:val="18"/>
      </w:rPr>
    </w:lvl>
    <w:lvl w:ilvl="1">
      <w:start w:val="1"/>
      <w:numFmt w:val="bullet"/>
      <w:lvlText w:val=""/>
      <w:lvlPicBulletId w:val="35"/>
      <w:lvlJc w:val="left"/>
      <w:pPr>
        <w:tabs>
          <w:tab w:val="num" w:pos="540"/>
        </w:tabs>
        <w:ind w:left="540" w:hanging="332"/>
      </w:pPr>
      <w:rPr>
        <w:rFonts w:ascii="Symbol" w:eastAsia="Symbol" w:hAnsi="Symbol" w:cs="Symbol"/>
        <w:sz w:val="2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8">
    <w:nsid w:val="00000031"/>
    <w:multiLevelType w:val="multilevel"/>
    <w:tmpl w:val="00000031"/>
    <w:lvl w:ilvl="0">
      <w:start w:val="2"/>
      <w:numFmt w:val="upperLetter"/>
      <w:lvlText w:val="%1."/>
      <w:lvlJc w:val="left"/>
      <w:pPr>
        <w:tabs>
          <w:tab w:val="num" w:pos="407"/>
        </w:tabs>
        <w:ind w:left="407" w:hanging="407"/>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9">
    <w:nsid w:val="00000032"/>
    <w:multiLevelType w:val="multilevel"/>
    <w:tmpl w:val="00000032"/>
    <w:lvl w:ilvl="0">
      <w:start w:val="1"/>
      <w:numFmt w:val="bullet"/>
      <w:lvlText w:val=""/>
      <w:lvlPicBulletId w:val="36"/>
      <w:lvlJc w:val="left"/>
      <w:pPr>
        <w:tabs>
          <w:tab w:val="num" w:pos="540"/>
        </w:tabs>
        <w:ind w:left="540" w:hanging="332"/>
      </w:pPr>
      <w:rPr>
        <w:rFonts w:ascii="Symbol" w:eastAsia="Symbol" w:hAnsi="Symbol" w:cs="Symbol"/>
        <w:sz w:val="18"/>
      </w:rPr>
    </w:lvl>
    <w:lvl w:ilvl="1">
      <w:start w:val="1"/>
      <w:numFmt w:val="bullet"/>
      <w:lvlText w:val=""/>
      <w:lvlPicBulletId w:val="37"/>
      <w:lvlJc w:val="left"/>
      <w:pPr>
        <w:tabs>
          <w:tab w:val="num" w:pos="540"/>
        </w:tabs>
        <w:ind w:left="540" w:hanging="332"/>
      </w:pPr>
      <w:rPr>
        <w:rFonts w:ascii="Symbol" w:eastAsia="Symbol" w:hAnsi="Symbol" w:cs="Symbol"/>
        <w:sz w:val="2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0">
    <w:nsid w:val="00000033"/>
    <w:multiLevelType w:val="multilevel"/>
    <w:tmpl w:val="00000033"/>
    <w:lvl w:ilvl="0">
      <w:start w:val="6"/>
      <w:numFmt w:val="decimal"/>
      <w:lvlText w:val="%1."/>
      <w:lvlJc w:val="left"/>
      <w:pPr>
        <w:tabs>
          <w:tab w:val="num" w:pos="374"/>
        </w:tabs>
        <w:ind w:left="374" w:hanging="374"/>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1">
    <w:nsid w:val="00000034"/>
    <w:multiLevelType w:val="multilevel"/>
    <w:tmpl w:val="00000034"/>
    <w:lvl w:ilvl="0">
      <w:start w:val="1"/>
      <w:numFmt w:val="upperLetter"/>
      <w:lvlText w:val="%1."/>
      <w:lvlJc w:val="left"/>
      <w:pPr>
        <w:tabs>
          <w:tab w:val="num" w:pos="408"/>
        </w:tabs>
        <w:ind w:left="408" w:hanging="408"/>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2">
    <w:nsid w:val="00000035"/>
    <w:multiLevelType w:val="multilevel"/>
    <w:tmpl w:val="00000035"/>
    <w:lvl w:ilvl="0">
      <w:start w:val="1"/>
      <w:numFmt w:val="bullet"/>
      <w:lvlText w:val=""/>
      <w:lvlPicBulletId w:val="38"/>
      <w:lvlJc w:val="left"/>
      <w:pPr>
        <w:tabs>
          <w:tab w:val="num" w:pos="540"/>
        </w:tabs>
        <w:ind w:left="540" w:hanging="332"/>
      </w:pPr>
      <w:rPr>
        <w:rFonts w:ascii="Symbol" w:eastAsia="Symbol" w:hAnsi="Symbol" w:cs="Symbol"/>
        <w:sz w:val="20"/>
      </w:rPr>
    </w:lvl>
    <w:lvl w:ilvl="1">
      <w:start w:val="1"/>
      <w:numFmt w:val="bullet"/>
      <w:lvlText w:val=""/>
      <w:lvlPicBulletId w:val="39"/>
      <w:lvlJc w:val="left"/>
      <w:pPr>
        <w:tabs>
          <w:tab w:val="num" w:pos="540"/>
        </w:tabs>
        <w:ind w:left="540" w:hanging="332"/>
      </w:pPr>
      <w:rPr>
        <w:rFonts w:ascii="Symbol" w:eastAsia="Symbol" w:hAnsi="Symbol" w:cs="Symbol"/>
        <w:sz w:val="18"/>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3">
    <w:nsid w:val="00000036"/>
    <w:multiLevelType w:val="multilevel"/>
    <w:tmpl w:val="00000036"/>
    <w:lvl w:ilvl="0">
      <w:start w:val="2"/>
      <w:numFmt w:val="upperLetter"/>
      <w:lvlText w:val="%1."/>
      <w:lvlJc w:val="left"/>
      <w:pPr>
        <w:tabs>
          <w:tab w:val="num" w:pos="407"/>
        </w:tabs>
        <w:ind w:left="407" w:hanging="407"/>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4">
    <w:nsid w:val="00000037"/>
    <w:multiLevelType w:val="multilevel"/>
    <w:tmpl w:val="00000037"/>
    <w:lvl w:ilvl="0">
      <w:start w:val="1"/>
      <w:numFmt w:val="bullet"/>
      <w:lvlText w:val=""/>
      <w:lvlPicBulletId w:val="40"/>
      <w:lvlJc w:val="left"/>
      <w:pPr>
        <w:tabs>
          <w:tab w:val="num" w:pos="540"/>
        </w:tabs>
        <w:ind w:left="540" w:hanging="332"/>
      </w:pPr>
      <w:rPr>
        <w:rFonts w:ascii="Symbol" w:eastAsia="Symbol" w:hAnsi="Symbol" w:cs="Symbol"/>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5">
    <w:nsid w:val="00000038"/>
    <w:multiLevelType w:val="multilevel"/>
    <w:tmpl w:val="00000038"/>
    <w:lvl w:ilvl="0">
      <w:start w:val="1"/>
      <w:numFmt w:val="decimal"/>
      <w:lvlText w:val="%1."/>
      <w:lvlJc w:val="left"/>
      <w:pPr>
        <w:tabs>
          <w:tab w:val="num" w:pos="326"/>
        </w:tabs>
        <w:ind w:left="326" w:hanging="326"/>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6">
    <w:nsid w:val="00000039"/>
    <w:multiLevelType w:val="multilevel"/>
    <w:tmpl w:val="00000039"/>
    <w:lvl w:ilvl="0">
      <w:start w:val="1"/>
      <w:numFmt w:val="bullet"/>
      <w:lvlText w:val=""/>
      <w:lvlPicBulletId w:val="41"/>
      <w:lvlJc w:val="left"/>
      <w:pPr>
        <w:tabs>
          <w:tab w:val="num" w:pos="540"/>
        </w:tabs>
        <w:ind w:left="540" w:hanging="332"/>
      </w:pPr>
      <w:rPr>
        <w:rFonts w:ascii="Symbol" w:eastAsia="Symbol" w:hAnsi="Symbol" w:cs="Symbol"/>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7">
    <w:nsid w:val="0000003A"/>
    <w:multiLevelType w:val="multilevel"/>
    <w:tmpl w:val="0000003A"/>
    <w:lvl w:ilvl="0">
      <w:start w:val="1"/>
      <w:numFmt w:val="bullet"/>
      <w:lvlText w:val=""/>
      <w:lvlPicBulletId w:val="42"/>
      <w:lvlJc w:val="left"/>
      <w:pPr>
        <w:tabs>
          <w:tab w:val="num" w:pos="540"/>
        </w:tabs>
        <w:ind w:left="540" w:hanging="332"/>
      </w:pPr>
      <w:rPr>
        <w:rFonts w:ascii="Symbol" w:eastAsia="Symbol" w:hAnsi="Symbol" w:cs="Symbol"/>
        <w:sz w:val="1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8">
    <w:nsid w:val="0000003B"/>
    <w:multiLevelType w:val="multilevel"/>
    <w:tmpl w:val="0000003B"/>
    <w:lvl w:ilvl="0">
      <w:start w:val="2"/>
      <w:numFmt w:val="decimal"/>
      <w:lvlText w:val="%1."/>
      <w:lvlJc w:val="left"/>
      <w:pPr>
        <w:tabs>
          <w:tab w:val="num" w:pos="368"/>
        </w:tabs>
        <w:ind w:left="368" w:hanging="368"/>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9">
    <w:nsid w:val="0000003C"/>
    <w:multiLevelType w:val="multilevel"/>
    <w:tmpl w:val="0000003C"/>
    <w:lvl w:ilvl="0">
      <w:start w:val="1"/>
      <w:numFmt w:val="bullet"/>
      <w:lvlText w:val=""/>
      <w:lvlPicBulletId w:val="43"/>
      <w:lvlJc w:val="left"/>
      <w:pPr>
        <w:tabs>
          <w:tab w:val="num" w:pos="540"/>
        </w:tabs>
        <w:ind w:left="540" w:hanging="332"/>
      </w:pPr>
      <w:rPr>
        <w:rFonts w:ascii="Symbol" w:eastAsia="Symbol" w:hAnsi="Symbol" w:cs="Symbol"/>
        <w:sz w:val="1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0">
    <w:nsid w:val="0000003D"/>
    <w:multiLevelType w:val="multilevel"/>
    <w:tmpl w:val="0000003D"/>
    <w:lvl w:ilvl="0">
      <w:start w:val="1"/>
      <w:numFmt w:val="bullet"/>
      <w:lvlText w:val=""/>
      <w:lvlPicBulletId w:val="44"/>
      <w:lvlJc w:val="left"/>
      <w:pPr>
        <w:tabs>
          <w:tab w:val="num" w:pos="540"/>
        </w:tabs>
        <w:ind w:left="540" w:hanging="332"/>
      </w:pPr>
      <w:rPr>
        <w:rFonts w:ascii="Symbol" w:eastAsia="Symbol" w:hAnsi="Symbol" w:cs="Symbol"/>
        <w:sz w:val="1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1">
    <w:nsid w:val="0000003E"/>
    <w:multiLevelType w:val="multilevel"/>
    <w:tmpl w:val="0000003E"/>
    <w:lvl w:ilvl="0">
      <w:start w:val="3"/>
      <w:numFmt w:val="decimal"/>
      <w:lvlText w:val="%1."/>
      <w:lvlJc w:val="left"/>
      <w:pPr>
        <w:tabs>
          <w:tab w:val="num" w:pos="367"/>
        </w:tabs>
        <w:ind w:left="367" w:hanging="367"/>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2">
    <w:nsid w:val="0000003F"/>
    <w:multiLevelType w:val="multilevel"/>
    <w:tmpl w:val="0000003F"/>
    <w:lvl w:ilvl="0">
      <w:start w:val="1"/>
      <w:numFmt w:val="bullet"/>
      <w:lvlText w:val=""/>
      <w:lvlPicBulletId w:val="45"/>
      <w:lvlJc w:val="left"/>
      <w:pPr>
        <w:tabs>
          <w:tab w:val="num" w:pos="540"/>
        </w:tabs>
        <w:ind w:left="540" w:hanging="332"/>
      </w:pPr>
      <w:rPr>
        <w:rFonts w:ascii="Symbol" w:eastAsia="Symbol" w:hAnsi="Symbol" w:cs="Symbol"/>
        <w:sz w:val="18"/>
      </w:rPr>
    </w:lvl>
    <w:lvl w:ilvl="1">
      <w:start w:val="1"/>
      <w:numFmt w:val="bullet"/>
      <w:lvlText w:val=""/>
      <w:lvlPicBulletId w:val="46"/>
      <w:lvlJc w:val="left"/>
      <w:pPr>
        <w:tabs>
          <w:tab w:val="num" w:pos="540"/>
        </w:tabs>
        <w:ind w:left="540" w:hanging="332"/>
      </w:pPr>
      <w:rPr>
        <w:rFonts w:ascii="Symbol" w:eastAsia="Symbol" w:hAnsi="Symbol" w:cs="Symbol"/>
        <w:sz w:val="2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3">
    <w:nsid w:val="00000040"/>
    <w:multiLevelType w:val="multilevel"/>
    <w:tmpl w:val="00000040"/>
    <w:lvl w:ilvl="0">
      <w:start w:val="1"/>
      <w:numFmt w:val="bullet"/>
      <w:lvlText w:val=""/>
      <w:lvlPicBulletId w:val="47"/>
      <w:lvlJc w:val="left"/>
      <w:pPr>
        <w:tabs>
          <w:tab w:val="num" w:pos="540"/>
        </w:tabs>
        <w:ind w:left="540" w:hanging="332"/>
      </w:pPr>
      <w:rPr>
        <w:rFonts w:ascii="Symbol" w:eastAsia="Symbol" w:hAnsi="Symbol" w:cs="Symbol"/>
        <w:sz w:val="20"/>
      </w:rPr>
    </w:lvl>
    <w:lvl w:ilvl="1">
      <w:start w:val="1"/>
      <w:numFmt w:val="bullet"/>
      <w:lvlText w:val=""/>
      <w:lvlPicBulletId w:val="48"/>
      <w:lvlJc w:val="left"/>
      <w:pPr>
        <w:tabs>
          <w:tab w:val="num" w:pos="540"/>
        </w:tabs>
        <w:ind w:left="540" w:hanging="332"/>
      </w:pPr>
      <w:rPr>
        <w:rFonts w:ascii="Symbol" w:eastAsia="Symbol" w:hAnsi="Symbol" w:cs="Symbol"/>
        <w:sz w:val="18"/>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4">
    <w:nsid w:val="00000041"/>
    <w:multiLevelType w:val="multilevel"/>
    <w:tmpl w:val="00000041"/>
    <w:lvl w:ilvl="0">
      <w:start w:val="4"/>
      <w:numFmt w:val="decimal"/>
      <w:lvlText w:val="%1."/>
      <w:lvlJc w:val="left"/>
      <w:pPr>
        <w:tabs>
          <w:tab w:val="num" w:pos="374"/>
        </w:tabs>
        <w:ind w:left="374" w:hanging="374"/>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5">
    <w:nsid w:val="00000042"/>
    <w:multiLevelType w:val="multilevel"/>
    <w:tmpl w:val="00000042"/>
    <w:lvl w:ilvl="0">
      <w:start w:val="1"/>
      <w:numFmt w:val="bullet"/>
      <w:lvlText w:val=""/>
      <w:lvlPicBulletId w:val="49"/>
      <w:lvlJc w:val="left"/>
      <w:pPr>
        <w:tabs>
          <w:tab w:val="num" w:pos="540"/>
        </w:tabs>
        <w:ind w:left="540" w:hanging="332"/>
      </w:pPr>
      <w:rPr>
        <w:rFonts w:ascii="Symbol" w:eastAsia="Symbol" w:hAnsi="Symbol" w:cs="Symbol"/>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6">
    <w:nsid w:val="00000043"/>
    <w:multiLevelType w:val="multilevel"/>
    <w:tmpl w:val="00000043"/>
    <w:lvl w:ilvl="0">
      <w:start w:val="1"/>
      <w:numFmt w:val="bullet"/>
      <w:lvlText w:val=""/>
      <w:lvlPicBulletId w:val="50"/>
      <w:lvlJc w:val="left"/>
      <w:pPr>
        <w:tabs>
          <w:tab w:val="num" w:pos="540"/>
        </w:tabs>
        <w:ind w:left="540" w:hanging="332"/>
      </w:pPr>
      <w:rPr>
        <w:rFonts w:ascii="Symbol" w:eastAsia="Symbol" w:hAnsi="Symbol" w:cs="Symbol"/>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7">
    <w:nsid w:val="00000044"/>
    <w:multiLevelType w:val="multilevel"/>
    <w:tmpl w:val="00000044"/>
    <w:lvl w:ilvl="0">
      <w:start w:val="1"/>
      <w:numFmt w:val="bullet"/>
      <w:lvlText w:val=""/>
      <w:lvlPicBulletId w:val="51"/>
      <w:lvlJc w:val="left"/>
      <w:pPr>
        <w:tabs>
          <w:tab w:val="num" w:pos="540"/>
        </w:tabs>
        <w:ind w:left="540" w:hanging="332"/>
      </w:pPr>
      <w:rPr>
        <w:rFonts w:ascii="Symbol" w:eastAsia="Symbol" w:hAnsi="Symbol" w:cs="Symbol"/>
        <w:sz w:val="1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8">
    <w:nsid w:val="00000045"/>
    <w:multiLevelType w:val="multilevel"/>
    <w:tmpl w:val="00000045"/>
    <w:lvl w:ilvl="0">
      <w:start w:val="5"/>
      <w:numFmt w:val="decimal"/>
      <w:lvlText w:val="%1."/>
      <w:lvlJc w:val="left"/>
      <w:pPr>
        <w:tabs>
          <w:tab w:val="num" w:pos="359"/>
        </w:tabs>
        <w:ind w:left="359" w:hanging="359"/>
      </w:pPr>
      <w:rPr>
        <w:rFonts w:ascii="Georgia" w:eastAsia="Georgia" w:hAnsi="Georgia" w:cs="Georgia"/>
        <w:b w:val="0"/>
        <w:bCs w:val="0"/>
        <w:i w:val="0"/>
        <w:iCs w:val="0"/>
        <w:sz w:val="3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9">
    <w:nsid w:val="00000046"/>
    <w:multiLevelType w:val="multilevel"/>
    <w:tmpl w:val="00000046"/>
    <w:lvl w:ilvl="0">
      <w:start w:val="1"/>
      <w:numFmt w:val="bullet"/>
      <w:lvlText w:val=""/>
      <w:lvlPicBulletId w:val="52"/>
      <w:lvlJc w:val="left"/>
      <w:pPr>
        <w:tabs>
          <w:tab w:val="num" w:pos="540"/>
        </w:tabs>
        <w:ind w:left="540" w:hanging="332"/>
      </w:pPr>
      <w:rPr>
        <w:rFonts w:ascii="Symbol" w:eastAsia="Symbol" w:hAnsi="Symbol" w:cs="Symbol"/>
        <w:sz w:val="1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0">
    <w:nsid w:val="00000047"/>
    <w:multiLevelType w:val="multilevel"/>
    <w:tmpl w:val="00000047"/>
    <w:lvl w:ilvl="0">
      <w:start w:val="1"/>
      <w:numFmt w:val="bullet"/>
      <w:lvlText w:val=""/>
      <w:lvlPicBulletId w:val="53"/>
      <w:lvlJc w:val="left"/>
      <w:pPr>
        <w:tabs>
          <w:tab w:val="num" w:pos="540"/>
        </w:tabs>
        <w:ind w:left="540" w:hanging="332"/>
      </w:pPr>
      <w:rPr>
        <w:rFonts w:ascii="Symbol" w:eastAsia="Symbol" w:hAnsi="Symbol" w:cs="Symbol"/>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1">
    <w:nsid w:val="00000048"/>
    <w:multiLevelType w:val="multilevel"/>
    <w:tmpl w:val="00000048"/>
    <w:lvl w:ilvl="0">
      <w:start w:val="1"/>
      <w:numFmt w:val="bullet"/>
      <w:lvlText w:val=""/>
      <w:lvlPicBulletId w:val="54"/>
      <w:lvlJc w:val="left"/>
      <w:pPr>
        <w:tabs>
          <w:tab w:val="num" w:pos="540"/>
        </w:tabs>
        <w:ind w:left="540" w:hanging="332"/>
      </w:pPr>
      <w:rPr>
        <w:rFonts w:ascii="Symbol" w:eastAsia="Symbol" w:hAnsi="Symbol" w:cs="Symbol"/>
        <w:sz w:val="20"/>
      </w:rPr>
    </w:lvl>
    <w:lvl w:ilvl="1">
      <w:start w:val="1"/>
      <w:numFmt w:val="bullet"/>
      <w:lvlText w:val=""/>
      <w:lvlPicBulletId w:val="55"/>
      <w:lvlJc w:val="left"/>
      <w:pPr>
        <w:tabs>
          <w:tab w:val="num" w:pos="540"/>
        </w:tabs>
        <w:ind w:left="540" w:hanging="332"/>
      </w:pPr>
      <w:rPr>
        <w:rFonts w:ascii="Symbol" w:eastAsia="Symbol" w:hAnsi="Symbol" w:cs="Symbol"/>
        <w:sz w:val="2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2">
    <w:nsid w:val="00000049"/>
    <w:multiLevelType w:val="multilevel"/>
    <w:tmpl w:val="00000049"/>
    <w:lvl w:ilvl="0">
      <w:start w:val="1"/>
      <w:numFmt w:val="bullet"/>
      <w:lvlText w:val=""/>
      <w:lvlPicBulletId w:val="56"/>
      <w:lvlJc w:val="left"/>
      <w:pPr>
        <w:tabs>
          <w:tab w:val="num" w:pos="540"/>
        </w:tabs>
        <w:ind w:left="540" w:hanging="332"/>
      </w:pPr>
      <w:rPr>
        <w:rFonts w:ascii="Symbol" w:eastAsia="Symbol" w:hAnsi="Symbol" w:cs="Symbol"/>
        <w:sz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3">
    <w:nsid w:val="0000004A"/>
    <w:multiLevelType w:val="multilevel"/>
    <w:tmpl w:val="0000004A"/>
    <w:lvl w:ilvl="0">
      <w:start w:val="1"/>
      <w:numFmt w:val="bullet"/>
      <w:lvlText w:val=""/>
      <w:lvlPicBulletId w:val="57"/>
      <w:lvlJc w:val="left"/>
      <w:pPr>
        <w:tabs>
          <w:tab w:val="num" w:pos="540"/>
        </w:tabs>
        <w:ind w:left="540" w:hanging="332"/>
      </w:pPr>
      <w:rPr>
        <w:rFonts w:ascii="Symbol" w:eastAsia="Symbol" w:hAnsi="Symbol" w:cs="Symbol"/>
        <w:sz w:val="1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pn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numbering.xml.rels><?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 Id="rId5" Type="http://schemas.openxmlformats.org/officeDocument/2006/relationships/image" Target="media/image7.png" /><Relationship Id="rId6" Type="http://schemas.openxmlformats.org/officeDocument/2006/relationships/image" Target="media/image8.png" /><Relationship Id="rId7" Type="http://schemas.openxmlformats.org/officeDocument/2006/relationships/image" Target="media/image9.png" /><Relationship Id="rId8" Type="http://schemas.openxmlformats.org/officeDocument/2006/relationships/image" Target="media/image10.png" /><Relationship Id="rId9"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15</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