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F36F9" w14:textId="77777777" w:rsidR="00E63287" w:rsidRDefault="00000000">
      <w:pPr>
        <w:pStyle w:val="Title"/>
        <w:rPr>
          <w:sz w:val="44"/>
          <w:szCs w:val="44"/>
        </w:rPr>
      </w:pPr>
      <w:r>
        <w:rPr>
          <w:sz w:val="44"/>
          <w:szCs w:val="44"/>
        </w:rPr>
        <w:t>Instruction Fine Tuning Dataset Design</w:t>
      </w:r>
    </w:p>
    <w:p w14:paraId="2A8CD496" w14:textId="77777777" w:rsidR="00E63287" w:rsidRDefault="00000000">
      <w:pPr>
        <w:pStyle w:val="Heading"/>
      </w:pPr>
      <w:r>
        <w:t>Date: 9/21/2025</w:t>
      </w:r>
    </w:p>
    <w:p w14:paraId="77C44812" w14:textId="77777777" w:rsidR="00E63287" w:rsidRDefault="00000000">
      <w:pPr>
        <w:pStyle w:val="Heading"/>
      </w:pPr>
      <w:r>
        <w:t>Author: Dr. Ionut Cardei</w:t>
      </w:r>
    </w:p>
    <w:p w14:paraId="400DC29D" w14:textId="77777777" w:rsidR="00E63287" w:rsidRDefault="00E63287">
      <w:pPr>
        <w:pStyle w:val="Heading2"/>
        <w:numPr>
          <w:ilvl w:val="0"/>
          <w:numId w:val="0"/>
        </w:numPr>
      </w:pPr>
    </w:p>
    <w:p w14:paraId="6AEFE669" w14:textId="77777777" w:rsidR="00E63287" w:rsidRDefault="00000000">
      <w:pPr>
        <w:pStyle w:val="BodyText"/>
        <w:rPr>
          <w:b/>
          <w:bCs/>
          <w:sz w:val="36"/>
          <w:szCs w:val="36"/>
        </w:rPr>
      </w:pPr>
      <w:r>
        <w:rPr>
          <w:b/>
          <w:bCs/>
          <w:sz w:val="36"/>
          <w:szCs w:val="36"/>
        </w:rPr>
        <w:t>NOTES</w:t>
      </w:r>
    </w:p>
    <w:p w14:paraId="10674122" w14:textId="77777777" w:rsidR="00E63287" w:rsidRDefault="00000000">
      <w:pPr>
        <w:pStyle w:val="BodyText"/>
        <w:numPr>
          <w:ilvl w:val="0"/>
          <w:numId w:val="5"/>
        </w:numPr>
      </w:pPr>
      <w:r>
        <w:t xml:space="preserve">As of 09/2025 the ASG CTI neo4j graph DB has a schema that does not fully match the ATT&amp;CK schema, and the structure of the other CTI source documents. CTI domain experts writing generation templates need to weigh in on the concepts, relationships and properties needed by templates. See more in Section </w:t>
      </w:r>
      <w:r>
        <w:fldChar w:fldCharType="begin"/>
      </w:r>
      <w:r>
        <w:instrText xml:space="preserve"> REF __RefHeading___Toc5874_1956390754 \w \w \h </w:instrText>
      </w:r>
      <w:r>
        <w:fldChar w:fldCharType="separate"/>
      </w:r>
      <w:r>
        <w:t>2.6</w:t>
      </w:r>
      <w:r>
        <w:fldChar w:fldCharType="end"/>
      </w:r>
      <w:r>
        <w:t>.</w:t>
      </w:r>
    </w:p>
    <w:p w14:paraId="643A79E9" w14:textId="77777777" w:rsidR="00E63287" w:rsidRDefault="00E63287">
      <w:pPr>
        <w:pStyle w:val="BodyText"/>
      </w:pPr>
    </w:p>
    <w:sdt>
      <w:sdtPr>
        <w:rPr>
          <w:rFonts w:ascii="Liberation Serif" w:eastAsia="Noto Serif CJK SC" w:hAnsi="Liberation Serif"/>
          <w:b w:val="0"/>
          <w:bCs w:val="0"/>
          <w:sz w:val="24"/>
          <w:szCs w:val="24"/>
        </w:rPr>
        <w:id w:val="935174168"/>
        <w:docPartObj>
          <w:docPartGallery w:val="Table of Contents"/>
          <w:docPartUnique/>
        </w:docPartObj>
      </w:sdtPr>
      <w:sdtContent>
        <w:p w14:paraId="3263C134" w14:textId="77777777" w:rsidR="00E63287" w:rsidRDefault="00000000">
          <w:pPr>
            <w:pStyle w:val="TOCHeading"/>
          </w:pPr>
          <w:r>
            <w:t>Table of Contents</w:t>
          </w:r>
        </w:p>
        <w:p w14:paraId="37F7AE66" w14:textId="77777777" w:rsidR="00E63287" w:rsidRDefault="00E63287">
          <w:pPr>
            <w:pStyle w:val="TOC1"/>
            <w:tabs>
              <w:tab w:val="clear" w:pos="9972"/>
              <w:tab w:val="right" w:leader="dot" w:pos="9971"/>
            </w:tabs>
          </w:pPr>
          <w:r>
            <w:fldChar w:fldCharType="begin"/>
          </w:r>
          <w:r w:rsidR="00000000">
            <w:rPr>
              <w:rStyle w:val="IndexLink"/>
            </w:rPr>
            <w:instrText xml:space="preserve"> TOC \o "1-3" \h</w:instrText>
          </w:r>
          <w:r>
            <w:rPr>
              <w:rStyle w:val="IndexLink"/>
            </w:rPr>
            <w:fldChar w:fldCharType="separate"/>
          </w:r>
          <w:hyperlink w:anchor="__RefHeading___Toc5902_1956390754">
            <w:r>
              <w:rPr>
                <w:rStyle w:val="IndexLink"/>
              </w:rPr>
              <w:t>1 Requirements</w:t>
            </w:r>
            <w:r>
              <w:rPr>
                <w:rStyle w:val="IndexLink"/>
              </w:rPr>
              <w:tab/>
              <w:t>2</w:t>
            </w:r>
          </w:hyperlink>
        </w:p>
        <w:p w14:paraId="33EA55F9" w14:textId="77777777" w:rsidR="00E63287" w:rsidRDefault="00E63287">
          <w:pPr>
            <w:pStyle w:val="TOC2"/>
            <w:tabs>
              <w:tab w:val="clear" w:pos="9972"/>
              <w:tab w:val="right" w:leader="dot" w:pos="9971"/>
            </w:tabs>
          </w:pPr>
          <w:hyperlink w:anchor="__RefHeading___Toc5904_1956390754">
            <w:r>
              <w:rPr>
                <w:rStyle w:val="IndexLink"/>
              </w:rPr>
              <w:t>1.1 CTI Source Documents</w:t>
            </w:r>
            <w:r>
              <w:rPr>
                <w:rStyle w:val="IndexLink"/>
              </w:rPr>
              <w:tab/>
              <w:t>2</w:t>
            </w:r>
          </w:hyperlink>
        </w:p>
        <w:p w14:paraId="3FF0FFE8" w14:textId="77777777" w:rsidR="00E63287" w:rsidRDefault="00E63287">
          <w:pPr>
            <w:pStyle w:val="TOC2"/>
            <w:tabs>
              <w:tab w:val="clear" w:pos="9972"/>
              <w:tab w:val="right" w:leader="dot" w:pos="9971"/>
            </w:tabs>
          </w:pPr>
          <w:hyperlink w:anchor="__RefHeading___Toc5906_1956390754">
            <w:r>
              <w:rPr>
                <w:rStyle w:val="IndexLink"/>
              </w:rPr>
              <w:t>1.2 Template Specification</w:t>
            </w:r>
            <w:r>
              <w:rPr>
                <w:rStyle w:val="IndexLink"/>
              </w:rPr>
              <w:tab/>
              <w:t>2</w:t>
            </w:r>
          </w:hyperlink>
        </w:p>
        <w:p w14:paraId="1B9647F1" w14:textId="77777777" w:rsidR="00E63287" w:rsidRDefault="00E63287">
          <w:pPr>
            <w:pStyle w:val="TOC2"/>
            <w:tabs>
              <w:tab w:val="clear" w:pos="9972"/>
              <w:tab w:val="right" w:leader="dot" w:pos="9971"/>
            </w:tabs>
          </w:pPr>
          <w:hyperlink w:anchor="__RefHeading___Toc5908_1956390754">
            <w:r>
              <w:rPr>
                <w:rStyle w:val="IndexLink"/>
              </w:rPr>
              <w:t>1.3 Incremental Generation; CTI Document and Concept Versions</w:t>
            </w:r>
            <w:r>
              <w:rPr>
                <w:rStyle w:val="IndexLink"/>
              </w:rPr>
              <w:tab/>
              <w:t>9</w:t>
            </w:r>
          </w:hyperlink>
        </w:p>
        <w:p w14:paraId="6F52A82A" w14:textId="77777777" w:rsidR="00E63287" w:rsidRDefault="00E63287">
          <w:pPr>
            <w:pStyle w:val="TOC2"/>
            <w:tabs>
              <w:tab w:val="clear" w:pos="9972"/>
              <w:tab w:val="right" w:leader="dot" w:pos="9971"/>
            </w:tabs>
          </w:pPr>
          <w:hyperlink w:anchor="__RefHeading___Toc5910_1956390754">
            <w:r>
              <w:rPr>
                <w:rStyle w:val="IndexLink"/>
              </w:rPr>
              <w:t>1.4 Input Generation Configuration File</w:t>
            </w:r>
            <w:r>
              <w:rPr>
                <w:rStyle w:val="IndexLink"/>
              </w:rPr>
              <w:tab/>
              <w:t>10</w:t>
            </w:r>
          </w:hyperlink>
        </w:p>
        <w:p w14:paraId="510A3543" w14:textId="77777777" w:rsidR="00E63287" w:rsidRDefault="00E63287">
          <w:pPr>
            <w:pStyle w:val="TOC2"/>
            <w:tabs>
              <w:tab w:val="clear" w:pos="9972"/>
              <w:tab w:val="right" w:leader="dot" w:pos="9971"/>
            </w:tabs>
          </w:pPr>
          <w:hyperlink w:anchor="__RefHeading___Toc5912_1956390754">
            <w:r>
              <w:rPr>
                <w:rStyle w:val="IndexLink"/>
              </w:rPr>
              <w:t>1.5 The Generated Dataset Format and the Report File</w:t>
            </w:r>
            <w:r>
              <w:rPr>
                <w:rStyle w:val="IndexLink"/>
              </w:rPr>
              <w:tab/>
              <w:t>10</w:t>
            </w:r>
          </w:hyperlink>
        </w:p>
        <w:p w14:paraId="0FAA3BA9" w14:textId="77777777" w:rsidR="00E63287" w:rsidRDefault="00E63287">
          <w:pPr>
            <w:pStyle w:val="TOC2"/>
            <w:tabs>
              <w:tab w:val="clear" w:pos="9972"/>
              <w:tab w:val="right" w:leader="dot" w:pos="9971"/>
            </w:tabs>
          </w:pPr>
          <w:hyperlink w:anchor="__RefHeading___Toc5914_1956390754">
            <w:r>
              <w:rPr>
                <w:rStyle w:val="IndexLink"/>
              </w:rPr>
              <w:t>1.6 IFT Data Generation API and Tools</w:t>
            </w:r>
            <w:r>
              <w:rPr>
                <w:rStyle w:val="IndexLink"/>
              </w:rPr>
              <w:tab/>
              <w:t>12</w:t>
            </w:r>
          </w:hyperlink>
        </w:p>
        <w:p w14:paraId="10BF8097" w14:textId="77777777" w:rsidR="00E63287" w:rsidRDefault="00E63287">
          <w:pPr>
            <w:pStyle w:val="TOC1"/>
            <w:tabs>
              <w:tab w:val="clear" w:pos="9972"/>
              <w:tab w:val="right" w:leader="dot" w:pos="9971"/>
            </w:tabs>
          </w:pPr>
          <w:hyperlink w:anchor="__RefHeading___Toc5916_1956390754">
            <w:r>
              <w:rPr>
                <w:rStyle w:val="IndexLink"/>
              </w:rPr>
              <w:t>2 Data Schema</w:t>
            </w:r>
            <w:r>
              <w:rPr>
                <w:rStyle w:val="IndexLink"/>
              </w:rPr>
              <w:tab/>
              <w:t>13</w:t>
            </w:r>
          </w:hyperlink>
        </w:p>
        <w:p w14:paraId="1DB4CB31" w14:textId="77777777" w:rsidR="00E63287" w:rsidRDefault="00E63287">
          <w:pPr>
            <w:pStyle w:val="TOC2"/>
            <w:tabs>
              <w:tab w:val="clear" w:pos="9972"/>
              <w:tab w:val="right" w:leader="dot" w:pos="9971"/>
            </w:tabs>
          </w:pPr>
          <w:hyperlink w:anchor="__RefHeading___Toc5918_1956390754">
            <w:r>
              <w:rPr>
                <w:rStyle w:val="IndexLink"/>
              </w:rPr>
              <w:t>2.1 MITRE ATT&amp;CK SCHEMA</w:t>
            </w:r>
            <w:r>
              <w:rPr>
                <w:rStyle w:val="IndexLink"/>
              </w:rPr>
              <w:tab/>
              <w:t>13</w:t>
            </w:r>
          </w:hyperlink>
        </w:p>
        <w:p w14:paraId="3BE3E254" w14:textId="77777777" w:rsidR="00E63287" w:rsidRDefault="00E63287">
          <w:pPr>
            <w:pStyle w:val="TOC2"/>
            <w:tabs>
              <w:tab w:val="clear" w:pos="9972"/>
              <w:tab w:val="right" w:leader="dot" w:pos="9971"/>
            </w:tabs>
          </w:pPr>
          <w:hyperlink w:anchor="__RefHeading___Toc5920_1956390754">
            <w:r>
              <w:rPr>
                <w:rStyle w:val="IndexLink"/>
              </w:rPr>
              <w:t>2.2 MITRE CWE SCHEMA</w:t>
            </w:r>
            <w:r>
              <w:rPr>
                <w:rStyle w:val="IndexLink"/>
              </w:rPr>
              <w:tab/>
              <w:t>21</w:t>
            </w:r>
          </w:hyperlink>
        </w:p>
        <w:p w14:paraId="306E8DF4" w14:textId="77777777" w:rsidR="00E63287" w:rsidRDefault="00E63287">
          <w:pPr>
            <w:pStyle w:val="TOC2"/>
            <w:tabs>
              <w:tab w:val="clear" w:pos="9972"/>
              <w:tab w:val="right" w:leader="dot" w:pos="9971"/>
            </w:tabs>
          </w:pPr>
          <w:hyperlink w:anchor="__RefHeading___Toc5922_1956390754">
            <w:r>
              <w:rPr>
                <w:rStyle w:val="IndexLink"/>
              </w:rPr>
              <w:t>2.3 MITRE CVE SCHEMA</w:t>
            </w:r>
            <w:r>
              <w:rPr>
                <w:rStyle w:val="IndexLink"/>
              </w:rPr>
              <w:tab/>
              <w:t>24</w:t>
            </w:r>
          </w:hyperlink>
        </w:p>
        <w:p w14:paraId="1C489086" w14:textId="77777777" w:rsidR="00E63287" w:rsidRDefault="00E63287">
          <w:pPr>
            <w:pStyle w:val="TOC2"/>
            <w:tabs>
              <w:tab w:val="clear" w:pos="9972"/>
              <w:tab w:val="right" w:leader="dot" w:pos="9971"/>
            </w:tabs>
          </w:pPr>
          <w:hyperlink w:anchor="__RefHeading___Toc5924_1956390754">
            <w:r>
              <w:rPr>
                <w:rStyle w:val="IndexLink"/>
              </w:rPr>
              <w:t>2.4 MITRE CAPEC</w:t>
            </w:r>
            <w:r>
              <w:rPr>
                <w:rStyle w:val="IndexLink"/>
              </w:rPr>
              <w:tab/>
              <w:t>26</w:t>
            </w:r>
          </w:hyperlink>
        </w:p>
        <w:p w14:paraId="26DD3814" w14:textId="77777777" w:rsidR="00E63287" w:rsidRDefault="00E63287">
          <w:pPr>
            <w:pStyle w:val="TOC2"/>
            <w:tabs>
              <w:tab w:val="clear" w:pos="9972"/>
              <w:tab w:val="right" w:leader="dot" w:pos="9971"/>
            </w:tabs>
          </w:pPr>
          <w:hyperlink w:anchor="__RefHeading___Toc5926_1956390754">
            <w:r>
              <w:rPr>
                <w:rStyle w:val="IndexLink"/>
              </w:rPr>
              <w:t>2.5 MITRE ENGAGE</w:t>
            </w:r>
            <w:r>
              <w:rPr>
                <w:rStyle w:val="IndexLink"/>
              </w:rPr>
              <w:tab/>
              <w:t>28</w:t>
            </w:r>
          </w:hyperlink>
        </w:p>
        <w:p w14:paraId="0FBD111D" w14:textId="77777777" w:rsidR="00E63287" w:rsidRDefault="00E63287">
          <w:pPr>
            <w:pStyle w:val="TOC2"/>
            <w:tabs>
              <w:tab w:val="clear" w:pos="9972"/>
              <w:tab w:val="right" w:leader="dot" w:pos="9971"/>
            </w:tabs>
          </w:pPr>
          <w:hyperlink w:anchor="__RefHeading___Toc5874_1956390754">
            <w:r>
              <w:rPr>
                <w:rStyle w:val="IndexLink"/>
              </w:rPr>
              <w:t>2.6 Neo4J CTI Graph Database Schema</w:t>
            </w:r>
            <w:r>
              <w:rPr>
                <w:rStyle w:val="IndexLink"/>
              </w:rPr>
              <w:tab/>
              <w:t>31</w:t>
            </w:r>
          </w:hyperlink>
          <w:r>
            <w:rPr>
              <w:rStyle w:val="IndexLink"/>
            </w:rPr>
            <w:fldChar w:fldCharType="end"/>
          </w:r>
        </w:p>
      </w:sdtContent>
    </w:sdt>
    <w:p w14:paraId="634641B3" w14:textId="77777777" w:rsidR="00E63287" w:rsidRDefault="00000000">
      <w:pPr>
        <w:pStyle w:val="BodyText"/>
      </w:pPr>
      <w:r>
        <w:br w:type="page"/>
      </w:r>
    </w:p>
    <w:p w14:paraId="19536AC3" w14:textId="77777777" w:rsidR="00E63287" w:rsidRDefault="00E63287">
      <w:pPr>
        <w:pStyle w:val="BodyText"/>
      </w:pPr>
    </w:p>
    <w:p w14:paraId="3033828C" w14:textId="77777777" w:rsidR="00E63287" w:rsidRDefault="00000000">
      <w:pPr>
        <w:pStyle w:val="Heading1"/>
      </w:pPr>
      <w:bookmarkStart w:id="0" w:name="__RefHeading___Toc5902_1956390754"/>
      <w:bookmarkEnd w:id="0"/>
      <w:r>
        <w:t xml:space="preserve">Requirements </w:t>
      </w:r>
    </w:p>
    <w:p w14:paraId="4324082E" w14:textId="77777777" w:rsidR="00E63287" w:rsidRDefault="00000000">
      <w:pPr>
        <w:pStyle w:val="Heading2"/>
      </w:pPr>
      <w:bookmarkStart w:id="1" w:name="__RefHeading___Toc5904_1956390754"/>
      <w:bookmarkEnd w:id="1"/>
      <w:r>
        <w:t>CTI Source Documents</w:t>
      </w:r>
    </w:p>
    <w:p w14:paraId="585AA5F3" w14:textId="77777777" w:rsidR="00E63287" w:rsidRDefault="00000000">
      <w:pPr>
        <w:pStyle w:val="BodyText"/>
        <w:numPr>
          <w:ilvl w:val="0"/>
          <w:numId w:val="3"/>
        </w:numPr>
      </w:pPr>
      <w:r>
        <w:t>The IFT Dataset Generation System should support the CTI document categories specified in the Athena-CTI-LLM Statement of Work, as follows:</w:t>
      </w:r>
    </w:p>
    <w:p w14:paraId="289D41EE" w14:textId="77777777" w:rsidR="00E63287" w:rsidRDefault="00000000">
      <w:pPr>
        <w:numPr>
          <w:ilvl w:val="1"/>
          <w:numId w:val="3"/>
        </w:numPr>
        <w:spacing w:after="120"/>
      </w:pPr>
      <w:r>
        <w:t>Category 1: structural/graph generation: MITRE ATT&amp;CK, CVE, CAPEC, CWE, MITRE Engage, EPSS, CISA KEV</w:t>
      </w:r>
    </w:p>
    <w:p w14:paraId="33F71B75" w14:textId="77777777" w:rsidR="00E63287" w:rsidRDefault="00000000">
      <w:pPr>
        <w:numPr>
          <w:ilvl w:val="1"/>
          <w:numId w:val="3"/>
        </w:numPr>
        <w:spacing w:after="120"/>
      </w:pPr>
      <w:r>
        <w:t>Category 2: LLM-assisted generation: SIGMA Rules, MITRE CAR, Wazuh rules</w:t>
      </w:r>
    </w:p>
    <w:p w14:paraId="29E522BC" w14:textId="77777777" w:rsidR="00E63287" w:rsidRDefault="00000000">
      <w:pPr>
        <w:numPr>
          <w:ilvl w:val="1"/>
          <w:numId w:val="3"/>
        </w:numPr>
        <w:spacing w:after="120"/>
      </w:pPr>
      <w:r>
        <w:t>Category 3: proprietary datasets: Flashpoint Ignite Data</w:t>
      </w:r>
    </w:p>
    <w:p w14:paraId="567247DC" w14:textId="77777777" w:rsidR="00E63287" w:rsidRDefault="00000000">
      <w:pPr>
        <w:pStyle w:val="Heading2"/>
      </w:pPr>
      <w:bookmarkStart w:id="2" w:name="__RefHeading___Toc5906_1956390754"/>
      <w:bookmarkEnd w:id="2"/>
      <w:r>
        <w:t>Template Specification</w:t>
      </w:r>
    </w:p>
    <w:p w14:paraId="793B9A49" w14:textId="77777777" w:rsidR="00E63287" w:rsidRDefault="00000000">
      <w:pPr>
        <w:numPr>
          <w:ilvl w:val="0"/>
          <w:numId w:val="8"/>
        </w:numPr>
        <w:spacing w:after="120"/>
      </w:pPr>
      <w:r>
        <w:t>The template language has an associated version string since it will evolve over time. Backward compatibility is not required.</w:t>
      </w:r>
    </w:p>
    <w:p w14:paraId="7E9ADAC7" w14:textId="77777777" w:rsidR="00E63287" w:rsidRDefault="00000000">
      <w:pPr>
        <w:numPr>
          <w:ilvl w:val="0"/>
          <w:numId w:val="3"/>
        </w:numPr>
        <w:spacing w:after="120"/>
      </w:pPr>
      <w:r>
        <w:t>The system should generate IFT triples in the form (</w:t>
      </w:r>
      <w:r>
        <w:rPr>
          <w:i/>
          <w:iCs/>
        </w:rPr>
        <w:t>instruction</w:t>
      </w:r>
      <w:r>
        <w:t xml:space="preserve">, </w:t>
      </w:r>
      <w:r>
        <w:rPr>
          <w:i/>
          <w:iCs/>
        </w:rPr>
        <w:t>question</w:t>
      </w:r>
      <w:r>
        <w:t xml:space="preserve">, </w:t>
      </w:r>
      <w:r>
        <w:rPr>
          <w:i/>
          <w:iCs/>
        </w:rPr>
        <w:t>answer</w:t>
      </w:r>
      <w:r>
        <w:t>), where:</w:t>
      </w:r>
    </w:p>
    <w:p w14:paraId="15C7F2AA" w14:textId="77777777" w:rsidR="00E63287" w:rsidRDefault="00000000">
      <w:pPr>
        <w:numPr>
          <w:ilvl w:val="1"/>
          <w:numId w:val="3"/>
        </w:numPr>
        <w:spacing w:after="120"/>
      </w:pPr>
      <w:r>
        <w:rPr>
          <w:i/>
          <w:iCs/>
        </w:rPr>
        <w:t>instruction</w:t>
      </w:r>
      <w:r>
        <w:t xml:space="preserve"> includes instructions to the model on how it should answer the current question. The </w:t>
      </w:r>
      <w:r>
        <w:rPr>
          <w:i/>
          <w:iCs/>
        </w:rPr>
        <w:t>instruction</w:t>
      </w:r>
      <w:r>
        <w:t xml:space="preserve"> part is passed as a chat template element (e.g. for the </w:t>
      </w:r>
      <w:r>
        <w:rPr>
          <w:i/>
          <w:iCs/>
        </w:rPr>
        <w:t xml:space="preserve">assistant </w:t>
      </w:r>
      <w:r>
        <w:t xml:space="preserve">or </w:t>
      </w:r>
      <w:r>
        <w:rPr>
          <w:i/>
          <w:iCs/>
        </w:rPr>
        <w:t xml:space="preserve">system </w:t>
      </w:r>
      <w:r>
        <w:t>roles) to the LLM generation service or call.</w:t>
      </w:r>
    </w:p>
    <w:p w14:paraId="32B52CAA" w14:textId="77777777" w:rsidR="00E63287" w:rsidRDefault="00000000">
      <w:pPr>
        <w:numPr>
          <w:ilvl w:val="1"/>
          <w:numId w:val="3"/>
        </w:numPr>
        <w:spacing w:after="120"/>
      </w:pPr>
      <w:r>
        <w:rPr>
          <w:i/>
          <w:iCs/>
        </w:rPr>
        <w:t xml:space="preserve">question </w:t>
      </w:r>
      <w:r>
        <w:t xml:space="preserve">is a text that represents a question that would be passed to the CTI LLM when deployed. </w:t>
      </w:r>
    </w:p>
    <w:p w14:paraId="6B7F457B" w14:textId="77777777" w:rsidR="00E63287" w:rsidRDefault="00000000">
      <w:pPr>
        <w:numPr>
          <w:ilvl w:val="1"/>
          <w:numId w:val="3"/>
        </w:numPr>
        <w:spacing w:after="120"/>
      </w:pPr>
      <w:r>
        <w:rPr>
          <w:i/>
          <w:iCs/>
        </w:rPr>
        <w:t>answer</w:t>
      </w:r>
      <w:r>
        <w:t xml:space="preserve"> is the answer expected from the model when asked the </w:t>
      </w:r>
      <w:proofErr w:type="gramStart"/>
      <w:r>
        <w:rPr>
          <w:i/>
          <w:iCs/>
        </w:rPr>
        <w:t>question</w:t>
      </w:r>
      <w:r>
        <w:t>,  following</w:t>
      </w:r>
      <w:proofErr w:type="gramEnd"/>
      <w:r>
        <w:t xml:space="preserve"> the given instructions.</w:t>
      </w:r>
    </w:p>
    <w:p w14:paraId="0C9963B7" w14:textId="77777777" w:rsidR="00E63287" w:rsidRDefault="00000000">
      <w:pPr>
        <w:numPr>
          <w:ilvl w:val="0"/>
          <w:numId w:val="3"/>
        </w:numPr>
        <w:spacing w:after="120"/>
      </w:pPr>
      <w:r>
        <w:t xml:space="preserve">The </w:t>
      </w:r>
      <w:proofErr w:type="gramStart"/>
      <w:r>
        <w:rPr>
          <w:i/>
          <w:iCs/>
        </w:rPr>
        <w:t>question</w:t>
      </w:r>
      <w:r>
        <w:t xml:space="preserve"> and </w:t>
      </w:r>
      <w:r>
        <w:rPr>
          <w:i/>
          <w:iCs/>
        </w:rPr>
        <w:t>answer</w:t>
      </w:r>
      <w:proofErr w:type="gramEnd"/>
      <w:r>
        <w:rPr>
          <w:i/>
          <w:iCs/>
        </w:rPr>
        <w:t xml:space="preserve"> </w:t>
      </w:r>
      <w:r>
        <w:t xml:space="preserve">parts of the IFT triples refer to CTI concepts from the documents listed above in the following way. </w:t>
      </w:r>
    </w:p>
    <w:p w14:paraId="739329D6" w14:textId="77777777" w:rsidR="00E63287" w:rsidRDefault="00000000">
      <w:pPr>
        <w:numPr>
          <w:ilvl w:val="1"/>
          <w:numId w:val="3"/>
        </w:numPr>
        <w:spacing w:after="120"/>
      </w:pPr>
      <w:r>
        <w:t>They may refer to any number of concept attributes (e.g. name, ID, description).</w:t>
      </w:r>
    </w:p>
    <w:p w14:paraId="6FB8E615" w14:textId="77777777" w:rsidR="00E63287" w:rsidRDefault="00000000">
      <w:pPr>
        <w:numPr>
          <w:ilvl w:val="1"/>
          <w:numId w:val="3"/>
        </w:numPr>
        <w:spacing w:after="120"/>
      </w:pPr>
      <w:r>
        <w:t xml:space="preserve">They may use standardized aliases that map meaningful names to CTI concept types from the ASG CTI DB schema. For example: a </w:t>
      </w:r>
      <w:r>
        <w:rPr>
          <w:i/>
          <w:iCs/>
        </w:rPr>
        <w:t>technique</w:t>
      </w:r>
      <w:r>
        <w:t xml:space="preserve"> is an </w:t>
      </w:r>
      <w:r>
        <w:rPr>
          <w:i/>
          <w:iCs/>
        </w:rPr>
        <w:t>attack-</w:t>
      </w:r>
      <w:proofErr w:type="gramStart"/>
      <w:r>
        <w:rPr>
          <w:i/>
          <w:iCs/>
        </w:rPr>
        <w:t>pattern</w:t>
      </w:r>
      <w:proofErr w:type="gramEnd"/>
      <w:r>
        <w:t xml:space="preserve"> and a </w:t>
      </w:r>
      <w:r>
        <w:rPr>
          <w:i/>
          <w:iCs/>
        </w:rPr>
        <w:t xml:space="preserve">mitigation </w:t>
      </w:r>
      <w:r>
        <w:t xml:space="preserve">is a </w:t>
      </w:r>
      <w:r>
        <w:rPr>
          <w:i/>
          <w:iCs/>
        </w:rPr>
        <w:t>course-of-action</w:t>
      </w:r>
      <w:r>
        <w:t>. “</w:t>
      </w:r>
      <w:r>
        <w:rPr>
          <w:i/>
          <w:iCs/>
        </w:rPr>
        <w:t>technique”</w:t>
      </w:r>
      <w:r>
        <w:t xml:space="preserve"> and “</w:t>
      </w:r>
      <w:r>
        <w:rPr>
          <w:i/>
          <w:iCs/>
        </w:rPr>
        <w:t xml:space="preserve">attack-pattern” </w:t>
      </w:r>
      <w:r>
        <w:t>can be used interchangeably.</w:t>
      </w:r>
    </w:p>
    <w:p w14:paraId="235FB0B0" w14:textId="77777777" w:rsidR="00E63287" w:rsidRDefault="00000000">
      <w:pPr>
        <w:numPr>
          <w:ilvl w:val="1"/>
          <w:numId w:val="3"/>
        </w:numPr>
        <w:spacing w:after="120"/>
      </w:pPr>
      <w:r>
        <w:t xml:space="preserve">They may refer to attributes at deeper levels from the root node. For example, </w:t>
      </w:r>
      <w:proofErr w:type="gramStart"/>
      <w:r>
        <w:t>a</w:t>
      </w:r>
      <w:proofErr w:type="gramEnd"/>
      <w:r>
        <w:t xml:space="preserve"> ATT&amp;CK attack-pattern (i.e. technique) embeds attribute </w:t>
      </w:r>
      <w:r>
        <w:rPr>
          <w:i/>
          <w:iCs/>
        </w:rPr>
        <w:t>x_mitre_detection</w:t>
      </w:r>
      <w:r>
        <w:t xml:space="preserve"> (string) and attribute </w:t>
      </w:r>
      <w:r>
        <w:rPr>
          <w:i/>
          <w:iCs/>
        </w:rPr>
        <w:t>kill_chain_phases</w:t>
      </w:r>
      <w:r>
        <w:t xml:space="preserve">, a list of dictionaries: </w:t>
      </w:r>
    </w:p>
    <w:p w14:paraId="290A098F" w14:textId="77777777" w:rsidR="00E63287" w:rsidRDefault="00000000">
      <w:pPr>
        <w:spacing w:after="120"/>
        <w:ind w:left="1440"/>
      </w:pPr>
      <w:r>
        <w:t xml:space="preserve">[{'kill_chain_name': 'mitre-attack', 'phase_name': 'defense-evasion'}, </w:t>
      </w:r>
    </w:p>
    <w:p w14:paraId="011D8094" w14:textId="77777777" w:rsidR="00E63287" w:rsidRDefault="00000000">
      <w:pPr>
        <w:spacing w:after="120"/>
        <w:ind w:left="1440"/>
      </w:pPr>
      <w:r>
        <w:t xml:space="preserve">{'kill_chain_name': 'mitre-attack', 'phase_name': 'privilege-escalation'}] </w:t>
      </w:r>
    </w:p>
    <w:p w14:paraId="63DA6822" w14:textId="77777777" w:rsidR="00E63287" w:rsidRDefault="00000000">
      <w:pPr>
        <w:spacing w:after="120"/>
        <w:ind w:left="1080"/>
      </w:pPr>
      <w:r>
        <w:t xml:space="preserve">Hence, one can refer in a template to </w:t>
      </w:r>
      <w:r>
        <w:rPr>
          <w:i/>
          <w:iCs/>
        </w:rPr>
        <w:t>technique.x_mitre_detection</w:t>
      </w:r>
      <w:r>
        <w:t xml:space="preserve"> and </w:t>
      </w:r>
      <w:proofErr w:type="gramStart"/>
      <w:r>
        <w:rPr>
          <w:i/>
          <w:iCs/>
        </w:rPr>
        <w:t>technique.kill</w:t>
      </w:r>
      <w:proofErr w:type="gramEnd"/>
      <w:r>
        <w:rPr>
          <w:i/>
          <w:iCs/>
        </w:rPr>
        <w:t>_chain_</w:t>
      </w:r>
      <w:proofErr w:type="gramStart"/>
      <w:r>
        <w:rPr>
          <w:i/>
          <w:iCs/>
        </w:rPr>
        <w:t>phases</w:t>
      </w:r>
      <w:r>
        <w:t>[</w:t>
      </w:r>
      <w:proofErr w:type="gramEnd"/>
      <w:r>
        <w:t>0</w:t>
      </w:r>
      <w:proofErr w:type="gramStart"/>
      <w:r>
        <w:t>]</w:t>
      </w:r>
      <w:r>
        <w:rPr>
          <w:i/>
          <w:iCs/>
        </w:rPr>
        <w:t>.phase</w:t>
      </w:r>
      <w:proofErr w:type="gramEnd"/>
      <w:r>
        <w:rPr>
          <w:i/>
          <w:iCs/>
        </w:rPr>
        <w:t>_name.</w:t>
      </w:r>
    </w:p>
    <w:p w14:paraId="4CD9CD4C" w14:textId="77777777" w:rsidR="00E63287" w:rsidRDefault="00000000">
      <w:pPr>
        <w:numPr>
          <w:ilvl w:val="1"/>
          <w:numId w:val="3"/>
        </w:numPr>
        <w:spacing w:after="120"/>
      </w:pPr>
      <w:r>
        <w:t xml:space="preserve">They may use filters for concept property values. For </w:t>
      </w:r>
      <w:proofErr w:type="gramStart"/>
      <w:r>
        <w:t>example</w:t>
      </w:r>
      <w:proofErr w:type="gramEnd"/>
      <w:r>
        <w:t xml:space="preserve"> this can be useful to query the CTI DB for tools on a particular platform or for sub-techniques. </w:t>
      </w:r>
    </w:p>
    <w:p w14:paraId="5AA5C5F5" w14:textId="77777777" w:rsidR="00E63287" w:rsidRDefault="00000000">
      <w:pPr>
        <w:numPr>
          <w:ilvl w:val="2"/>
          <w:numId w:val="3"/>
        </w:numPr>
        <w:spacing w:after="120"/>
      </w:pPr>
      <w:r>
        <w:lastRenderedPageBreak/>
        <w:t>A filter can use these operators: = (equal)</w:t>
      </w:r>
      <w:proofErr w:type="gramStart"/>
      <w:r>
        <w:t>, !</w:t>
      </w:r>
      <w:proofErr w:type="gramEnd"/>
      <w:r>
        <w:t>= (not equal).</w:t>
      </w:r>
    </w:p>
    <w:p w14:paraId="24A830AE" w14:textId="77777777" w:rsidR="00E63287" w:rsidRDefault="00000000">
      <w:pPr>
        <w:numPr>
          <w:ilvl w:val="2"/>
          <w:numId w:val="3"/>
        </w:numPr>
        <w:spacing w:after="120"/>
      </w:pPr>
      <w:r>
        <w:t xml:space="preserve">An “any” filter [? op value] describes a condition that is necessary to apply to at least one values in a list property. E.g. </w:t>
      </w:r>
      <w:r>
        <w:rPr>
          <w:i/>
          <w:iCs/>
        </w:rPr>
        <w:t>attack-pattern.x_mitre_</w:t>
      </w:r>
      <w:proofErr w:type="gramStart"/>
      <w:r>
        <w:rPr>
          <w:i/>
          <w:iCs/>
        </w:rPr>
        <w:t>platforms</w:t>
      </w:r>
      <w:r>
        <w:t>[</w:t>
      </w:r>
      <w:proofErr w:type="gramEnd"/>
      <w:r>
        <w:t xml:space="preserve">? </w:t>
      </w:r>
      <w:proofErr w:type="gramStart"/>
      <w:r>
        <w:t>= ”Linux</w:t>
      </w:r>
      <w:proofErr w:type="gramEnd"/>
      <w:r>
        <w:t>”].</w:t>
      </w:r>
    </w:p>
    <w:p w14:paraId="63605388" w14:textId="77777777" w:rsidR="00E63287" w:rsidRDefault="00000000">
      <w:pPr>
        <w:numPr>
          <w:ilvl w:val="2"/>
          <w:numId w:val="3"/>
        </w:numPr>
        <w:spacing w:after="120"/>
      </w:pPr>
      <w:r>
        <w:t>An “all” filter [* op value] describes a condition that is necessary to apply to all values in a list property. E.g. attack-pattern.x_mitre_</w:t>
      </w:r>
      <w:proofErr w:type="gramStart"/>
      <w:r>
        <w:t>platforms[* !</w:t>
      </w:r>
      <w:proofErr w:type="gramEnd"/>
      <w:r>
        <w:t>= “Windows”]</w:t>
      </w:r>
    </w:p>
    <w:p w14:paraId="01717DD3" w14:textId="77777777" w:rsidR="00E63287" w:rsidRDefault="00000000">
      <w:pPr>
        <w:numPr>
          <w:ilvl w:val="1"/>
          <w:numId w:val="3"/>
        </w:numPr>
        <w:spacing w:after="120"/>
      </w:pPr>
      <w:r>
        <w:t>They may define local-scope variable bound to a DB node that can be used elsewhere in the same template to refer to the same node.</w:t>
      </w:r>
    </w:p>
    <w:p w14:paraId="79F4ACF7" w14:textId="77777777" w:rsidR="00E63287" w:rsidRDefault="00000000">
      <w:pPr>
        <w:numPr>
          <w:ilvl w:val="2"/>
          <w:numId w:val="3"/>
        </w:numPr>
        <w:spacing w:after="120"/>
      </w:pPr>
      <w:r>
        <w:t>Two different bound local variables of the same type refer to different concepts/nodes in the graph DB.</w:t>
      </w:r>
    </w:p>
    <w:p w14:paraId="3A9C6B1B" w14:textId="77777777" w:rsidR="00E63287" w:rsidRDefault="00000000">
      <w:pPr>
        <w:numPr>
          <w:ilvl w:val="1"/>
          <w:numId w:val="3"/>
        </w:numPr>
        <w:spacing w:after="120"/>
      </w:pPr>
      <w:r>
        <w:t xml:space="preserve">They may refer to list properties and select a specific entry by index, </w:t>
      </w:r>
      <w:proofErr w:type="gramStart"/>
      <w:r>
        <w:rPr>
          <w:i/>
          <w:iCs/>
        </w:rPr>
        <w:t>node.property</w:t>
      </w:r>
      <w:proofErr w:type="gramEnd"/>
      <w:r>
        <w:t xml:space="preserve">[0], or using a wildcard “?” to specify a random pick, </w:t>
      </w:r>
      <w:proofErr w:type="gramStart"/>
      <w:r>
        <w:rPr>
          <w:i/>
          <w:iCs/>
        </w:rPr>
        <w:t>node.property</w:t>
      </w:r>
      <w:proofErr w:type="gramEnd"/>
      <w:r>
        <w:t>[?].</w:t>
      </w:r>
    </w:p>
    <w:p w14:paraId="1DC5B4EA" w14:textId="77777777" w:rsidR="00E63287" w:rsidRDefault="00000000">
      <w:pPr>
        <w:numPr>
          <w:ilvl w:val="1"/>
          <w:numId w:val="3"/>
        </w:numPr>
        <w:spacing w:after="120"/>
      </w:pPr>
      <w:r>
        <w:t xml:space="preserve">They may use invisible sections marked properly that may define and bind variables and set constraints used elsewhere in the template. An invisible section of a template is delimited by </w:t>
      </w:r>
      <w:r>
        <w:rPr>
          <w:b/>
          <w:bCs/>
        </w:rPr>
        <w:t>&lt;*</w:t>
      </w:r>
      <w:r>
        <w:t xml:space="preserve"> and </w:t>
      </w:r>
      <w:r>
        <w:rPr>
          <w:b/>
          <w:bCs/>
        </w:rPr>
        <w:t xml:space="preserve">*&gt; </w:t>
      </w:r>
      <w:r>
        <w:t>and the text inside is excluded from generation. Invisible sections are used to bind variables and filter on relationships of conditions involving concept properties, used elsewhere in the same template.</w:t>
      </w:r>
    </w:p>
    <w:p w14:paraId="44BA4123" w14:textId="77777777" w:rsidR="00E63287" w:rsidRDefault="00000000">
      <w:pPr>
        <w:numPr>
          <w:ilvl w:val="1"/>
          <w:numId w:val="3"/>
        </w:numPr>
        <w:spacing w:after="120"/>
      </w:pPr>
      <w:r>
        <w:t xml:space="preserve">They may refer to a concept with cardinality greater than 1 </w:t>
      </w:r>
      <w:proofErr w:type="gramStart"/>
      <w:r>
        <w:t>in order to</w:t>
      </w:r>
      <w:proofErr w:type="gramEnd"/>
      <w:r>
        <w:t xml:space="preserve"> generate a list. The template format should resemble that of a list comprehension written between </w:t>
      </w:r>
      <w:r>
        <w:rPr>
          <w:b/>
          <w:bCs/>
        </w:rPr>
        <w:t>[</w:t>
      </w:r>
      <w:r>
        <w:t xml:space="preserve"> </w:t>
      </w:r>
      <w:proofErr w:type="gramStart"/>
      <w:r>
        <w:t xml:space="preserve">and </w:t>
      </w:r>
      <w:r>
        <w:rPr>
          <w:b/>
          <w:bCs/>
        </w:rPr>
        <w:t>]</w:t>
      </w:r>
      <w:proofErr w:type="gramEnd"/>
      <w:r>
        <w:t xml:space="preserve">. For </w:t>
      </w:r>
      <w:proofErr w:type="gramStart"/>
      <w:r>
        <w:t>instance</w:t>
      </w:r>
      <w:proofErr w:type="gramEnd"/>
      <w:r>
        <w:t xml:space="preserve"> a </w:t>
      </w:r>
      <w:r>
        <w:rPr>
          <w:i/>
          <w:iCs/>
        </w:rPr>
        <w:t>tool</w:t>
      </w:r>
      <w:r>
        <w:t xml:space="preserve"> </w:t>
      </w:r>
      <w:r>
        <w:rPr>
          <w:i/>
          <w:iCs/>
        </w:rPr>
        <w:t>uses</w:t>
      </w:r>
      <w:r>
        <w:t xml:space="preserve"> a list of </w:t>
      </w:r>
      <w:r>
        <w:rPr>
          <w:i/>
          <w:iCs/>
        </w:rPr>
        <w:t xml:space="preserve">techniques, </w:t>
      </w:r>
      <w:r>
        <w:t xml:space="preserve">or a </w:t>
      </w:r>
      <w:r>
        <w:rPr>
          <w:i/>
          <w:iCs/>
        </w:rPr>
        <w:t xml:space="preserve">malware </w:t>
      </w:r>
      <w:r>
        <w:t xml:space="preserve">uses a </w:t>
      </w:r>
      <w:r>
        <w:rPr>
          <w:i/>
          <w:iCs/>
        </w:rPr>
        <w:t>technique</w:t>
      </w:r>
      <w:r>
        <w:t xml:space="preserve"> mitigated by multiple </w:t>
      </w:r>
      <w:r>
        <w:rPr>
          <w:i/>
          <w:iCs/>
        </w:rPr>
        <w:t>course-of-action</w:t>
      </w:r>
      <w:r>
        <w:t xml:space="preserve">s. </w:t>
      </w:r>
    </w:p>
    <w:p w14:paraId="3861A42C" w14:textId="77777777" w:rsidR="00E63287" w:rsidRDefault="00000000">
      <w:pPr>
        <w:numPr>
          <w:ilvl w:val="2"/>
          <w:numId w:val="3"/>
        </w:numPr>
        <w:spacing w:after="120"/>
      </w:pPr>
      <w:r>
        <w:t>Notation [</w:t>
      </w:r>
      <w:proofErr w:type="gramStart"/>
      <w:r>
        <w:rPr>
          <w:i/>
          <w:iCs/>
        </w:rPr>
        <w:t>tool.uses</w:t>
      </w:r>
      <w:proofErr w:type="gramEnd"/>
      <w:r>
        <w:t>[*].</w:t>
      </w:r>
      <w:r>
        <w:rPr>
          <w:i/>
          <w:iCs/>
        </w:rPr>
        <w:t>name</w:t>
      </w:r>
      <w:proofErr w:type="gramStart"/>
      <w:r>
        <w:rPr>
          <w:i/>
          <w:iCs/>
        </w:rPr>
        <w:t xml:space="preserve">, </w:t>
      </w:r>
      <w:r>
        <w:t>]</w:t>
      </w:r>
      <w:proofErr w:type="gramEnd"/>
      <w:r>
        <w:t xml:space="preserve"> results in a comma-separated list with the names of all techniques (attack-patterns) used by </w:t>
      </w:r>
      <w:r>
        <w:rPr>
          <w:i/>
          <w:iCs/>
        </w:rPr>
        <w:t>tool</w:t>
      </w:r>
      <w:r>
        <w:t>.</w:t>
      </w:r>
    </w:p>
    <w:p w14:paraId="14E3F844" w14:textId="77777777" w:rsidR="00E63287" w:rsidRDefault="00000000">
      <w:pPr>
        <w:numPr>
          <w:ilvl w:val="1"/>
          <w:numId w:val="3"/>
        </w:numPr>
        <w:spacing w:after="120"/>
      </w:pPr>
      <w:r>
        <w:t xml:space="preserve">They may refer to a directed relationship between two concepts </w:t>
      </w:r>
      <w:proofErr w:type="gramStart"/>
      <w:r>
        <w:t>and also</w:t>
      </w:r>
      <w:proofErr w:type="gramEnd"/>
      <w:r>
        <w:t xml:space="preserve"> to the inverse relationship. For </w:t>
      </w:r>
      <w:proofErr w:type="gramStart"/>
      <w:r>
        <w:t>example</w:t>
      </w:r>
      <w:proofErr w:type="gramEnd"/>
      <w:r>
        <w:t xml:space="preserve"> a </w:t>
      </w:r>
      <w:r>
        <w:rPr>
          <w:i/>
          <w:iCs/>
        </w:rPr>
        <w:t>course-of-action</w:t>
      </w:r>
      <w:r>
        <w:t xml:space="preserve"> mitigates an </w:t>
      </w:r>
      <w:r>
        <w:rPr>
          <w:i/>
          <w:iCs/>
        </w:rPr>
        <w:t xml:space="preserve">attack-pattern </w:t>
      </w:r>
      <w:r>
        <w:t xml:space="preserve">and, also, an </w:t>
      </w:r>
      <w:r>
        <w:rPr>
          <w:i/>
          <w:iCs/>
        </w:rPr>
        <w:t>attack-pattern</w:t>
      </w:r>
      <w:r>
        <w:t xml:space="preserve"> is mitigated-by a </w:t>
      </w:r>
      <w:r>
        <w:rPr>
          <w:i/>
          <w:iCs/>
        </w:rPr>
        <w:t>course-of-action</w:t>
      </w:r>
      <w:r>
        <w:t xml:space="preserve">. </w:t>
      </w:r>
      <w:r>
        <w:rPr>
          <w:i/>
          <w:iCs/>
        </w:rPr>
        <w:t>uses → used_by, mitigates → mitigated_by, revoked-by → revokes, detects → detected_by</w:t>
      </w:r>
      <w:r>
        <w:t>, etc.</w:t>
      </w:r>
    </w:p>
    <w:p w14:paraId="08B7F8BC" w14:textId="77777777" w:rsidR="00E63287" w:rsidRDefault="00000000">
      <w:pPr>
        <w:numPr>
          <w:ilvl w:val="1"/>
          <w:numId w:val="3"/>
        </w:numPr>
        <w:spacing w:after="120"/>
      </w:pPr>
      <w:r>
        <w:t xml:space="preserve">They can use inequality operators between bound node variables to indicate that two nodes are different. This is required by negative examples. </w:t>
      </w:r>
    </w:p>
    <w:p w14:paraId="14CE0856" w14:textId="77777777" w:rsidR="00E63287" w:rsidRDefault="00000000">
      <w:pPr>
        <w:numPr>
          <w:ilvl w:val="2"/>
          <w:numId w:val="3"/>
        </w:numPr>
        <w:spacing w:after="120"/>
      </w:pPr>
      <w:r>
        <w:t>Two different techniques used by the same tool: {t</w:t>
      </w:r>
      <w:proofErr w:type="gramStart"/>
      <w:r>
        <w:t>1:tool</w:t>
      </w:r>
      <w:proofErr w:type="gramEnd"/>
      <w:r>
        <w:t>.uses} {t</w:t>
      </w:r>
      <w:proofErr w:type="gramStart"/>
      <w:r>
        <w:t>2:tool</w:t>
      </w:r>
      <w:proofErr w:type="gramEnd"/>
      <w:r>
        <w:t>.uses} {t</w:t>
      </w:r>
      <w:proofErr w:type="gramStart"/>
      <w:r>
        <w:t>1 !</w:t>
      </w:r>
      <w:proofErr w:type="gramEnd"/>
      <w:r>
        <w:t>= t2}. This is the default behavior.</w:t>
      </w:r>
    </w:p>
    <w:p w14:paraId="3F227C05" w14:textId="77777777" w:rsidR="00E63287" w:rsidRDefault="00000000">
      <w:pPr>
        <w:numPr>
          <w:ilvl w:val="2"/>
          <w:numId w:val="3"/>
        </w:numPr>
        <w:spacing w:after="120"/>
      </w:pPr>
      <w:r>
        <w:t>A technique not used by a specific tool: {t</w:t>
      </w:r>
      <w:proofErr w:type="gramStart"/>
      <w:r>
        <w:t>1:tool</w:t>
      </w:r>
      <w:proofErr w:type="gramEnd"/>
      <w:r>
        <w:t>.uses} {t</w:t>
      </w:r>
      <w:proofErr w:type="gramStart"/>
      <w:r>
        <w:t>2:attack</w:t>
      </w:r>
      <w:proofErr w:type="gramEnd"/>
      <w:r>
        <w:t>-</w:t>
      </w:r>
      <w:proofErr w:type="gramStart"/>
      <w:r>
        <w:t>pattern !</w:t>
      </w:r>
      <w:proofErr w:type="gramEnd"/>
      <w:r>
        <w:t>= t1}</w:t>
      </w:r>
    </w:p>
    <w:p w14:paraId="28FCAF2C" w14:textId="77777777" w:rsidR="00E63287" w:rsidRDefault="00000000">
      <w:pPr>
        <w:numPr>
          <w:ilvl w:val="1"/>
          <w:numId w:val="3"/>
        </w:numPr>
        <w:spacing w:after="120"/>
      </w:pPr>
      <w:r>
        <w:t xml:space="preserve">In templates that are not negative examples the concepts are present should be connected by relationships, e.g. a </w:t>
      </w:r>
      <w:r>
        <w:rPr>
          <w:i/>
          <w:iCs/>
        </w:rPr>
        <w:t>mitigation</w:t>
      </w:r>
      <w:r>
        <w:t xml:space="preserve"> for a </w:t>
      </w:r>
      <w:r>
        <w:rPr>
          <w:i/>
          <w:iCs/>
        </w:rPr>
        <w:t>technique</w:t>
      </w:r>
      <w:r>
        <w:t xml:space="preserve"> used by a </w:t>
      </w:r>
      <w:r>
        <w:rPr>
          <w:i/>
          <w:iCs/>
        </w:rPr>
        <w:t>campaign</w:t>
      </w:r>
      <w:r>
        <w:t xml:space="preserve">. This means that all concepts in a template must be connected in the overall CTI graph as represented in the CTI DB. </w:t>
      </w:r>
    </w:p>
    <w:p w14:paraId="00D8FF48" w14:textId="77777777" w:rsidR="00E63287" w:rsidRDefault="00000000">
      <w:pPr>
        <w:numPr>
          <w:ilvl w:val="1"/>
          <w:numId w:val="3"/>
        </w:numPr>
        <w:spacing w:after="120"/>
      </w:pPr>
      <w:r>
        <w:t xml:space="preserve">The template specification language should allow precise identification of CTI concepts that are common in multiple CTI source models, such as </w:t>
      </w:r>
      <w:r>
        <w:rPr>
          <w:i/>
          <w:iCs/>
        </w:rPr>
        <w:t xml:space="preserve">mitigation </w:t>
      </w:r>
      <w:r>
        <w:t xml:space="preserve">that exists in CAPEC </w:t>
      </w:r>
      <w:proofErr w:type="gramStart"/>
      <w:r>
        <w:t>and also</w:t>
      </w:r>
      <w:proofErr w:type="gramEnd"/>
      <w:r>
        <w:t xml:space="preserve"> in ATT&amp;CK. A notation for disambiguation is necessary for </w:t>
      </w:r>
      <w:proofErr w:type="gramStart"/>
      <w:r>
        <w:t>these situation</w:t>
      </w:r>
      <w:proofErr w:type="gramEnd"/>
      <w:r>
        <w:t xml:space="preserve">, uing a prefix </w:t>
      </w:r>
      <w:r>
        <w:rPr>
          <w:b/>
          <w:bCs/>
          <w:i/>
          <w:iCs/>
        </w:rPr>
        <w:t>source#</w:t>
      </w:r>
      <w:r>
        <w:t xml:space="preserve"> notation. E.g. </w:t>
      </w:r>
      <w:r>
        <w:rPr>
          <w:b/>
          <w:bCs/>
          <w:i/>
          <w:iCs/>
        </w:rPr>
        <w:t>attck#</w:t>
      </w:r>
      <w:proofErr w:type="gramStart"/>
      <w:r>
        <w:rPr>
          <w:i/>
          <w:iCs/>
        </w:rPr>
        <w:t>mitigation</w:t>
      </w:r>
      <w:r>
        <w:t xml:space="preserve"> </w:t>
      </w:r>
      <w:r>
        <w:rPr>
          <w:i/>
          <w:iCs/>
        </w:rPr>
        <w:t xml:space="preserve"> </w:t>
      </w:r>
      <w:r>
        <w:t>vs.</w:t>
      </w:r>
      <w:proofErr w:type="gramEnd"/>
      <w:r>
        <w:t xml:space="preserve"> </w:t>
      </w:r>
      <w:r>
        <w:rPr>
          <w:b/>
          <w:bCs/>
          <w:i/>
          <w:iCs/>
        </w:rPr>
        <w:t>capec#</w:t>
      </w:r>
      <w:r>
        <w:rPr>
          <w:i/>
          <w:iCs/>
        </w:rPr>
        <w:t>mitigation</w:t>
      </w:r>
      <w:r>
        <w:t>.</w:t>
      </w:r>
    </w:p>
    <w:p w14:paraId="1FC62DE6" w14:textId="77777777" w:rsidR="00E63287" w:rsidRDefault="00E63287">
      <w:pPr>
        <w:spacing w:after="120"/>
      </w:pPr>
    </w:p>
    <w:p w14:paraId="10DB81A3" w14:textId="77777777" w:rsidR="00E63287" w:rsidRDefault="00000000">
      <w:pPr>
        <w:numPr>
          <w:ilvl w:val="0"/>
          <w:numId w:val="3"/>
        </w:numPr>
        <w:spacing w:after="120"/>
      </w:pPr>
      <w:commentRangeStart w:id="3"/>
      <w:r>
        <w:rPr>
          <w:b/>
          <w:bCs/>
        </w:rPr>
        <w:lastRenderedPageBreak/>
        <w:t>Sample templates</w:t>
      </w:r>
      <w:r>
        <w:t>. The following templates use the standard concept, attribute, and relationship names as defined in the source documents. It does not use the current terminology from the CTI DB schema since that is likely to evolve.</w:t>
      </w:r>
      <w:commentRangeEnd w:id="3"/>
      <w:r w:rsidR="002079B0">
        <w:rPr>
          <w:rStyle w:val="CommentReference"/>
          <w:sz w:val="24"/>
          <w:szCs w:val="24"/>
        </w:rPr>
        <w:commentReference w:id="3"/>
      </w:r>
    </w:p>
    <w:p w14:paraId="50090838" w14:textId="77777777" w:rsidR="00E63287" w:rsidRDefault="00000000">
      <w:pPr>
        <w:numPr>
          <w:ilvl w:val="1"/>
          <w:numId w:val="3"/>
        </w:numPr>
        <w:spacing w:after="120"/>
      </w:pPr>
      <w:r>
        <w:t>Simple example with node attributes:</w:t>
      </w:r>
    </w:p>
    <w:p w14:paraId="058D1ECE" w14:textId="77777777" w:rsidR="00E63287" w:rsidRDefault="00000000">
      <w:pPr>
        <w:spacing w:after="120"/>
        <w:ind w:left="1080"/>
      </w:pPr>
      <w:r>
        <w:rPr>
          <w:noProof/>
        </w:rPr>
        <mc:AlternateContent>
          <mc:Choice Requires="wps">
            <w:drawing>
              <wp:anchor distT="72390" distB="72390" distL="72390" distR="72390" simplePos="0" relativeHeight="11" behindDoc="0" locked="0" layoutInCell="0" allowOverlap="1" wp14:anchorId="1EE9E53B" wp14:editId="0E0BD8D6">
                <wp:simplePos x="0" y="0"/>
                <wp:positionH relativeFrom="column">
                  <wp:posOffset>500380</wp:posOffset>
                </wp:positionH>
                <wp:positionV relativeFrom="paragraph">
                  <wp:posOffset>180975</wp:posOffset>
                </wp:positionV>
                <wp:extent cx="5755005" cy="1915795"/>
                <wp:effectExtent l="0" t="0" r="0" b="0"/>
                <wp:wrapTopAndBottom/>
                <wp:docPr id="1" name="Frame6"/>
                <wp:cNvGraphicFramePr/>
                <a:graphic xmlns:a="http://schemas.openxmlformats.org/drawingml/2006/main">
                  <a:graphicData uri="http://schemas.microsoft.com/office/word/2010/wordprocessingShape">
                    <wps:wsp>
                      <wps:cNvSpPr txBox="1"/>
                      <wps:spPr>
                        <a:xfrm>
                          <a:off x="0" y="0"/>
                          <a:ext cx="5755005" cy="1915795"/>
                        </a:xfrm>
                        <a:prstGeom prst="rect">
                          <a:avLst/>
                        </a:prstGeom>
                        <a:solidFill>
                          <a:srgbClr val="FFFFFF"/>
                        </a:solidFill>
                        <a:ln>
                          <a:solidFill>
                            <a:srgbClr val="000000"/>
                          </a:solidFill>
                        </a:ln>
                      </wps:spPr>
                      <wps:txbx>
                        <w:txbxContent>
                          <w:p w14:paraId="442C79EF" w14:textId="77777777" w:rsidR="00E63287" w:rsidRDefault="00000000">
                            <w:pPr>
                              <w:pStyle w:val="FrameContents"/>
                            </w:pPr>
                            <w:r>
                              <w:rPr>
                                <w:i/>
                                <w:iCs/>
                              </w:rPr>
                              <w:t>Instruction</w:t>
                            </w:r>
                            <w:r>
                              <w:t>: You are a CTI expert that gives precise and concise answers.</w:t>
                            </w:r>
                          </w:p>
                          <w:p w14:paraId="794EA2BB" w14:textId="77777777" w:rsidR="00E63287" w:rsidRDefault="00E63287">
                            <w:pPr>
                              <w:pStyle w:val="FrameContents"/>
                            </w:pPr>
                          </w:p>
                          <w:p w14:paraId="58C5E920" w14:textId="77777777" w:rsidR="00E63287" w:rsidRDefault="00000000">
                            <w:pPr>
                              <w:pStyle w:val="FrameContents"/>
                            </w:pPr>
                            <w:r>
                              <w:rPr>
                                <w:i/>
                                <w:iCs/>
                              </w:rPr>
                              <w:t>Question</w:t>
                            </w:r>
                            <w:r>
                              <w:t>:</w:t>
                            </w:r>
                          </w:p>
                          <w:p w14:paraId="3B8D60F1" w14:textId="77777777" w:rsidR="00E63287" w:rsidRDefault="00000000">
                            <w:pPr>
                              <w:pStyle w:val="FrameContents"/>
                            </w:pPr>
                            <w:r>
                              <w:t>Describe the technique {</w:t>
                            </w:r>
                            <w:r>
                              <w:rPr>
                                <w:shd w:val="clear" w:color="auto" w:fill="FFF5CE"/>
                              </w:rPr>
                              <w:t>attack-pattern.name</w:t>
                            </w:r>
                            <w:r>
                              <w:t>} ({</w:t>
                            </w:r>
                            <w:r>
                              <w:rPr>
                                <w:shd w:val="clear" w:color="auto" w:fill="FFF5CE"/>
                              </w:rPr>
                              <w:t>attack-pattern.id</w:t>
                            </w:r>
                            <w:r>
                              <w:t>}) and give a method for its detection.</w:t>
                            </w:r>
                          </w:p>
                          <w:p w14:paraId="39CCE21B" w14:textId="77777777" w:rsidR="00E63287" w:rsidRDefault="00E63287">
                            <w:pPr>
                              <w:pStyle w:val="FrameContents"/>
                            </w:pPr>
                          </w:p>
                          <w:p w14:paraId="040AF683" w14:textId="77777777" w:rsidR="00E63287" w:rsidRDefault="00000000">
                            <w:pPr>
                              <w:pStyle w:val="FrameContents"/>
                            </w:pPr>
                            <w:r>
                              <w:rPr>
                                <w:i/>
                                <w:iCs/>
                              </w:rPr>
                              <w:t>Answer</w:t>
                            </w:r>
                            <w:r>
                              <w:t xml:space="preserve">: </w:t>
                            </w:r>
                          </w:p>
                          <w:p w14:paraId="339FA4C1" w14:textId="77777777" w:rsidR="00E63287" w:rsidRDefault="00000000">
                            <w:pPr>
                              <w:pStyle w:val="FrameContents"/>
                            </w:pPr>
                            <w:r>
                              <w:t>This is the description of {</w:t>
                            </w:r>
                            <w:r>
                              <w:rPr>
                                <w:shd w:val="clear" w:color="auto" w:fill="FFF5CE"/>
                              </w:rPr>
                              <w:t>attack-pattern.name</w:t>
                            </w:r>
                            <w:r>
                              <w:t>}:</w:t>
                            </w:r>
                          </w:p>
                          <w:p w14:paraId="0E805D8D" w14:textId="77777777" w:rsidR="00E63287" w:rsidRDefault="00000000">
                            <w:pPr>
                              <w:pStyle w:val="FrameContents"/>
                            </w:pPr>
                            <w:r>
                              <w:t>{</w:t>
                            </w:r>
                            <w:r>
                              <w:rPr>
                                <w:shd w:val="clear" w:color="auto" w:fill="FFF5CE"/>
                              </w:rPr>
                              <w:t>attack-</w:t>
                            </w:r>
                            <w:proofErr w:type="gramStart"/>
                            <w:r>
                              <w:rPr>
                                <w:shd w:val="clear" w:color="auto" w:fill="FFF5CE"/>
                              </w:rPr>
                              <w:t>pattern .description</w:t>
                            </w:r>
                            <w:proofErr w:type="gramEnd"/>
                            <w:r>
                              <w:t>}</w:t>
                            </w:r>
                          </w:p>
                          <w:p w14:paraId="6D91B11A" w14:textId="77777777" w:rsidR="00E63287" w:rsidRDefault="00000000">
                            <w:pPr>
                              <w:pStyle w:val="FrameContents"/>
                            </w:pPr>
                            <w:r>
                              <w:t>Its method of detection is {</w:t>
                            </w:r>
                            <w:r>
                              <w:rPr>
                                <w:shd w:val="clear" w:color="auto" w:fill="FFF5CE"/>
                              </w:rPr>
                              <w:t>attack-pattern.x_mitre_detection</w:t>
                            </w:r>
                            <w:r>
                              <w:t>}</w:t>
                            </w:r>
                          </w:p>
                        </w:txbxContent>
                      </wps:txbx>
                      <wps:bodyPr lIns="53975" tIns="53975" rIns="53975" bIns="53975" anchor="t">
                        <a:noAutofit/>
                      </wps:bodyPr>
                    </wps:wsp>
                  </a:graphicData>
                </a:graphic>
              </wp:anchor>
            </w:drawing>
          </mc:Choice>
          <mc:Fallback>
            <w:pict>
              <v:rect strokecolor="#000000" strokeweight="0pt" style="position:absolute;rotation:-0;width:453.15pt;height:150.85pt;mso-wrap-distance-left:5.7pt;mso-wrap-distance-right:5.7pt;mso-wrap-distance-top:5.7pt;mso-wrap-distance-bottom:5.7pt;margin-top:14.25pt;mso-position-vertical-relative:text;margin-left:39.4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w:t>
                      </w:r>
                    </w:p>
                    <w:p>
                      <w:pPr>
                        <w:pStyle w:val="FrameContents"/>
                        <w:bidi w:val="0"/>
                        <w:jc w:val="start"/>
                        <w:rPr/>
                      </w:pPr>
                      <w:r>
                        <w:rPr/>
                        <w:t xml:space="preserve">Describe the </w:t>
                      </w:r>
                      <w:r>
                        <w:rPr/>
                        <w:t xml:space="preserve">technique </w:t>
                      </w:r>
                      <w:r>
                        <w:rPr/>
                        <w:t>{</w:t>
                      </w:r>
                      <w:r>
                        <w:rPr>
                          <w:shd w:fill="FFF5CE" w:val="clear"/>
                        </w:rPr>
                        <w:t>attack-pattern</w:t>
                      </w:r>
                      <w:r>
                        <w:rPr>
                          <w:shd w:fill="FFF5CE" w:val="clear"/>
                        </w:rPr>
                        <w:t>.name</w:t>
                      </w:r>
                      <w:r>
                        <w:rPr/>
                        <w:t xml:space="preserve">} </w:t>
                      </w:r>
                      <w:r>
                        <w:rPr/>
                        <w:t>(</w:t>
                      </w:r>
                      <w:r>
                        <w:rPr/>
                        <w:t>{</w:t>
                      </w:r>
                      <w:r>
                        <w:rPr>
                          <w:shd w:fill="FFF5CE" w:val="clear"/>
                        </w:rPr>
                        <w:t>attack-pattern</w:t>
                      </w:r>
                      <w:r>
                        <w:rPr>
                          <w:shd w:fill="FFF5CE" w:val="clear"/>
                        </w:rPr>
                        <w:t>.</w:t>
                      </w:r>
                      <w:r>
                        <w:rPr>
                          <w:shd w:fill="FFF5CE" w:val="clear"/>
                        </w:rPr>
                        <w:t>id</w:t>
                      </w:r>
                      <w:r>
                        <w:rPr/>
                        <w:t>}</w:t>
                      </w:r>
                      <w:r>
                        <w:rPr/>
                        <w:t xml:space="preserve">) and </w:t>
                      </w:r>
                      <w:r>
                        <w:rPr/>
                        <w:t>give a method for its detection.</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t xml:space="preserve">This is the description of </w:t>
                      </w:r>
                      <w:r>
                        <w:rPr/>
                        <w:t>{</w:t>
                      </w:r>
                      <w:r>
                        <w:rPr>
                          <w:shd w:fill="FFF5CE" w:val="clear"/>
                        </w:rPr>
                        <w:t>attack-pattern</w:t>
                      </w:r>
                      <w:r>
                        <w:rPr>
                          <w:shd w:fill="FFF5CE" w:val="clear"/>
                        </w:rPr>
                        <w:t>.name</w:t>
                      </w:r>
                      <w:r>
                        <w:rPr/>
                        <w:t>}:</w:t>
                      </w:r>
                    </w:p>
                    <w:p>
                      <w:pPr>
                        <w:pStyle w:val="FrameContents"/>
                        <w:bidi w:val="0"/>
                        <w:jc w:val="start"/>
                        <w:rPr/>
                      </w:pPr>
                      <w:r>
                        <w:rPr/>
                        <w:t>{</w:t>
                      </w:r>
                      <w:r>
                        <w:rPr>
                          <w:shd w:fill="FFF5CE" w:val="clear"/>
                        </w:rPr>
                        <w:t>attack-pattern .description</w:t>
                      </w:r>
                      <w:r>
                        <w:rPr/>
                        <w:t>}</w:t>
                      </w:r>
                    </w:p>
                    <w:p>
                      <w:pPr>
                        <w:pStyle w:val="FrameContents"/>
                        <w:bidi w:val="0"/>
                        <w:jc w:val="start"/>
                        <w:rPr/>
                      </w:pPr>
                      <w:r>
                        <w:rPr/>
                        <w:t>Its method of detection is {</w:t>
                      </w:r>
                      <w:r>
                        <w:rPr>
                          <w:shd w:fill="FFF5CE" w:val="clear"/>
                        </w:rPr>
                        <w:t>attack-pattern.</w:t>
                      </w:r>
                      <w:r>
                        <w:rPr>
                          <w:shd w:fill="FFF5CE" w:val="clear"/>
                        </w:rPr>
                        <w:t>x_mitre_detection</w:t>
                      </w:r>
                      <w:r>
                        <w:rPr/>
                        <w:t>}</w:t>
                      </w:r>
                    </w:p>
                  </w:txbxContent>
                </v:textbox>
                <w10:wrap type="topAndBottom"/>
              </v:rect>
            </w:pict>
          </mc:Fallback>
        </mc:AlternateContent>
      </w:r>
    </w:p>
    <w:p w14:paraId="11E38786" w14:textId="77777777" w:rsidR="00E63287" w:rsidRDefault="00000000">
      <w:pPr>
        <w:numPr>
          <w:ilvl w:val="1"/>
          <w:numId w:val="3"/>
        </w:numPr>
        <w:spacing w:after="120"/>
      </w:pPr>
      <w:r>
        <w:t xml:space="preserve">Template example that filters technique nodes using a property value for platform </w:t>
      </w:r>
      <w:proofErr w:type="gramStart"/>
      <w:r>
        <w:t>and also</w:t>
      </w:r>
      <w:proofErr w:type="gramEnd"/>
      <w:r>
        <w:t xml:space="preserve"> filter techniques that are sub-techniques.</w:t>
      </w:r>
    </w:p>
    <w:p w14:paraId="60D2EC7B" w14:textId="77777777" w:rsidR="00E63287" w:rsidRDefault="00000000">
      <w:pPr>
        <w:spacing w:after="120"/>
      </w:pPr>
      <w:r>
        <w:rPr>
          <w:noProof/>
        </w:rPr>
        <mc:AlternateContent>
          <mc:Choice Requires="wps">
            <w:drawing>
              <wp:anchor distT="72390" distB="72390" distL="72390" distR="72390" simplePos="0" relativeHeight="12" behindDoc="0" locked="0" layoutInCell="0" allowOverlap="1" wp14:anchorId="778A3965" wp14:editId="0CC8C59D">
                <wp:simplePos x="0" y="0"/>
                <wp:positionH relativeFrom="column">
                  <wp:posOffset>570230</wp:posOffset>
                </wp:positionH>
                <wp:positionV relativeFrom="paragraph">
                  <wp:posOffset>80645</wp:posOffset>
                </wp:positionV>
                <wp:extent cx="5755005" cy="1915795"/>
                <wp:effectExtent l="0" t="0" r="0" b="0"/>
                <wp:wrapTopAndBottom/>
                <wp:docPr id="2" name="Frame9"/>
                <wp:cNvGraphicFramePr/>
                <a:graphic xmlns:a="http://schemas.openxmlformats.org/drawingml/2006/main">
                  <a:graphicData uri="http://schemas.microsoft.com/office/word/2010/wordprocessingShape">
                    <wps:wsp>
                      <wps:cNvSpPr txBox="1"/>
                      <wps:spPr>
                        <a:xfrm>
                          <a:off x="0" y="0"/>
                          <a:ext cx="5755005" cy="1915795"/>
                        </a:xfrm>
                        <a:prstGeom prst="rect">
                          <a:avLst/>
                        </a:prstGeom>
                        <a:solidFill>
                          <a:srgbClr val="FFFFFF"/>
                        </a:solidFill>
                        <a:ln>
                          <a:solidFill>
                            <a:srgbClr val="000000"/>
                          </a:solidFill>
                        </a:ln>
                      </wps:spPr>
                      <wps:txbx>
                        <w:txbxContent>
                          <w:p w14:paraId="1760A72D" w14:textId="77777777" w:rsidR="00E63287" w:rsidRDefault="00000000">
                            <w:pPr>
                              <w:pStyle w:val="FrameContents"/>
                            </w:pPr>
                            <w:r>
                              <w:rPr>
                                <w:i/>
                                <w:iCs/>
                              </w:rPr>
                              <w:t>Instruction</w:t>
                            </w:r>
                            <w:r>
                              <w:t>: You are a CTI expert that gives precise and concise answers.</w:t>
                            </w:r>
                          </w:p>
                          <w:p w14:paraId="71FA2C7B" w14:textId="77777777" w:rsidR="00E63287" w:rsidRDefault="00E63287">
                            <w:pPr>
                              <w:pStyle w:val="FrameContents"/>
                            </w:pPr>
                          </w:p>
                          <w:p w14:paraId="2589614C" w14:textId="77777777" w:rsidR="00E63287" w:rsidRDefault="00000000">
                            <w:pPr>
                              <w:pStyle w:val="FrameContents"/>
                            </w:pPr>
                            <w:r>
                              <w:rPr>
                                <w:i/>
                                <w:iCs/>
                              </w:rPr>
                              <w:t>Question</w:t>
                            </w:r>
                            <w:r>
                              <w:t>:</w:t>
                            </w:r>
                          </w:p>
                          <w:p w14:paraId="226668C4" w14:textId="77777777" w:rsidR="00E63287" w:rsidRDefault="00000000">
                            <w:pPr>
                              <w:pStyle w:val="FrameContents"/>
                            </w:pPr>
                            <w:r>
                              <w:t>Which subtechniques on Windows are mitigated by {</w:t>
                            </w:r>
                            <w:proofErr w:type="gramStart"/>
                            <w:r>
                              <w:rPr>
                                <w:shd w:val="clear" w:color="auto" w:fill="FF8000"/>
                              </w:rPr>
                              <w:t>m:</w:t>
                            </w:r>
                            <w:r>
                              <w:rPr>
                                <w:shd w:val="clear" w:color="auto" w:fill="FFF5CE"/>
                              </w:rPr>
                              <w:t>mitigation.name</w:t>
                            </w:r>
                            <w:proofErr w:type="gramEnd"/>
                            <w:r>
                              <w:t>}?</w:t>
                            </w:r>
                          </w:p>
                          <w:p w14:paraId="4DCDFDF8" w14:textId="77777777" w:rsidR="00E63287" w:rsidRDefault="00E63287">
                            <w:pPr>
                              <w:pStyle w:val="FrameContents"/>
                            </w:pPr>
                          </w:p>
                          <w:p w14:paraId="7294F9F8" w14:textId="77777777" w:rsidR="00E63287" w:rsidRDefault="00000000">
                            <w:pPr>
                              <w:pStyle w:val="FrameContents"/>
                            </w:pPr>
                            <w:r>
                              <w:rPr>
                                <w:i/>
                                <w:iCs/>
                              </w:rPr>
                              <w:t>Answer</w:t>
                            </w:r>
                            <w:r>
                              <w:t xml:space="preserve">: </w:t>
                            </w:r>
                          </w:p>
                          <w:p w14:paraId="584687FE" w14:textId="77777777" w:rsidR="00E63287" w:rsidRDefault="00000000">
                            <w:pPr>
                              <w:pStyle w:val="FrameContents"/>
                            </w:pPr>
                            <w:r>
                              <w:t>Mitigation {</w:t>
                            </w:r>
                            <w:r>
                              <w:rPr>
                                <w:shd w:val="clear" w:color="auto" w:fill="FFF5CE"/>
                              </w:rPr>
                              <w:t>m.name</w:t>
                            </w:r>
                            <w:r>
                              <w:t>} ({</w:t>
                            </w:r>
                            <w:r>
                              <w:rPr>
                                <w:shd w:val="clear" w:color="auto" w:fill="FFF5CE"/>
                              </w:rPr>
                              <w:t>m.id</w:t>
                            </w:r>
                            <w:r>
                              <w:t>}) mitigates technique {</w:t>
                            </w:r>
                            <w:r>
                              <w:rPr>
                                <w:shd w:val="clear" w:color="auto" w:fill="FF8000"/>
                              </w:rPr>
                              <w:t>t:</w:t>
                            </w:r>
                            <w:proofErr w:type="gramStart"/>
                            <w:r>
                              <w:rPr>
                                <w:shd w:val="clear" w:color="auto" w:fill="FFF5CE"/>
                              </w:rPr>
                              <w:t>m.mitigates.name</w:t>
                            </w:r>
                            <w:proofErr w:type="gramEnd"/>
                            <w:r>
                              <w:t>} that has platform {</w:t>
                            </w:r>
                            <w:r>
                              <w:rPr>
                                <w:shd w:val="clear" w:color="auto" w:fill="FFF5CE"/>
                              </w:rPr>
                              <w:t>t.x_mitre_</w:t>
                            </w:r>
                            <w:proofErr w:type="gramStart"/>
                            <w:r>
                              <w:rPr>
                                <w:shd w:val="clear" w:color="auto" w:fill="FFF5CE"/>
                              </w:rPr>
                              <w:t>platforms[</w:t>
                            </w:r>
                            <w:proofErr w:type="gramEnd"/>
                            <w:r>
                              <w:rPr>
                                <w:shd w:val="clear" w:color="auto" w:fill="FFF5CE"/>
                              </w:rPr>
                              <w:t>? = ’Windows’]</w:t>
                            </w:r>
                            <w:r>
                              <w:t>}.</w:t>
                            </w:r>
                          </w:p>
                        </w:txbxContent>
                      </wps:txbx>
                      <wps:bodyPr lIns="53975" tIns="53975" rIns="53975" bIns="53975" anchor="t">
                        <a:noAutofit/>
                      </wps:bodyPr>
                    </wps:wsp>
                  </a:graphicData>
                </a:graphic>
              </wp:anchor>
            </w:drawing>
          </mc:Choice>
          <mc:Fallback>
            <w:pict>
              <v:rect strokecolor="#000000" strokeweight="0pt" style="position:absolute;rotation:-0;width:453.15pt;height:150.85pt;mso-wrap-distance-left:5.7pt;mso-wrap-distance-right:5.7pt;mso-wrap-distance-top:5.7pt;mso-wrap-distance-bottom:5.7pt;margin-top:6.35pt;mso-position-vertical-relative:text;margin-left:44.9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w:t>
                      </w:r>
                    </w:p>
                    <w:p>
                      <w:pPr>
                        <w:pStyle w:val="FrameContents"/>
                        <w:bidi w:val="0"/>
                        <w:jc w:val="start"/>
                        <w:rPr/>
                      </w:pPr>
                      <w:r>
                        <w:rPr/>
                        <w:t>Which subtechniques on Windows are mitigated by {</w:t>
                      </w:r>
                      <w:r>
                        <w:rPr>
                          <w:shd w:fill="FF8000" w:val="clear"/>
                        </w:rPr>
                        <w:t>m:</w:t>
                      </w:r>
                      <w:r>
                        <w:rPr>
                          <w:shd w:fill="FFF5CE" w:val="clear"/>
                        </w:rPr>
                        <w:t>mitigation.name</w:t>
                      </w:r>
                      <w:r>
                        <w:rPr/>
                        <w:t>}?</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t>Mitigation {</w:t>
                      </w:r>
                      <w:r>
                        <w:rPr>
                          <w:shd w:fill="FFF5CE" w:val="clear"/>
                        </w:rPr>
                        <w:t>m.name</w:t>
                      </w:r>
                      <w:r>
                        <w:rPr/>
                        <w:t>} ({</w:t>
                      </w:r>
                      <w:r>
                        <w:rPr>
                          <w:shd w:fill="FFF5CE" w:val="clear"/>
                        </w:rPr>
                        <w:t>m.id</w:t>
                      </w:r>
                      <w:r>
                        <w:rPr/>
                        <w:t>}) mitigates technique {</w:t>
                      </w:r>
                      <w:r>
                        <w:rPr>
                          <w:shd w:fill="FF8000" w:val="clear"/>
                        </w:rPr>
                        <w:t>t:</w:t>
                      </w:r>
                      <w:r>
                        <w:rPr>
                          <w:shd w:fill="FFF5CE" w:val="clear"/>
                        </w:rPr>
                        <w:t>m.mitigates.name</w:t>
                      </w:r>
                      <w:r>
                        <w:rPr/>
                        <w:t>} that has platform {</w:t>
                      </w:r>
                      <w:r>
                        <w:rPr>
                          <w:shd w:fill="FFF5CE" w:val="clear"/>
                        </w:rPr>
                        <w:t>t.</w:t>
                      </w:r>
                      <w:r>
                        <w:rPr>
                          <w:shd w:fill="FFF5CE" w:val="clear"/>
                        </w:rPr>
                        <w:t>x_mitre_platforms</w:t>
                      </w:r>
                      <w:r>
                        <w:rPr>
                          <w:shd w:fill="FFF5CE" w:val="clear"/>
                        </w:rPr>
                        <w:t>[? = ’Windows’]</w:t>
                      </w:r>
                      <w:r>
                        <w:rPr/>
                        <w:t>}.</w:t>
                      </w:r>
                    </w:p>
                  </w:txbxContent>
                </v:textbox>
                <w10:wrap type="topAndBottom"/>
              </v:rect>
            </w:pict>
          </mc:Fallback>
        </mc:AlternateContent>
      </w:r>
    </w:p>
    <w:p w14:paraId="16C70B7E" w14:textId="77777777" w:rsidR="00E63287" w:rsidRDefault="00000000">
      <w:pPr>
        <w:numPr>
          <w:ilvl w:val="1"/>
          <w:numId w:val="3"/>
        </w:numPr>
        <w:spacing w:after="120"/>
      </w:pPr>
      <w:r>
        <w:t>Example with relationship that refers to a random element of a list property using [?] index wildcard:</w:t>
      </w:r>
    </w:p>
    <w:p w14:paraId="6D10AE52" w14:textId="77777777" w:rsidR="00E63287" w:rsidRDefault="00000000">
      <w:pPr>
        <w:spacing w:after="120"/>
      </w:pPr>
      <w:r>
        <w:rPr>
          <w:noProof/>
        </w:rPr>
        <w:lastRenderedPageBreak/>
        <mc:AlternateContent>
          <mc:Choice Requires="wps">
            <w:drawing>
              <wp:anchor distT="72390" distB="72390" distL="72390" distR="72390" simplePos="0" relativeHeight="9" behindDoc="0" locked="0" layoutInCell="0" allowOverlap="1" wp14:anchorId="0D51DD7F" wp14:editId="18AB133A">
                <wp:simplePos x="0" y="0"/>
                <wp:positionH relativeFrom="column">
                  <wp:posOffset>602615</wp:posOffset>
                </wp:positionH>
                <wp:positionV relativeFrom="paragraph">
                  <wp:posOffset>8890</wp:posOffset>
                </wp:positionV>
                <wp:extent cx="5755005" cy="2212340"/>
                <wp:effectExtent l="0" t="0" r="0" b="0"/>
                <wp:wrapTopAndBottom/>
                <wp:docPr id="3" name="Frame7"/>
                <wp:cNvGraphicFramePr/>
                <a:graphic xmlns:a="http://schemas.openxmlformats.org/drawingml/2006/main">
                  <a:graphicData uri="http://schemas.microsoft.com/office/word/2010/wordprocessingShape">
                    <wps:wsp>
                      <wps:cNvSpPr txBox="1"/>
                      <wps:spPr>
                        <a:xfrm>
                          <a:off x="0" y="0"/>
                          <a:ext cx="5755005" cy="2212340"/>
                        </a:xfrm>
                        <a:prstGeom prst="rect">
                          <a:avLst/>
                        </a:prstGeom>
                        <a:solidFill>
                          <a:srgbClr val="FFFFFF"/>
                        </a:solidFill>
                        <a:ln>
                          <a:solidFill>
                            <a:srgbClr val="000000"/>
                          </a:solidFill>
                        </a:ln>
                      </wps:spPr>
                      <wps:txbx>
                        <w:txbxContent>
                          <w:p w14:paraId="270C178D" w14:textId="77777777" w:rsidR="00E63287" w:rsidRDefault="00000000">
                            <w:pPr>
                              <w:pStyle w:val="FrameContents"/>
                            </w:pPr>
                            <w:r>
                              <w:rPr>
                                <w:i/>
                                <w:iCs/>
                              </w:rPr>
                              <w:t>Instruction</w:t>
                            </w:r>
                            <w:r>
                              <w:t>: You are a CTI expert that gives precise and concise answers.</w:t>
                            </w:r>
                          </w:p>
                          <w:p w14:paraId="15F04907" w14:textId="77777777" w:rsidR="00E63287" w:rsidRDefault="00E63287">
                            <w:pPr>
                              <w:pStyle w:val="FrameContents"/>
                            </w:pPr>
                          </w:p>
                          <w:p w14:paraId="3E2E4BFD" w14:textId="77777777" w:rsidR="00E63287" w:rsidRDefault="00000000">
                            <w:pPr>
                              <w:pStyle w:val="FrameContents"/>
                            </w:pPr>
                            <w:r>
                              <w:rPr>
                                <w:i/>
                                <w:iCs/>
                              </w:rPr>
                              <w:t>Question</w:t>
                            </w:r>
                            <w:r>
                              <w:t>:</w:t>
                            </w:r>
                          </w:p>
                          <w:p w14:paraId="1125F677" w14:textId="77777777" w:rsidR="00E63287" w:rsidRDefault="00000000">
                            <w:pPr>
                              <w:pStyle w:val="FrameContents"/>
                            </w:pPr>
                            <w:r>
                              <w:t>Give the name, ID, description, and detection method of an attack pattern that uses tool {</w:t>
                            </w:r>
                            <w:proofErr w:type="gramStart"/>
                            <w:r>
                              <w:rPr>
                                <w:shd w:val="clear" w:color="auto" w:fill="FF8000"/>
                              </w:rPr>
                              <w:t>t:</w:t>
                            </w:r>
                            <w:r>
                              <w:rPr>
                                <w:shd w:val="clear" w:color="auto" w:fill="FFF5CE"/>
                              </w:rPr>
                              <w:t>tool.name</w:t>
                            </w:r>
                            <w:proofErr w:type="gramEnd"/>
                            <w:r>
                              <w:t>} on platform {</w:t>
                            </w:r>
                            <w:r>
                              <w:rPr>
                                <w:shd w:val="clear" w:color="auto" w:fill="FFF5CE"/>
                              </w:rPr>
                              <w:t>t.x_mitre_platforms[?]</w:t>
                            </w:r>
                            <w:r>
                              <w:t>}.</w:t>
                            </w:r>
                          </w:p>
                          <w:p w14:paraId="786CE6A1" w14:textId="77777777" w:rsidR="00E63287" w:rsidRDefault="00E63287">
                            <w:pPr>
                              <w:pStyle w:val="FrameContents"/>
                            </w:pPr>
                          </w:p>
                          <w:p w14:paraId="04D89F8F" w14:textId="77777777" w:rsidR="00E63287" w:rsidRDefault="00000000">
                            <w:pPr>
                              <w:pStyle w:val="FrameContents"/>
                            </w:pPr>
                            <w:r>
                              <w:rPr>
                                <w:i/>
                                <w:iCs/>
                              </w:rPr>
                              <w:t>Answer</w:t>
                            </w:r>
                            <w:r>
                              <w:t xml:space="preserve">: </w:t>
                            </w:r>
                          </w:p>
                          <w:p w14:paraId="056DE82D" w14:textId="77777777" w:rsidR="00E63287" w:rsidRDefault="00000000">
                            <w:pPr>
                              <w:pStyle w:val="FrameContents"/>
                            </w:pPr>
                            <w:r>
                              <w:t>Tool {</w:t>
                            </w:r>
                            <w:r>
                              <w:rPr>
                                <w:shd w:val="clear" w:color="auto" w:fill="FFF5CE"/>
                              </w:rPr>
                              <w:t>t.name</w:t>
                            </w:r>
                            <w:r>
                              <w:t>} ({</w:t>
                            </w:r>
                            <w:r>
                              <w:rPr>
                                <w:shd w:val="clear" w:color="auto" w:fill="FFF5CE"/>
                              </w:rPr>
                              <w:t>t.id}</w:t>
                            </w:r>
                            <w:r>
                              <w:t>) on platform {</w:t>
                            </w:r>
                            <w:r>
                              <w:rPr>
                                <w:shd w:val="clear" w:color="auto" w:fill="FFF5CE"/>
                              </w:rPr>
                              <w:t>t.x_mitre_platforms[?]</w:t>
                            </w:r>
                            <w:r>
                              <w:t>} uses attack pattern {</w:t>
                            </w:r>
                            <w:r>
                              <w:rPr>
                                <w:shd w:val="clear" w:color="auto" w:fill="FF8000"/>
                              </w:rPr>
                              <w:t>ap:</w:t>
                            </w:r>
                            <w:proofErr w:type="gramStart"/>
                            <w:r>
                              <w:rPr>
                                <w:shd w:val="clear" w:color="auto" w:fill="FFF5CE"/>
                              </w:rPr>
                              <w:t>t.uses.name</w:t>
                            </w:r>
                            <w:proofErr w:type="gramEnd"/>
                            <w:r>
                              <w:t>} with ID {</w:t>
                            </w:r>
                            <w:r>
                              <w:rPr>
                                <w:shd w:val="clear" w:color="auto" w:fill="FFF5CE"/>
                              </w:rPr>
                              <w:t>ap.id</w:t>
                            </w:r>
                            <w:r>
                              <w:t xml:space="preserve">}. </w:t>
                            </w:r>
                          </w:p>
                          <w:p w14:paraId="6470B4CD" w14:textId="77777777" w:rsidR="00E63287" w:rsidRDefault="00000000">
                            <w:pPr>
                              <w:pStyle w:val="FrameContents"/>
                            </w:pPr>
                            <w:r>
                              <w:t>Its detection method is {</w:t>
                            </w:r>
                            <w:r>
                              <w:rPr>
                                <w:shd w:val="clear" w:color="auto" w:fill="FFF5CE"/>
                              </w:rPr>
                              <w:t>ap.x_mitre_detection</w:t>
                            </w:r>
                            <w:r>
                              <w:t>}</w:t>
                            </w:r>
                          </w:p>
                          <w:p w14:paraId="52D50DFD" w14:textId="77777777" w:rsidR="00E63287" w:rsidRDefault="00E63287">
                            <w:pPr>
                              <w:pStyle w:val="FrameContents"/>
                            </w:pPr>
                          </w:p>
                          <w:p w14:paraId="528683DE" w14:textId="77777777" w:rsidR="00E63287" w:rsidRDefault="00000000">
                            <w:pPr>
                              <w:pStyle w:val="FrameContents"/>
                            </w:pPr>
                            <w:r>
                              <w:t>{</w:t>
                            </w:r>
                            <w:proofErr w:type="gramStart"/>
                            <w:r>
                              <w:rPr>
                                <w:shd w:val="clear" w:color="auto" w:fill="FFF5CE"/>
                              </w:rPr>
                              <w:t>ap.description</w:t>
                            </w:r>
                            <w:proofErr w:type="gramEnd"/>
                            <w:r>
                              <w:t>}</w:t>
                            </w:r>
                          </w:p>
                        </w:txbxContent>
                      </wps:txbx>
                      <wps:bodyPr lIns="53975" tIns="53975" rIns="53975" bIns="53975" anchor="t">
                        <a:noAutofit/>
                      </wps:bodyPr>
                    </wps:wsp>
                  </a:graphicData>
                </a:graphic>
              </wp:anchor>
            </w:drawing>
          </mc:Choice>
          <mc:Fallback>
            <w:pict>
              <v:rect strokecolor="#000000" strokeweight="0pt" style="position:absolute;rotation:-0;width:453.15pt;height:174.2pt;mso-wrap-distance-left:5.7pt;mso-wrap-distance-right:5.7pt;mso-wrap-distance-top:5.7pt;mso-wrap-distance-bottom:5.7pt;margin-top:0.7pt;mso-position-vertical-relative:text;margin-left:47.4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w:t>
                      </w:r>
                    </w:p>
                    <w:p>
                      <w:pPr>
                        <w:pStyle w:val="FrameContents"/>
                        <w:bidi w:val="0"/>
                        <w:jc w:val="start"/>
                        <w:rPr/>
                      </w:pPr>
                      <w:r>
                        <w:rPr/>
                        <w:t>Give the name, ID, description, and detection method of an attack pattern that uses tool {</w:t>
                      </w:r>
                      <w:r>
                        <w:rPr>
                          <w:shd w:fill="FF8000" w:val="clear"/>
                        </w:rPr>
                        <w:t>t:</w:t>
                      </w:r>
                      <w:r>
                        <w:rPr>
                          <w:shd w:fill="FFF5CE" w:val="clear"/>
                        </w:rPr>
                        <w:t>tool.name</w:t>
                      </w:r>
                      <w:r>
                        <w:rPr/>
                        <w:t>} on platform {</w:t>
                      </w:r>
                      <w:r>
                        <w:rPr>
                          <w:shd w:fill="FFF5CE" w:val="clear"/>
                        </w:rPr>
                        <w:t>t.x_mitre_platforms[?]</w:t>
                      </w:r>
                      <w:r>
                        <w:rPr/>
                        <w:t>}.</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t>Tool {</w:t>
                      </w:r>
                      <w:r>
                        <w:rPr>
                          <w:shd w:fill="FFF5CE" w:val="clear"/>
                        </w:rPr>
                        <w:t>t.name</w:t>
                      </w:r>
                      <w:r>
                        <w:rPr/>
                        <w:t>} ({</w:t>
                      </w:r>
                      <w:r>
                        <w:rPr>
                          <w:shd w:fill="FFF5CE" w:val="clear"/>
                        </w:rPr>
                        <w:t>t.id}</w:t>
                      </w:r>
                      <w:r>
                        <w:rPr/>
                        <w:t>) on platform {</w:t>
                      </w:r>
                      <w:r>
                        <w:rPr>
                          <w:shd w:fill="FFF5CE" w:val="clear"/>
                        </w:rPr>
                        <w:t>t.x_mitre_platforms[?]</w:t>
                      </w:r>
                      <w:r>
                        <w:rPr/>
                        <w:t>} uses attack pattern {</w:t>
                      </w:r>
                      <w:r>
                        <w:rPr>
                          <w:shd w:fill="FF8000" w:val="clear"/>
                        </w:rPr>
                        <w:t>ap:</w:t>
                      </w:r>
                      <w:r>
                        <w:rPr>
                          <w:shd w:fill="FFF5CE" w:val="clear"/>
                        </w:rPr>
                        <w:t>t.uses.name</w:t>
                      </w:r>
                      <w:r>
                        <w:rPr/>
                        <w:t>} with ID {</w:t>
                      </w:r>
                      <w:r>
                        <w:rPr>
                          <w:shd w:fill="FFF5CE" w:val="clear"/>
                        </w:rPr>
                        <w:t>ap.id</w:t>
                      </w:r>
                      <w:r>
                        <w:rPr/>
                        <w:t xml:space="preserve">}. </w:t>
                      </w:r>
                    </w:p>
                    <w:p>
                      <w:pPr>
                        <w:pStyle w:val="FrameContents"/>
                        <w:bidi w:val="0"/>
                        <w:jc w:val="start"/>
                        <w:rPr/>
                      </w:pPr>
                      <w:r>
                        <w:rPr/>
                        <w:t>Its detection method is {</w:t>
                      </w:r>
                      <w:r>
                        <w:rPr>
                          <w:shd w:fill="FFF5CE" w:val="clear"/>
                        </w:rPr>
                        <w:t>ap.</w:t>
                      </w:r>
                      <w:r>
                        <w:rPr>
                          <w:shd w:fill="FFF5CE" w:val="clear"/>
                        </w:rPr>
                        <w:t>x_mitre_detection</w:t>
                      </w:r>
                      <w:r>
                        <w:rPr/>
                        <w:t>}</w:t>
                      </w:r>
                    </w:p>
                    <w:p>
                      <w:pPr>
                        <w:pStyle w:val="FrameContents"/>
                        <w:bidi w:val="0"/>
                        <w:jc w:val="start"/>
                        <w:rPr/>
                      </w:pPr>
                      <w:r>
                        <w:rPr/>
                      </w:r>
                    </w:p>
                    <w:p>
                      <w:pPr>
                        <w:pStyle w:val="FrameContents"/>
                        <w:bidi w:val="0"/>
                        <w:jc w:val="start"/>
                        <w:rPr/>
                      </w:pPr>
                      <w:r>
                        <w:rPr/>
                        <w:t>{</w:t>
                      </w:r>
                      <w:r>
                        <w:rPr>
                          <w:shd w:fill="FFF5CE" w:val="clear"/>
                        </w:rPr>
                        <w:t>ap.description</w:t>
                      </w:r>
                      <w:r>
                        <w:rPr/>
                        <w:t>}</w:t>
                      </w:r>
                    </w:p>
                  </w:txbxContent>
                </v:textbox>
                <w10:wrap type="topAndBottom"/>
              </v:rect>
            </w:pict>
          </mc:Fallback>
        </mc:AlternateContent>
      </w:r>
    </w:p>
    <w:p w14:paraId="33FC7FEB" w14:textId="77777777" w:rsidR="00E63287" w:rsidRDefault="00000000">
      <w:pPr>
        <w:numPr>
          <w:ilvl w:val="1"/>
          <w:numId w:val="3"/>
        </w:numPr>
        <w:spacing w:after="120"/>
      </w:pPr>
      <w:r>
        <w:t>A template that navigates two relationships and generates one combination out of several possible:</w:t>
      </w:r>
    </w:p>
    <w:p w14:paraId="78C42512" w14:textId="77777777" w:rsidR="00E63287" w:rsidRDefault="00000000">
      <w:pPr>
        <w:spacing w:after="120"/>
        <w:ind w:left="1080"/>
      </w:pPr>
      <w:r>
        <w:rPr>
          <w:noProof/>
        </w:rPr>
        <mc:AlternateContent>
          <mc:Choice Requires="wps">
            <w:drawing>
              <wp:anchor distT="72390" distB="72390" distL="72390" distR="72390" simplePos="0" relativeHeight="6" behindDoc="0" locked="0" layoutInCell="0" allowOverlap="1" wp14:anchorId="760D537C" wp14:editId="7848BDD2">
                <wp:simplePos x="0" y="0"/>
                <wp:positionH relativeFrom="column">
                  <wp:posOffset>602615</wp:posOffset>
                </wp:positionH>
                <wp:positionV relativeFrom="paragraph">
                  <wp:posOffset>8890</wp:posOffset>
                </wp:positionV>
                <wp:extent cx="5755005" cy="1915795"/>
                <wp:effectExtent l="0" t="0" r="0" b="0"/>
                <wp:wrapTopAndBottom/>
                <wp:docPr id="4" name="Frame4"/>
                <wp:cNvGraphicFramePr/>
                <a:graphic xmlns:a="http://schemas.openxmlformats.org/drawingml/2006/main">
                  <a:graphicData uri="http://schemas.microsoft.com/office/word/2010/wordprocessingShape">
                    <wps:wsp>
                      <wps:cNvSpPr txBox="1"/>
                      <wps:spPr>
                        <a:xfrm>
                          <a:off x="0" y="0"/>
                          <a:ext cx="5755005" cy="1915795"/>
                        </a:xfrm>
                        <a:prstGeom prst="rect">
                          <a:avLst/>
                        </a:prstGeom>
                        <a:solidFill>
                          <a:srgbClr val="FFFFFF"/>
                        </a:solidFill>
                        <a:ln>
                          <a:solidFill>
                            <a:srgbClr val="000000"/>
                          </a:solidFill>
                        </a:ln>
                      </wps:spPr>
                      <wps:txbx>
                        <w:txbxContent>
                          <w:p w14:paraId="2AE78B3D" w14:textId="77777777" w:rsidR="00E63287" w:rsidRDefault="00000000">
                            <w:pPr>
                              <w:pStyle w:val="FrameContents"/>
                            </w:pPr>
                            <w:r>
                              <w:rPr>
                                <w:i/>
                                <w:iCs/>
                              </w:rPr>
                              <w:t>Instruction</w:t>
                            </w:r>
                            <w:r>
                              <w:t>: You are a CTI expert that gives precise and concise answers.</w:t>
                            </w:r>
                          </w:p>
                          <w:p w14:paraId="0FD56E9E" w14:textId="77777777" w:rsidR="00E63287" w:rsidRDefault="00E63287">
                            <w:pPr>
                              <w:pStyle w:val="FrameContents"/>
                            </w:pPr>
                          </w:p>
                          <w:p w14:paraId="0A015382" w14:textId="77777777" w:rsidR="00E63287" w:rsidRDefault="00000000">
                            <w:pPr>
                              <w:pStyle w:val="FrameContents"/>
                            </w:pPr>
                            <w:r>
                              <w:rPr>
                                <w:i/>
                                <w:iCs/>
                              </w:rPr>
                              <w:t>Question</w:t>
                            </w:r>
                            <w:r>
                              <w:t>:</w:t>
                            </w:r>
                          </w:p>
                          <w:p w14:paraId="6FED46DD" w14:textId="77777777" w:rsidR="00E63287" w:rsidRDefault="00000000">
                            <w:pPr>
                              <w:pStyle w:val="FrameContents"/>
                            </w:pPr>
                            <w:r>
                              <w:t>List a data component that is needed by mitigation {</w:t>
                            </w:r>
                            <w:proofErr w:type="gramStart"/>
                            <w:r>
                              <w:rPr>
                                <w:shd w:val="clear" w:color="auto" w:fill="FF8000"/>
                              </w:rPr>
                              <w:t>m:</w:t>
                            </w:r>
                            <w:r>
                              <w:rPr>
                                <w:shd w:val="clear" w:color="auto" w:fill="FFF5CE"/>
                              </w:rPr>
                              <w:t>mitigation.name</w:t>
                            </w:r>
                            <w:proofErr w:type="gramEnd"/>
                            <w:r>
                              <w:t>} according to MITRE ATT&amp;CK.</w:t>
                            </w:r>
                          </w:p>
                          <w:p w14:paraId="7CC485AA" w14:textId="77777777" w:rsidR="00E63287" w:rsidRDefault="00E63287">
                            <w:pPr>
                              <w:pStyle w:val="FrameContents"/>
                            </w:pPr>
                          </w:p>
                          <w:p w14:paraId="1A48D4DA" w14:textId="77777777" w:rsidR="00E63287" w:rsidRDefault="00000000">
                            <w:pPr>
                              <w:pStyle w:val="FrameContents"/>
                            </w:pPr>
                            <w:r>
                              <w:rPr>
                                <w:i/>
                                <w:iCs/>
                              </w:rPr>
                              <w:t>Answer</w:t>
                            </w:r>
                            <w:r>
                              <w:t xml:space="preserve">: </w:t>
                            </w:r>
                          </w:p>
                          <w:p w14:paraId="771A800A" w14:textId="77777777" w:rsidR="00E63287" w:rsidRDefault="00000000">
                            <w:pPr>
                              <w:pStyle w:val="FrameContents"/>
                            </w:pPr>
                            <w:r>
                              <w:t>Since mitigation {</w:t>
                            </w:r>
                            <w:r>
                              <w:rPr>
                                <w:shd w:val="clear" w:color="auto" w:fill="FFF5CE"/>
                              </w:rPr>
                              <w:t>m.name</w:t>
                            </w:r>
                            <w:r>
                              <w:t>} ({</w:t>
                            </w:r>
                            <w:r>
                              <w:rPr>
                                <w:shd w:val="clear" w:color="auto" w:fill="FFF5CE"/>
                              </w:rPr>
                              <w:t>m.id</w:t>
                            </w:r>
                            <w:r>
                              <w:t>}) mitigates technique {</w:t>
                            </w:r>
                            <w:r>
                              <w:rPr>
                                <w:shd w:val="clear" w:color="auto" w:fill="FFF5CE"/>
                              </w:rPr>
                              <w:t>t:</w:t>
                            </w:r>
                            <w:proofErr w:type="gramStart"/>
                            <w:r>
                              <w:rPr>
                                <w:shd w:val="clear" w:color="auto" w:fill="FFF5CE"/>
                              </w:rPr>
                              <w:t>m.mitigates.name</w:t>
                            </w:r>
                            <w:proofErr w:type="gramEnd"/>
                            <w:r>
                              <w:t>} ({</w:t>
                            </w:r>
                            <w:r>
                              <w:rPr>
                                <w:shd w:val="clear" w:color="auto" w:fill="FFF5CE"/>
                              </w:rPr>
                              <w:t>t.id</w:t>
                            </w:r>
                            <w:r>
                              <w:t>}) and {</w:t>
                            </w:r>
                            <w:r>
                              <w:rPr>
                                <w:shd w:val="clear" w:color="auto" w:fill="FFF5CE"/>
                              </w:rPr>
                              <w:t>t.name</w:t>
                            </w:r>
                            <w:r>
                              <w:t>} is detected by {</w:t>
                            </w:r>
                            <w:r>
                              <w:rPr>
                                <w:shd w:val="clear" w:color="auto" w:fill="FF8000"/>
                              </w:rPr>
                              <w:t>dc:</w:t>
                            </w:r>
                            <w:proofErr w:type="gramStart"/>
                            <w:r>
                              <w:rPr>
                                <w:shd w:val="clear" w:color="auto" w:fill="FFF5CE"/>
                              </w:rPr>
                              <w:t>t.detected-by.name</w:t>
                            </w:r>
                            <w:proofErr w:type="gramEnd"/>
                            <w:r>
                              <w:t>} ({</w:t>
                            </w:r>
                            <w:r>
                              <w:rPr>
                                <w:shd w:val="clear" w:color="auto" w:fill="FFF5CE"/>
                              </w:rPr>
                              <w:t>dc.id</w:t>
                            </w:r>
                            <w:r>
                              <w:t>}), the correct answer is:</w:t>
                            </w:r>
                          </w:p>
                          <w:p w14:paraId="4EAEFF76" w14:textId="77777777" w:rsidR="00E63287" w:rsidRDefault="00000000">
                            <w:pPr>
                              <w:pStyle w:val="FrameContents"/>
                            </w:pPr>
                            <w:r>
                              <w:t>{</w:t>
                            </w:r>
                            <w:r>
                              <w:rPr>
                                <w:shd w:val="clear" w:color="auto" w:fill="FFF5CE"/>
                              </w:rPr>
                              <w:t>dc.name</w:t>
                            </w:r>
                            <w:r>
                              <w:t>} ({</w:t>
                            </w:r>
                            <w:r>
                              <w:rPr>
                                <w:shd w:val="clear" w:color="auto" w:fill="FFF5CE"/>
                              </w:rPr>
                              <w:t>dc.id</w:t>
                            </w:r>
                            <w:r>
                              <w:t>}).</w:t>
                            </w:r>
                          </w:p>
                        </w:txbxContent>
                      </wps:txbx>
                      <wps:bodyPr lIns="53975" tIns="53975" rIns="53975" bIns="53975" anchor="t">
                        <a:noAutofit/>
                      </wps:bodyPr>
                    </wps:wsp>
                  </a:graphicData>
                </a:graphic>
              </wp:anchor>
            </w:drawing>
          </mc:Choice>
          <mc:Fallback>
            <w:pict>
              <v:rect strokecolor="#000000" strokeweight="0pt" style="position:absolute;rotation:-0;width:453.15pt;height:150.85pt;mso-wrap-distance-left:5.7pt;mso-wrap-distance-right:5.7pt;mso-wrap-distance-top:5.7pt;mso-wrap-distance-bottom:5.7pt;margin-top:0.7pt;mso-position-vertical-relative:text;margin-left:47.4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w:t>
                      </w:r>
                    </w:p>
                    <w:p>
                      <w:pPr>
                        <w:pStyle w:val="FrameContents"/>
                        <w:bidi w:val="0"/>
                        <w:jc w:val="start"/>
                        <w:rPr/>
                      </w:pPr>
                      <w:r>
                        <w:rPr/>
                        <w:t xml:space="preserve">List </w:t>
                      </w:r>
                      <w:r>
                        <w:rPr/>
                        <w:t>a</w:t>
                      </w:r>
                      <w:r>
                        <w:rPr/>
                        <w:t xml:space="preserve"> </w:t>
                      </w:r>
                      <w:r>
                        <w:rPr/>
                        <w:t>data component that is needed by mitigation {</w:t>
                      </w:r>
                      <w:r>
                        <w:rPr>
                          <w:shd w:fill="FF8000" w:val="clear"/>
                        </w:rPr>
                        <w:t>m:</w:t>
                      </w:r>
                      <w:r>
                        <w:rPr>
                          <w:shd w:fill="FFF5CE" w:val="clear"/>
                        </w:rPr>
                        <w:t>m</w:t>
                      </w:r>
                      <w:r>
                        <w:rPr>
                          <w:shd w:fill="FFF5CE" w:val="clear"/>
                        </w:rPr>
                        <w:t>itigation.name</w:t>
                      </w:r>
                      <w:r>
                        <w:rPr/>
                        <w:t xml:space="preserve">} </w:t>
                      </w:r>
                      <w:r>
                        <w:rPr/>
                        <w:t>according to MITRE ATT&amp;CK.</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t>Since mitigation {</w:t>
                      </w:r>
                      <w:r>
                        <w:rPr>
                          <w:shd w:fill="FFF5CE" w:val="clear"/>
                        </w:rPr>
                        <w:t>m.name</w:t>
                      </w:r>
                      <w:r>
                        <w:rPr/>
                        <w:t>} ({</w:t>
                      </w:r>
                      <w:r>
                        <w:rPr>
                          <w:shd w:fill="FFF5CE" w:val="clear"/>
                        </w:rPr>
                        <w:t>m.id</w:t>
                      </w:r>
                      <w:r>
                        <w:rPr/>
                        <w:t>}) mitigates technique {</w:t>
                      </w:r>
                      <w:r>
                        <w:rPr>
                          <w:shd w:fill="FFF5CE" w:val="clear"/>
                        </w:rPr>
                        <w:t>t:</w:t>
                      </w:r>
                      <w:r>
                        <w:rPr>
                          <w:shd w:fill="FFF5CE" w:val="clear"/>
                        </w:rPr>
                        <w:t>m.mitigates</w:t>
                      </w:r>
                      <w:r>
                        <w:rPr>
                          <w:shd w:fill="FFF5CE" w:val="clear"/>
                        </w:rPr>
                        <w:t>.name</w:t>
                      </w:r>
                      <w:r>
                        <w:rPr/>
                        <w:t>} ({</w:t>
                      </w:r>
                      <w:r>
                        <w:rPr>
                          <w:shd w:fill="FFF5CE" w:val="clear"/>
                        </w:rPr>
                        <w:t>t.id</w:t>
                      </w:r>
                      <w:r>
                        <w:rPr/>
                        <w:t>}) and {</w:t>
                      </w:r>
                      <w:r>
                        <w:rPr>
                          <w:shd w:fill="FFF5CE" w:val="clear"/>
                        </w:rPr>
                        <w:t>t.name</w:t>
                      </w:r>
                      <w:r>
                        <w:rPr/>
                        <w:t>} is detected by {</w:t>
                      </w:r>
                      <w:r>
                        <w:rPr>
                          <w:shd w:fill="FF8000" w:val="clear"/>
                        </w:rPr>
                        <w:t>dc:</w:t>
                      </w:r>
                      <w:r>
                        <w:rPr>
                          <w:shd w:fill="FFF5CE" w:val="clear"/>
                        </w:rPr>
                        <w:t>t.detected-by</w:t>
                      </w:r>
                      <w:r>
                        <w:rPr>
                          <w:shd w:fill="FFF5CE" w:val="clear"/>
                        </w:rPr>
                        <w:t>.name</w:t>
                      </w:r>
                      <w:r>
                        <w:rPr/>
                        <w:t>} ({</w:t>
                      </w:r>
                      <w:r>
                        <w:rPr>
                          <w:shd w:fill="FFF5CE" w:val="clear"/>
                        </w:rPr>
                        <w:t>dc</w:t>
                      </w:r>
                      <w:r>
                        <w:rPr>
                          <w:shd w:fill="FFF5CE" w:val="clear"/>
                        </w:rPr>
                        <w:t>.id</w:t>
                      </w:r>
                      <w:r>
                        <w:rPr/>
                        <w:t>}), the correct answer is:</w:t>
                      </w:r>
                    </w:p>
                    <w:p>
                      <w:pPr>
                        <w:pStyle w:val="FrameContents"/>
                        <w:bidi w:val="0"/>
                        <w:jc w:val="start"/>
                        <w:rPr/>
                      </w:pPr>
                      <w:r>
                        <w:rPr/>
                        <w:t>{</w:t>
                      </w:r>
                      <w:r>
                        <w:rPr>
                          <w:shd w:fill="FFF5CE" w:val="clear"/>
                        </w:rPr>
                        <w:t>d</w:t>
                      </w:r>
                      <w:r>
                        <w:rPr>
                          <w:shd w:fill="FFF5CE" w:val="clear"/>
                        </w:rPr>
                        <w:t>c</w:t>
                      </w:r>
                      <w:r>
                        <w:rPr>
                          <w:shd w:fill="FFF5CE" w:val="clear"/>
                        </w:rPr>
                        <w:t>.name</w:t>
                      </w:r>
                      <w:r>
                        <w:rPr/>
                        <w:t>} ({</w:t>
                      </w:r>
                      <w:r>
                        <w:rPr>
                          <w:shd w:fill="FFF5CE" w:val="clear"/>
                        </w:rPr>
                        <w:t>d</w:t>
                      </w:r>
                      <w:r>
                        <w:rPr>
                          <w:shd w:fill="FFF5CE" w:val="clear"/>
                        </w:rPr>
                        <w:t>c</w:t>
                      </w:r>
                      <w:r>
                        <w:rPr>
                          <w:shd w:fill="FFF5CE" w:val="clear"/>
                        </w:rPr>
                        <w:t>.id</w:t>
                      </w:r>
                      <w:r>
                        <w:rPr/>
                        <w:t>}).</w:t>
                      </w:r>
                    </w:p>
                  </w:txbxContent>
                </v:textbox>
                <w10:wrap type="topAndBottom"/>
              </v:rect>
            </w:pict>
          </mc:Fallback>
        </mc:AlternateContent>
      </w:r>
    </w:p>
    <w:p w14:paraId="17CF276A" w14:textId="77777777" w:rsidR="00E63287" w:rsidRDefault="00000000">
      <w:pPr>
        <w:numPr>
          <w:ilvl w:val="1"/>
          <w:numId w:val="3"/>
        </w:numPr>
        <w:spacing w:after="120"/>
      </w:pPr>
      <w:r>
        <w:t xml:space="preserve">A template example that generates a list of related concepts using a notation </w:t>
      </w:r>
      <w:proofErr w:type="gramStart"/>
      <w:r>
        <w:t>similar to</w:t>
      </w:r>
      <w:proofErr w:type="gramEnd"/>
      <w:r>
        <w:t xml:space="preserve"> a list comprehension. Inside the list comprehension </w:t>
      </w:r>
      <w:r>
        <w:rPr>
          <w:b/>
          <w:bCs/>
        </w:rPr>
        <w:t>[</w:t>
      </w:r>
      <w:r>
        <w:t>...</w:t>
      </w:r>
      <w:r>
        <w:rPr>
          <w:b/>
          <w:bCs/>
        </w:rPr>
        <w:t>]</w:t>
      </w:r>
      <w:r>
        <w:t xml:space="preserve"> variable </w:t>
      </w:r>
      <w:r>
        <w:rPr>
          <w:i/>
          <w:iCs/>
        </w:rPr>
        <w:t>t</w:t>
      </w:r>
      <w:r>
        <w:t xml:space="preserve"> is bound to all techniques:</w:t>
      </w:r>
    </w:p>
    <w:p w14:paraId="0127DB5D" w14:textId="77777777" w:rsidR="00E63287" w:rsidRDefault="00000000">
      <w:pPr>
        <w:spacing w:after="120"/>
        <w:ind w:left="1080"/>
      </w:pPr>
      <w:r>
        <w:rPr>
          <w:noProof/>
        </w:rPr>
        <mc:AlternateContent>
          <mc:Choice Requires="wps">
            <w:drawing>
              <wp:anchor distT="72390" distB="72390" distL="72390" distR="72390" simplePos="0" relativeHeight="7" behindDoc="0" locked="0" layoutInCell="0" allowOverlap="1" wp14:anchorId="19A71235" wp14:editId="39724AE7">
                <wp:simplePos x="0" y="0"/>
                <wp:positionH relativeFrom="column">
                  <wp:posOffset>602615</wp:posOffset>
                </wp:positionH>
                <wp:positionV relativeFrom="paragraph">
                  <wp:posOffset>8890</wp:posOffset>
                </wp:positionV>
                <wp:extent cx="5755005" cy="2037080"/>
                <wp:effectExtent l="0" t="0" r="0" b="0"/>
                <wp:wrapTopAndBottom/>
                <wp:docPr id="5" name="Frame5"/>
                <wp:cNvGraphicFramePr/>
                <a:graphic xmlns:a="http://schemas.openxmlformats.org/drawingml/2006/main">
                  <a:graphicData uri="http://schemas.microsoft.com/office/word/2010/wordprocessingShape">
                    <wps:wsp>
                      <wps:cNvSpPr txBox="1"/>
                      <wps:spPr>
                        <a:xfrm>
                          <a:off x="0" y="0"/>
                          <a:ext cx="5755005" cy="2037080"/>
                        </a:xfrm>
                        <a:prstGeom prst="rect">
                          <a:avLst/>
                        </a:prstGeom>
                        <a:solidFill>
                          <a:srgbClr val="FFFFFF"/>
                        </a:solidFill>
                        <a:ln>
                          <a:solidFill>
                            <a:srgbClr val="000000"/>
                          </a:solidFill>
                        </a:ln>
                      </wps:spPr>
                      <wps:txbx>
                        <w:txbxContent>
                          <w:p w14:paraId="37665872" w14:textId="77777777" w:rsidR="00E63287" w:rsidRDefault="00000000">
                            <w:pPr>
                              <w:pStyle w:val="FrameContents"/>
                            </w:pPr>
                            <w:r>
                              <w:rPr>
                                <w:i/>
                                <w:iCs/>
                              </w:rPr>
                              <w:t>Instruction</w:t>
                            </w:r>
                            <w:r>
                              <w:t>: You are a CTI expert that gives precise and concise answers.</w:t>
                            </w:r>
                          </w:p>
                          <w:p w14:paraId="6C5BD9C3" w14:textId="77777777" w:rsidR="00E63287" w:rsidRDefault="00E63287">
                            <w:pPr>
                              <w:pStyle w:val="FrameContents"/>
                            </w:pPr>
                          </w:p>
                          <w:p w14:paraId="1ABE1191" w14:textId="77777777" w:rsidR="00E63287" w:rsidRDefault="00000000">
                            <w:pPr>
                              <w:pStyle w:val="FrameContents"/>
                            </w:pPr>
                            <w:r>
                              <w:rPr>
                                <w:i/>
                                <w:iCs/>
                              </w:rPr>
                              <w:t>Question</w:t>
                            </w:r>
                            <w:r>
                              <w:t>:</w:t>
                            </w:r>
                          </w:p>
                          <w:p w14:paraId="08B4A798" w14:textId="77777777" w:rsidR="00E63287" w:rsidRDefault="00000000">
                            <w:pPr>
                              <w:pStyle w:val="FrameContents"/>
                            </w:pPr>
                            <w:r>
                              <w:t>List the names of all data components that are involved by mitigation {</w:t>
                            </w:r>
                            <w:proofErr w:type="gramStart"/>
                            <w:r>
                              <w:rPr>
                                <w:shd w:val="clear" w:color="auto" w:fill="FF8000"/>
                              </w:rPr>
                              <w:t>m:</w:t>
                            </w:r>
                            <w:r>
                              <w:rPr>
                                <w:shd w:val="clear" w:color="auto" w:fill="FFF5CE"/>
                              </w:rPr>
                              <w:t>mitigation.name</w:t>
                            </w:r>
                            <w:proofErr w:type="gramEnd"/>
                            <w:r>
                              <w:t>}.</w:t>
                            </w:r>
                          </w:p>
                          <w:p w14:paraId="158E2360" w14:textId="77777777" w:rsidR="00E63287" w:rsidRDefault="00E63287">
                            <w:pPr>
                              <w:pStyle w:val="FrameContents"/>
                            </w:pPr>
                          </w:p>
                          <w:p w14:paraId="08EFD359" w14:textId="77777777" w:rsidR="00E63287" w:rsidRDefault="00000000">
                            <w:pPr>
                              <w:pStyle w:val="FrameContents"/>
                            </w:pPr>
                            <w:r>
                              <w:rPr>
                                <w:i/>
                                <w:iCs/>
                              </w:rPr>
                              <w:t>Answer</w:t>
                            </w:r>
                            <w:r>
                              <w:t xml:space="preserve">: </w:t>
                            </w:r>
                          </w:p>
                          <w:p w14:paraId="738BBD05" w14:textId="77777777" w:rsidR="00E63287" w:rsidRDefault="00000000">
                            <w:pPr>
                              <w:pStyle w:val="FrameContents"/>
                            </w:pPr>
                            <w:r>
                              <w:rPr>
                                <w:b/>
                                <w:bCs/>
                                <w:color w:val="8D1D75"/>
                              </w:rPr>
                              <w:t>[</w:t>
                            </w:r>
                            <w:r>
                              <w:rPr>
                                <w:color w:val="8D1D75"/>
                              </w:rPr>
                              <w:t>Mitigation {</w:t>
                            </w:r>
                            <w:r>
                              <w:rPr>
                                <w:color w:val="8D1D75"/>
                                <w:shd w:val="clear" w:color="auto" w:fill="FFF5CE"/>
                              </w:rPr>
                              <w:t>m.name</w:t>
                            </w:r>
                            <w:r>
                              <w:rPr>
                                <w:color w:val="8D1D75"/>
                              </w:rPr>
                              <w:t>} ({</w:t>
                            </w:r>
                            <w:r>
                              <w:rPr>
                                <w:color w:val="8D1D75"/>
                                <w:shd w:val="clear" w:color="auto" w:fill="FFF5CE"/>
                              </w:rPr>
                              <w:t>m.id</w:t>
                            </w:r>
                            <w:r>
                              <w:rPr>
                                <w:color w:val="8D1D75"/>
                              </w:rPr>
                              <w:t>}) mitigates technique {</w:t>
                            </w:r>
                            <w:r>
                              <w:rPr>
                                <w:shd w:val="clear" w:color="auto" w:fill="FF8000"/>
                              </w:rPr>
                              <w:t>t:</w:t>
                            </w:r>
                            <w:proofErr w:type="gramStart"/>
                            <w:r>
                              <w:rPr>
                                <w:color w:val="8D1D75"/>
                                <w:shd w:val="clear" w:color="auto" w:fill="FFF5CE"/>
                              </w:rPr>
                              <w:t>m.mitigates</w:t>
                            </w:r>
                            <w:proofErr w:type="gramEnd"/>
                            <w:r>
                              <w:rPr>
                                <w:color w:val="8D1D75"/>
                                <w:shd w:val="clear" w:color="auto" w:fill="FFF5CE"/>
                              </w:rPr>
                              <w:t>[*].name</w:t>
                            </w:r>
                            <w:r>
                              <w:rPr>
                                <w:color w:val="8D1D75"/>
                              </w:rPr>
                              <w:t>} ({t</w:t>
                            </w:r>
                            <w:r>
                              <w:rPr>
                                <w:color w:val="8D1D75"/>
                                <w:shd w:val="clear" w:color="auto" w:fill="FFF5CE"/>
                              </w:rPr>
                              <w:t>.id</w:t>
                            </w:r>
                            <w:r>
                              <w:rPr>
                                <w:color w:val="8D1D75"/>
                              </w:rPr>
                              <w:t>}) and {</w:t>
                            </w:r>
                            <w:r>
                              <w:rPr>
                                <w:color w:val="8D1D75"/>
                                <w:shd w:val="clear" w:color="auto" w:fill="FFF5CE"/>
                              </w:rPr>
                              <w:t>t.name</w:t>
                            </w:r>
                            <w:r>
                              <w:rPr>
                                <w:color w:val="8D1D75"/>
                              </w:rPr>
                              <w:t>} is detected by {</w:t>
                            </w:r>
                            <w:proofErr w:type="gramStart"/>
                            <w:r>
                              <w:rPr>
                                <w:color w:val="8D1D75"/>
                                <w:shd w:val="clear" w:color="auto" w:fill="FFF5CE"/>
                              </w:rPr>
                              <w:t>t.detected_by.name</w:t>
                            </w:r>
                            <w:proofErr w:type="gramEnd"/>
                            <w:r>
                              <w:rPr>
                                <w:color w:val="8D1D75"/>
                              </w:rPr>
                              <w:t>}.</w:t>
                            </w:r>
                          </w:p>
                          <w:p w14:paraId="52DF51CA" w14:textId="77777777" w:rsidR="00E63287" w:rsidRDefault="00000000">
                            <w:pPr>
                              <w:pStyle w:val="FrameContents"/>
                              <w:rPr>
                                <w:color w:val="8D1D75"/>
                              </w:rPr>
                            </w:pPr>
                            <w:r>
                              <w:rPr>
                                <w:b/>
                                <w:bCs/>
                                <w:color w:val="8D1D75"/>
                              </w:rPr>
                              <w:t>]</w:t>
                            </w:r>
                          </w:p>
                          <w:p w14:paraId="5C519EA7" w14:textId="77777777" w:rsidR="00E63287" w:rsidRDefault="00000000">
                            <w:pPr>
                              <w:pStyle w:val="FrameContents"/>
                            </w:pPr>
                            <w:r>
                              <w:t xml:space="preserve">Hence, the correct answer is: </w:t>
                            </w:r>
                          </w:p>
                          <w:p w14:paraId="42405891" w14:textId="77777777" w:rsidR="00E63287" w:rsidRDefault="00000000">
                            <w:pPr>
                              <w:pStyle w:val="FrameContents"/>
                            </w:pPr>
                            <w:r>
                              <w:t>[{</w:t>
                            </w:r>
                            <w:proofErr w:type="gramStart"/>
                            <w:r>
                              <w:rPr>
                                <w:shd w:val="clear" w:color="auto" w:fill="FFF5CE"/>
                              </w:rPr>
                              <w:t>m.mitigates</w:t>
                            </w:r>
                            <w:proofErr w:type="gramEnd"/>
                            <w:r>
                              <w:rPr>
                                <w:shd w:val="clear" w:color="auto" w:fill="FFF5CE"/>
                              </w:rPr>
                              <w:t>[*</w:t>
                            </w:r>
                            <w:proofErr w:type="gramStart"/>
                            <w:r>
                              <w:rPr>
                                <w:shd w:val="clear" w:color="auto" w:fill="FFF5CE"/>
                              </w:rPr>
                              <w:t>].detected_by.name</w:t>
                            </w:r>
                            <w:proofErr w:type="gramEnd"/>
                            <w:r>
                              <w:t>}</w:t>
                            </w:r>
                            <w:proofErr w:type="gramStart"/>
                            <w:r>
                              <w:t>, ]</w:t>
                            </w:r>
                            <w:proofErr w:type="gramEnd"/>
                          </w:p>
                        </w:txbxContent>
                      </wps:txbx>
                      <wps:bodyPr lIns="53975" tIns="53975" rIns="53975" bIns="53975" anchor="t">
                        <a:noAutofit/>
                      </wps:bodyPr>
                    </wps:wsp>
                  </a:graphicData>
                </a:graphic>
              </wp:anchor>
            </w:drawing>
          </mc:Choice>
          <mc:Fallback>
            <w:pict>
              <v:rect strokecolor="#000000" strokeweight="0pt" style="position:absolute;rotation:-0;width:453.15pt;height:160.4pt;mso-wrap-distance-left:5.7pt;mso-wrap-distance-right:5.7pt;mso-wrap-distance-top:5.7pt;mso-wrap-distance-bottom:5.7pt;margin-top:0.7pt;mso-position-vertical-relative:text;margin-left:47.4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w:t>
                      </w:r>
                    </w:p>
                    <w:p>
                      <w:pPr>
                        <w:pStyle w:val="FrameContents"/>
                        <w:bidi w:val="0"/>
                        <w:jc w:val="start"/>
                        <w:rPr/>
                      </w:pPr>
                      <w:r>
                        <w:rPr/>
                        <w:t xml:space="preserve">List </w:t>
                      </w:r>
                      <w:r>
                        <w:rPr/>
                        <w:t>the names of all</w:t>
                      </w:r>
                      <w:r>
                        <w:rPr/>
                        <w:t xml:space="preserve"> </w:t>
                      </w:r>
                      <w:r>
                        <w:rPr/>
                        <w:t xml:space="preserve">data components that are </w:t>
                      </w:r>
                      <w:r>
                        <w:rPr/>
                        <w:t>involved</w:t>
                      </w:r>
                      <w:r>
                        <w:rPr/>
                        <w:t xml:space="preserve"> </w:t>
                      </w:r>
                      <w:r>
                        <w:rPr/>
                        <w:t>by</w:t>
                      </w:r>
                      <w:r>
                        <w:rPr/>
                        <w:t xml:space="preserve"> mitigation {</w:t>
                      </w:r>
                      <w:r>
                        <w:rPr>
                          <w:shd w:fill="FF8000" w:val="clear"/>
                        </w:rPr>
                        <w:t>m:</w:t>
                      </w:r>
                      <w:r>
                        <w:rPr>
                          <w:shd w:fill="FFF5CE" w:val="clear"/>
                        </w:rPr>
                        <w:t>mitigation.name</w:t>
                      </w:r>
                      <w:r>
                        <w:rPr/>
                        <w:t>}.</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b/>
                          <w:bCs/>
                          <w:color w:val="8D1D75"/>
                        </w:rPr>
                        <w:t>[</w:t>
                      </w:r>
                      <w:r>
                        <w:rPr>
                          <w:color w:val="8D1D75"/>
                        </w:rPr>
                        <w:t>M</w:t>
                      </w:r>
                      <w:r>
                        <w:rPr>
                          <w:color w:val="8D1D75"/>
                        </w:rPr>
                        <w:t>itigation {</w:t>
                      </w:r>
                      <w:r>
                        <w:rPr>
                          <w:color w:val="8D1D75"/>
                          <w:shd w:fill="FFF5CE" w:val="clear"/>
                        </w:rPr>
                        <w:t>m</w:t>
                      </w:r>
                      <w:r>
                        <w:rPr>
                          <w:color w:val="8D1D75"/>
                          <w:shd w:fill="FFF5CE" w:val="clear"/>
                        </w:rPr>
                        <w:t>.name</w:t>
                      </w:r>
                      <w:r>
                        <w:rPr>
                          <w:color w:val="8D1D75"/>
                        </w:rPr>
                        <w:t>} ({</w:t>
                      </w:r>
                      <w:r>
                        <w:rPr>
                          <w:color w:val="8D1D75"/>
                          <w:shd w:fill="FFF5CE" w:val="clear"/>
                        </w:rPr>
                        <w:t>m.id</w:t>
                      </w:r>
                      <w:r>
                        <w:rPr>
                          <w:color w:val="8D1D75"/>
                        </w:rPr>
                        <w:t>}) mitigates technique {</w:t>
                      </w:r>
                      <w:r>
                        <w:rPr>
                          <w:shd w:fill="FF8000" w:val="clear"/>
                        </w:rPr>
                        <w:t>t:</w:t>
                      </w:r>
                      <w:r>
                        <w:rPr>
                          <w:color w:val="8D1D75"/>
                          <w:shd w:fill="FFF5CE" w:val="clear"/>
                        </w:rPr>
                        <w:t>m.mitigates[*]</w:t>
                      </w:r>
                      <w:r>
                        <w:rPr>
                          <w:color w:val="8D1D75"/>
                          <w:shd w:fill="FFF5CE" w:val="clear"/>
                        </w:rPr>
                        <w:t>.name</w:t>
                      </w:r>
                      <w:r>
                        <w:rPr>
                          <w:color w:val="8D1D75"/>
                        </w:rPr>
                        <w:t>} ({</w:t>
                      </w:r>
                      <w:r>
                        <w:rPr>
                          <w:color w:val="8D1D75"/>
                        </w:rPr>
                        <w:t>t</w:t>
                      </w:r>
                      <w:r>
                        <w:rPr>
                          <w:color w:val="8D1D75"/>
                          <w:shd w:fill="FFF5CE" w:val="clear"/>
                        </w:rPr>
                        <w:t>.id</w:t>
                      </w:r>
                      <w:r>
                        <w:rPr>
                          <w:color w:val="8D1D75"/>
                        </w:rPr>
                        <w:t>}) and {</w:t>
                      </w:r>
                      <w:r>
                        <w:rPr>
                          <w:color w:val="8D1D75"/>
                          <w:shd w:fill="FFF5CE" w:val="clear"/>
                        </w:rPr>
                        <w:t>t.name</w:t>
                      </w:r>
                      <w:r>
                        <w:rPr>
                          <w:color w:val="8D1D75"/>
                        </w:rPr>
                        <w:t>} is detected by {</w:t>
                      </w:r>
                      <w:r>
                        <w:rPr>
                          <w:color w:val="8D1D75"/>
                          <w:shd w:fill="FFF5CE" w:val="clear"/>
                        </w:rPr>
                        <w:t>t.detected_by</w:t>
                      </w:r>
                      <w:r>
                        <w:rPr>
                          <w:color w:val="8D1D75"/>
                          <w:shd w:fill="FFF5CE" w:val="clear"/>
                        </w:rPr>
                        <w:t>.name</w:t>
                      </w:r>
                      <w:r>
                        <w:rPr>
                          <w:color w:val="8D1D75"/>
                        </w:rPr>
                        <w:t>}.</w:t>
                      </w:r>
                    </w:p>
                    <w:p>
                      <w:pPr>
                        <w:pStyle w:val="FrameContents"/>
                        <w:bidi w:val="0"/>
                        <w:jc w:val="start"/>
                        <w:rPr>
                          <w:color w:val="8D1D75"/>
                        </w:rPr>
                      </w:pPr>
                      <w:r>
                        <w:rPr>
                          <w:b/>
                          <w:bCs/>
                          <w:color w:val="8D1D75"/>
                        </w:rPr>
                        <w:t>]</w:t>
                      </w:r>
                    </w:p>
                    <w:p>
                      <w:pPr>
                        <w:pStyle w:val="FrameContents"/>
                        <w:bidi w:val="0"/>
                        <w:jc w:val="start"/>
                        <w:rPr/>
                      </w:pPr>
                      <w:r>
                        <w:rPr/>
                        <w:t>Hence, the correct answer is:</w:t>
                      </w:r>
                      <w:r>
                        <w:rPr/>
                        <w:t xml:space="preserve"> </w:t>
                      </w:r>
                    </w:p>
                    <w:p>
                      <w:pPr>
                        <w:pStyle w:val="FrameContents"/>
                        <w:bidi w:val="0"/>
                        <w:jc w:val="start"/>
                        <w:rPr/>
                      </w:pPr>
                      <w:r>
                        <w:rPr/>
                        <w:t>[</w:t>
                      </w:r>
                      <w:r>
                        <w:rPr/>
                        <w:t>{</w:t>
                      </w:r>
                      <w:r>
                        <w:rPr>
                          <w:shd w:fill="FFF5CE" w:val="clear"/>
                        </w:rPr>
                        <w:t>m</w:t>
                      </w:r>
                      <w:r>
                        <w:rPr>
                          <w:shd w:fill="FFF5CE" w:val="clear"/>
                        </w:rPr>
                        <w:t>.</w:t>
                      </w:r>
                      <w:r>
                        <w:rPr>
                          <w:shd w:fill="FFF5CE" w:val="clear"/>
                        </w:rPr>
                        <w:t>mitigates[*].detected_by.name</w:t>
                      </w:r>
                      <w:r>
                        <w:rPr/>
                        <w:t xml:space="preserve">}, </w:t>
                      </w:r>
                      <w:r>
                        <w:rPr/>
                        <w:t>]</w:t>
                      </w:r>
                    </w:p>
                  </w:txbxContent>
                </v:textbox>
                <w10:wrap type="topAndBottom"/>
              </v:rect>
            </w:pict>
          </mc:Fallback>
        </mc:AlternateContent>
      </w:r>
    </w:p>
    <w:p w14:paraId="711727B1" w14:textId="77777777" w:rsidR="00E63287" w:rsidRDefault="00000000">
      <w:pPr>
        <w:numPr>
          <w:ilvl w:val="1"/>
          <w:numId w:val="3"/>
        </w:numPr>
        <w:spacing w:after="120"/>
      </w:pPr>
      <w:r>
        <w:lastRenderedPageBreak/>
        <w:t xml:space="preserve">Template that refers to relations involving two different concepts of the same type constrained by platform type. The two techniques below are different nodes linked to the same malware. Note how variables </w:t>
      </w:r>
      <w:r>
        <w:rPr>
          <w:i/>
          <w:iCs/>
        </w:rPr>
        <w:t>t1</w:t>
      </w:r>
      <w:r>
        <w:t xml:space="preserve"> and </w:t>
      </w:r>
      <w:r>
        <w:rPr>
          <w:i/>
          <w:iCs/>
        </w:rPr>
        <w:t>t2</w:t>
      </w:r>
      <w:r>
        <w:t xml:space="preserve"> are bound in the </w:t>
      </w:r>
      <w:r>
        <w:rPr>
          <w:i/>
          <w:iCs/>
        </w:rPr>
        <w:t xml:space="preserve">answer </w:t>
      </w:r>
      <w:r>
        <w:t>section, after they are first used in the</w:t>
      </w:r>
    </w:p>
    <w:p w14:paraId="205AB840" w14:textId="77777777" w:rsidR="00E63287" w:rsidRDefault="00000000">
      <w:pPr>
        <w:spacing w:after="120"/>
      </w:pPr>
      <w:r>
        <w:rPr>
          <w:noProof/>
        </w:rPr>
        <mc:AlternateContent>
          <mc:Choice Requires="wps">
            <w:drawing>
              <wp:anchor distT="72390" distB="72390" distL="72390" distR="72390" simplePos="0" relativeHeight="10" behindDoc="0" locked="0" layoutInCell="0" allowOverlap="1" wp14:anchorId="70B05CFA" wp14:editId="38EBD397">
                <wp:simplePos x="0" y="0"/>
                <wp:positionH relativeFrom="column">
                  <wp:posOffset>602615</wp:posOffset>
                </wp:positionH>
                <wp:positionV relativeFrom="paragraph">
                  <wp:posOffset>8890</wp:posOffset>
                </wp:positionV>
                <wp:extent cx="5755005" cy="2212340"/>
                <wp:effectExtent l="0" t="0" r="0" b="0"/>
                <wp:wrapTopAndBottom/>
                <wp:docPr id="6" name="Frame8"/>
                <wp:cNvGraphicFramePr/>
                <a:graphic xmlns:a="http://schemas.openxmlformats.org/drawingml/2006/main">
                  <a:graphicData uri="http://schemas.microsoft.com/office/word/2010/wordprocessingShape">
                    <wps:wsp>
                      <wps:cNvSpPr txBox="1"/>
                      <wps:spPr>
                        <a:xfrm>
                          <a:off x="0" y="0"/>
                          <a:ext cx="5755005" cy="2212340"/>
                        </a:xfrm>
                        <a:prstGeom prst="rect">
                          <a:avLst/>
                        </a:prstGeom>
                        <a:solidFill>
                          <a:srgbClr val="FFFFFF"/>
                        </a:solidFill>
                        <a:ln>
                          <a:solidFill>
                            <a:srgbClr val="000000"/>
                          </a:solidFill>
                        </a:ln>
                      </wps:spPr>
                      <wps:txbx>
                        <w:txbxContent>
                          <w:p w14:paraId="43A19298" w14:textId="77777777" w:rsidR="00E63287" w:rsidRDefault="00000000">
                            <w:pPr>
                              <w:pStyle w:val="FrameContents"/>
                            </w:pPr>
                            <w:r>
                              <w:rPr>
                                <w:i/>
                                <w:iCs/>
                              </w:rPr>
                              <w:t>Instruction</w:t>
                            </w:r>
                            <w:r>
                              <w:t>: You are a CTI expert that gives precise and concise answers.</w:t>
                            </w:r>
                          </w:p>
                          <w:p w14:paraId="2881AD02" w14:textId="77777777" w:rsidR="00E63287" w:rsidRDefault="00E63287">
                            <w:pPr>
                              <w:pStyle w:val="FrameContents"/>
                            </w:pPr>
                          </w:p>
                          <w:p w14:paraId="11D6ECC3" w14:textId="77777777" w:rsidR="00E63287" w:rsidRDefault="00000000">
                            <w:pPr>
                              <w:pStyle w:val="FrameContents"/>
                            </w:pPr>
                            <w:r>
                              <w:rPr>
                                <w:i/>
                                <w:iCs/>
                              </w:rPr>
                              <w:t>Question</w:t>
                            </w:r>
                            <w:r>
                              <w:t>:</w:t>
                            </w:r>
                          </w:p>
                          <w:p w14:paraId="7D45AFCE" w14:textId="77777777" w:rsidR="00E63287" w:rsidRDefault="00000000">
                            <w:pPr>
                              <w:pStyle w:val="FrameContents"/>
                            </w:pPr>
                            <w:r>
                              <w:t>Based on ATT&amp;CK, what are the malwares that use both techniques {</w:t>
                            </w:r>
                            <w:r>
                              <w:rPr>
                                <w:shd w:val="clear" w:color="auto" w:fill="FFF5CE"/>
                              </w:rPr>
                              <w:t>t1.name</w:t>
                            </w:r>
                            <w:r>
                              <w:t>} and {</w:t>
                            </w:r>
                            <w:r>
                              <w:rPr>
                                <w:shd w:val="clear" w:color="auto" w:fill="FFF5CE"/>
                              </w:rPr>
                              <w:t>t2.name</w:t>
                            </w:r>
                            <w:r>
                              <w:t>} on the Linux platform?</w:t>
                            </w:r>
                          </w:p>
                          <w:p w14:paraId="75767029" w14:textId="77777777" w:rsidR="00E63287" w:rsidRDefault="00E63287">
                            <w:pPr>
                              <w:pStyle w:val="FrameContents"/>
                            </w:pPr>
                          </w:p>
                          <w:p w14:paraId="5BB9DE89" w14:textId="77777777" w:rsidR="00E63287" w:rsidRDefault="00000000">
                            <w:pPr>
                              <w:pStyle w:val="FrameContents"/>
                            </w:pPr>
                            <w:r>
                              <w:rPr>
                                <w:i/>
                                <w:iCs/>
                              </w:rPr>
                              <w:t>Answer</w:t>
                            </w:r>
                            <w:r>
                              <w:t xml:space="preserve">: </w:t>
                            </w:r>
                          </w:p>
                          <w:p w14:paraId="049B218A" w14:textId="77777777" w:rsidR="00E63287" w:rsidRDefault="00000000">
                            <w:pPr>
                              <w:pStyle w:val="FrameContents"/>
                            </w:pPr>
                            <w:r>
                              <w:t>Malware {</w:t>
                            </w:r>
                            <w:proofErr w:type="gramStart"/>
                            <w:r>
                              <w:rPr>
                                <w:shd w:val="clear" w:color="auto" w:fill="FF8000"/>
                              </w:rPr>
                              <w:t>m:</w:t>
                            </w:r>
                            <w:r>
                              <w:rPr>
                                <w:shd w:val="clear" w:color="auto" w:fill="FFF5CE"/>
                              </w:rPr>
                              <w:t>malware.name</w:t>
                            </w:r>
                            <w:proofErr w:type="gramEnd"/>
                            <w:r>
                              <w:t>} ({</w:t>
                            </w:r>
                            <w:r>
                              <w:rPr>
                                <w:shd w:val="clear" w:color="auto" w:fill="FFF5CE"/>
                              </w:rPr>
                              <w:t>m.id</w:t>
                            </w:r>
                            <w:r>
                              <w:t>}) uses technique {</w:t>
                            </w:r>
                            <w:r>
                              <w:rPr>
                                <w:shd w:val="clear" w:color="auto" w:fill="FF8000"/>
                              </w:rPr>
                              <w:t>t1:</w:t>
                            </w:r>
                            <w:proofErr w:type="gramStart"/>
                            <w:r>
                              <w:rPr>
                                <w:shd w:val="clear" w:color="auto" w:fill="FFF5CE"/>
                              </w:rPr>
                              <w:t>m.uses.name</w:t>
                            </w:r>
                            <w:proofErr w:type="gramEnd"/>
                            <w:r>
                              <w:t>} ({</w:t>
                            </w:r>
                            <w:r>
                              <w:rPr>
                                <w:shd w:val="clear" w:color="auto" w:fill="FFF5CE"/>
                              </w:rPr>
                              <w:t>t1.id</w:t>
                            </w:r>
                            <w:r>
                              <w:t>}) on {</w:t>
                            </w:r>
                            <w:r>
                              <w:rPr>
                                <w:shd w:val="clear" w:color="auto" w:fill="FFF5CE"/>
                              </w:rPr>
                              <w:t>t1.x_mitre_</w:t>
                            </w:r>
                            <w:proofErr w:type="gramStart"/>
                            <w:r>
                              <w:rPr>
                                <w:shd w:val="clear" w:color="auto" w:fill="FFF5CE"/>
                              </w:rPr>
                              <w:t>platforms[</w:t>
                            </w:r>
                            <w:proofErr w:type="gramEnd"/>
                            <w:r>
                              <w:rPr>
                                <w:shd w:val="clear" w:color="auto" w:fill="FFF5CE"/>
                              </w:rPr>
                              <w:t>? =’Linux’]</w:t>
                            </w:r>
                            <w:r>
                              <w:t xml:space="preserve">} and </w:t>
                            </w:r>
                          </w:p>
                          <w:p w14:paraId="4E625099" w14:textId="77777777" w:rsidR="00E63287" w:rsidRDefault="00000000">
                            <w:pPr>
                              <w:pStyle w:val="FrameContents"/>
                            </w:pPr>
                            <w:r>
                              <w:t>malware {</w:t>
                            </w:r>
                            <w:r>
                              <w:rPr>
                                <w:shd w:val="clear" w:color="auto" w:fill="FFF5CE"/>
                              </w:rPr>
                              <w:t>m.name</w:t>
                            </w:r>
                            <w:r>
                              <w:t>} uses technique {</w:t>
                            </w:r>
                            <w:r>
                              <w:rPr>
                                <w:shd w:val="clear" w:color="auto" w:fill="FF8000"/>
                              </w:rPr>
                              <w:t>t2</w:t>
                            </w:r>
                            <w:r>
                              <w:rPr>
                                <w:shd w:val="clear" w:color="auto" w:fill="FFF5CE"/>
                              </w:rPr>
                              <w:t>:</w:t>
                            </w:r>
                            <w:proofErr w:type="gramStart"/>
                            <w:r>
                              <w:rPr>
                                <w:shd w:val="clear" w:color="auto" w:fill="FFF5CE"/>
                              </w:rPr>
                              <w:t>m.uses.name</w:t>
                            </w:r>
                            <w:proofErr w:type="gramEnd"/>
                            <w:r>
                              <w:t>} {</w:t>
                            </w:r>
                            <w:r>
                              <w:rPr>
                                <w:shd w:val="clear" w:color="auto" w:fill="FFF5CE"/>
                              </w:rPr>
                              <w:t>t2.id</w:t>
                            </w:r>
                            <w:r>
                              <w:t>} on {t</w:t>
                            </w:r>
                            <w:r>
                              <w:rPr>
                                <w:shd w:val="clear" w:color="auto" w:fill="FFF5CE"/>
                              </w:rPr>
                              <w:t>2.x_mitre_</w:t>
                            </w:r>
                            <w:proofErr w:type="gramStart"/>
                            <w:r>
                              <w:rPr>
                                <w:shd w:val="clear" w:color="auto" w:fill="FFF5CE"/>
                              </w:rPr>
                              <w:t>platforms[</w:t>
                            </w:r>
                            <w:proofErr w:type="gramEnd"/>
                            <w:r>
                              <w:rPr>
                                <w:shd w:val="clear" w:color="auto" w:fill="FFF5CE"/>
                              </w:rPr>
                              <w:t>? =’Linux’]</w:t>
                            </w:r>
                            <w:r>
                              <w:t>}.</w:t>
                            </w:r>
                          </w:p>
                          <w:p w14:paraId="2CBAD087" w14:textId="77777777" w:rsidR="00E63287" w:rsidRDefault="00000000">
                            <w:pPr>
                              <w:pStyle w:val="FrameContents"/>
                            </w:pPr>
                            <w:r>
                              <w:t>Therefore, the correct answer is {</w:t>
                            </w:r>
                            <w:r>
                              <w:rPr>
                                <w:shd w:val="clear" w:color="auto" w:fill="FFF5CE"/>
                              </w:rPr>
                              <w:t>t1.name</w:t>
                            </w:r>
                            <w:r>
                              <w:t>} and {</w:t>
                            </w:r>
                            <w:r>
                              <w:rPr>
                                <w:shd w:val="clear" w:color="auto" w:fill="FFF5CE"/>
                              </w:rPr>
                              <w:t>t2.name</w:t>
                            </w:r>
                            <w:r>
                              <w:t>}.</w:t>
                            </w:r>
                          </w:p>
                        </w:txbxContent>
                      </wps:txbx>
                      <wps:bodyPr lIns="53975" tIns="53975" rIns="53975" bIns="53975" anchor="t">
                        <a:noAutofit/>
                      </wps:bodyPr>
                    </wps:wsp>
                  </a:graphicData>
                </a:graphic>
              </wp:anchor>
            </w:drawing>
          </mc:Choice>
          <mc:Fallback>
            <w:pict>
              <v:rect strokecolor="#000000" strokeweight="0pt" style="position:absolute;rotation:-0;width:453.15pt;height:174.2pt;mso-wrap-distance-left:5.7pt;mso-wrap-distance-right:5.7pt;mso-wrap-distance-top:5.7pt;mso-wrap-distance-bottom:5.7pt;margin-top:0.7pt;mso-position-vertical-relative:text;margin-left:47.4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w:t>
                      </w:r>
                    </w:p>
                    <w:p>
                      <w:pPr>
                        <w:pStyle w:val="FrameContents"/>
                        <w:bidi w:val="0"/>
                        <w:jc w:val="start"/>
                        <w:rPr/>
                      </w:pPr>
                      <w:r>
                        <w:rPr/>
                        <w:t>Based on ATT&amp;CK, what are the malwares that use both techniques {</w:t>
                      </w:r>
                      <w:r>
                        <w:rPr>
                          <w:shd w:fill="FFF5CE" w:val="clear"/>
                        </w:rPr>
                        <w:t>t1.name</w:t>
                      </w:r>
                      <w:r>
                        <w:rPr/>
                        <w:t>} and {</w:t>
                      </w:r>
                      <w:r>
                        <w:rPr>
                          <w:shd w:fill="FFF5CE" w:val="clear"/>
                        </w:rPr>
                        <w:t>t2.name</w:t>
                      </w:r>
                      <w:r>
                        <w:rPr/>
                        <w:t>} on the Linux platform?</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t>M</w:t>
                      </w:r>
                      <w:r>
                        <w:rPr/>
                        <w:t>alware {</w:t>
                      </w:r>
                      <w:r>
                        <w:rPr>
                          <w:shd w:fill="FF8000" w:val="clear"/>
                        </w:rPr>
                        <w:t>m:</w:t>
                      </w:r>
                      <w:r>
                        <w:rPr>
                          <w:shd w:fill="FFF5CE" w:val="clear"/>
                        </w:rPr>
                        <w:t>malware.name</w:t>
                      </w:r>
                      <w:r>
                        <w:rPr/>
                        <w:t>} ({</w:t>
                      </w:r>
                      <w:r>
                        <w:rPr>
                          <w:shd w:fill="FFF5CE" w:val="clear"/>
                        </w:rPr>
                        <w:t>m.id</w:t>
                      </w:r>
                      <w:r>
                        <w:rPr/>
                        <w:t xml:space="preserve">}) uses </w:t>
                      </w:r>
                      <w:r>
                        <w:rPr/>
                        <w:t xml:space="preserve">technique </w:t>
                      </w:r>
                      <w:r>
                        <w:rPr/>
                        <w:t>{</w:t>
                      </w:r>
                      <w:r>
                        <w:rPr>
                          <w:shd w:fill="FF8000" w:val="clear"/>
                        </w:rPr>
                        <w:t>t1:</w:t>
                      </w:r>
                      <w:r>
                        <w:rPr>
                          <w:shd w:fill="FFF5CE" w:val="clear"/>
                        </w:rPr>
                        <w:t>m.uses.name</w:t>
                      </w:r>
                      <w:r>
                        <w:rPr/>
                        <w:t xml:space="preserve">} </w:t>
                      </w:r>
                      <w:r>
                        <w:rPr/>
                        <w:t>(</w:t>
                      </w:r>
                      <w:r>
                        <w:rPr/>
                        <w:t>{</w:t>
                      </w:r>
                      <w:r>
                        <w:rPr>
                          <w:shd w:fill="FFF5CE" w:val="clear"/>
                        </w:rPr>
                        <w:t>t1.</w:t>
                      </w:r>
                      <w:r>
                        <w:rPr>
                          <w:shd w:fill="FFF5CE" w:val="clear"/>
                        </w:rPr>
                        <w:t>id</w:t>
                      </w:r>
                      <w:r>
                        <w:rPr/>
                        <w:t>}</w:t>
                      </w:r>
                      <w:r>
                        <w:rPr/>
                        <w:t>) on {</w:t>
                      </w:r>
                      <w:r>
                        <w:rPr>
                          <w:shd w:fill="FFF5CE" w:val="clear"/>
                        </w:rPr>
                        <w:t>t1.</w:t>
                      </w:r>
                      <w:r>
                        <w:rPr>
                          <w:shd w:fill="FFF5CE" w:val="clear"/>
                        </w:rPr>
                        <w:t>x_mitre_platforms</w:t>
                      </w:r>
                      <w:r>
                        <w:rPr>
                          <w:shd w:fill="FFF5CE" w:val="clear"/>
                        </w:rPr>
                        <w:t>[? =’Linux’</w:t>
                      </w:r>
                      <w:r>
                        <w:rPr>
                          <w:shd w:fill="FFF5CE" w:val="clear"/>
                        </w:rPr>
                        <w:t>]</w:t>
                      </w:r>
                      <w:r>
                        <w:rPr/>
                        <w:t xml:space="preserve">} and </w:t>
                      </w:r>
                    </w:p>
                    <w:p>
                      <w:pPr>
                        <w:pStyle w:val="FrameContents"/>
                        <w:bidi w:val="0"/>
                        <w:jc w:val="start"/>
                        <w:rPr/>
                      </w:pPr>
                      <w:r>
                        <w:rPr/>
                        <w:t>m</w:t>
                      </w:r>
                      <w:r>
                        <w:rPr/>
                        <w:t>alware {</w:t>
                      </w:r>
                      <w:r>
                        <w:rPr>
                          <w:shd w:fill="FFF5CE" w:val="clear"/>
                        </w:rPr>
                        <w:t>m.name</w:t>
                      </w:r>
                      <w:r>
                        <w:rPr/>
                        <w:t xml:space="preserve">} uses </w:t>
                      </w:r>
                      <w:r>
                        <w:rPr/>
                        <w:t xml:space="preserve">technique </w:t>
                      </w:r>
                      <w:r>
                        <w:rPr/>
                        <w:t>{</w:t>
                      </w:r>
                      <w:r>
                        <w:rPr>
                          <w:shd w:fill="FF8000" w:val="clear"/>
                        </w:rPr>
                        <w:t>t2</w:t>
                      </w:r>
                      <w:r>
                        <w:rPr>
                          <w:shd w:fill="FFF5CE" w:val="clear"/>
                        </w:rPr>
                        <w:t>:m.uses.name</w:t>
                      </w:r>
                      <w:r>
                        <w:rPr/>
                        <w:t>} {</w:t>
                      </w:r>
                      <w:r>
                        <w:rPr>
                          <w:shd w:fill="FFF5CE" w:val="clear"/>
                        </w:rPr>
                        <w:t>t</w:t>
                      </w:r>
                      <w:r>
                        <w:rPr>
                          <w:shd w:fill="FFF5CE" w:val="clear"/>
                        </w:rPr>
                        <w:t>2</w:t>
                      </w:r>
                      <w:r>
                        <w:rPr>
                          <w:shd w:fill="FFF5CE" w:val="clear"/>
                        </w:rPr>
                        <w:t>.</w:t>
                      </w:r>
                      <w:r>
                        <w:rPr>
                          <w:shd w:fill="FFF5CE" w:val="clear"/>
                        </w:rPr>
                        <w:t>id</w:t>
                      </w:r>
                      <w:r>
                        <w:rPr/>
                        <w:t xml:space="preserve">} </w:t>
                      </w:r>
                      <w:r>
                        <w:rPr/>
                        <w:t>on {t</w:t>
                      </w:r>
                      <w:r>
                        <w:rPr>
                          <w:shd w:fill="FFF5CE" w:val="clear"/>
                        </w:rPr>
                        <w:t>2.</w:t>
                      </w:r>
                      <w:r>
                        <w:rPr>
                          <w:shd w:fill="FFF5CE" w:val="clear"/>
                        </w:rPr>
                        <w:t>x_mitre_platforms</w:t>
                      </w:r>
                      <w:r>
                        <w:rPr>
                          <w:shd w:fill="FFF5CE" w:val="clear"/>
                        </w:rPr>
                        <w:t>[? =’Linux’</w:t>
                      </w:r>
                      <w:r>
                        <w:rPr>
                          <w:shd w:fill="FFF5CE" w:val="clear"/>
                        </w:rPr>
                        <w:t>]</w:t>
                      </w:r>
                      <w:r>
                        <w:rPr/>
                        <w:t>}.</w:t>
                      </w:r>
                    </w:p>
                    <w:p>
                      <w:pPr>
                        <w:pStyle w:val="FrameContents"/>
                        <w:bidi w:val="0"/>
                        <w:jc w:val="start"/>
                        <w:rPr/>
                      </w:pPr>
                      <w:r>
                        <w:rPr/>
                        <w:t xml:space="preserve">Therefore, the correct answer is </w:t>
                      </w:r>
                      <w:r>
                        <w:rPr/>
                        <w:t>{</w:t>
                      </w:r>
                      <w:r>
                        <w:rPr>
                          <w:shd w:fill="FFF5CE" w:val="clear"/>
                        </w:rPr>
                        <w:t>t</w:t>
                      </w:r>
                      <w:r>
                        <w:rPr>
                          <w:shd w:fill="FFF5CE" w:val="clear"/>
                        </w:rPr>
                        <w:t>1</w:t>
                      </w:r>
                      <w:r>
                        <w:rPr>
                          <w:shd w:fill="FFF5CE" w:val="clear"/>
                        </w:rPr>
                        <w:t>.name</w:t>
                      </w:r>
                      <w:r>
                        <w:rPr/>
                        <w:t xml:space="preserve">} </w:t>
                      </w:r>
                      <w:r>
                        <w:rPr/>
                        <w:t xml:space="preserve">and </w:t>
                      </w:r>
                      <w:r>
                        <w:rPr/>
                        <w:t>{</w:t>
                      </w:r>
                      <w:r>
                        <w:rPr>
                          <w:shd w:fill="FFF5CE" w:val="clear"/>
                        </w:rPr>
                        <w:t>t</w:t>
                      </w:r>
                      <w:r>
                        <w:rPr>
                          <w:shd w:fill="FFF5CE" w:val="clear"/>
                        </w:rPr>
                        <w:t>2</w:t>
                      </w:r>
                      <w:r>
                        <w:rPr>
                          <w:shd w:fill="FFF5CE" w:val="clear"/>
                        </w:rPr>
                        <w:t>.name</w:t>
                      </w:r>
                      <w:r>
                        <w:rPr/>
                        <w:t>}.</w:t>
                      </w:r>
                    </w:p>
                  </w:txbxContent>
                </v:textbox>
                <w10:wrap type="topAndBottom"/>
              </v:rect>
            </w:pict>
          </mc:Fallback>
        </mc:AlternateContent>
      </w:r>
    </w:p>
    <w:p w14:paraId="535B335C" w14:textId="77777777" w:rsidR="00E63287" w:rsidRDefault="00000000">
      <w:pPr>
        <w:numPr>
          <w:ilvl w:val="1"/>
          <w:numId w:val="3"/>
        </w:numPr>
        <w:spacing w:after="120"/>
      </w:pPr>
      <w:r>
        <w:t>Example with source disambiguation (</w:t>
      </w:r>
      <w:r>
        <w:rPr>
          <w:color w:val="FFFFFF"/>
          <w:shd w:val="clear" w:color="auto" w:fill="FF0000"/>
        </w:rPr>
        <w:t>capec#</w:t>
      </w:r>
      <w:r>
        <w:t xml:space="preserve">), needed here since </w:t>
      </w:r>
      <w:r>
        <w:rPr>
          <w:i/>
          <w:iCs/>
        </w:rPr>
        <w:t>attack-pattern</w:t>
      </w:r>
      <w:r>
        <w:t xml:space="preserve"> is both </w:t>
      </w:r>
      <w:proofErr w:type="gramStart"/>
      <w:r>
        <w:t>a</w:t>
      </w:r>
      <w:proofErr w:type="gramEnd"/>
      <w:r>
        <w:t xml:space="preserve"> ATT&amp;CK and a CAPEC concept. </w:t>
      </w:r>
    </w:p>
    <w:p w14:paraId="6CCE2E88" w14:textId="77777777" w:rsidR="00E63287" w:rsidRDefault="00000000">
      <w:pPr>
        <w:spacing w:after="120"/>
      </w:pPr>
      <w:r>
        <w:rPr>
          <w:noProof/>
        </w:rPr>
        <mc:AlternateContent>
          <mc:Choice Requires="wps">
            <w:drawing>
              <wp:anchor distT="72390" distB="72390" distL="72390" distR="72390" simplePos="0" relativeHeight="13" behindDoc="0" locked="0" layoutInCell="0" allowOverlap="1" wp14:anchorId="4A210991" wp14:editId="7078E4FA">
                <wp:simplePos x="0" y="0"/>
                <wp:positionH relativeFrom="column">
                  <wp:posOffset>602615</wp:posOffset>
                </wp:positionH>
                <wp:positionV relativeFrom="paragraph">
                  <wp:posOffset>8890</wp:posOffset>
                </wp:positionV>
                <wp:extent cx="5755005" cy="3088640"/>
                <wp:effectExtent l="0" t="0" r="0" b="0"/>
                <wp:wrapTopAndBottom/>
                <wp:docPr id="7" name="Frame10"/>
                <wp:cNvGraphicFramePr/>
                <a:graphic xmlns:a="http://schemas.openxmlformats.org/drawingml/2006/main">
                  <a:graphicData uri="http://schemas.microsoft.com/office/word/2010/wordprocessingShape">
                    <wps:wsp>
                      <wps:cNvSpPr txBox="1"/>
                      <wps:spPr>
                        <a:xfrm>
                          <a:off x="0" y="0"/>
                          <a:ext cx="5755005" cy="3088640"/>
                        </a:xfrm>
                        <a:prstGeom prst="rect">
                          <a:avLst/>
                        </a:prstGeom>
                        <a:solidFill>
                          <a:srgbClr val="FFFFFF"/>
                        </a:solidFill>
                        <a:ln>
                          <a:solidFill>
                            <a:srgbClr val="000000"/>
                          </a:solidFill>
                        </a:ln>
                      </wps:spPr>
                      <wps:txbx>
                        <w:txbxContent>
                          <w:p w14:paraId="19D85EBB" w14:textId="77777777" w:rsidR="00E63287" w:rsidRDefault="00000000">
                            <w:pPr>
                              <w:pStyle w:val="FrameContents"/>
                            </w:pPr>
                            <w:r>
                              <w:rPr>
                                <w:i/>
                                <w:iCs/>
                              </w:rPr>
                              <w:t>Instruction</w:t>
                            </w:r>
                            <w:r>
                              <w:t>: You are a CTI expert that gives precise and concise answers.</w:t>
                            </w:r>
                          </w:p>
                          <w:p w14:paraId="1CB6FE0F" w14:textId="77777777" w:rsidR="00E63287" w:rsidRDefault="00E63287">
                            <w:pPr>
                              <w:pStyle w:val="FrameContents"/>
                            </w:pPr>
                          </w:p>
                          <w:p w14:paraId="333D3BEC" w14:textId="77777777" w:rsidR="00E63287" w:rsidRDefault="00000000">
                            <w:pPr>
                              <w:pStyle w:val="FrameContents"/>
                            </w:pPr>
                            <w:r>
                              <w:rPr>
                                <w:i/>
                                <w:iCs/>
                              </w:rPr>
                              <w:t>Question</w:t>
                            </w:r>
                            <w:r>
                              <w:t xml:space="preserve">: </w:t>
                            </w:r>
                          </w:p>
                          <w:p w14:paraId="4F30A899" w14:textId="77777777" w:rsidR="00E63287" w:rsidRDefault="00000000">
                            <w:r>
                              <w:t>The CAPEC attack pattern {</w:t>
                            </w:r>
                            <w:proofErr w:type="gramStart"/>
                            <w:r>
                              <w:rPr>
                                <w:shd w:val="clear" w:color="auto" w:fill="FF8000"/>
                              </w:rPr>
                              <w:t>cap:</w:t>
                            </w:r>
                            <w:r>
                              <w:rPr>
                                <w:color w:val="FFFFFF"/>
                                <w:shd w:val="clear" w:color="auto" w:fill="FF0000"/>
                              </w:rPr>
                              <w:t>capec#</w:t>
                            </w:r>
                            <w:r>
                              <w:rPr>
                                <w:shd w:val="clear" w:color="auto" w:fill="FFF5CE"/>
                              </w:rPr>
                              <w:t>attack-pattern.name</w:t>
                            </w:r>
                            <w:proofErr w:type="gramEnd"/>
                            <w:r>
                              <w:t>} affecting the memory resource indicates that:</w:t>
                            </w:r>
                          </w:p>
                          <w:p w14:paraId="18C0C396" w14:textId="77777777" w:rsidR="00E63287" w:rsidRDefault="00000000">
                            <w:r>
                              <w:t>{</w:t>
                            </w:r>
                            <w:proofErr w:type="gramStart"/>
                            <w:r>
                              <w:rPr>
                                <w:shd w:val="clear" w:color="auto" w:fill="FFF5CE"/>
                              </w:rPr>
                              <w:t>cap.Description</w:t>
                            </w:r>
                            <w:proofErr w:type="gramEnd"/>
                            <w:r>
                              <w:rPr>
                                <w:shd w:val="clear" w:color="auto" w:fill="FFF5CE"/>
                              </w:rPr>
                              <w:t>}</w:t>
                            </w:r>
                            <w:r>
                              <w:t xml:space="preserve">. </w:t>
                            </w:r>
                          </w:p>
                          <w:p w14:paraId="361C0857" w14:textId="77777777" w:rsidR="00E63287" w:rsidRDefault="00000000">
                            <w:r>
                              <w:t>What are some detection methods to prevent it?</w:t>
                            </w:r>
                          </w:p>
                          <w:p w14:paraId="6C78C9F2" w14:textId="77777777" w:rsidR="00E63287" w:rsidRDefault="00E63287"/>
                          <w:p w14:paraId="70E828AB" w14:textId="77777777" w:rsidR="00E63287" w:rsidRDefault="00E63287">
                            <w:pPr>
                              <w:pStyle w:val="FrameContents"/>
                            </w:pPr>
                          </w:p>
                          <w:p w14:paraId="156D2D92" w14:textId="77777777" w:rsidR="00E63287" w:rsidRDefault="00000000">
                            <w:pPr>
                              <w:pStyle w:val="FrameContents"/>
                            </w:pPr>
                            <w:r>
                              <w:rPr>
                                <w:i/>
                                <w:iCs/>
                              </w:rPr>
                              <w:t>Answer</w:t>
                            </w:r>
                            <w:r>
                              <w:t xml:space="preserve">: </w:t>
                            </w:r>
                          </w:p>
                          <w:p w14:paraId="187A00D9" w14:textId="77777777" w:rsidR="00E63287" w:rsidRDefault="00000000">
                            <w:r>
                              <w:t>The CAPEC attack pattern {</w:t>
                            </w:r>
                            <w:r>
                              <w:rPr>
                                <w:shd w:val="clear" w:color="auto" w:fill="FFF5CE"/>
                              </w:rPr>
                              <w:t>cap.name</w:t>
                            </w:r>
                            <w:r>
                              <w:t>} (</w:t>
                            </w:r>
                            <w:r>
                              <w:rPr>
                                <w:shd w:val="clear" w:color="auto" w:fill="FFF5CE"/>
                              </w:rPr>
                              <w:t>{cap.id}</w:t>
                            </w:r>
                            <w:r>
                              <w:t>) has a related weakness {</w:t>
                            </w:r>
                            <w:r>
                              <w:rPr>
                                <w:shd w:val="clear" w:color="auto" w:fill="FFF5CE"/>
                              </w:rPr>
                              <w:t>cwe.name</w:t>
                            </w:r>
                            <w:r>
                              <w:t>} ({</w:t>
                            </w:r>
                            <w:r>
                              <w:rPr>
                                <w:shd w:val="clear" w:color="auto" w:fill="FFF5CE"/>
                              </w:rPr>
                              <w:t>cwe.id</w:t>
                            </w:r>
                            <w:r>
                              <w:t xml:space="preserve">}) which affects </w:t>
                            </w:r>
                            <w:proofErr w:type="gramStart"/>
                            <w:r>
                              <w:t>the  {</w:t>
                            </w:r>
                            <w:proofErr w:type="gramEnd"/>
                            <w:r>
                              <w:rPr>
                                <w:shd w:val="clear" w:color="auto" w:fill="FF8000"/>
                              </w:rPr>
                              <w:t>cwe:</w:t>
                            </w:r>
                            <w:proofErr w:type="gramStart"/>
                            <w:r>
                              <w:rPr>
                                <w:shd w:val="clear" w:color="auto" w:fill="FFF5CE"/>
                              </w:rPr>
                              <w:t>cap.related</w:t>
                            </w:r>
                            <w:proofErr w:type="gramEnd"/>
                            <w:r>
                              <w:rPr>
                                <w:shd w:val="clear" w:color="auto" w:fill="FFF5CE"/>
                              </w:rPr>
                              <w:t>-</w:t>
                            </w:r>
                            <w:proofErr w:type="gramStart"/>
                            <w:r>
                              <w:rPr>
                                <w:shd w:val="clear" w:color="auto" w:fill="FFF5CE"/>
                              </w:rPr>
                              <w:t>weakness.Affected</w:t>
                            </w:r>
                            <w:proofErr w:type="gramEnd"/>
                            <w:r>
                              <w:rPr>
                                <w:shd w:val="clear" w:color="auto" w:fill="FFF5CE"/>
                              </w:rPr>
                              <w:t>_</w:t>
                            </w:r>
                            <w:proofErr w:type="gramStart"/>
                            <w:r>
                              <w:rPr>
                                <w:shd w:val="clear" w:color="auto" w:fill="FFF5CE"/>
                              </w:rPr>
                              <w:t>Resources[</w:t>
                            </w:r>
                            <w:proofErr w:type="gramEnd"/>
                            <w:r>
                              <w:rPr>
                                <w:shd w:val="clear" w:color="auto" w:fill="FFF5CE"/>
                              </w:rPr>
                              <w:t>? = “Memory”]</w:t>
                            </w:r>
                            <w:r>
                              <w:t>} resource. This weakness has the following detection methods:</w:t>
                            </w:r>
                          </w:p>
                          <w:p w14:paraId="1B7F5143" w14:textId="77777777" w:rsidR="00E63287" w:rsidRDefault="00000000">
                            <w:r>
                              <w:t>[{</w:t>
                            </w:r>
                            <w:proofErr w:type="gramStart"/>
                            <w:r>
                              <w:rPr>
                                <w:shd w:val="clear" w:color="auto" w:fill="FF8000"/>
                              </w:rPr>
                              <w:t>dm:</w:t>
                            </w:r>
                            <w:r>
                              <w:rPr>
                                <w:shd w:val="clear" w:color="auto" w:fill="FFF5CE"/>
                              </w:rPr>
                              <w:t>cwe</w:t>
                            </w:r>
                            <w:proofErr w:type="gramEnd"/>
                            <w:r>
                              <w:rPr>
                                <w:shd w:val="clear" w:color="auto" w:fill="FFF5CE"/>
                              </w:rPr>
                              <w:t>.Detection_Method[*</w:t>
                            </w:r>
                            <w:proofErr w:type="gramStart"/>
                            <w:r>
                              <w:rPr>
                                <w:shd w:val="clear" w:color="auto" w:fill="FFF5CE"/>
                              </w:rPr>
                              <w:t>].Method</w:t>
                            </w:r>
                            <w:proofErr w:type="gramEnd"/>
                            <w:r>
                              <w:t>}, with id {</w:t>
                            </w:r>
                            <w:r>
                              <w:rPr>
                                <w:shd w:val="clear" w:color="auto" w:fill="FFF5CE"/>
                              </w:rPr>
                              <w:t>dm.id</w:t>
                            </w:r>
                            <w:r>
                              <w:t>}, effectiveness {</w:t>
                            </w:r>
                            <w:proofErr w:type="gramStart"/>
                            <w:r>
                              <w:rPr>
                                <w:shd w:val="clear" w:color="auto" w:fill="FFF5CE"/>
                              </w:rPr>
                              <w:t>dm.Effectiveness</w:t>
                            </w:r>
                            <w:proofErr w:type="gramEnd"/>
                            <w:r>
                              <w:t>}:</w:t>
                            </w:r>
                          </w:p>
                          <w:p w14:paraId="7E5D354D" w14:textId="77777777" w:rsidR="00E63287" w:rsidRDefault="00000000">
                            <w:r>
                              <w:t>{</w:t>
                            </w:r>
                            <w:proofErr w:type="gramStart"/>
                            <w:r>
                              <w:rPr>
                                <w:shd w:val="clear" w:color="auto" w:fill="FFF5CE"/>
                              </w:rPr>
                              <w:t>dm.Description</w:t>
                            </w:r>
                            <w:proofErr w:type="gramEnd"/>
                            <w:r>
                              <w:t>}</w:t>
                            </w:r>
                          </w:p>
                          <w:p w14:paraId="58D2D37E" w14:textId="77777777" w:rsidR="00E63287" w:rsidRDefault="00000000">
                            <w:r>
                              <w:t>]</w:t>
                            </w:r>
                          </w:p>
                        </w:txbxContent>
                      </wps:txbx>
                      <wps:bodyPr lIns="53975" tIns="53975" rIns="53975" bIns="53975" anchor="t">
                        <a:noAutofit/>
                      </wps:bodyPr>
                    </wps:wsp>
                  </a:graphicData>
                </a:graphic>
              </wp:anchor>
            </w:drawing>
          </mc:Choice>
          <mc:Fallback>
            <w:pict>
              <v:rect strokecolor="#000000" strokeweight="0pt" style="position:absolute;rotation:-0;width:453.15pt;height:243.2pt;mso-wrap-distance-left:5.7pt;mso-wrap-distance-right:5.7pt;mso-wrap-distance-top:5.7pt;mso-wrap-distance-bottom:5.7pt;margin-top:0.7pt;mso-position-vertical-relative:text;margin-left:47.4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 xml:space="preserve">: </w:t>
                      </w:r>
                    </w:p>
                    <w:p>
                      <w:pPr>
                        <w:pStyle w:val="Normal"/>
                        <w:bidi w:val="0"/>
                        <w:jc w:val="start"/>
                        <w:rPr/>
                      </w:pPr>
                      <w:r>
                        <w:rPr/>
                        <w:t>The CAPEC attack pattern {</w:t>
                      </w:r>
                      <w:r>
                        <w:rPr>
                          <w:shd w:fill="FF8000" w:val="clear"/>
                        </w:rPr>
                        <w:t>cap:</w:t>
                      </w:r>
                      <w:r>
                        <w:rPr>
                          <w:b w:val="false"/>
                          <w:bCs w:val="false"/>
                          <w:color w:val="FFFFFF"/>
                          <w:shd w:fill="FF0000" w:val="clear"/>
                        </w:rPr>
                        <w:t>capec#</w:t>
                      </w:r>
                      <w:r>
                        <w:rPr>
                          <w:shd w:fill="FFF5CE" w:val="clear"/>
                        </w:rPr>
                        <w:t>attack-pattern.name</w:t>
                      </w:r>
                      <w:r>
                        <w:rPr/>
                        <w:t xml:space="preserve">} affecting </w:t>
                      </w:r>
                      <w:r>
                        <w:rPr/>
                        <w:t>the</w:t>
                      </w:r>
                      <w:r>
                        <w:rPr/>
                        <w:t xml:space="preserve"> memory </w:t>
                      </w:r>
                      <w:r>
                        <w:rPr/>
                        <w:t xml:space="preserve">resource </w:t>
                      </w:r>
                      <w:r>
                        <w:rPr/>
                        <w:t>indicates that:</w:t>
                      </w:r>
                    </w:p>
                    <w:p>
                      <w:pPr>
                        <w:pStyle w:val="Normal"/>
                        <w:bidi w:val="0"/>
                        <w:jc w:val="start"/>
                        <w:rPr/>
                      </w:pPr>
                      <w:r>
                        <w:rPr/>
                        <w:t>{</w:t>
                      </w:r>
                      <w:r>
                        <w:rPr>
                          <w:shd w:fill="FFF5CE" w:val="clear"/>
                        </w:rPr>
                        <w:t>cap.Description}</w:t>
                      </w:r>
                      <w:r>
                        <w:rPr/>
                        <w:t xml:space="preserve">. </w:t>
                      </w:r>
                    </w:p>
                    <w:p>
                      <w:pPr>
                        <w:pStyle w:val="Normal"/>
                        <w:bidi w:val="0"/>
                        <w:jc w:val="start"/>
                        <w:rPr/>
                      </w:pPr>
                      <w:r>
                        <w:rPr/>
                        <w:t xml:space="preserve">What </w:t>
                      </w:r>
                      <w:r>
                        <w:rPr/>
                        <w:t>are some detection methods to prevent it?</w:t>
                      </w:r>
                    </w:p>
                    <w:p>
                      <w:pPr>
                        <w:pStyle w:val="Normal"/>
                        <w:bidi w:val="0"/>
                        <w:jc w:val="start"/>
                        <w:rPr/>
                      </w:pPr>
                      <w:r>
                        <w:rPr/>
                      </w:r>
                    </w:p>
                    <w:p>
                      <w:pPr>
                        <w:pStyle w:val="FrameContents"/>
                        <w:bidi w:val="0"/>
                        <w:jc w:val="start"/>
                        <w:rPr/>
                      </w:pPr>
                      <w:r>
                        <w:rPr/>
                      </w:r>
                    </w:p>
                    <w:p>
                      <w:pPr>
                        <w:pStyle w:val="FrameContents"/>
                        <w:bidi w:val="0"/>
                        <w:jc w:val="start"/>
                        <w:rPr/>
                      </w:pPr>
                      <w:r>
                        <w:rPr>
                          <w:i/>
                          <w:iCs/>
                        </w:rPr>
                        <w:t>Answer</w:t>
                      </w:r>
                      <w:r>
                        <w:rPr/>
                        <w:t xml:space="preserve">: </w:t>
                      </w:r>
                    </w:p>
                    <w:p>
                      <w:pPr>
                        <w:pStyle w:val="Normal"/>
                        <w:bidi w:val="0"/>
                        <w:jc w:val="start"/>
                        <w:rPr/>
                      </w:pPr>
                      <w:r>
                        <w:rPr/>
                        <w:t xml:space="preserve">The CAPEC attack pattern </w:t>
                      </w:r>
                      <w:r>
                        <w:rPr/>
                        <w:t>{</w:t>
                      </w:r>
                      <w:r>
                        <w:rPr>
                          <w:shd w:fill="FFF5CE" w:val="clear"/>
                        </w:rPr>
                        <w:t>cap.name</w:t>
                      </w:r>
                      <w:r>
                        <w:rPr/>
                        <w:t xml:space="preserve">} </w:t>
                      </w:r>
                      <w:r>
                        <w:rPr/>
                        <w:t>(</w:t>
                      </w:r>
                      <w:r>
                        <w:rPr>
                          <w:shd w:fill="FFF5CE" w:val="clear"/>
                        </w:rPr>
                        <w:t>{cap.id}</w:t>
                      </w:r>
                      <w:r>
                        <w:rPr/>
                        <w:t>) has a related weakness {</w:t>
                      </w:r>
                      <w:r>
                        <w:rPr>
                          <w:shd w:fill="FFF5CE" w:val="clear"/>
                        </w:rPr>
                        <w:t>cwe.name</w:t>
                      </w:r>
                      <w:r>
                        <w:rPr/>
                        <w:t>} ({</w:t>
                      </w:r>
                      <w:r>
                        <w:rPr>
                          <w:shd w:fill="FFF5CE" w:val="clear"/>
                        </w:rPr>
                        <w:t>cwe.id</w:t>
                      </w:r>
                      <w:r>
                        <w:rPr/>
                        <w:t>}) which affects the  {</w:t>
                      </w:r>
                      <w:r>
                        <w:rPr>
                          <w:shd w:fill="FF8000" w:val="clear"/>
                        </w:rPr>
                        <w:t>cwe:</w:t>
                      </w:r>
                      <w:r>
                        <w:rPr>
                          <w:shd w:fill="FFF5CE" w:val="clear"/>
                        </w:rPr>
                        <w:t>cap.related-weakness.</w:t>
                      </w:r>
                      <w:r>
                        <w:rPr>
                          <w:shd w:fill="FFF5CE" w:val="clear"/>
                        </w:rPr>
                        <w:t>A</w:t>
                      </w:r>
                      <w:r>
                        <w:rPr>
                          <w:shd w:fill="FFF5CE" w:val="clear"/>
                        </w:rPr>
                        <w:t>ffected_Resources</w:t>
                      </w:r>
                      <w:r>
                        <w:rPr>
                          <w:shd w:fill="FFF5CE" w:val="clear"/>
                        </w:rPr>
                        <w:t>[? = “Memory”]</w:t>
                      </w:r>
                      <w:r>
                        <w:rPr/>
                        <w:t xml:space="preserve">} resource. This weakness </w:t>
                      </w:r>
                      <w:r>
                        <w:rPr/>
                        <w:t xml:space="preserve">has </w:t>
                      </w:r>
                      <w:r>
                        <w:rPr/>
                        <w:t>the following detection methods:</w:t>
                      </w:r>
                    </w:p>
                    <w:p>
                      <w:pPr>
                        <w:pStyle w:val="Normal"/>
                        <w:bidi w:val="0"/>
                        <w:jc w:val="start"/>
                        <w:rPr/>
                      </w:pPr>
                      <w:r>
                        <w:rPr/>
                        <w:t>[{</w:t>
                      </w:r>
                      <w:r>
                        <w:rPr>
                          <w:shd w:fill="FF8000" w:val="clear"/>
                        </w:rPr>
                        <w:t>dm:</w:t>
                      </w:r>
                      <w:r>
                        <w:rPr>
                          <w:shd w:fill="FFF5CE" w:val="clear"/>
                        </w:rPr>
                        <w:t>cwe.</w:t>
                      </w:r>
                      <w:r>
                        <w:rPr>
                          <w:shd w:fill="FFF5CE" w:val="clear"/>
                        </w:rPr>
                        <w:t>Detection_Method</w:t>
                      </w:r>
                      <w:r>
                        <w:rPr>
                          <w:shd w:fill="FFF5CE" w:val="clear"/>
                        </w:rPr>
                        <w:t>[*].</w:t>
                      </w:r>
                      <w:r>
                        <w:rPr>
                          <w:shd w:fill="FFF5CE" w:val="clear"/>
                        </w:rPr>
                        <w:t>Method</w:t>
                      </w:r>
                      <w:r>
                        <w:rPr/>
                        <w:t>}, with id {</w:t>
                      </w:r>
                      <w:r>
                        <w:rPr>
                          <w:shd w:fill="FFF5CE" w:val="clear"/>
                        </w:rPr>
                        <w:t>dm.id</w:t>
                      </w:r>
                      <w:r>
                        <w:rPr/>
                        <w:t xml:space="preserve">}, </w:t>
                      </w:r>
                      <w:r>
                        <w:rPr/>
                        <w:t>effectiveness {</w:t>
                      </w:r>
                      <w:r>
                        <w:rPr>
                          <w:shd w:fill="FFF5CE" w:val="clear"/>
                        </w:rPr>
                        <w:t>dm.</w:t>
                      </w:r>
                      <w:r>
                        <w:rPr>
                          <w:shd w:fill="FFF5CE" w:val="clear"/>
                        </w:rPr>
                        <w:t>Effectiveness</w:t>
                      </w:r>
                      <w:r>
                        <w:rPr/>
                        <w:t>}</w:t>
                      </w:r>
                      <w:r>
                        <w:rPr/>
                        <w:t>:</w:t>
                      </w:r>
                    </w:p>
                    <w:p>
                      <w:pPr>
                        <w:pStyle w:val="Normal"/>
                        <w:bidi w:val="0"/>
                        <w:jc w:val="start"/>
                        <w:rPr/>
                      </w:pPr>
                      <w:r>
                        <w:rPr/>
                        <w:t>{</w:t>
                      </w:r>
                      <w:r>
                        <w:rPr>
                          <w:shd w:fill="FFF5CE" w:val="clear"/>
                        </w:rPr>
                        <w:t>dm.Description</w:t>
                      </w:r>
                      <w:r>
                        <w:rPr/>
                        <w:t>}</w:t>
                      </w:r>
                    </w:p>
                    <w:p>
                      <w:pPr>
                        <w:pStyle w:val="Normal"/>
                        <w:bidi w:val="0"/>
                        <w:jc w:val="start"/>
                        <w:rPr/>
                      </w:pPr>
                      <w:r>
                        <w:rPr/>
                        <w:t>]</w:t>
                      </w:r>
                    </w:p>
                  </w:txbxContent>
                </v:textbox>
                <w10:wrap type="topAndBottom"/>
              </v:rect>
            </w:pict>
          </mc:Fallback>
        </mc:AlternateContent>
      </w:r>
    </w:p>
    <w:p w14:paraId="3CDBF6A4" w14:textId="77777777" w:rsidR="00E63287" w:rsidRDefault="00000000">
      <w:pPr>
        <w:numPr>
          <w:ilvl w:val="1"/>
          <w:numId w:val="3"/>
        </w:numPr>
        <w:spacing w:after="120"/>
      </w:pPr>
      <w:r>
        <w:lastRenderedPageBreak/>
        <w:t xml:space="preserve">Example of a template that uses an </w:t>
      </w:r>
      <w:r>
        <w:rPr>
          <w:i/>
          <w:iCs/>
        </w:rPr>
        <w:t>invisible</w:t>
      </w:r>
      <w:r>
        <w:t xml:space="preserve"> section to set up bindings and constraints for relationships across CTI source documents. It is delimited by &lt;* and *&gt; to impose the sub-technique constraint. No text will be generated for anything enclosed in an invisible section.</w:t>
      </w:r>
      <w:r>
        <w:rPr>
          <w:noProof/>
        </w:rPr>
        <mc:AlternateContent>
          <mc:Choice Requires="wps">
            <w:drawing>
              <wp:anchor distT="72390" distB="72390" distL="72390" distR="72390" simplePos="0" relativeHeight="14" behindDoc="0" locked="0" layoutInCell="0" allowOverlap="1" wp14:anchorId="68F53AD6" wp14:editId="22DF12DD">
                <wp:simplePos x="0" y="0"/>
                <wp:positionH relativeFrom="column">
                  <wp:posOffset>574675</wp:posOffset>
                </wp:positionH>
                <wp:positionV relativeFrom="paragraph">
                  <wp:posOffset>712470</wp:posOffset>
                </wp:positionV>
                <wp:extent cx="5755005" cy="3964940"/>
                <wp:effectExtent l="0" t="0" r="0" b="0"/>
                <wp:wrapTopAndBottom/>
                <wp:docPr id="8" name="Frame11"/>
                <wp:cNvGraphicFramePr/>
                <a:graphic xmlns:a="http://schemas.openxmlformats.org/drawingml/2006/main">
                  <a:graphicData uri="http://schemas.microsoft.com/office/word/2010/wordprocessingShape">
                    <wps:wsp>
                      <wps:cNvSpPr txBox="1"/>
                      <wps:spPr>
                        <a:xfrm>
                          <a:off x="0" y="0"/>
                          <a:ext cx="5755005" cy="3964940"/>
                        </a:xfrm>
                        <a:prstGeom prst="rect">
                          <a:avLst/>
                        </a:prstGeom>
                        <a:solidFill>
                          <a:srgbClr val="FFFFFF"/>
                        </a:solidFill>
                        <a:ln>
                          <a:solidFill>
                            <a:srgbClr val="000000"/>
                          </a:solidFill>
                        </a:ln>
                      </wps:spPr>
                      <wps:txbx>
                        <w:txbxContent>
                          <w:p w14:paraId="7B713611" w14:textId="77777777" w:rsidR="00E63287" w:rsidRDefault="00000000">
                            <w:pPr>
                              <w:pStyle w:val="FrameContents"/>
                            </w:pPr>
                            <w:r>
                              <w:rPr>
                                <w:i/>
                                <w:iCs/>
                              </w:rPr>
                              <w:t>Instruction</w:t>
                            </w:r>
                            <w:r>
                              <w:t>: You are a CTI expert that gives precise and concise answers.</w:t>
                            </w:r>
                          </w:p>
                          <w:p w14:paraId="413421FD" w14:textId="77777777" w:rsidR="00E63287" w:rsidRDefault="00E63287">
                            <w:pPr>
                              <w:pStyle w:val="FrameContents"/>
                            </w:pPr>
                          </w:p>
                          <w:p w14:paraId="0808AB79" w14:textId="77777777" w:rsidR="00E63287" w:rsidRDefault="00000000">
                            <w:pPr>
                              <w:pStyle w:val="FrameContents"/>
                            </w:pPr>
                            <w:r>
                              <w:rPr>
                                <w:i/>
                                <w:iCs/>
                              </w:rPr>
                              <w:t>Question</w:t>
                            </w:r>
                            <w:r>
                              <w:t xml:space="preserve">: </w:t>
                            </w:r>
                          </w:p>
                          <w:p w14:paraId="4FA6FC26" w14:textId="77777777" w:rsidR="00E63287" w:rsidRDefault="00000000">
                            <w:r>
                              <w:t>Consider this CVE vulnerability:</w:t>
                            </w:r>
                          </w:p>
                          <w:p w14:paraId="54242AAD" w14:textId="77777777" w:rsidR="00E63287" w:rsidRDefault="00000000">
                            <w:r>
                              <w:t>{</w:t>
                            </w:r>
                            <w:proofErr w:type="gramStart"/>
                            <w:r>
                              <w:rPr>
                                <w:shd w:val="clear" w:color="auto" w:fill="F6F9D4"/>
                              </w:rPr>
                              <w:t>cve.descriptions</w:t>
                            </w:r>
                            <w:proofErr w:type="gramEnd"/>
                            <w:r>
                              <w:rPr>
                                <w:shd w:val="clear" w:color="auto" w:fill="F6F9D4"/>
                              </w:rPr>
                              <w:t>[0].value</w:t>
                            </w:r>
                            <w:r>
                              <w:t>}</w:t>
                            </w:r>
                          </w:p>
                          <w:p w14:paraId="0A8605C5" w14:textId="77777777" w:rsidR="00E63287" w:rsidRDefault="00000000">
                            <w:r>
                              <w:t>Identify the common vulnerability name and id.</w:t>
                            </w:r>
                          </w:p>
                          <w:p w14:paraId="5297FEA7" w14:textId="77777777" w:rsidR="00E63287" w:rsidRDefault="00E63287"/>
                          <w:p w14:paraId="2C112D54" w14:textId="77777777" w:rsidR="00E63287" w:rsidRDefault="00000000">
                            <w:r>
                              <w:t xml:space="preserve">Describe the corresponding CWE weakness name and suggest a CAPEC attack pattern with a </w:t>
                            </w:r>
                            <w:r>
                              <w:rPr>
                                <w:b/>
                                <w:bCs/>
                                <w:color w:val="800080"/>
                              </w:rPr>
                              <w:t>high likelihood of attack</w:t>
                            </w:r>
                            <w:r>
                              <w:t xml:space="preserve">. Give the CAPEC name and id </w:t>
                            </w:r>
                            <w:proofErr w:type="gramStart"/>
                            <w:r>
                              <w:t>and also</w:t>
                            </w:r>
                            <w:proofErr w:type="gramEnd"/>
                            <w:r>
                              <w:t xml:space="preserve"> name of the ATT&amp;CK technique implements that attack pattern.</w:t>
                            </w:r>
                          </w:p>
                          <w:p w14:paraId="2A04AF22" w14:textId="77777777" w:rsidR="00E63287" w:rsidRDefault="00E63287"/>
                          <w:p w14:paraId="10BF66FF" w14:textId="77777777" w:rsidR="00E63287" w:rsidRDefault="00000000">
                            <w:pPr>
                              <w:rPr>
                                <w:i/>
                                <w:iCs/>
                              </w:rPr>
                            </w:pPr>
                            <w:r>
                              <w:rPr>
                                <w:i/>
                                <w:iCs/>
                              </w:rPr>
                              <w:t>Answer:</w:t>
                            </w:r>
                          </w:p>
                          <w:p w14:paraId="19DF0E98" w14:textId="77777777" w:rsidR="00E63287" w:rsidRDefault="00000000">
                            <w:pPr>
                              <w:rPr>
                                <w:shd w:val="clear" w:color="auto" w:fill="DEE6EF"/>
                              </w:rPr>
                            </w:pPr>
                            <w:r>
                              <w:rPr>
                                <w:shd w:val="clear" w:color="auto" w:fill="DEE6EF"/>
                              </w:rPr>
                              <w:t>&lt;* this invisible section binds variables to concepts and forces some constraints:</w:t>
                            </w:r>
                          </w:p>
                          <w:p w14:paraId="1D3F9B69" w14:textId="77777777" w:rsidR="00E63287" w:rsidRDefault="00000000">
                            <w:pPr>
                              <w:rPr>
                                <w:shd w:val="clear" w:color="auto" w:fill="DEE6EF"/>
                              </w:rPr>
                            </w:pPr>
                            <w:r>
                              <w:rPr>
                                <w:shd w:val="clear" w:color="auto" w:fill="DEE6EF"/>
                              </w:rPr>
                              <w:t>{</w:t>
                            </w:r>
                            <w:proofErr w:type="gramStart"/>
                            <w:r>
                              <w:rPr>
                                <w:shd w:val="clear" w:color="auto" w:fill="FF8000"/>
                              </w:rPr>
                              <w:t>capec:</w:t>
                            </w:r>
                            <w:r>
                              <w:rPr>
                                <w:shd w:val="clear" w:color="auto" w:fill="FF0000"/>
                              </w:rPr>
                              <w:t>capec</w:t>
                            </w:r>
                            <w:proofErr w:type="gramEnd"/>
                            <w:r>
                              <w:rPr>
                                <w:shd w:val="clear" w:color="auto" w:fill="FF0000"/>
                              </w:rPr>
                              <w:t>#</w:t>
                            </w:r>
                            <w:r>
                              <w:rPr>
                                <w:shd w:val="clear" w:color="auto" w:fill="F6F9D4"/>
                              </w:rPr>
                              <w:t>attack-</w:t>
                            </w:r>
                            <w:proofErr w:type="gramStart"/>
                            <w:r>
                              <w:rPr>
                                <w:shd w:val="clear" w:color="auto" w:fill="F6F9D4"/>
                              </w:rPr>
                              <w:t>pattern.Likelihood</w:t>
                            </w:r>
                            <w:proofErr w:type="gramEnd"/>
                            <w:r>
                              <w:rPr>
                                <w:shd w:val="clear" w:color="auto" w:fill="F6F9D4"/>
                              </w:rPr>
                              <w:t>_Of_Attack</w:t>
                            </w:r>
                            <w:proofErr w:type="gramStart"/>
                            <w:r>
                              <w:rPr>
                                <w:shd w:val="clear" w:color="auto" w:fill="F6F9D4"/>
                              </w:rPr>
                              <w:t>=”</w:t>
                            </w:r>
                            <w:r>
                              <w:rPr>
                                <w:b/>
                                <w:bCs/>
                                <w:color w:val="800080"/>
                                <w:shd w:val="clear" w:color="auto" w:fill="F6F9D4"/>
                              </w:rPr>
                              <w:t>High</w:t>
                            </w:r>
                            <w:proofErr w:type="gramEnd"/>
                            <w:r>
                              <w:rPr>
                                <w:shd w:val="clear" w:color="auto" w:fill="F6F9D4"/>
                              </w:rPr>
                              <w:t>”</w:t>
                            </w:r>
                            <w:r>
                              <w:rPr>
                                <w:shd w:val="clear" w:color="auto" w:fill="DEE6EF"/>
                              </w:rPr>
                              <w:t>}</w:t>
                            </w:r>
                          </w:p>
                          <w:p w14:paraId="2C39DBD8" w14:textId="77777777" w:rsidR="00E63287" w:rsidRDefault="00000000">
                            <w:pPr>
                              <w:rPr>
                                <w:shd w:val="clear" w:color="auto" w:fill="DEE6EF"/>
                              </w:rPr>
                            </w:pPr>
                            <w:r>
                              <w:rPr>
                                <w:shd w:val="clear" w:color="auto" w:fill="DEE6EF"/>
                              </w:rPr>
                              <w:t>{</w:t>
                            </w:r>
                            <w:proofErr w:type="gramStart"/>
                            <w:r>
                              <w:rPr>
                                <w:shd w:val="clear" w:color="auto" w:fill="FF8000"/>
                              </w:rPr>
                              <w:t>ap:</w:t>
                            </w:r>
                            <w:r>
                              <w:rPr>
                                <w:shd w:val="clear" w:color="auto" w:fill="FF0000"/>
                              </w:rPr>
                              <w:t>attck</w:t>
                            </w:r>
                            <w:proofErr w:type="gramEnd"/>
                            <w:r>
                              <w:rPr>
                                <w:shd w:val="clear" w:color="auto" w:fill="FF0000"/>
                              </w:rPr>
                              <w:t>#</w:t>
                            </w:r>
                            <w:r>
                              <w:rPr>
                                <w:shd w:val="clear" w:color="auto" w:fill="F6F9D4"/>
                              </w:rPr>
                              <w:t>attack-</w:t>
                            </w:r>
                            <w:proofErr w:type="gramStart"/>
                            <w:r>
                              <w:rPr>
                                <w:shd w:val="clear" w:color="auto" w:fill="F6F9D4"/>
                              </w:rPr>
                              <w:t>pattern.external</w:t>
                            </w:r>
                            <w:proofErr w:type="gramEnd"/>
                            <w:r>
                              <w:rPr>
                                <w:shd w:val="clear" w:color="auto" w:fill="F6F9D4"/>
                              </w:rPr>
                              <w:t>_references</w:t>
                            </w:r>
                            <w:proofErr w:type="gramStart"/>
                            <w:r>
                              <w:rPr>
                                <w:shd w:val="clear" w:color="auto" w:fill="F6F9D4"/>
                              </w:rPr>
                              <w:t>[?].source</w:t>
                            </w:r>
                            <w:proofErr w:type="gramEnd"/>
                            <w:r>
                              <w:rPr>
                                <w:shd w:val="clear" w:color="auto" w:fill="F6F9D4"/>
                              </w:rPr>
                              <w:t>_name</w:t>
                            </w:r>
                            <w:proofErr w:type="gramStart"/>
                            <w:r>
                              <w:rPr>
                                <w:shd w:val="clear" w:color="auto" w:fill="F6F9D4"/>
                              </w:rPr>
                              <w:t>=”mitre</w:t>
                            </w:r>
                            <w:proofErr w:type="gramEnd"/>
                            <w:r>
                              <w:rPr>
                                <w:shd w:val="clear" w:color="auto" w:fill="F6F9D4"/>
                              </w:rPr>
                              <w:t>-attack”</w:t>
                            </w:r>
                            <w:r>
                              <w:rPr>
                                <w:shd w:val="clear" w:color="auto" w:fill="DEE6EF"/>
                              </w:rPr>
                              <w:t>}</w:t>
                            </w:r>
                          </w:p>
                          <w:p w14:paraId="42B3B8FF" w14:textId="77777777" w:rsidR="00E63287" w:rsidRDefault="00000000">
                            <w:pPr>
                              <w:rPr>
                                <w:shd w:val="clear" w:color="auto" w:fill="DEE6EF"/>
                              </w:rPr>
                            </w:pPr>
                            <w:r>
                              <w:rPr>
                                <w:shd w:val="clear" w:color="auto" w:fill="DEE6EF"/>
                              </w:rPr>
                              <w:t>*&gt;</w:t>
                            </w:r>
                          </w:p>
                          <w:p w14:paraId="03CCEC14" w14:textId="77777777" w:rsidR="00E63287" w:rsidRDefault="00000000">
                            <w:r>
                              <w:t>The CVE name is {</w:t>
                            </w:r>
                            <w:proofErr w:type="gramStart"/>
                            <w:r>
                              <w:rPr>
                                <w:shd w:val="clear" w:color="auto" w:fill="FF8000"/>
                              </w:rPr>
                              <w:t>cve:</w:t>
                            </w:r>
                            <w:r>
                              <w:rPr>
                                <w:shd w:val="clear" w:color="auto" w:fill="F6F9D4"/>
                              </w:rPr>
                              <w:t>cwe</w:t>
                            </w:r>
                            <w:proofErr w:type="gramEnd"/>
                            <w:r>
                              <w:rPr>
                                <w:shd w:val="clear" w:color="auto" w:fill="F6F9D4"/>
                              </w:rPr>
                              <w:t>.Observed_Example[?].title</w:t>
                            </w:r>
                            <w:r>
                              <w:t>} with id {</w:t>
                            </w:r>
                            <w:proofErr w:type="gramStart"/>
                            <w:r>
                              <w:rPr>
                                <w:shd w:val="clear" w:color="auto" w:fill="F6F9D4"/>
                              </w:rPr>
                              <w:t>cve.cveId</w:t>
                            </w:r>
                            <w:proofErr w:type="gramEnd"/>
                            <w:r>
                              <w:t>}.</w:t>
                            </w:r>
                          </w:p>
                          <w:p w14:paraId="67895BC8" w14:textId="77777777" w:rsidR="00E63287" w:rsidRDefault="00000000">
                            <w:r>
                              <w:t>A related CWE weakness for this vulnerability is {</w:t>
                            </w:r>
                            <w:proofErr w:type="gramStart"/>
                            <w:r>
                              <w:rPr>
                                <w:shd w:val="clear" w:color="auto" w:fill="FF8000"/>
                              </w:rPr>
                              <w:t>cwe:</w:t>
                            </w:r>
                            <w:r>
                              <w:rPr>
                                <w:shd w:val="clear" w:color="auto" w:fill="F6F9D4"/>
                              </w:rPr>
                              <w:t>capec</w:t>
                            </w:r>
                            <w:proofErr w:type="gramEnd"/>
                            <w:r>
                              <w:rPr>
                                <w:shd w:val="clear" w:color="auto" w:fill="F6F9D4"/>
                              </w:rPr>
                              <w:t>.Related_Weakness[?].Name</w:t>
                            </w:r>
                            <w:r>
                              <w:t>} with id {</w:t>
                            </w:r>
                            <w:r>
                              <w:rPr>
                                <w:shd w:val="clear" w:color="auto" w:fill="F6F9D4"/>
                              </w:rPr>
                              <w:t>cwe.ID</w:t>
                            </w:r>
                            <w:r>
                              <w:t xml:space="preserve">}. </w:t>
                            </w:r>
                          </w:p>
                          <w:p w14:paraId="1B93016B" w14:textId="77777777" w:rsidR="00E63287" w:rsidRDefault="00000000">
                            <w:r>
                              <w:t>A CAPEC attack pattern using this weakness is {</w:t>
                            </w:r>
                            <w:proofErr w:type="gramStart"/>
                            <w:r>
                              <w:rPr>
                                <w:shd w:val="clear" w:color="auto" w:fill="F6F9D4"/>
                              </w:rPr>
                              <w:t>capec.Name</w:t>
                            </w:r>
                            <w:proofErr w:type="gramEnd"/>
                            <w:r>
                              <w:t>} with id {</w:t>
                            </w:r>
                            <w:r>
                              <w:rPr>
                                <w:shd w:val="clear" w:color="auto" w:fill="F6F9D4"/>
                              </w:rPr>
                              <w:t>capec.ID</w:t>
                            </w:r>
                            <w:r>
                              <w:t>}.</w:t>
                            </w:r>
                          </w:p>
                          <w:p w14:paraId="71AA1FB7" w14:textId="77777777" w:rsidR="00E63287" w:rsidRDefault="00000000">
                            <w:r>
                              <w:t>An ATT&amp;CK technique that implements this attack pattern is {</w:t>
                            </w:r>
                            <w:r>
                              <w:rPr>
                                <w:shd w:val="clear" w:color="auto" w:fill="F6F9D4"/>
                              </w:rPr>
                              <w:t>ap.name|</w:t>
                            </w:r>
                            <w:r>
                              <w:t>} ({</w:t>
                            </w:r>
                            <w:r>
                              <w:rPr>
                                <w:shd w:val="clear" w:color="auto" w:fill="F6F9D4"/>
                              </w:rPr>
                              <w:t>ap.id</w:t>
                            </w:r>
                            <w:r>
                              <w:t>}).</w:t>
                            </w:r>
                          </w:p>
                          <w:p w14:paraId="268F9203" w14:textId="77777777" w:rsidR="00E63287" w:rsidRDefault="00E63287"/>
                        </w:txbxContent>
                      </wps:txbx>
                      <wps:bodyPr lIns="53975" tIns="53975" rIns="53975" bIns="53975" anchor="t">
                        <a:noAutofit/>
                      </wps:bodyPr>
                    </wps:wsp>
                  </a:graphicData>
                </a:graphic>
              </wp:anchor>
            </w:drawing>
          </mc:Choice>
          <mc:Fallback>
            <w:pict>
              <v:rect strokecolor="#000000" strokeweight="0pt" style="position:absolute;rotation:-0;width:453.15pt;height:312.2pt;mso-wrap-distance-left:5.7pt;mso-wrap-distance-right:5.7pt;mso-wrap-distance-top:5.7pt;mso-wrap-distance-bottom:5.7pt;margin-top:56.1pt;mso-position-vertical-relative:text;margin-left:45.2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 xml:space="preserve">: </w:t>
                      </w:r>
                    </w:p>
                    <w:p>
                      <w:pPr>
                        <w:pStyle w:val="Normal"/>
                        <w:bidi w:val="0"/>
                        <w:jc w:val="start"/>
                        <w:rPr/>
                      </w:pPr>
                      <w:r>
                        <w:rPr/>
                        <w:t xml:space="preserve">Consider this </w:t>
                      </w:r>
                      <w:r>
                        <w:rPr/>
                        <w:t xml:space="preserve">CVE </w:t>
                      </w:r>
                      <w:r>
                        <w:rPr/>
                        <w:t>vulnerability:</w:t>
                      </w:r>
                    </w:p>
                    <w:p>
                      <w:pPr>
                        <w:pStyle w:val="Normal"/>
                        <w:bidi w:val="0"/>
                        <w:jc w:val="start"/>
                        <w:rPr/>
                      </w:pPr>
                      <w:r>
                        <w:rPr/>
                        <w:t>{</w:t>
                      </w:r>
                      <w:r>
                        <w:rPr>
                          <w:shd w:fill="F6F9D4" w:val="clear"/>
                        </w:rPr>
                        <w:t>c</w:t>
                      </w:r>
                      <w:r>
                        <w:rPr>
                          <w:shd w:fill="F6F9D4" w:val="clear"/>
                        </w:rPr>
                        <w:t>v</w:t>
                      </w:r>
                      <w:r>
                        <w:rPr>
                          <w:shd w:fill="F6F9D4" w:val="clear"/>
                        </w:rPr>
                        <w:t>e.descriptions</w:t>
                      </w:r>
                      <w:r>
                        <w:rPr>
                          <w:shd w:fill="F6F9D4" w:val="clear"/>
                        </w:rPr>
                        <w:t>[0].value</w:t>
                      </w:r>
                      <w:r>
                        <w:rPr/>
                        <w:t>}</w:t>
                      </w:r>
                    </w:p>
                    <w:p>
                      <w:pPr>
                        <w:pStyle w:val="Normal"/>
                        <w:bidi w:val="0"/>
                        <w:jc w:val="start"/>
                        <w:rPr/>
                      </w:pPr>
                      <w:r>
                        <w:rPr/>
                        <w:t>Identify the common vulnerability name and id.</w:t>
                      </w:r>
                    </w:p>
                    <w:p>
                      <w:pPr>
                        <w:pStyle w:val="Normal"/>
                        <w:bidi w:val="0"/>
                        <w:jc w:val="start"/>
                        <w:rPr/>
                      </w:pPr>
                      <w:r>
                        <w:rPr/>
                      </w:r>
                    </w:p>
                    <w:p>
                      <w:pPr>
                        <w:pStyle w:val="Normal"/>
                        <w:bidi w:val="0"/>
                        <w:jc w:val="start"/>
                        <w:rPr/>
                      </w:pPr>
                      <w:r>
                        <w:rPr/>
                        <w:t>D</w:t>
                      </w:r>
                      <w:r>
                        <w:rPr/>
                        <w:t xml:space="preserve">escribe the corresponding CWE weakness name and suggest a CAPEC attack pattern with a </w:t>
                      </w:r>
                      <w:r>
                        <w:rPr>
                          <w:b/>
                          <w:bCs/>
                          <w:color w:val="800080"/>
                        </w:rPr>
                        <w:t>high l</w:t>
                      </w:r>
                      <w:r>
                        <w:rPr>
                          <w:b/>
                          <w:bCs/>
                          <w:color w:val="800080"/>
                        </w:rPr>
                        <w:t xml:space="preserve">ikelihood </w:t>
                      </w:r>
                      <w:r>
                        <w:rPr>
                          <w:b/>
                          <w:bCs/>
                          <w:color w:val="800080"/>
                        </w:rPr>
                        <w:t>o</w:t>
                      </w:r>
                      <w:r>
                        <w:rPr>
                          <w:b/>
                          <w:bCs/>
                          <w:color w:val="800080"/>
                        </w:rPr>
                        <w:t xml:space="preserve">f </w:t>
                      </w:r>
                      <w:r>
                        <w:rPr>
                          <w:b/>
                          <w:bCs/>
                          <w:color w:val="800080"/>
                        </w:rPr>
                        <w:t>a</w:t>
                      </w:r>
                      <w:r>
                        <w:rPr>
                          <w:b/>
                          <w:bCs/>
                          <w:color w:val="800080"/>
                        </w:rPr>
                        <w:t>ttack</w:t>
                      </w:r>
                      <w:r>
                        <w:rPr/>
                        <w:t xml:space="preserve">. </w:t>
                      </w:r>
                      <w:r>
                        <w:rPr/>
                        <w:t xml:space="preserve">Give </w:t>
                      </w:r>
                      <w:r>
                        <w:rPr/>
                        <w:t xml:space="preserve">the </w:t>
                      </w:r>
                      <w:r>
                        <w:rPr/>
                        <w:t>CAPEC name and id and also name of the ATT&amp;CK technique implements that attack pattern.</w:t>
                      </w:r>
                    </w:p>
                    <w:p>
                      <w:pPr>
                        <w:pStyle w:val="Normal"/>
                        <w:bidi w:val="0"/>
                        <w:jc w:val="start"/>
                        <w:rPr/>
                      </w:pPr>
                      <w:r>
                        <w:rPr/>
                      </w:r>
                    </w:p>
                    <w:p>
                      <w:pPr>
                        <w:pStyle w:val="Normal"/>
                        <w:bidi w:val="0"/>
                        <w:jc w:val="start"/>
                        <w:rPr>
                          <w:i/>
                          <w:i/>
                          <w:iCs/>
                        </w:rPr>
                      </w:pPr>
                      <w:r>
                        <w:rPr>
                          <w:i/>
                          <w:iCs/>
                        </w:rPr>
                        <w:t>Answer:</w:t>
                      </w:r>
                    </w:p>
                    <w:p>
                      <w:pPr>
                        <w:pStyle w:val="Normal"/>
                        <w:bidi w:val="0"/>
                        <w:jc w:val="start"/>
                        <w:rPr>
                          <w:highlight w:val="none"/>
                          <w:shd w:fill="DEE6EF" w:val="clear"/>
                        </w:rPr>
                      </w:pPr>
                      <w:r>
                        <w:rPr>
                          <w:shd w:fill="DEE6EF" w:val="clear"/>
                        </w:rPr>
                        <w:t>&lt;</w:t>
                      </w:r>
                      <w:r>
                        <w:rPr>
                          <w:shd w:fill="DEE6EF" w:val="clear"/>
                        </w:rPr>
                        <w:t xml:space="preserve">* this invisible section binds variables </w:t>
                      </w:r>
                      <w:r>
                        <w:rPr>
                          <w:shd w:fill="DEE6EF" w:val="clear"/>
                        </w:rPr>
                        <w:t xml:space="preserve">to concepts and forces some </w:t>
                      </w:r>
                      <w:r>
                        <w:rPr>
                          <w:shd w:fill="DEE6EF" w:val="clear"/>
                        </w:rPr>
                        <w:t>constraints:</w:t>
                      </w:r>
                    </w:p>
                    <w:p>
                      <w:pPr>
                        <w:pStyle w:val="Normal"/>
                        <w:bidi w:val="0"/>
                        <w:jc w:val="start"/>
                        <w:rPr>
                          <w:highlight w:val="none"/>
                          <w:shd w:fill="DEE6EF" w:val="clear"/>
                        </w:rPr>
                      </w:pPr>
                      <w:r>
                        <w:rPr>
                          <w:shd w:fill="DEE6EF" w:val="clear"/>
                        </w:rPr>
                        <w:t>{</w:t>
                      </w:r>
                      <w:r>
                        <w:rPr>
                          <w:shd w:fill="FF8000" w:val="clear"/>
                        </w:rPr>
                        <w:t>capec:</w:t>
                      </w:r>
                      <w:r>
                        <w:rPr>
                          <w:shd w:fill="FF0000" w:val="clear"/>
                        </w:rPr>
                        <w:t>capec#</w:t>
                      </w:r>
                      <w:r>
                        <w:rPr>
                          <w:shd w:fill="F6F9D4" w:val="clear"/>
                        </w:rPr>
                        <w:t>attack-pattern.Likelihood_Of_Attack=”</w:t>
                      </w:r>
                      <w:r>
                        <w:rPr>
                          <w:b/>
                          <w:bCs/>
                          <w:color w:val="800080"/>
                          <w:shd w:fill="F6F9D4" w:val="clear"/>
                        </w:rPr>
                        <w:t>High</w:t>
                      </w:r>
                      <w:r>
                        <w:rPr>
                          <w:shd w:fill="F6F9D4" w:val="clear"/>
                        </w:rPr>
                        <w:t>”</w:t>
                      </w:r>
                      <w:r>
                        <w:rPr>
                          <w:shd w:fill="DEE6EF" w:val="clear"/>
                        </w:rPr>
                        <w:t>}</w:t>
                      </w:r>
                    </w:p>
                    <w:p>
                      <w:pPr>
                        <w:pStyle w:val="Normal"/>
                        <w:bidi w:val="0"/>
                        <w:jc w:val="start"/>
                        <w:rPr>
                          <w:highlight w:val="none"/>
                          <w:shd w:fill="DEE6EF" w:val="clear"/>
                        </w:rPr>
                      </w:pPr>
                      <w:r>
                        <w:rPr>
                          <w:shd w:fill="DEE6EF" w:val="clear"/>
                        </w:rPr>
                        <w:t>{</w:t>
                      </w:r>
                      <w:r>
                        <w:rPr>
                          <w:shd w:fill="FF8000" w:val="clear"/>
                        </w:rPr>
                        <w:t>ap:</w:t>
                      </w:r>
                      <w:r>
                        <w:rPr>
                          <w:shd w:fill="FF0000" w:val="clear"/>
                        </w:rPr>
                        <w:t>attck#</w:t>
                      </w:r>
                      <w:r>
                        <w:rPr>
                          <w:shd w:fill="F6F9D4" w:val="clear"/>
                        </w:rPr>
                        <w:t>attack-pattern.external_references[?].source_name=”mitre-attack”</w:t>
                      </w:r>
                      <w:r>
                        <w:rPr>
                          <w:shd w:fill="DEE6EF" w:val="clear"/>
                        </w:rPr>
                        <w:t>}</w:t>
                      </w:r>
                    </w:p>
                    <w:p>
                      <w:pPr>
                        <w:pStyle w:val="Normal"/>
                        <w:bidi w:val="0"/>
                        <w:jc w:val="start"/>
                        <w:rPr>
                          <w:highlight w:val="none"/>
                          <w:shd w:fill="DEE6EF" w:val="clear"/>
                        </w:rPr>
                      </w:pPr>
                      <w:r>
                        <w:rPr>
                          <w:shd w:fill="DEE6EF" w:val="clear"/>
                        </w:rPr>
                        <w:t>*&gt;</w:t>
                      </w:r>
                    </w:p>
                    <w:p>
                      <w:pPr>
                        <w:pStyle w:val="Normal"/>
                        <w:bidi w:val="0"/>
                        <w:jc w:val="start"/>
                        <w:rPr/>
                      </w:pPr>
                      <w:r>
                        <w:rPr/>
                        <w:t>The CVE name is {</w:t>
                      </w:r>
                      <w:r>
                        <w:rPr>
                          <w:shd w:fill="FF8000" w:val="clear"/>
                        </w:rPr>
                        <w:t>cve:</w:t>
                      </w:r>
                      <w:r>
                        <w:rPr>
                          <w:shd w:fill="F6F9D4" w:val="clear"/>
                        </w:rPr>
                        <w:t>cwe.Observed_Example[?]</w:t>
                      </w:r>
                      <w:r>
                        <w:rPr>
                          <w:shd w:fill="F6F9D4" w:val="clear"/>
                        </w:rPr>
                        <w:t>.</w:t>
                      </w:r>
                      <w:r>
                        <w:rPr>
                          <w:shd w:fill="F6F9D4" w:val="clear"/>
                        </w:rPr>
                        <w:t>title</w:t>
                      </w:r>
                      <w:r>
                        <w:rPr/>
                        <w:t>} with id {</w:t>
                      </w:r>
                      <w:r>
                        <w:rPr>
                          <w:shd w:fill="F6F9D4" w:val="clear"/>
                        </w:rPr>
                        <w:t>cve.</w:t>
                      </w:r>
                      <w:r>
                        <w:rPr>
                          <w:shd w:fill="F6F9D4" w:val="clear"/>
                        </w:rPr>
                        <w:t>cveI</w:t>
                      </w:r>
                      <w:r>
                        <w:rPr>
                          <w:shd w:fill="F6F9D4" w:val="clear"/>
                        </w:rPr>
                        <w:t>d</w:t>
                      </w:r>
                      <w:r>
                        <w:rPr/>
                        <w:t>}.</w:t>
                      </w:r>
                    </w:p>
                    <w:p>
                      <w:pPr>
                        <w:pStyle w:val="Normal"/>
                        <w:bidi w:val="0"/>
                        <w:jc w:val="start"/>
                        <w:rPr/>
                      </w:pPr>
                      <w:r>
                        <w:rPr/>
                        <w:t xml:space="preserve">A related CWE weakness for </w:t>
                      </w:r>
                      <w:r>
                        <w:rPr/>
                        <w:t xml:space="preserve">this </w:t>
                      </w:r>
                      <w:r>
                        <w:rPr/>
                        <w:t xml:space="preserve">vulnerability </w:t>
                      </w:r>
                      <w:r>
                        <w:rPr/>
                        <w:t xml:space="preserve">is </w:t>
                      </w:r>
                      <w:r>
                        <w:rPr/>
                        <w:t>{</w:t>
                      </w:r>
                      <w:r>
                        <w:rPr>
                          <w:shd w:fill="FF8000" w:val="clear"/>
                        </w:rPr>
                        <w:t>cwe:</w:t>
                      </w:r>
                      <w:r>
                        <w:rPr>
                          <w:shd w:fill="F6F9D4" w:val="clear"/>
                        </w:rPr>
                        <w:t>capec.Related_Weakness[?].</w:t>
                      </w:r>
                      <w:r>
                        <w:rPr>
                          <w:shd w:fill="F6F9D4" w:val="clear"/>
                        </w:rPr>
                        <w:t>Name</w:t>
                      </w:r>
                      <w:r>
                        <w:rPr/>
                        <w:t xml:space="preserve">} </w:t>
                      </w:r>
                      <w:r>
                        <w:rPr/>
                        <w:t xml:space="preserve">with id </w:t>
                      </w:r>
                      <w:r>
                        <w:rPr/>
                        <w:t>{</w:t>
                      </w:r>
                      <w:r>
                        <w:rPr>
                          <w:shd w:fill="F6F9D4" w:val="clear"/>
                        </w:rPr>
                        <w:t>cwe.</w:t>
                      </w:r>
                      <w:r>
                        <w:rPr>
                          <w:shd w:fill="F6F9D4" w:val="clear"/>
                        </w:rPr>
                        <w:t>ID</w:t>
                      </w:r>
                      <w:r>
                        <w:rPr/>
                        <w:t xml:space="preserve">}. </w:t>
                      </w:r>
                    </w:p>
                    <w:p>
                      <w:pPr>
                        <w:pStyle w:val="Normal"/>
                        <w:bidi w:val="0"/>
                        <w:jc w:val="start"/>
                        <w:rPr/>
                      </w:pPr>
                      <w:r>
                        <w:rPr/>
                        <w:t>A CAPEC attack pattern using this weakness is {</w:t>
                      </w:r>
                      <w:r>
                        <w:rPr>
                          <w:shd w:fill="F6F9D4" w:val="clear"/>
                        </w:rPr>
                        <w:t>capec.Name</w:t>
                      </w:r>
                      <w:r>
                        <w:rPr/>
                        <w:t>} with id {</w:t>
                      </w:r>
                      <w:r>
                        <w:rPr>
                          <w:shd w:fill="F6F9D4" w:val="clear"/>
                        </w:rPr>
                        <w:t>capec.ID</w:t>
                      </w:r>
                      <w:r>
                        <w:rPr/>
                        <w:t>}.</w:t>
                      </w:r>
                    </w:p>
                    <w:p>
                      <w:pPr>
                        <w:pStyle w:val="Normal"/>
                        <w:bidi w:val="0"/>
                        <w:jc w:val="start"/>
                        <w:rPr/>
                      </w:pPr>
                      <w:r>
                        <w:rPr/>
                        <w:t>An ATT&amp;CK technique that implements this attack pattern is {</w:t>
                      </w:r>
                      <w:r>
                        <w:rPr>
                          <w:shd w:fill="F6F9D4" w:val="clear"/>
                        </w:rPr>
                        <w:t>ap.name|</w:t>
                      </w:r>
                      <w:r>
                        <w:rPr/>
                        <w:t>} ({</w:t>
                      </w:r>
                      <w:r>
                        <w:rPr>
                          <w:shd w:fill="F6F9D4" w:val="clear"/>
                        </w:rPr>
                        <w:t>ap.id</w:t>
                      </w:r>
                      <w:r>
                        <w:rPr/>
                        <w:t>}).</w:t>
                      </w:r>
                    </w:p>
                    <w:p>
                      <w:pPr>
                        <w:pStyle w:val="Normal"/>
                        <w:bidi w:val="0"/>
                        <w:jc w:val="start"/>
                        <w:rPr/>
                      </w:pPr>
                      <w:r>
                        <w:rPr/>
                      </w:r>
                    </w:p>
                  </w:txbxContent>
                </v:textbox>
                <w10:wrap type="topAndBottom"/>
              </v:rect>
            </w:pict>
          </mc:Fallback>
        </mc:AlternateContent>
      </w:r>
    </w:p>
    <w:p w14:paraId="5D91C652" w14:textId="77777777" w:rsidR="00E63287" w:rsidRDefault="00E63287">
      <w:pPr>
        <w:spacing w:after="120"/>
      </w:pPr>
    </w:p>
    <w:p w14:paraId="3C722256" w14:textId="77777777" w:rsidR="00E63287" w:rsidRDefault="00000000">
      <w:pPr>
        <w:numPr>
          <w:ilvl w:val="1"/>
          <w:numId w:val="3"/>
        </w:numPr>
        <w:spacing w:after="120"/>
      </w:pPr>
      <w:r>
        <w:t>The example from Cyberpal.AI article, Figure 2. Note that ATT&amp;CK Enterprise has no relationships linking tactics to techniques.</w:t>
      </w:r>
    </w:p>
    <w:p w14:paraId="019C2253" w14:textId="77777777" w:rsidR="00E63287" w:rsidRDefault="00000000">
      <w:pPr>
        <w:numPr>
          <w:ilvl w:val="1"/>
          <w:numId w:val="3"/>
        </w:numPr>
        <w:spacing w:after="120"/>
      </w:pPr>
      <w:r>
        <w:lastRenderedPageBreak/>
        <w:t>A negative example template. The constraint is placed in an invisible section.</w:t>
      </w:r>
      <w:r>
        <w:rPr>
          <w:noProof/>
        </w:rPr>
        <mc:AlternateContent>
          <mc:Choice Requires="wps">
            <w:drawing>
              <wp:anchor distT="72390" distB="72390" distL="72390" distR="72390" simplePos="0" relativeHeight="8" behindDoc="0" locked="0" layoutInCell="0" allowOverlap="1" wp14:anchorId="62E36A12" wp14:editId="496920CF">
                <wp:simplePos x="0" y="0"/>
                <wp:positionH relativeFrom="column">
                  <wp:posOffset>602615</wp:posOffset>
                </wp:positionH>
                <wp:positionV relativeFrom="paragraph">
                  <wp:posOffset>8890</wp:posOffset>
                </wp:positionV>
                <wp:extent cx="5755005" cy="3088640"/>
                <wp:effectExtent l="0" t="0" r="0" b="0"/>
                <wp:wrapTopAndBottom/>
                <wp:docPr id="9" name="Frame3"/>
                <wp:cNvGraphicFramePr/>
                <a:graphic xmlns:a="http://schemas.openxmlformats.org/drawingml/2006/main">
                  <a:graphicData uri="http://schemas.microsoft.com/office/word/2010/wordprocessingShape">
                    <wps:wsp>
                      <wps:cNvSpPr txBox="1"/>
                      <wps:spPr>
                        <a:xfrm>
                          <a:off x="0" y="0"/>
                          <a:ext cx="5755005" cy="3088640"/>
                        </a:xfrm>
                        <a:prstGeom prst="rect">
                          <a:avLst/>
                        </a:prstGeom>
                        <a:solidFill>
                          <a:srgbClr val="FFFFFF"/>
                        </a:solidFill>
                        <a:ln>
                          <a:solidFill>
                            <a:srgbClr val="000000"/>
                          </a:solidFill>
                        </a:ln>
                      </wps:spPr>
                      <wps:txbx>
                        <w:txbxContent>
                          <w:p w14:paraId="1B01C372" w14:textId="77777777" w:rsidR="00E63287" w:rsidRDefault="00000000">
                            <w:pPr>
                              <w:pStyle w:val="FrameContents"/>
                            </w:pPr>
                            <w:r>
                              <w:rPr>
                                <w:i/>
                                <w:iCs/>
                              </w:rPr>
                              <w:t>Instruction</w:t>
                            </w:r>
                            <w:r>
                              <w:t>: You are a CTI expert that gives precise and concise answers.</w:t>
                            </w:r>
                          </w:p>
                          <w:p w14:paraId="2DB3BB9D" w14:textId="77777777" w:rsidR="00E63287" w:rsidRDefault="00E63287">
                            <w:pPr>
                              <w:pStyle w:val="FrameContents"/>
                            </w:pPr>
                          </w:p>
                          <w:p w14:paraId="63314FA6" w14:textId="77777777" w:rsidR="00E63287" w:rsidRDefault="00000000">
                            <w:pPr>
                              <w:pStyle w:val="FrameContents"/>
                            </w:pPr>
                            <w:r>
                              <w:rPr>
                                <w:i/>
                                <w:iCs/>
                              </w:rPr>
                              <w:t>Question</w:t>
                            </w:r>
                            <w:r>
                              <w:t xml:space="preserve">: </w:t>
                            </w:r>
                          </w:p>
                          <w:p w14:paraId="75C9766F" w14:textId="77777777" w:rsidR="00E63287" w:rsidRDefault="00000000">
                            <w:pPr>
                              <w:pStyle w:val="FrameContents"/>
                            </w:pPr>
                            <w:r>
                              <w:t>Which tactic is related to the following application of malware {</w:t>
                            </w:r>
                            <w:proofErr w:type="gramStart"/>
                            <w:r>
                              <w:rPr>
                                <w:shd w:val="clear" w:color="auto" w:fill="FF8000"/>
                              </w:rPr>
                              <w:t>m:</w:t>
                            </w:r>
                            <w:r>
                              <w:rPr>
                                <w:shd w:val="clear" w:color="auto" w:fill="FFF5CE"/>
                              </w:rPr>
                              <w:t>malware.name</w:t>
                            </w:r>
                            <w:proofErr w:type="gramEnd"/>
                            <w:r>
                              <w:t>}: {</w:t>
                            </w:r>
                            <w:proofErr w:type="gramStart"/>
                            <w:r>
                              <w:rPr>
                                <w:shd w:val="clear" w:color="auto" w:fill="FFF5CE"/>
                              </w:rPr>
                              <w:t>m.usage</w:t>
                            </w:r>
                            <w:proofErr w:type="gramEnd"/>
                            <w:r>
                              <w:t>}?</w:t>
                            </w:r>
                          </w:p>
                          <w:p w14:paraId="4CD16614" w14:textId="77777777" w:rsidR="00E63287" w:rsidRDefault="00E63287">
                            <w:pPr>
                              <w:pStyle w:val="FrameContents"/>
                            </w:pPr>
                          </w:p>
                          <w:p w14:paraId="1845DA5F" w14:textId="77777777" w:rsidR="00E63287" w:rsidRDefault="00000000">
                            <w:pPr>
                              <w:pStyle w:val="FrameContents"/>
                            </w:pPr>
                            <w:r>
                              <w:rPr>
                                <w:i/>
                                <w:iCs/>
                              </w:rPr>
                              <w:t>Answer</w:t>
                            </w:r>
                            <w:r>
                              <w:t xml:space="preserve">: </w:t>
                            </w:r>
                          </w:p>
                          <w:p w14:paraId="4AD71E77" w14:textId="77777777" w:rsidR="00E63287" w:rsidRDefault="00000000">
                            <w:pPr>
                              <w:pStyle w:val="FrameContents"/>
                            </w:pPr>
                            <w:r>
                              <w:t>{</w:t>
                            </w:r>
                            <w:proofErr w:type="gramStart"/>
                            <w:r>
                              <w:rPr>
                                <w:shd w:val="clear" w:color="auto" w:fill="FFF5CE"/>
                              </w:rPr>
                              <w:t>m.description</w:t>
                            </w:r>
                            <w:proofErr w:type="gramEnd"/>
                            <w:r>
                              <w:t>}</w:t>
                            </w:r>
                          </w:p>
                          <w:p w14:paraId="39B89EA9" w14:textId="77777777" w:rsidR="00E63287" w:rsidRDefault="00E63287">
                            <w:pPr>
                              <w:pStyle w:val="FrameContents"/>
                            </w:pPr>
                          </w:p>
                          <w:p w14:paraId="7AAB94A7" w14:textId="77777777" w:rsidR="00E63287" w:rsidRDefault="00000000">
                            <w:pPr>
                              <w:pStyle w:val="FrameContents"/>
                            </w:pPr>
                            <w:r>
                              <w:t>{</w:t>
                            </w:r>
                            <w:r>
                              <w:rPr>
                                <w:shd w:val="clear" w:color="auto" w:fill="FFF5CE"/>
                              </w:rPr>
                              <w:t>m.name</w:t>
                            </w:r>
                            <w:r>
                              <w:t>} is identified by MITRE ID {</w:t>
                            </w:r>
                            <w:r>
                              <w:rPr>
                                <w:shd w:val="clear" w:color="auto" w:fill="FFF5CE"/>
                              </w:rPr>
                              <w:t>m.id</w:t>
                            </w:r>
                            <w:r>
                              <w:t>}.</w:t>
                            </w:r>
                          </w:p>
                          <w:p w14:paraId="2372D403" w14:textId="77777777" w:rsidR="00E63287" w:rsidRDefault="00E63287">
                            <w:pPr>
                              <w:pStyle w:val="FrameContents"/>
                            </w:pPr>
                          </w:p>
                          <w:p w14:paraId="073C4EFC" w14:textId="77777777" w:rsidR="00E63287" w:rsidRDefault="00000000">
                            <w:pPr>
                              <w:pStyle w:val="FrameContents"/>
                            </w:pPr>
                            <w:r>
                              <w:t>The provided usage of {</w:t>
                            </w:r>
                            <w:r>
                              <w:rPr>
                                <w:shd w:val="clear" w:color="auto" w:fill="FFF5CE"/>
                              </w:rPr>
                              <w:t>m.name</w:t>
                            </w:r>
                            <w:r>
                              <w:t>} ({</w:t>
                            </w:r>
                            <w:r>
                              <w:rPr>
                                <w:shd w:val="clear" w:color="auto" w:fill="FFF5CE"/>
                              </w:rPr>
                              <w:t>m.id</w:t>
                            </w:r>
                            <w:r>
                              <w:t>}) pertains to the MITRE sub-technique {</w:t>
                            </w:r>
                            <w:proofErr w:type="gramStart"/>
                            <w:r>
                              <w:rPr>
                                <w:shd w:val="clear" w:color="auto" w:fill="FF8000"/>
                              </w:rPr>
                              <w:t>t:</w:t>
                            </w:r>
                            <w:r>
                              <w:rPr>
                                <w:shd w:val="clear" w:color="auto" w:fill="FFF5CE"/>
                              </w:rPr>
                              <w:t>technique.sub.name</w:t>
                            </w:r>
                            <w:proofErr w:type="gramEnd"/>
                            <w:r>
                              <w:t>} ({</w:t>
                            </w:r>
                            <w:r>
                              <w:rPr>
                                <w:shd w:val="clear" w:color="auto" w:fill="FFF5CE"/>
                              </w:rPr>
                              <w:t>t.sub.id</w:t>
                            </w:r>
                            <w:r>
                              <w:t>}). This is since the given sub-technique {</w:t>
                            </w:r>
                            <w:proofErr w:type="gramStart"/>
                            <w:r>
                              <w:rPr>
                                <w:shd w:val="clear" w:color="auto" w:fill="FF8000"/>
                              </w:rPr>
                              <w:t>st:</w:t>
                            </w:r>
                            <w:r>
                              <w:rPr>
                                <w:shd w:val="clear" w:color="auto" w:fill="FFF5CE"/>
                              </w:rPr>
                              <w:t>t.sub</w:t>
                            </w:r>
                            <w:proofErr w:type="gramEnd"/>
                            <w:r>
                              <w:rPr>
                                <w:shd w:val="clear" w:color="auto" w:fill="FFF5CE"/>
                              </w:rPr>
                              <w:t>-</w:t>
                            </w:r>
                            <w:proofErr w:type="gramStart"/>
                            <w:r>
                              <w:rPr>
                                <w:shd w:val="clear" w:color="auto" w:fill="FFF5CE"/>
                              </w:rPr>
                              <w:t>technique.description</w:t>
                            </w:r>
                            <w:proofErr w:type="gramEnd"/>
                            <w:r>
                              <w:t>}.</w:t>
                            </w:r>
                          </w:p>
                          <w:p w14:paraId="2FAECF7F" w14:textId="77777777" w:rsidR="00E63287" w:rsidRDefault="00E63287">
                            <w:pPr>
                              <w:pStyle w:val="FrameContents"/>
                            </w:pPr>
                          </w:p>
                          <w:p w14:paraId="605B0C95" w14:textId="77777777" w:rsidR="00E63287" w:rsidRDefault="00000000">
                            <w:pPr>
                              <w:pStyle w:val="FrameContents"/>
                            </w:pPr>
                            <w:r>
                              <w:t>Sub-technique {</w:t>
                            </w:r>
                            <w:r>
                              <w:rPr>
                                <w:shd w:val="clear" w:color="auto" w:fill="FFF5CE"/>
                              </w:rPr>
                              <w:t>st.name</w:t>
                            </w:r>
                            <w:r>
                              <w:t>} ({</w:t>
                            </w:r>
                            <w:r>
                              <w:rPr>
                                <w:shd w:val="clear" w:color="auto" w:fill="FFF5CE"/>
                              </w:rPr>
                              <w:t>st.id</w:t>
                            </w:r>
                            <w:r>
                              <w:t>}) is a type of tactic {</w:t>
                            </w:r>
                            <w:proofErr w:type="gramStart"/>
                            <w:r>
                              <w:rPr>
                                <w:shd w:val="clear" w:color="auto" w:fill="FFF5CE"/>
                              </w:rPr>
                              <w:t>tactic.name</w:t>
                            </w:r>
                            <w:r>
                              <w:t>}(</w:t>
                            </w:r>
                            <w:proofErr w:type="gramEnd"/>
                            <w:r>
                              <w:t>{</w:t>
                            </w:r>
                            <w:r>
                              <w:rPr>
                                <w:shd w:val="clear" w:color="auto" w:fill="FFF5CE"/>
                              </w:rPr>
                              <w:t>tactic.id</w:t>
                            </w:r>
                            <w:r>
                              <w:t xml:space="preserve">}). </w:t>
                            </w:r>
                          </w:p>
                          <w:p w14:paraId="1FFE9AFB" w14:textId="77777777" w:rsidR="00E63287" w:rsidRDefault="00000000">
                            <w:pPr>
                              <w:pStyle w:val="FrameContents"/>
                            </w:pPr>
                            <w:r>
                              <w:t>Therefore, the answer is: tactic {</w:t>
                            </w:r>
                            <w:r>
                              <w:rPr>
                                <w:shd w:val="clear" w:color="auto" w:fill="FFF5CE"/>
                              </w:rPr>
                              <w:t>tactic.name</w:t>
                            </w:r>
                            <w:r>
                              <w:t>} ({</w:t>
                            </w:r>
                            <w:r>
                              <w:rPr>
                                <w:shd w:val="clear" w:color="auto" w:fill="FFF5CE"/>
                              </w:rPr>
                              <w:t>tactic.id</w:t>
                            </w:r>
                            <w:r>
                              <w:t>}).</w:t>
                            </w:r>
                          </w:p>
                        </w:txbxContent>
                      </wps:txbx>
                      <wps:bodyPr lIns="53975" tIns="53975" rIns="53975" bIns="53975" anchor="t">
                        <a:noAutofit/>
                      </wps:bodyPr>
                    </wps:wsp>
                  </a:graphicData>
                </a:graphic>
              </wp:anchor>
            </w:drawing>
          </mc:Choice>
          <mc:Fallback>
            <w:pict>
              <v:rect strokecolor="#000000" strokeweight="0pt" style="position:absolute;rotation:-0;width:453.15pt;height:243.2pt;mso-wrap-distance-left:5.7pt;mso-wrap-distance-right:5.7pt;mso-wrap-distance-top:5.7pt;mso-wrap-distance-bottom:5.7pt;margin-top:0.7pt;mso-position-vertical-relative:text;margin-left:47.4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 xml:space="preserve">: </w:t>
                      </w:r>
                    </w:p>
                    <w:p>
                      <w:pPr>
                        <w:pStyle w:val="FrameContents"/>
                        <w:bidi w:val="0"/>
                        <w:jc w:val="start"/>
                        <w:rPr/>
                      </w:pPr>
                      <w:r>
                        <w:rPr/>
                        <w:t>Which tactic is related to the following application of malware {</w:t>
                      </w:r>
                      <w:r>
                        <w:rPr>
                          <w:shd w:fill="FF8000" w:val="clear"/>
                        </w:rPr>
                        <w:t>m:</w:t>
                      </w:r>
                      <w:r>
                        <w:rPr>
                          <w:shd w:fill="FFF5CE" w:val="clear"/>
                        </w:rPr>
                        <w:t>malware.name</w:t>
                      </w:r>
                      <w:r>
                        <w:rPr/>
                        <w:t>}: {</w:t>
                      </w:r>
                      <w:r>
                        <w:rPr>
                          <w:shd w:fill="FFF5CE" w:val="clear"/>
                        </w:rPr>
                        <w:t>m.usage</w:t>
                      </w:r>
                      <w:r>
                        <w:rPr/>
                        <w:t>}?</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t>{</w:t>
                      </w:r>
                      <w:r>
                        <w:rPr>
                          <w:shd w:fill="FFF5CE" w:val="clear"/>
                        </w:rPr>
                        <w:t>m.description</w:t>
                      </w:r>
                      <w:r>
                        <w:rPr/>
                        <w:t>}</w:t>
                      </w:r>
                    </w:p>
                    <w:p>
                      <w:pPr>
                        <w:pStyle w:val="FrameContents"/>
                        <w:bidi w:val="0"/>
                        <w:jc w:val="start"/>
                        <w:rPr/>
                      </w:pPr>
                      <w:r>
                        <w:rPr/>
                      </w:r>
                    </w:p>
                    <w:p>
                      <w:pPr>
                        <w:pStyle w:val="FrameContents"/>
                        <w:bidi w:val="0"/>
                        <w:jc w:val="start"/>
                        <w:rPr/>
                      </w:pPr>
                      <w:r>
                        <w:rPr/>
                        <w:t>{</w:t>
                      </w:r>
                      <w:r>
                        <w:rPr>
                          <w:shd w:fill="FFF5CE" w:val="clear"/>
                        </w:rPr>
                        <w:t>m.name</w:t>
                      </w:r>
                      <w:r>
                        <w:rPr/>
                        <w:t>} is identified by MITRE ID {</w:t>
                      </w:r>
                      <w:r>
                        <w:rPr>
                          <w:shd w:fill="FFF5CE" w:val="clear"/>
                        </w:rPr>
                        <w:t>m.id</w:t>
                      </w:r>
                      <w:r>
                        <w:rPr/>
                        <w:t>}.</w:t>
                      </w:r>
                    </w:p>
                    <w:p>
                      <w:pPr>
                        <w:pStyle w:val="FrameContents"/>
                        <w:bidi w:val="0"/>
                        <w:jc w:val="start"/>
                        <w:rPr/>
                      </w:pPr>
                      <w:r>
                        <w:rPr/>
                      </w:r>
                    </w:p>
                    <w:p>
                      <w:pPr>
                        <w:pStyle w:val="FrameContents"/>
                        <w:bidi w:val="0"/>
                        <w:jc w:val="start"/>
                        <w:rPr/>
                      </w:pPr>
                      <w:r>
                        <w:rPr/>
                        <w:t>The provided usage of {</w:t>
                      </w:r>
                      <w:r>
                        <w:rPr>
                          <w:shd w:fill="FFF5CE" w:val="clear"/>
                        </w:rPr>
                        <w:t>m.name</w:t>
                      </w:r>
                      <w:r>
                        <w:rPr/>
                        <w:t>} ({</w:t>
                      </w:r>
                      <w:r>
                        <w:rPr>
                          <w:shd w:fill="FFF5CE" w:val="clear"/>
                        </w:rPr>
                        <w:t>m.id</w:t>
                      </w:r>
                      <w:r>
                        <w:rPr/>
                        <w:t>}) pertains to the MITRE sub-technique {</w:t>
                      </w:r>
                      <w:r>
                        <w:rPr>
                          <w:shd w:fill="FF8000" w:val="clear"/>
                        </w:rPr>
                        <w:t>t:</w:t>
                      </w:r>
                      <w:r>
                        <w:rPr>
                          <w:shd w:fill="FFF5CE" w:val="clear"/>
                        </w:rPr>
                        <w:t>t</w:t>
                      </w:r>
                      <w:r>
                        <w:rPr>
                          <w:shd w:fill="FFF5CE" w:val="clear"/>
                        </w:rPr>
                        <w:t>echnique.sub.name</w:t>
                      </w:r>
                      <w:r>
                        <w:rPr/>
                        <w:t>} ({</w:t>
                      </w:r>
                      <w:r>
                        <w:rPr>
                          <w:shd w:fill="FFF5CE" w:val="clear"/>
                        </w:rPr>
                        <w:t>t.sub.id</w:t>
                      </w:r>
                      <w:r>
                        <w:rPr/>
                        <w:t>}). This is since the given sub-technique {</w:t>
                      </w:r>
                      <w:r>
                        <w:rPr>
                          <w:shd w:fill="FF8000" w:val="clear"/>
                        </w:rPr>
                        <w:t>st:</w:t>
                      </w:r>
                      <w:r>
                        <w:rPr>
                          <w:shd w:fill="FFF5CE" w:val="clear"/>
                        </w:rPr>
                        <w:t>t.sub-</w:t>
                      </w:r>
                      <w:r>
                        <w:rPr>
                          <w:shd w:fill="FFF5CE" w:val="clear"/>
                        </w:rPr>
                        <w:t>technique</w:t>
                      </w:r>
                      <w:r>
                        <w:rPr>
                          <w:shd w:fill="FFF5CE" w:val="clear"/>
                        </w:rPr>
                        <w:t>.description</w:t>
                      </w:r>
                      <w:r>
                        <w:rPr/>
                        <w:t>}.</w:t>
                      </w:r>
                    </w:p>
                    <w:p>
                      <w:pPr>
                        <w:pStyle w:val="FrameContents"/>
                        <w:bidi w:val="0"/>
                        <w:jc w:val="start"/>
                        <w:rPr/>
                      </w:pPr>
                      <w:r>
                        <w:rPr/>
                      </w:r>
                    </w:p>
                    <w:p>
                      <w:pPr>
                        <w:pStyle w:val="FrameContents"/>
                        <w:bidi w:val="0"/>
                        <w:jc w:val="start"/>
                        <w:rPr/>
                      </w:pPr>
                      <w:r>
                        <w:rPr/>
                        <w:t>Sub-technique {</w:t>
                      </w:r>
                      <w:r>
                        <w:rPr>
                          <w:shd w:fill="FFF5CE" w:val="clear"/>
                        </w:rPr>
                        <w:t>st</w:t>
                      </w:r>
                      <w:r>
                        <w:rPr>
                          <w:shd w:fill="FFF5CE" w:val="clear"/>
                        </w:rPr>
                        <w:t>.name</w:t>
                      </w:r>
                      <w:r>
                        <w:rPr/>
                        <w:t>} ({</w:t>
                      </w:r>
                      <w:r>
                        <w:rPr>
                          <w:shd w:fill="FFF5CE" w:val="clear"/>
                        </w:rPr>
                        <w:t>s</w:t>
                      </w:r>
                      <w:r>
                        <w:rPr>
                          <w:shd w:fill="FFF5CE" w:val="clear"/>
                        </w:rPr>
                        <w:t>t</w:t>
                      </w:r>
                      <w:r>
                        <w:rPr>
                          <w:shd w:fill="FFF5CE" w:val="clear"/>
                        </w:rPr>
                        <w:t>.id</w:t>
                      </w:r>
                      <w:r>
                        <w:rPr/>
                        <w:t xml:space="preserve">}) is a type of </w:t>
                      </w:r>
                      <w:r>
                        <w:rPr/>
                        <w:t>tactic</w:t>
                      </w:r>
                      <w:r>
                        <w:rPr/>
                        <w:t xml:space="preserve"> {</w:t>
                      </w:r>
                      <w:r>
                        <w:rPr>
                          <w:shd w:fill="FFF5CE" w:val="clear"/>
                        </w:rPr>
                        <w:t>t</w:t>
                      </w:r>
                      <w:r>
                        <w:rPr>
                          <w:shd w:fill="FFF5CE" w:val="clear"/>
                        </w:rPr>
                        <w:t>actic</w:t>
                      </w:r>
                      <w:r>
                        <w:rPr>
                          <w:shd w:fill="FFF5CE" w:val="clear"/>
                        </w:rPr>
                        <w:t>.name</w:t>
                      </w:r>
                      <w:r>
                        <w:rPr/>
                        <w:t>}({</w:t>
                      </w:r>
                      <w:r>
                        <w:rPr>
                          <w:shd w:fill="FFF5CE" w:val="clear"/>
                        </w:rPr>
                        <w:t>t</w:t>
                      </w:r>
                      <w:r>
                        <w:rPr>
                          <w:shd w:fill="FFF5CE" w:val="clear"/>
                        </w:rPr>
                        <w:t>actic</w:t>
                      </w:r>
                      <w:r>
                        <w:rPr>
                          <w:shd w:fill="FFF5CE" w:val="clear"/>
                        </w:rPr>
                        <w:t>.id</w:t>
                      </w:r>
                      <w:r>
                        <w:rPr/>
                        <w:t xml:space="preserve">}). </w:t>
                      </w:r>
                    </w:p>
                    <w:p>
                      <w:pPr>
                        <w:pStyle w:val="FrameContents"/>
                        <w:bidi w:val="0"/>
                        <w:jc w:val="start"/>
                        <w:rPr/>
                      </w:pPr>
                      <w:r>
                        <w:rPr/>
                        <w:t>Therefore, the answer is: tactic {</w:t>
                      </w:r>
                      <w:r>
                        <w:rPr>
                          <w:shd w:fill="FFF5CE" w:val="clear"/>
                        </w:rPr>
                        <w:t>tactic.name</w:t>
                      </w:r>
                      <w:r>
                        <w:rPr/>
                        <w:t>} ({</w:t>
                      </w:r>
                      <w:r>
                        <w:rPr>
                          <w:shd w:fill="FFF5CE" w:val="clear"/>
                        </w:rPr>
                        <w:t>tactic.id</w:t>
                      </w:r>
                      <w:r>
                        <w:rPr/>
                        <w:t>}).</w:t>
                      </w:r>
                    </w:p>
                  </w:txbxContent>
                </v:textbox>
                <w10:wrap type="topAndBottom"/>
              </v:rect>
            </w:pict>
          </mc:Fallback>
        </mc:AlternateContent>
      </w:r>
    </w:p>
    <w:p w14:paraId="5DDD7EE6" w14:textId="77777777" w:rsidR="00E63287" w:rsidRDefault="00000000">
      <w:pPr>
        <w:spacing w:after="120"/>
        <w:ind w:left="1080"/>
      </w:pPr>
      <w:r>
        <w:rPr>
          <w:noProof/>
        </w:rPr>
        <mc:AlternateContent>
          <mc:Choice Requires="wps">
            <w:drawing>
              <wp:anchor distT="72390" distB="72390" distL="72390" distR="72390" simplePos="0" relativeHeight="15" behindDoc="0" locked="0" layoutInCell="0" allowOverlap="1" wp14:anchorId="611C9118" wp14:editId="1FF73524">
                <wp:simplePos x="0" y="0"/>
                <wp:positionH relativeFrom="column">
                  <wp:posOffset>602615</wp:posOffset>
                </wp:positionH>
                <wp:positionV relativeFrom="paragraph">
                  <wp:posOffset>8890</wp:posOffset>
                </wp:positionV>
                <wp:extent cx="5755005" cy="2082165"/>
                <wp:effectExtent l="0" t="0" r="0" b="0"/>
                <wp:wrapTopAndBottom/>
                <wp:docPr id="10" name="Frame12"/>
                <wp:cNvGraphicFramePr/>
                <a:graphic xmlns:a="http://schemas.openxmlformats.org/drawingml/2006/main">
                  <a:graphicData uri="http://schemas.microsoft.com/office/word/2010/wordprocessingShape">
                    <wps:wsp>
                      <wps:cNvSpPr txBox="1"/>
                      <wps:spPr>
                        <a:xfrm>
                          <a:off x="0" y="0"/>
                          <a:ext cx="5755005" cy="2082165"/>
                        </a:xfrm>
                        <a:prstGeom prst="rect">
                          <a:avLst/>
                        </a:prstGeom>
                        <a:solidFill>
                          <a:srgbClr val="FFFFFF"/>
                        </a:solidFill>
                        <a:ln>
                          <a:solidFill>
                            <a:srgbClr val="000000"/>
                          </a:solidFill>
                        </a:ln>
                      </wps:spPr>
                      <wps:txbx>
                        <w:txbxContent>
                          <w:p w14:paraId="7102DDC5" w14:textId="77777777" w:rsidR="00E63287" w:rsidRDefault="00000000">
                            <w:pPr>
                              <w:pStyle w:val="FrameContents"/>
                            </w:pPr>
                            <w:r>
                              <w:rPr>
                                <w:i/>
                                <w:iCs/>
                              </w:rPr>
                              <w:t>Instruction</w:t>
                            </w:r>
                            <w:r>
                              <w:t>: You are a CTI expert that gives precise and concise answers.</w:t>
                            </w:r>
                          </w:p>
                          <w:p w14:paraId="1602CB7A" w14:textId="77777777" w:rsidR="00E63287" w:rsidRDefault="00E63287">
                            <w:pPr>
                              <w:pStyle w:val="FrameContents"/>
                            </w:pPr>
                          </w:p>
                          <w:p w14:paraId="0444B302" w14:textId="77777777" w:rsidR="00E63287" w:rsidRDefault="00000000">
                            <w:pPr>
                              <w:pStyle w:val="FrameContents"/>
                            </w:pPr>
                            <w:r>
                              <w:t>&lt;</w:t>
                            </w:r>
                            <w:proofErr w:type="gramStart"/>
                            <w:r>
                              <w:t>*  {</w:t>
                            </w:r>
                            <w:r>
                              <w:rPr>
                                <w:shd w:val="clear" w:color="auto" w:fill="FF8000"/>
                              </w:rPr>
                              <w:t>m:</w:t>
                            </w:r>
                            <w:r>
                              <w:rPr>
                                <w:shd w:val="clear" w:color="auto" w:fill="F6F9D4"/>
                              </w:rPr>
                              <w:t>malware</w:t>
                            </w:r>
                            <w:proofErr w:type="gramEnd"/>
                            <w:r>
                              <w:t>} {</w:t>
                            </w:r>
                            <w:r>
                              <w:rPr>
                                <w:shd w:val="clear" w:color="auto" w:fill="FF8000"/>
                              </w:rPr>
                              <w:t>t:</w:t>
                            </w:r>
                            <w:proofErr w:type="gramStart"/>
                            <w:r>
                              <w:rPr>
                                <w:shd w:val="clear" w:color="auto" w:fill="F6F9D4"/>
                              </w:rPr>
                              <w:t>m.uses</w:t>
                            </w:r>
                            <w:proofErr w:type="gramEnd"/>
                            <w:r>
                              <w:t>} {</w:t>
                            </w:r>
                            <w:r>
                              <w:rPr>
                                <w:shd w:val="clear" w:color="auto" w:fill="FF8000"/>
                              </w:rPr>
                              <w:t>dc:</w:t>
                            </w:r>
                            <w:r>
                              <w:rPr>
                                <w:shd w:val="clear" w:color="auto" w:fill="F6F9D4"/>
                              </w:rPr>
                              <w:t>x-mitre-data-component</w:t>
                            </w:r>
                            <w:r>
                              <w:t>} {</w:t>
                            </w:r>
                            <w:proofErr w:type="gramStart"/>
                            <w:r>
                              <w:rPr>
                                <w:shd w:val="clear" w:color="auto" w:fill="F6F9D4"/>
                              </w:rPr>
                              <w:t>t.detected</w:t>
                            </w:r>
                            <w:proofErr w:type="gramEnd"/>
                            <w:r>
                              <w:rPr>
                                <w:shd w:val="clear" w:color="auto" w:fill="F6F9D4"/>
                              </w:rPr>
                              <w:t>_</w:t>
                            </w:r>
                            <w:proofErr w:type="gramStart"/>
                            <w:r>
                              <w:rPr>
                                <w:shd w:val="clear" w:color="auto" w:fill="F6F9D4"/>
                              </w:rPr>
                              <w:t>by[</w:t>
                            </w:r>
                            <w:r>
                              <w:rPr>
                                <w:shd w:val="clear" w:color="auto" w:fill="BF819E"/>
                              </w:rPr>
                              <w:t>* !</w:t>
                            </w:r>
                            <w:proofErr w:type="gramEnd"/>
                            <w:r>
                              <w:rPr>
                                <w:shd w:val="clear" w:color="auto" w:fill="BF819E"/>
                              </w:rPr>
                              <w:t>= dc</w:t>
                            </w:r>
                            <w:r>
                              <w:rPr>
                                <w:shd w:val="clear" w:color="auto" w:fill="F6F9D4"/>
                              </w:rPr>
                              <w:t>]</w:t>
                            </w:r>
                            <w:r>
                              <w:t xml:space="preserve">} *&gt; </w:t>
                            </w:r>
                          </w:p>
                          <w:p w14:paraId="5A94033B" w14:textId="77777777" w:rsidR="00E63287" w:rsidRDefault="00E63287">
                            <w:pPr>
                              <w:pStyle w:val="FrameContents"/>
                            </w:pPr>
                          </w:p>
                          <w:p w14:paraId="7B4CCE6A" w14:textId="77777777" w:rsidR="00E63287" w:rsidRDefault="00000000">
                            <w:pPr>
                              <w:pStyle w:val="FrameContents"/>
                            </w:pPr>
                            <w:r>
                              <w:rPr>
                                <w:i/>
                                <w:iCs/>
                              </w:rPr>
                              <w:t>Question</w:t>
                            </w:r>
                            <w:r>
                              <w:t xml:space="preserve">: </w:t>
                            </w:r>
                          </w:p>
                          <w:p w14:paraId="4C97AC7F" w14:textId="77777777" w:rsidR="00E63287" w:rsidRDefault="00000000">
                            <w:pPr>
                              <w:pStyle w:val="FrameContents"/>
                            </w:pPr>
                            <w:r>
                              <w:t>Does malware {</w:t>
                            </w:r>
                            <w:r>
                              <w:rPr>
                                <w:shd w:val="clear" w:color="auto" w:fill="F6F9D4"/>
                              </w:rPr>
                              <w:t>m.name</w:t>
                            </w:r>
                            <w:r>
                              <w:t>} use a technique that is detected using {</w:t>
                            </w:r>
                            <w:r>
                              <w:rPr>
                                <w:shd w:val="clear" w:color="auto" w:fill="F6F9D4"/>
                              </w:rPr>
                              <w:t>dc.name</w:t>
                            </w:r>
                            <w:r>
                              <w:t>}?</w:t>
                            </w:r>
                          </w:p>
                          <w:p w14:paraId="71C164DE" w14:textId="77777777" w:rsidR="00E63287" w:rsidRDefault="00E63287">
                            <w:pPr>
                              <w:pStyle w:val="FrameContents"/>
                            </w:pPr>
                          </w:p>
                          <w:p w14:paraId="23478599" w14:textId="77777777" w:rsidR="00E63287" w:rsidRDefault="00000000">
                            <w:pPr>
                              <w:pStyle w:val="FrameContents"/>
                            </w:pPr>
                            <w:r>
                              <w:rPr>
                                <w:i/>
                                <w:iCs/>
                              </w:rPr>
                              <w:t>Answer</w:t>
                            </w:r>
                            <w:r>
                              <w:t xml:space="preserve">: </w:t>
                            </w:r>
                          </w:p>
                          <w:p w14:paraId="09DCF61C" w14:textId="77777777" w:rsidR="00E63287" w:rsidRDefault="00000000">
                            <w:pPr>
                              <w:pStyle w:val="FrameContents"/>
                            </w:pPr>
                            <w:r>
                              <w:t>No. {</w:t>
                            </w:r>
                            <w:r>
                              <w:rPr>
                                <w:shd w:val="clear" w:color="auto" w:fill="F6F9D4"/>
                              </w:rPr>
                              <w:t>m.name</w:t>
                            </w:r>
                            <w:r>
                              <w:t>} uses these techniques:</w:t>
                            </w:r>
                          </w:p>
                          <w:p w14:paraId="7CDA3422" w14:textId="77777777" w:rsidR="00E63287" w:rsidRDefault="00000000">
                            <w:pPr>
                              <w:pStyle w:val="FrameContents"/>
                            </w:pPr>
                            <w:r>
                              <w:t>[{</w:t>
                            </w:r>
                            <w:r>
                              <w:rPr>
                                <w:shd w:val="clear" w:color="auto" w:fill="F6F9D4"/>
                              </w:rPr>
                              <w:t>t:</w:t>
                            </w:r>
                            <w:proofErr w:type="gramStart"/>
                            <w:r>
                              <w:rPr>
                                <w:shd w:val="clear" w:color="auto" w:fill="F6F9D4"/>
                              </w:rPr>
                              <w:t>m.uses.name</w:t>
                            </w:r>
                            <w:proofErr w:type="gramEnd"/>
                            <w:r>
                              <w:t>}</w:t>
                            </w:r>
                            <w:proofErr w:type="gramStart"/>
                            <w:r>
                              <w:t>, ]</w:t>
                            </w:r>
                            <w:proofErr w:type="gramEnd"/>
                          </w:p>
                          <w:p w14:paraId="5A0F03BF" w14:textId="77777777" w:rsidR="00E63287" w:rsidRDefault="00000000">
                            <w:pPr>
                              <w:pStyle w:val="FrameContents"/>
                            </w:pPr>
                            <w:r>
                              <w:t>None of these techniques are detected by {</w:t>
                            </w:r>
                            <w:r>
                              <w:rPr>
                                <w:shd w:val="clear" w:color="auto" w:fill="F6F9D4"/>
                              </w:rPr>
                              <w:t>dc.name</w:t>
                            </w:r>
                            <w:r>
                              <w:t>}.</w:t>
                            </w:r>
                          </w:p>
                        </w:txbxContent>
                      </wps:txbx>
                      <wps:bodyPr lIns="53975" tIns="53975" rIns="53975" bIns="53975" anchor="t">
                        <a:noAutofit/>
                      </wps:bodyPr>
                    </wps:wsp>
                  </a:graphicData>
                </a:graphic>
              </wp:anchor>
            </w:drawing>
          </mc:Choice>
          <mc:Fallback>
            <w:pict>
              <v:rect strokecolor="#000000" strokeweight="0pt" style="position:absolute;rotation:-0;width:453.15pt;height:163.95pt;mso-wrap-distance-left:5.7pt;mso-wrap-distance-right:5.7pt;mso-wrap-distance-top:5.7pt;mso-wrap-distance-bottom:5.7pt;margin-top:0.7pt;mso-position-vertical-relative:text;margin-left:47.4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t>&lt;</w:t>
                      </w:r>
                      <w:r>
                        <w:rPr/>
                        <w:t>*  {</w:t>
                      </w:r>
                      <w:r>
                        <w:rPr>
                          <w:shd w:fill="FF8000" w:val="clear"/>
                        </w:rPr>
                        <w:t>m:</w:t>
                      </w:r>
                      <w:r>
                        <w:rPr>
                          <w:shd w:fill="F6F9D4" w:val="clear"/>
                        </w:rPr>
                        <w:t>malware</w:t>
                      </w:r>
                      <w:r>
                        <w:rPr/>
                        <w:t>} {</w:t>
                      </w:r>
                      <w:r>
                        <w:rPr>
                          <w:shd w:fill="FF8000" w:val="clear"/>
                        </w:rPr>
                        <w:t>t:</w:t>
                      </w:r>
                      <w:r>
                        <w:rPr>
                          <w:shd w:fill="F6F9D4" w:val="clear"/>
                        </w:rPr>
                        <w:t>m.uses</w:t>
                      </w:r>
                      <w:r>
                        <w:rPr/>
                        <w:t>} {</w:t>
                      </w:r>
                      <w:r>
                        <w:rPr>
                          <w:shd w:fill="FF8000" w:val="clear"/>
                        </w:rPr>
                        <w:t>dc:</w:t>
                      </w:r>
                      <w:r>
                        <w:rPr>
                          <w:shd w:fill="F6F9D4" w:val="clear"/>
                        </w:rPr>
                        <w:t>x-mitre-data-component</w:t>
                      </w:r>
                      <w:r>
                        <w:rPr/>
                        <w:t>} {</w:t>
                      </w:r>
                      <w:r>
                        <w:rPr>
                          <w:shd w:fill="F6F9D4" w:val="clear"/>
                        </w:rPr>
                        <w:t>t.detected_by[</w:t>
                      </w:r>
                      <w:r>
                        <w:rPr>
                          <w:shd w:fill="BF819E" w:val="clear"/>
                        </w:rPr>
                        <w:t>* != dc</w:t>
                      </w:r>
                      <w:r>
                        <w:rPr>
                          <w:shd w:fill="F6F9D4" w:val="clear"/>
                        </w:rPr>
                        <w:t>]</w:t>
                      </w:r>
                      <w:r>
                        <w:rPr/>
                        <w:t xml:space="preserve">} *&gt; </w:t>
                      </w:r>
                    </w:p>
                    <w:p>
                      <w:pPr>
                        <w:pStyle w:val="FrameContents"/>
                        <w:bidi w:val="0"/>
                        <w:jc w:val="start"/>
                        <w:rPr/>
                      </w:pPr>
                      <w:r>
                        <w:rPr/>
                      </w:r>
                    </w:p>
                    <w:p>
                      <w:pPr>
                        <w:pStyle w:val="FrameContents"/>
                        <w:bidi w:val="0"/>
                        <w:jc w:val="start"/>
                        <w:rPr/>
                      </w:pPr>
                      <w:r>
                        <w:rPr>
                          <w:i/>
                          <w:iCs/>
                        </w:rPr>
                        <w:t>Question</w:t>
                      </w:r>
                      <w:r>
                        <w:rPr/>
                        <w:t xml:space="preserve">: </w:t>
                      </w:r>
                    </w:p>
                    <w:p>
                      <w:pPr>
                        <w:pStyle w:val="FrameContents"/>
                        <w:bidi w:val="0"/>
                        <w:jc w:val="start"/>
                        <w:rPr/>
                      </w:pPr>
                      <w:r>
                        <w:rPr/>
                        <w:t>Does malware {</w:t>
                      </w:r>
                      <w:r>
                        <w:rPr>
                          <w:shd w:fill="F6F9D4" w:val="clear"/>
                        </w:rPr>
                        <w:t>m.name</w:t>
                      </w:r>
                      <w:r>
                        <w:rPr/>
                        <w:t>} use a technique that is detected using {</w:t>
                      </w:r>
                      <w:r>
                        <w:rPr>
                          <w:shd w:fill="F6F9D4" w:val="clear"/>
                        </w:rPr>
                        <w:t>dc.name</w:t>
                      </w:r>
                      <w:r>
                        <w:rPr/>
                        <w:t>}?</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t>No. {</w:t>
                      </w:r>
                      <w:r>
                        <w:rPr>
                          <w:shd w:fill="F6F9D4" w:val="clear"/>
                        </w:rPr>
                        <w:t>m.name</w:t>
                      </w:r>
                      <w:r>
                        <w:rPr/>
                        <w:t>} uses these techniques:</w:t>
                      </w:r>
                    </w:p>
                    <w:p>
                      <w:pPr>
                        <w:pStyle w:val="FrameContents"/>
                        <w:bidi w:val="0"/>
                        <w:jc w:val="start"/>
                        <w:rPr/>
                      </w:pPr>
                      <w:r>
                        <w:rPr/>
                        <w:t>[{</w:t>
                      </w:r>
                      <w:r>
                        <w:rPr>
                          <w:shd w:fill="F6F9D4" w:val="clear"/>
                        </w:rPr>
                        <w:t>t:m.uses.name</w:t>
                      </w:r>
                      <w:r>
                        <w:rPr/>
                        <w:t>}, ]</w:t>
                      </w:r>
                    </w:p>
                    <w:p>
                      <w:pPr>
                        <w:pStyle w:val="FrameContents"/>
                        <w:bidi w:val="0"/>
                        <w:jc w:val="start"/>
                        <w:rPr/>
                      </w:pPr>
                      <w:r>
                        <w:rPr/>
                        <w:t>None of these techniques are detected by {</w:t>
                      </w:r>
                      <w:r>
                        <w:rPr>
                          <w:shd w:fill="F6F9D4" w:val="clear"/>
                        </w:rPr>
                        <w:t>dc.name</w:t>
                      </w:r>
                      <w:r>
                        <w:rPr/>
                        <w:t>}.</w:t>
                      </w:r>
                    </w:p>
                  </w:txbxContent>
                </v:textbox>
                <w10:wrap type="topAndBottom"/>
              </v:rect>
            </w:pict>
          </mc:Fallback>
        </mc:AlternateContent>
      </w:r>
    </w:p>
    <w:p w14:paraId="155A38F7" w14:textId="77777777" w:rsidR="00E63287" w:rsidRDefault="00000000">
      <w:pPr>
        <w:numPr>
          <w:ilvl w:val="1"/>
          <w:numId w:val="3"/>
        </w:numPr>
        <w:spacing w:after="120"/>
      </w:pPr>
      <w:r>
        <w:t xml:space="preserve">A negative example. </w:t>
      </w:r>
    </w:p>
    <w:p w14:paraId="414820E4" w14:textId="77777777" w:rsidR="00E63287" w:rsidRDefault="00E63287">
      <w:pPr>
        <w:spacing w:after="120"/>
      </w:pPr>
    </w:p>
    <w:p w14:paraId="07229769" w14:textId="77777777" w:rsidR="00E63287" w:rsidRDefault="00E63287">
      <w:pPr>
        <w:spacing w:after="120"/>
      </w:pPr>
    </w:p>
    <w:p w14:paraId="55173CAF" w14:textId="77777777" w:rsidR="00E63287" w:rsidRDefault="00000000">
      <w:pPr>
        <w:spacing w:after="120"/>
      </w:pPr>
      <w:r>
        <w:rPr>
          <w:noProof/>
        </w:rPr>
        <w:lastRenderedPageBreak/>
        <mc:AlternateContent>
          <mc:Choice Requires="wps">
            <w:drawing>
              <wp:anchor distT="72390" distB="72390" distL="72390" distR="72390" simplePos="0" relativeHeight="16" behindDoc="0" locked="0" layoutInCell="0" allowOverlap="1" wp14:anchorId="69BE5D5F" wp14:editId="471107A9">
                <wp:simplePos x="0" y="0"/>
                <wp:positionH relativeFrom="column">
                  <wp:posOffset>602615</wp:posOffset>
                </wp:positionH>
                <wp:positionV relativeFrom="paragraph">
                  <wp:posOffset>8890</wp:posOffset>
                </wp:positionV>
                <wp:extent cx="5755005" cy="1861820"/>
                <wp:effectExtent l="0" t="0" r="0" b="0"/>
                <wp:wrapTopAndBottom/>
                <wp:docPr id="11" name="Frame13"/>
                <wp:cNvGraphicFramePr/>
                <a:graphic xmlns:a="http://schemas.openxmlformats.org/drawingml/2006/main">
                  <a:graphicData uri="http://schemas.microsoft.com/office/word/2010/wordprocessingShape">
                    <wps:wsp>
                      <wps:cNvSpPr txBox="1"/>
                      <wps:spPr>
                        <a:xfrm>
                          <a:off x="0" y="0"/>
                          <a:ext cx="5755005" cy="1861820"/>
                        </a:xfrm>
                        <a:prstGeom prst="rect">
                          <a:avLst/>
                        </a:prstGeom>
                        <a:solidFill>
                          <a:srgbClr val="FFFFFF"/>
                        </a:solidFill>
                        <a:ln>
                          <a:solidFill>
                            <a:srgbClr val="000000"/>
                          </a:solidFill>
                        </a:ln>
                      </wps:spPr>
                      <wps:txbx>
                        <w:txbxContent>
                          <w:p w14:paraId="2A6A43BE" w14:textId="77777777" w:rsidR="00E63287" w:rsidRDefault="00000000">
                            <w:pPr>
                              <w:pStyle w:val="FrameContents"/>
                            </w:pPr>
                            <w:r>
                              <w:rPr>
                                <w:i/>
                                <w:iCs/>
                              </w:rPr>
                              <w:t>Instruction</w:t>
                            </w:r>
                            <w:r>
                              <w:t>: You are a CTI expert that gives precise and concise answers.</w:t>
                            </w:r>
                          </w:p>
                          <w:p w14:paraId="49B597BB" w14:textId="77777777" w:rsidR="00E63287" w:rsidRDefault="00E63287">
                            <w:pPr>
                              <w:pStyle w:val="FrameContents"/>
                            </w:pPr>
                          </w:p>
                          <w:p w14:paraId="568AB441" w14:textId="77777777" w:rsidR="00E63287" w:rsidRDefault="00000000">
                            <w:pPr>
                              <w:pStyle w:val="FrameContents"/>
                            </w:pPr>
                            <w:r>
                              <w:rPr>
                                <w:i/>
                                <w:iCs/>
                              </w:rPr>
                              <w:t>Question</w:t>
                            </w:r>
                            <w:r>
                              <w:t xml:space="preserve">: </w:t>
                            </w:r>
                          </w:p>
                          <w:p w14:paraId="2231FADB" w14:textId="77777777" w:rsidR="00E63287" w:rsidRDefault="00000000">
                            <w:pPr>
                              <w:pStyle w:val="FrameContents"/>
                            </w:pPr>
                            <w:r>
                              <w:t>What are some mitigations that do not address technique {</w:t>
                            </w:r>
                            <w:proofErr w:type="gramStart"/>
                            <w:r>
                              <w:rPr>
                                <w:shd w:val="clear" w:color="auto" w:fill="FF8000"/>
                              </w:rPr>
                              <w:t>t:</w:t>
                            </w:r>
                            <w:r>
                              <w:rPr>
                                <w:shd w:val="clear" w:color="auto" w:fill="F6F9D4"/>
                              </w:rPr>
                              <w:t>attack-pattern.name</w:t>
                            </w:r>
                            <w:proofErr w:type="gramEnd"/>
                            <w:r>
                              <w:t>}?</w:t>
                            </w:r>
                          </w:p>
                          <w:p w14:paraId="727163D8" w14:textId="77777777" w:rsidR="00E63287" w:rsidRDefault="00E63287">
                            <w:pPr>
                              <w:pStyle w:val="FrameContents"/>
                            </w:pPr>
                          </w:p>
                          <w:p w14:paraId="03104FD5" w14:textId="77777777" w:rsidR="00E63287" w:rsidRDefault="00000000">
                            <w:pPr>
                              <w:pStyle w:val="FrameContents"/>
                            </w:pPr>
                            <w:r>
                              <w:rPr>
                                <w:i/>
                                <w:iCs/>
                              </w:rPr>
                              <w:t>Answer</w:t>
                            </w:r>
                            <w:r>
                              <w:t xml:space="preserve">: </w:t>
                            </w:r>
                          </w:p>
                          <w:p w14:paraId="23D34352" w14:textId="77777777" w:rsidR="00E63287" w:rsidRDefault="00000000">
                            <w:pPr>
                              <w:pStyle w:val="FrameContents"/>
                            </w:pPr>
                            <w:r>
                              <w:t>Here are some mitigations that do not mitigate technique {</w:t>
                            </w:r>
                            <w:r>
                              <w:rPr>
                                <w:shd w:val="clear" w:color="auto" w:fill="F6F9D4"/>
                              </w:rPr>
                              <w:t>t.name</w:t>
                            </w:r>
                            <w:r>
                              <w:t>}:</w:t>
                            </w:r>
                          </w:p>
                          <w:p w14:paraId="7ACA6952" w14:textId="77777777" w:rsidR="00E63287" w:rsidRDefault="00000000">
                            <w:pPr>
                              <w:pStyle w:val="FrameContents"/>
                            </w:pPr>
                            <w:r>
                              <w:t>[{</w:t>
                            </w:r>
                            <w:r>
                              <w:rPr>
                                <w:shd w:val="clear" w:color="auto" w:fill="F6F9D4"/>
                              </w:rPr>
                              <w:t>m.name</w:t>
                            </w:r>
                            <w:r>
                              <w:t>}, ({</w:t>
                            </w:r>
                            <w:r>
                              <w:rPr>
                                <w:shd w:val="clear" w:color="auto" w:fill="F6F9D4"/>
                              </w:rPr>
                              <w:t>m.id</w:t>
                            </w:r>
                            <w:r>
                              <w:t>}) &lt;</w:t>
                            </w:r>
                            <w:proofErr w:type="gramStart"/>
                            <w:r>
                              <w:t>*  {</w:t>
                            </w:r>
                            <w:r>
                              <w:rPr>
                                <w:shd w:val="clear" w:color="auto" w:fill="FF8000"/>
                              </w:rPr>
                              <w:t>m:</w:t>
                            </w:r>
                            <w:r>
                              <w:rPr>
                                <w:shd w:val="clear" w:color="auto" w:fill="F6F9D4"/>
                              </w:rPr>
                              <w:t>mitigation</w:t>
                            </w:r>
                            <w:proofErr w:type="gramEnd"/>
                            <w:r>
                              <w:t>} {</w:t>
                            </w:r>
                            <w:proofErr w:type="gramStart"/>
                            <w:r>
                              <w:rPr>
                                <w:shd w:val="clear" w:color="auto" w:fill="F6F9D4"/>
                              </w:rPr>
                              <w:t>t.mitigated</w:t>
                            </w:r>
                            <w:proofErr w:type="gramEnd"/>
                            <w:r>
                              <w:rPr>
                                <w:shd w:val="clear" w:color="auto" w:fill="F6F9D4"/>
                              </w:rPr>
                              <w:t>_</w:t>
                            </w:r>
                            <w:proofErr w:type="gramStart"/>
                            <w:r>
                              <w:rPr>
                                <w:shd w:val="clear" w:color="auto" w:fill="F6F9D4"/>
                              </w:rPr>
                              <w:t>by[</w:t>
                            </w:r>
                            <w:r>
                              <w:rPr>
                                <w:shd w:val="clear" w:color="auto" w:fill="BF819E"/>
                              </w:rPr>
                              <w:t>* !</w:t>
                            </w:r>
                            <w:proofErr w:type="gramEnd"/>
                            <w:r>
                              <w:rPr>
                                <w:shd w:val="clear" w:color="auto" w:fill="BF819E"/>
                              </w:rPr>
                              <w:t>= m</w:t>
                            </w:r>
                            <w:r>
                              <w:rPr>
                                <w:shd w:val="clear" w:color="auto" w:fill="F6F9D4"/>
                              </w:rPr>
                              <w:t>]</w:t>
                            </w:r>
                            <w:r>
                              <w:t xml:space="preserve">} *&gt; </w:t>
                            </w:r>
                          </w:p>
                          <w:p w14:paraId="4237590A" w14:textId="77777777" w:rsidR="00E63287" w:rsidRDefault="00000000">
                            <w:pPr>
                              <w:pStyle w:val="FrameContents"/>
                            </w:pPr>
                            <w:r>
                              <w:t>]</w:t>
                            </w:r>
                          </w:p>
                          <w:p w14:paraId="605F9DD6" w14:textId="77777777" w:rsidR="00E63287" w:rsidRDefault="00E63287">
                            <w:pPr>
                              <w:pStyle w:val="FrameContents"/>
                            </w:pPr>
                          </w:p>
                        </w:txbxContent>
                      </wps:txbx>
                      <wps:bodyPr lIns="53975" tIns="53975" rIns="53975" bIns="53975" anchor="t">
                        <a:noAutofit/>
                      </wps:bodyPr>
                    </wps:wsp>
                  </a:graphicData>
                </a:graphic>
              </wp:anchor>
            </w:drawing>
          </mc:Choice>
          <mc:Fallback>
            <w:pict>
              <v:rect strokecolor="#000000" strokeweight="0pt" style="position:absolute;rotation:-0;width:453.15pt;height:146.6pt;mso-wrap-distance-left:5.7pt;mso-wrap-distance-right:5.7pt;mso-wrap-distance-top:5.7pt;mso-wrap-distance-bottom:5.7pt;margin-top:0.7pt;mso-position-vertical-relative:text;margin-left:47.45pt;mso-position-horizontal-relative:text">
                <v:textbox inset="0.0590277777777778in,0.0590277777777778in,0.0590277777777778in,0.0590277777777778in">
                  <w:txbxContent>
                    <w:p>
                      <w:pPr>
                        <w:pStyle w:val="FrameContents"/>
                        <w:bidi w:val="0"/>
                        <w:jc w:val="start"/>
                        <w:rPr/>
                      </w:pPr>
                      <w:r>
                        <w:rPr>
                          <w:i/>
                          <w:iCs/>
                        </w:rPr>
                        <w:t>Instruction</w:t>
                      </w:r>
                      <w:r>
                        <w:rPr/>
                        <w:t>: You are a CTI expert that gives precise and concise answer</w:t>
                      </w:r>
                      <w:r>
                        <w:rPr/>
                        <w:t>s</w:t>
                      </w:r>
                      <w:r>
                        <w:rPr/>
                        <w:t>.</w:t>
                      </w:r>
                    </w:p>
                    <w:p>
                      <w:pPr>
                        <w:pStyle w:val="FrameContents"/>
                        <w:bidi w:val="0"/>
                        <w:jc w:val="start"/>
                        <w:rPr/>
                      </w:pPr>
                      <w:r>
                        <w:rPr/>
                      </w:r>
                    </w:p>
                    <w:p>
                      <w:pPr>
                        <w:pStyle w:val="FrameContents"/>
                        <w:bidi w:val="0"/>
                        <w:jc w:val="start"/>
                        <w:rPr/>
                      </w:pPr>
                      <w:r>
                        <w:rPr>
                          <w:i/>
                          <w:iCs/>
                        </w:rPr>
                        <w:t>Question</w:t>
                      </w:r>
                      <w:r>
                        <w:rPr/>
                        <w:t xml:space="preserve">: </w:t>
                      </w:r>
                    </w:p>
                    <w:p>
                      <w:pPr>
                        <w:pStyle w:val="FrameContents"/>
                        <w:bidi w:val="0"/>
                        <w:jc w:val="start"/>
                        <w:rPr/>
                      </w:pPr>
                      <w:r>
                        <w:rPr/>
                        <w:t>What are some mitigations that do not address technique {</w:t>
                      </w:r>
                      <w:r>
                        <w:rPr>
                          <w:shd w:fill="FF8000" w:val="clear"/>
                        </w:rPr>
                        <w:t>t:</w:t>
                      </w:r>
                      <w:r>
                        <w:rPr>
                          <w:shd w:fill="F6F9D4" w:val="clear"/>
                        </w:rPr>
                        <w:t>attack-pattern.name</w:t>
                      </w:r>
                      <w:r>
                        <w:rPr/>
                        <w:t>}?</w:t>
                      </w:r>
                    </w:p>
                    <w:p>
                      <w:pPr>
                        <w:pStyle w:val="FrameContents"/>
                        <w:bidi w:val="0"/>
                        <w:jc w:val="start"/>
                        <w:rPr/>
                      </w:pPr>
                      <w:r>
                        <w:rPr/>
                      </w:r>
                    </w:p>
                    <w:p>
                      <w:pPr>
                        <w:pStyle w:val="FrameContents"/>
                        <w:bidi w:val="0"/>
                        <w:jc w:val="start"/>
                        <w:rPr/>
                      </w:pPr>
                      <w:r>
                        <w:rPr>
                          <w:i/>
                          <w:iCs/>
                        </w:rPr>
                        <w:t>Answer</w:t>
                      </w:r>
                      <w:r>
                        <w:rPr/>
                        <w:t xml:space="preserve">: </w:t>
                      </w:r>
                    </w:p>
                    <w:p>
                      <w:pPr>
                        <w:pStyle w:val="FrameContents"/>
                        <w:bidi w:val="0"/>
                        <w:jc w:val="start"/>
                        <w:rPr/>
                      </w:pPr>
                      <w:r>
                        <w:rPr/>
                        <w:t>Here are some mitigations that do not mitigate technique {</w:t>
                      </w:r>
                      <w:r>
                        <w:rPr>
                          <w:shd w:fill="F6F9D4" w:val="clear"/>
                        </w:rPr>
                        <w:t>t.name</w:t>
                      </w:r>
                      <w:r>
                        <w:rPr/>
                        <w:t>}:</w:t>
                      </w:r>
                    </w:p>
                    <w:p>
                      <w:pPr>
                        <w:pStyle w:val="FrameContents"/>
                        <w:bidi w:val="0"/>
                        <w:jc w:val="start"/>
                        <w:rPr/>
                      </w:pPr>
                      <w:r>
                        <w:rPr/>
                        <w:t>[{</w:t>
                      </w:r>
                      <w:r>
                        <w:rPr>
                          <w:shd w:fill="F6F9D4" w:val="clear"/>
                        </w:rPr>
                        <w:t>m.name</w:t>
                      </w:r>
                      <w:r>
                        <w:rPr/>
                        <w:t>}, ({</w:t>
                      </w:r>
                      <w:r>
                        <w:rPr>
                          <w:shd w:fill="F6F9D4" w:val="clear"/>
                        </w:rPr>
                        <w:t>m.id</w:t>
                      </w:r>
                      <w:r>
                        <w:rPr/>
                        <w:t>}) &lt;*  {</w:t>
                      </w:r>
                      <w:r>
                        <w:rPr>
                          <w:shd w:fill="FF8000" w:val="clear"/>
                        </w:rPr>
                        <w:t>m:</w:t>
                      </w:r>
                      <w:r>
                        <w:rPr>
                          <w:shd w:fill="F6F9D4" w:val="clear"/>
                        </w:rPr>
                        <w:t>mitigation</w:t>
                      </w:r>
                      <w:r>
                        <w:rPr/>
                        <w:t>} {</w:t>
                      </w:r>
                      <w:r>
                        <w:rPr>
                          <w:shd w:fill="F6F9D4" w:val="clear"/>
                        </w:rPr>
                        <w:t>t.mitigated_by[</w:t>
                      </w:r>
                      <w:r>
                        <w:rPr>
                          <w:shd w:fill="BF819E" w:val="clear"/>
                        </w:rPr>
                        <w:t>* != m</w:t>
                      </w:r>
                      <w:r>
                        <w:rPr>
                          <w:shd w:fill="F6F9D4" w:val="clear"/>
                        </w:rPr>
                        <w:t>]</w:t>
                      </w:r>
                      <w:r>
                        <w:rPr/>
                        <w:t xml:space="preserve">} *&gt; </w:t>
                      </w:r>
                    </w:p>
                    <w:p>
                      <w:pPr>
                        <w:pStyle w:val="FrameContents"/>
                        <w:bidi w:val="0"/>
                        <w:jc w:val="start"/>
                        <w:rPr/>
                      </w:pPr>
                      <w:r>
                        <w:rPr/>
                        <w:t>]</w:t>
                      </w:r>
                    </w:p>
                    <w:p>
                      <w:pPr>
                        <w:pStyle w:val="FrameContents"/>
                        <w:bidi w:val="0"/>
                        <w:jc w:val="start"/>
                        <w:rPr/>
                      </w:pPr>
                      <w:r>
                        <w:rPr/>
                      </w:r>
                    </w:p>
                  </w:txbxContent>
                </v:textbox>
                <w10:wrap type="topAndBottom"/>
              </v:rect>
            </w:pict>
          </mc:Fallback>
        </mc:AlternateContent>
      </w:r>
    </w:p>
    <w:p w14:paraId="777FDF7C" w14:textId="77777777" w:rsidR="00E63287" w:rsidRDefault="00000000">
      <w:pPr>
        <w:pStyle w:val="Heading2"/>
      </w:pPr>
      <w:r>
        <w:t>Incremental Generation; CTI Document and Concept Versions</w:t>
      </w:r>
    </w:p>
    <w:p w14:paraId="7FAD970C" w14:textId="77777777" w:rsidR="00E63287" w:rsidRDefault="00000000">
      <w:pPr>
        <w:numPr>
          <w:ilvl w:val="0"/>
          <w:numId w:val="9"/>
        </w:numPr>
        <w:spacing w:after="120"/>
      </w:pPr>
      <w:r>
        <w:t>The CTI source documents are characterized by these relevant properties:</w:t>
      </w:r>
    </w:p>
    <w:p w14:paraId="4188A311" w14:textId="77777777" w:rsidR="00E63287" w:rsidRDefault="00000000">
      <w:pPr>
        <w:numPr>
          <w:ilvl w:val="1"/>
          <w:numId w:val="4"/>
        </w:numPr>
        <w:spacing w:after="120"/>
      </w:pPr>
      <w:r>
        <w:t xml:space="preserve">current version number </w:t>
      </w:r>
    </w:p>
    <w:p w14:paraId="31E498D2" w14:textId="77777777" w:rsidR="00E63287" w:rsidRDefault="00000000">
      <w:pPr>
        <w:numPr>
          <w:ilvl w:val="1"/>
          <w:numId w:val="4"/>
        </w:numPr>
        <w:spacing w:after="120"/>
      </w:pPr>
      <w:r>
        <w:t>creation and last modified timestamp.</w:t>
      </w:r>
    </w:p>
    <w:p w14:paraId="29C77B5E" w14:textId="77777777" w:rsidR="00E63287" w:rsidRDefault="00000000">
      <w:pPr>
        <w:numPr>
          <w:ilvl w:val="0"/>
          <w:numId w:val="4"/>
        </w:numPr>
        <w:spacing w:after="120"/>
      </w:pPr>
      <w:r>
        <w:t>In general, each concept in these documents has creation and last modified timestamps. These properties must be preserved when imported to the ASG CTI DB and they should be usable when specifying queries.</w:t>
      </w:r>
    </w:p>
    <w:p w14:paraId="64D49F23" w14:textId="77777777" w:rsidR="00E63287" w:rsidRDefault="00000000">
      <w:pPr>
        <w:numPr>
          <w:ilvl w:val="0"/>
          <w:numId w:val="4"/>
        </w:numPr>
        <w:spacing w:after="120"/>
      </w:pPr>
      <w:r>
        <w:t>The IFT triple generator tools and API should support incremental generation in the following way:</w:t>
      </w:r>
    </w:p>
    <w:p w14:paraId="4BE9E153" w14:textId="77777777" w:rsidR="00E63287" w:rsidRDefault="00000000">
      <w:pPr>
        <w:numPr>
          <w:ilvl w:val="1"/>
          <w:numId w:val="4"/>
        </w:numPr>
        <w:spacing w:after="120"/>
      </w:pPr>
      <w:r>
        <w:t>The user can specify the version number interval [min-version, max-version] to be used for each source document. Both ends of the interval are optional. Min. end defaults to the first version and max. end defaults to the current (most recent) version of the current document.</w:t>
      </w:r>
    </w:p>
    <w:p w14:paraId="6675FE4C" w14:textId="77777777" w:rsidR="00E63287" w:rsidRDefault="00000000">
      <w:pPr>
        <w:numPr>
          <w:ilvl w:val="1"/>
          <w:numId w:val="4"/>
        </w:numPr>
        <w:spacing w:after="120"/>
      </w:pPr>
      <w:r>
        <w:t>The user can specify the last modified [min-date, max-date] interval to be used for each source document. Both ends of the interval are optional. Min. end defaults to creation date and max. end defaults to the current date or some reference date in the future.</w:t>
      </w:r>
    </w:p>
    <w:p w14:paraId="57A99EF2" w14:textId="77777777" w:rsidR="00E63287" w:rsidRDefault="00000000">
      <w:pPr>
        <w:numPr>
          <w:ilvl w:val="1"/>
          <w:numId w:val="4"/>
        </w:numPr>
        <w:spacing w:after="120"/>
      </w:pPr>
      <w:r>
        <w:t>The generation tool processes each given templates by filtering concepts based on version interval and last modified interval as follows:</w:t>
      </w:r>
    </w:p>
    <w:p w14:paraId="214394FD" w14:textId="77777777" w:rsidR="00E63287" w:rsidRDefault="00000000">
      <w:pPr>
        <w:numPr>
          <w:ilvl w:val="2"/>
          <w:numId w:val="4"/>
        </w:numPr>
        <w:spacing w:after="120"/>
      </w:pPr>
      <w:r>
        <w:t>any relationship a - r -&gt; b between concepts a and b is used for generation only if</w:t>
      </w:r>
    </w:p>
    <w:p w14:paraId="38B7770A" w14:textId="77777777" w:rsidR="00E63287" w:rsidRDefault="00000000">
      <w:pPr>
        <w:numPr>
          <w:ilvl w:val="3"/>
          <w:numId w:val="4"/>
        </w:numPr>
        <w:spacing w:after="120"/>
      </w:pPr>
      <w:r>
        <w:t>(</w:t>
      </w:r>
      <w:proofErr w:type="gramStart"/>
      <w:r>
        <w:t>a.document</w:t>
      </w:r>
      <w:proofErr w:type="gramEnd"/>
      <w:r>
        <w:t>.version is in [min-version, max-</w:t>
      </w:r>
      <w:proofErr w:type="gramStart"/>
      <w:r>
        <w:t>version]  or</w:t>
      </w:r>
      <w:proofErr w:type="gramEnd"/>
      <w:r>
        <w:t xml:space="preserve"> </w:t>
      </w:r>
      <w:proofErr w:type="gramStart"/>
      <w:r>
        <w:t>b.document</w:t>
      </w:r>
      <w:proofErr w:type="gramEnd"/>
      <w:r>
        <w:t>.version is in [min-version, max-version]) and</w:t>
      </w:r>
    </w:p>
    <w:p w14:paraId="715E9F42" w14:textId="77777777" w:rsidR="00E63287" w:rsidRDefault="00000000">
      <w:pPr>
        <w:numPr>
          <w:ilvl w:val="3"/>
          <w:numId w:val="4"/>
        </w:numPr>
        <w:spacing w:after="120"/>
      </w:pPr>
      <w:r>
        <w:t>(</w:t>
      </w:r>
      <w:proofErr w:type="gramStart"/>
      <w:r>
        <w:t>a.document</w:t>
      </w:r>
      <w:proofErr w:type="gramEnd"/>
      <w:r>
        <w:t>.modified-date is in [min-date, max-</w:t>
      </w:r>
      <w:proofErr w:type="gramStart"/>
      <w:r>
        <w:t>date]  or</w:t>
      </w:r>
      <w:proofErr w:type="gramEnd"/>
      <w:r>
        <w:t xml:space="preserve"> </w:t>
      </w:r>
      <w:proofErr w:type="gramStart"/>
      <w:r>
        <w:t>b.document</w:t>
      </w:r>
      <w:proofErr w:type="gramEnd"/>
      <w:r>
        <w:t>.modified-date is in [min-date, max-date]) and</w:t>
      </w:r>
    </w:p>
    <w:p w14:paraId="5610A501" w14:textId="77777777" w:rsidR="00E63287" w:rsidRDefault="00000000">
      <w:pPr>
        <w:numPr>
          <w:ilvl w:val="3"/>
          <w:numId w:val="4"/>
        </w:numPr>
        <w:spacing w:after="120"/>
      </w:pPr>
      <w:r>
        <w:t>(</w:t>
      </w:r>
      <w:proofErr w:type="gramStart"/>
      <w:r>
        <w:t>a.modified</w:t>
      </w:r>
      <w:proofErr w:type="gramEnd"/>
      <w:r>
        <w:t>-date is in [min-date, max-</w:t>
      </w:r>
      <w:proofErr w:type="gramStart"/>
      <w:r>
        <w:t>date]  or</w:t>
      </w:r>
      <w:proofErr w:type="gramEnd"/>
      <w:r>
        <w:t xml:space="preserve"> </w:t>
      </w:r>
      <w:proofErr w:type="gramStart"/>
      <w:r>
        <w:t>b.modified</w:t>
      </w:r>
      <w:proofErr w:type="gramEnd"/>
      <w:r>
        <w:t xml:space="preserve">-date is in [min-date, max-date]) </w:t>
      </w:r>
    </w:p>
    <w:p w14:paraId="57970522" w14:textId="77777777" w:rsidR="00E63287" w:rsidRDefault="00E63287">
      <w:pPr>
        <w:spacing w:after="120"/>
      </w:pPr>
    </w:p>
    <w:p w14:paraId="57ACC729" w14:textId="77777777" w:rsidR="00E63287" w:rsidRDefault="00000000">
      <w:pPr>
        <w:pStyle w:val="Heading2"/>
      </w:pPr>
      <w:r>
        <w:lastRenderedPageBreak/>
        <w:t>Input Generation Configuration File</w:t>
      </w:r>
    </w:p>
    <w:p w14:paraId="1A61599F" w14:textId="77777777" w:rsidR="00E63287" w:rsidRDefault="00000000">
      <w:pPr>
        <w:numPr>
          <w:ilvl w:val="0"/>
          <w:numId w:val="10"/>
        </w:numPr>
        <w:spacing w:after="120"/>
      </w:pPr>
      <w:r>
        <w:t xml:space="preserve">The user creates a JSON file that is submitted to the triple generation tool or API. This file must include </w:t>
      </w:r>
      <w:proofErr w:type="gramStart"/>
      <w:r>
        <w:t>these information</w:t>
      </w:r>
      <w:proofErr w:type="gramEnd"/>
      <w:r>
        <w:t>:</w:t>
      </w:r>
    </w:p>
    <w:p w14:paraId="23B7E78E" w14:textId="77777777" w:rsidR="00E63287" w:rsidRDefault="00000000">
      <w:pPr>
        <w:numPr>
          <w:ilvl w:val="1"/>
          <w:numId w:val="4"/>
        </w:numPr>
        <w:spacing w:after="120"/>
      </w:pPr>
      <w:r>
        <w:t>Version number interval of the CTI source documents used for generation.</w:t>
      </w:r>
    </w:p>
    <w:p w14:paraId="613AEE4D" w14:textId="77777777" w:rsidR="00E63287" w:rsidRDefault="00000000">
      <w:pPr>
        <w:numPr>
          <w:ilvl w:val="1"/>
          <w:numId w:val="4"/>
        </w:numPr>
        <w:spacing w:after="120"/>
      </w:pPr>
      <w:r>
        <w:t>Last modified date interval of the CTI source documents used for generation.</w:t>
      </w:r>
    </w:p>
    <w:p w14:paraId="2CD4F743" w14:textId="77777777" w:rsidR="00E63287" w:rsidRDefault="00000000">
      <w:pPr>
        <w:numPr>
          <w:ilvl w:val="1"/>
          <w:numId w:val="4"/>
        </w:numPr>
        <w:spacing w:after="120"/>
      </w:pPr>
      <w:r>
        <w:t>Dataset version string.</w:t>
      </w:r>
    </w:p>
    <w:p w14:paraId="011E7F6A" w14:textId="77777777" w:rsidR="00E63287" w:rsidRDefault="00000000">
      <w:pPr>
        <w:numPr>
          <w:ilvl w:val="1"/>
          <w:numId w:val="4"/>
        </w:numPr>
        <w:spacing w:after="120"/>
      </w:pPr>
      <w:r>
        <w:t>Generated dataset name string. E.g. “ATT&amp;CK, CVE, and CWE”.</w:t>
      </w:r>
    </w:p>
    <w:p w14:paraId="0A0AB038" w14:textId="77777777" w:rsidR="00E63287" w:rsidRDefault="00000000">
      <w:pPr>
        <w:numPr>
          <w:ilvl w:val="1"/>
          <w:numId w:val="4"/>
        </w:numPr>
        <w:spacing w:after="120"/>
      </w:pPr>
      <w:r>
        <w:t xml:space="preserve">Output directory path name where the generated triples will be saved. </w:t>
      </w:r>
    </w:p>
    <w:p w14:paraId="57171C5A" w14:textId="77777777" w:rsidR="00E63287" w:rsidRDefault="00000000">
      <w:pPr>
        <w:numPr>
          <w:ilvl w:val="1"/>
          <w:numId w:val="4"/>
        </w:numPr>
        <w:spacing w:after="120"/>
      </w:pPr>
      <w:r>
        <w:t>Template language version string.</w:t>
      </w:r>
    </w:p>
    <w:p w14:paraId="2CA77D07" w14:textId="77777777" w:rsidR="00E63287" w:rsidRDefault="00000000">
      <w:pPr>
        <w:numPr>
          <w:ilvl w:val="1"/>
          <w:numId w:val="4"/>
        </w:numPr>
        <w:spacing w:after="120"/>
      </w:pPr>
      <w:r>
        <w:t>A template descriptor object (dictionary) for each template with these items:</w:t>
      </w:r>
    </w:p>
    <w:p w14:paraId="30744CFC" w14:textId="77777777" w:rsidR="00E63287" w:rsidRDefault="00000000">
      <w:pPr>
        <w:numPr>
          <w:ilvl w:val="2"/>
          <w:numId w:val="4"/>
        </w:numPr>
        <w:spacing w:after="120"/>
      </w:pPr>
      <w:r>
        <w:t>template name: a human readable name for this template that will be used to more easily identify the generated triples. It must be devoid of special characters and spaces since it will be used for naming files with generated triples. This is optional and, if missing, it will be replaced by a randomly generated string. [As an option, the default could be created using the dataset name stripped of special characters.]</w:t>
      </w:r>
    </w:p>
    <w:p w14:paraId="78BA3869" w14:textId="77777777" w:rsidR="00E63287" w:rsidRDefault="00000000">
      <w:pPr>
        <w:numPr>
          <w:ilvl w:val="2"/>
          <w:numId w:val="4"/>
        </w:numPr>
        <w:spacing w:after="120"/>
      </w:pPr>
      <w:r>
        <w:t>template text</w:t>
      </w:r>
    </w:p>
    <w:p w14:paraId="1B12FE52" w14:textId="77777777" w:rsidR="00E63287" w:rsidRDefault="00000000">
      <w:pPr>
        <w:numPr>
          <w:ilvl w:val="2"/>
          <w:numId w:val="4"/>
        </w:numPr>
        <w:spacing w:after="120"/>
      </w:pPr>
      <w:bookmarkStart w:id="4" w:name="__RefNumPara__5471_1956390754"/>
      <w:bookmarkEnd w:id="4"/>
      <w:r>
        <w:t>count limit: maximum number of triples to be generated for the current template</w:t>
      </w:r>
    </w:p>
    <w:p w14:paraId="42B3521A" w14:textId="77777777" w:rsidR="00E63287" w:rsidRDefault="00000000">
      <w:pPr>
        <w:numPr>
          <w:ilvl w:val="2"/>
          <w:numId w:val="4"/>
        </w:numPr>
        <w:spacing w:after="120"/>
      </w:pPr>
      <w:bookmarkStart w:id="5" w:name="__RefNumPara__5473_1956390754"/>
      <w:bookmarkEnd w:id="5"/>
      <w:r>
        <w:t>fraction coverage limit. A template could be mapped to a potentially large number of possible matching triples. The fraction coverage limit stops generation from this template after reaching a triple count that is equal to the given fraction of that maximum.</w:t>
      </w:r>
    </w:p>
    <w:p w14:paraId="74617FC4" w14:textId="77777777" w:rsidR="00E63287" w:rsidRDefault="00000000">
      <w:pPr>
        <w:numPr>
          <w:ilvl w:val="3"/>
          <w:numId w:val="4"/>
        </w:numPr>
        <w:spacing w:after="120"/>
      </w:pPr>
      <w:r>
        <w:t>When both the count limit and the fraction coverage limit are given, generation stops after the lower of those two.</w:t>
      </w:r>
    </w:p>
    <w:p w14:paraId="5B6F779D" w14:textId="77777777" w:rsidR="00E63287" w:rsidRDefault="00E63287">
      <w:pPr>
        <w:spacing w:after="120"/>
        <w:ind w:left="1440"/>
      </w:pPr>
    </w:p>
    <w:p w14:paraId="5E4CB426" w14:textId="77777777" w:rsidR="00E63287" w:rsidRDefault="00000000">
      <w:pPr>
        <w:pStyle w:val="Heading2"/>
      </w:pPr>
      <w:bookmarkStart w:id="6" w:name="__RefHeading___Toc5912_1956390754"/>
      <w:bookmarkEnd w:id="6"/>
      <w:r>
        <w:t>The Generated Dataset Format and the Report File</w:t>
      </w:r>
    </w:p>
    <w:p w14:paraId="3FA80825" w14:textId="77777777" w:rsidR="00E63287" w:rsidRDefault="00000000">
      <w:pPr>
        <w:numPr>
          <w:ilvl w:val="0"/>
          <w:numId w:val="11"/>
        </w:numPr>
        <w:spacing w:after="120"/>
      </w:pPr>
      <w:r>
        <w:t xml:space="preserve">The dataset generation code places all files in the output directory path specified in the job configuration file. </w:t>
      </w:r>
    </w:p>
    <w:p w14:paraId="2C4D5453" w14:textId="77777777" w:rsidR="00E63287" w:rsidRDefault="00000000">
      <w:pPr>
        <w:numPr>
          <w:ilvl w:val="1"/>
          <w:numId w:val="4"/>
        </w:numPr>
        <w:spacing w:after="120"/>
      </w:pPr>
      <w:r>
        <w:t>[</w:t>
      </w:r>
      <w:r>
        <w:rPr>
          <w:shd w:val="clear" w:color="auto" w:fill="FFFF00"/>
        </w:rPr>
        <w:t>TODO</w:t>
      </w:r>
      <w:r>
        <w:t>: should it erase all prior files from that directory before generation?]</w:t>
      </w:r>
    </w:p>
    <w:p w14:paraId="2DA8C8AC" w14:textId="77777777" w:rsidR="00E63287" w:rsidRDefault="00000000">
      <w:pPr>
        <w:numPr>
          <w:ilvl w:val="0"/>
          <w:numId w:val="4"/>
        </w:numPr>
        <w:spacing w:after="120"/>
      </w:pPr>
      <w:r>
        <w:t>The initial job configuration JSON file is copied to the output directory.</w:t>
      </w:r>
    </w:p>
    <w:p w14:paraId="3F274421" w14:textId="77777777" w:rsidR="00E63287" w:rsidRDefault="00000000">
      <w:pPr>
        <w:numPr>
          <w:ilvl w:val="0"/>
          <w:numId w:val="4"/>
        </w:numPr>
        <w:spacing w:after="120"/>
      </w:pPr>
      <w:r>
        <w:t>The generation code creates a new report file in JSON format that describes the following:</w:t>
      </w:r>
    </w:p>
    <w:p w14:paraId="606D7111" w14:textId="77777777" w:rsidR="00E63287" w:rsidRDefault="00000000">
      <w:pPr>
        <w:numPr>
          <w:ilvl w:val="1"/>
          <w:numId w:val="4"/>
        </w:numPr>
        <w:spacing w:after="120"/>
      </w:pPr>
      <w:r>
        <w:t>The path name of the generation job configuration.</w:t>
      </w:r>
    </w:p>
    <w:p w14:paraId="6197732A" w14:textId="77777777" w:rsidR="00E63287" w:rsidRDefault="00000000">
      <w:pPr>
        <w:numPr>
          <w:ilvl w:val="1"/>
          <w:numId w:val="4"/>
        </w:numPr>
        <w:spacing w:after="120"/>
      </w:pPr>
      <w:r>
        <w:t xml:space="preserve">Generation run type: generation run or just a test run (argument </w:t>
      </w:r>
      <w:r>
        <w:rPr>
          <w:i/>
          <w:iCs/>
        </w:rPr>
        <w:t xml:space="preserve">test_only </w:t>
      </w:r>
      <w:r>
        <w:t>False/True).</w:t>
      </w:r>
    </w:p>
    <w:p w14:paraId="0A29F1DF" w14:textId="77777777" w:rsidR="00E63287" w:rsidRDefault="00000000">
      <w:pPr>
        <w:numPr>
          <w:ilvl w:val="1"/>
          <w:numId w:val="4"/>
        </w:numPr>
        <w:spacing w:after="120"/>
      </w:pPr>
      <w:r>
        <w:t>Generation results as a dictionary:</w:t>
      </w:r>
    </w:p>
    <w:p w14:paraId="0630A2CD" w14:textId="77777777" w:rsidR="00E63287" w:rsidRDefault="00000000">
      <w:pPr>
        <w:numPr>
          <w:ilvl w:val="2"/>
          <w:numId w:val="4"/>
        </w:numPr>
        <w:spacing w:after="120"/>
      </w:pPr>
      <w:r>
        <w:t>“</w:t>
      </w:r>
      <w:proofErr w:type="gramStart"/>
      <w:r>
        <w:t>error</w:t>
      </w:r>
      <w:proofErr w:type="gramEnd"/>
      <w:r>
        <w:t>_count”: number of template parsing and generation errors</w:t>
      </w:r>
    </w:p>
    <w:p w14:paraId="12E23B16" w14:textId="77777777" w:rsidR="00E63287" w:rsidRDefault="00000000">
      <w:pPr>
        <w:numPr>
          <w:ilvl w:val="2"/>
          <w:numId w:val="4"/>
        </w:numPr>
        <w:spacing w:after="120"/>
      </w:pPr>
      <w:r>
        <w:t>“</w:t>
      </w:r>
      <w:proofErr w:type="gramStart"/>
      <w:r>
        <w:t>warning</w:t>
      </w:r>
      <w:proofErr w:type="gramEnd"/>
      <w:r>
        <w:t xml:space="preserve">_count”: number of templates with parsing or generation warnings. A </w:t>
      </w:r>
      <w:r>
        <w:rPr>
          <w:i/>
          <w:iCs/>
        </w:rPr>
        <w:t>warning</w:t>
      </w:r>
      <w:r>
        <w:t xml:space="preserve"> means that triples were generated from a template with some non-fatal errors.</w:t>
      </w:r>
    </w:p>
    <w:p w14:paraId="0C017FB4" w14:textId="77777777" w:rsidR="00E63287" w:rsidRDefault="00000000">
      <w:pPr>
        <w:numPr>
          <w:ilvl w:val="2"/>
          <w:numId w:val="4"/>
        </w:numPr>
        <w:spacing w:after="120"/>
      </w:pPr>
      <w:r>
        <w:lastRenderedPageBreak/>
        <w:t>“</w:t>
      </w:r>
      <w:proofErr w:type="gramStart"/>
      <w:r>
        <w:t>clean</w:t>
      </w:r>
      <w:proofErr w:type="gramEnd"/>
      <w:r>
        <w:t>_count”:  number of templates used for generation without errors or warnings</w:t>
      </w:r>
    </w:p>
    <w:p w14:paraId="308CE586" w14:textId="77777777" w:rsidR="00E63287" w:rsidRDefault="00000000">
      <w:pPr>
        <w:numPr>
          <w:ilvl w:val="1"/>
          <w:numId w:val="4"/>
        </w:numPr>
        <w:spacing w:after="120"/>
      </w:pPr>
      <w:r>
        <w:t>Number of templates.</w:t>
      </w:r>
    </w:p>
    <w:p w14:paraId="284E03F2" w14:textId="77777777" w:rsidR="00E63287" w:rsidRDefault="00000000">
      <w:pPr>
        <w:numPr>
          <w:ilvl w:val="1"/>
          <w:numId w:val="4"/>
        </w:numPr>
        <w:spacing w:after="120"/>
      </w:pPr>
      <w:r>
        <w:t>Total total number generated triples.</w:t>
      </w:r>
    </w:p>
    <w:p w14:paraId="53FA3294" w14:textId="77777777" w:rsidR="00E63287" w:rsidRDefault="00000000">
      <w:pPr>
        <w:numPr>
          <w:ilvl w:val="1"/>
          <w:numId w:val="4"/>
        </w:numPr>
        <w:spacing w:after="120"/>
      </w:pPr>
      <w:r>
        <w:t>Version number for the CTI source documents used for generation.</w:t>
      </w:r>
    </w:p>
    <w:p w14:paraId="40734589" w14:textId="77777777" w:rsidR="00E63287" w:rsidRDefault="00000000">
      <w:pPr>
        <w:numPr>
          <w:ilvl w:val="1"/>
          <w:numId w:val="4"/>
        </w:numPr>
        <w:spacing w:after="120"/>
      </w:pPr>
      <w:r>
        <w:t>Last modified date of the CTI source documents used for generation.</w:t>
      </w:r>
    </w:p>
    <w:p w14:paraId="213F7695" w14:textId="77777777" w:rsidR="00E63287" w:rsidRDefault="00000000">
      <w:pPr>
        <w:numPr>
          <w:ilvl w:val="1"/>
          <w:numId w:val="4"/>
        </w:numPr>
        <w:spacing w:after="120"/>
      </w:pPr>
      <w:r>
        <w:t>Version number interval of the CTI source documents from the job configuration file.</w:t>
      </w:r>
    </w:p>
    <w:p w14:paraId="1AB4F57E" w14:textId="77777777" w:rsidR="00E63287" w:rsidRDefault="00000000">
      <w:pPr>
        <w:numPr>
          <w:ilvl w:val="1"/>
          <w:numId w:val="4"/>
        </w:numPr>
        <w:spacing w:after="120"/>
      </w:pPr>
      <w:r>
        <w:t>Last modified date interval of the CTI source documents from the job configuration file.</w:t>
      </w:r>
    </w:p>
    <w:p w14:paraId="2B3AA191" w14:textId="77777777" w:rsidR="00E63287" w:rsidRDefault="00000000">
      <w:pPr>
        <w:numPr>
          <w:ilvl w:val="1"/>
          <w:numId w:val="4"/>
        </w:numPr>
        <w:spacing w:after="120"/>
      </w:pPr>
      <w:r>
        <w:t>Generated dataset version string from the job configuration file.</w:t>
      </w:r>
    </w:p>
    <w:p w14:paraId="0354F366" w14:textId="77777777" w:rsidR="00E63287" w:rsidRDefault="00000000">
      <w:pPr>
        <w:numPr>
          <w:ilvl w:val="1"/>
          <w:numId w:val="4"/>
        </w:numPr>
        <w:spacing w:after="120"/>
      </w:pPr>
      <w:r>
        <w:t>Template language version string from the job configuration file.</w:t>
      </w:r>
    </w:p>
    <w:p w14:paraId="6D0A3A9D" w14:textId="77777777" w:rsidR="00E63287" w:rsidRDefault="00000000">
      <w:pPr>
        <w:numPr>
          <w:ilvl w:val="1"/>
          <w:numId w:val="4"/>
        </w:numPr>
        <w:spacing w:after="120"/>
      </w:pPr>
      <w:r>
        <w:t>Generated dataset name string. E.g. “ATT&amp;CK, CVE, and CWE</w:t>
      </w:r>
      <w:proofErr w:type="gramStart"/>
      <w:r>
        <w:t>”,  from</w:t>
      </w:r>
      <w:proofErr w:type="gramEnd"/>
      <w:r>
        <w:t xml:space="preserve"> the job configuration file</w:t>
      </w:r>
    </w:p>
    <w:p w14:paraId="3C777979" w14:textId="77777777" w:rsidR="00E63287" w:rsidRDefault="00000000">
      <w:pPr>
        <w:numPr>
          <w:ilvl w:val="1"/>
          <w:numId w:val="4"/>
        </w:numPr>
        <w:spacing w:after="120"/>
      </w:pPr>
      <w:r>
        <w:t>Original output directory path name, from the job configuration file.</w:t>
      </w:r>
    </w:p>
    <w:p w14:paraId="4E7BD8AB" w14:textId="77777777" w:rsidR="00E63287" w:rsidRDefault="00000000">
      <w:pPr>
        <w:numPr>
          <w:ilvl w:val="1"/>
          <w:numId w:val="4"/>
        </w:numPr>
        <w:spacing w:after="120"/>
      </w:pPr>
      <w:r>
        <w:t>A JSON list with generation reports (each a JSON object) for each template, with these items:</w:t>
      </w:r>
    </w:p>
    <w:p w14:paraId="0033FD6E" w14:textId="77777777" w:rsidR="00E63287" w:rsidRDefault="00000000">
      <w:pPr>
        <w:numPr>
          <w:ilvl w:val="2"/>
          <w:numId w:val="4"/>
        </w:numPr>
        <w:spacing w:after="120"/>
      </w:pPr>
      <w:r>
        <w:t>template text</w:t>
      </w:r>
    </w:p>
    <w:p w14:paraId="658E0840" w14:textId="77777777" w:rsidR="00E63287" w:rsidRDefault="00000000">
      <w:pPr>
        <w:numPr>
          <w:ilvl w:val="2"/>
          <w:numId w:val="4"/>
        </w:numPr>
        <w:spacing w:after="120"/>
      </w:pPr>
      <w:r>
        <w:t>template name</w:t>
      </w:r>
    </w:p>
    <w:p w14:paraId="14DF6E4C" w14:textId="77777777" w:rsidR="00E63287" w:rsidRDefault="00000000">
      <w:pPr>
        <w:numPr>
          <w:ilvl w:val="2"/>
          <w:numId w:val="4"/>
        </w:numPr>
        <w:spacing w:after="120"/>
      </w:pPr>
      <w:r>
        <w:t>list with generation errors and warning (e.g. from parsing). [</w:t>
      </w:r>
      <w:r>
        <w:rPr>
          <w:shd w:val="clear" w:color="auto" w:fill="FFFF00"/>
        </w:rPr>
        <w:t xml:space="preserve">TODO: </w:t>
      </w:r>
      <w:r>
        <w:t>format]</w:t>
      </w:r>
    </w:p>
    <w:p w14:paraId="5A9722D0" w14:textId="77777777" w:rsidR="00E63287" w:rsidRDefault="00000000">
      <w:pPr>
        <w:numPr>
          <w:ilvl w:val="2"/>
          <w:numId w:val="4"/>
        </w:numPr>
        <w:spacing w:after="120"/>
      </w:pPr>
      <w:r>
        <w:t>count limit, from 2.</w:t>
      </w:r>
      <w:r>
        <w:fldChar w:fldCharType="begin"/>
      </w:r>
      <w:r>
        <w:instrText xml:space="preserve"> REF __RefNumPara__5471_1956390754 \w \w \h </w:instrText>
      </w:r>
      <w:r>
        <w:fldChar w:fldCharType="separate"/>
      </w:r>
      <w:r>
        <w:t>A.7.c</w:t>
      </w:r>
      <w:r>
        <w:fldChar w:fldCharType="end"/>
      </w:r>
    </w:p>
    <w:p w14:paraId="731F7128" w14:textId="77777777" w:rsidR="00E63287" w:rsidRDefault="00000000">
      <w:pPr>
        <w:numPr>
          <w:ilvl w:val="2"/>
          <w:numId w:val="4"/>
        </w:numPr>
        <w:spacing w:after="120"/>
      </w:pPr>
      <w:r>
        <w:t>fraction coverage limit, from 2.</w:t>
      </w:r>
      <w:r>
        <w:fldChar w:fldCharType="begin"/>
      </w:r>
      <w:r>
        <w:instrText xml:space="preserve"> REF __RefNumPara__5473_1956390754 \w \w \h </w:instrText>
      </w:r>
      <w:r>
        <w:fldChar w:fldCharType="separate"/>
      </w:r>
      <w:r>
        <w:t>A.7.d</w:t>
      </w:r>
      <w:r>
        <w:fldChar w:fldCharType="end"/>
      </w:r>
    </w:p>
    <w:p w14:paraId="18450571" w14:textId="77777777" w:rsidR="00E63287" w:rsidRDefault="00000000">
      <w:pPr>
        <w:numPr>
          <w:ilvl w:val="2"/>
          <w:numId w:val="4"/>
        </w:numPr>
        <w:spacing w:after="120"/>
      </w:pPr>
      <w:r>
        <w:t>number of generated triples</w:t>
      </w:r>
    </w:p>
    <w:p w14:paraId="2AEE87E9" w14:textId="77777777" w:rsidR="00E63287" w:rsidRDefault="00000000">
      <w:pPr>
        <w:numPr>
          <w:ilvl w:val="2"/>
          <w:numId w:val="4"/>
        </w:numPr>
        <w:spacing w:after="120"/>
      </w:pPr>
      <w:r>
        <w:t>coverage fraction of generated triples. E.g. 1.0 if all possible triples were generated, 0.0 if none were generated.</w:t>
      </w:r>
    </w:p>
    <w:p w14:paraId="1BE0B08A" w14:textId="77777777" w:rsidR="00E63287" w:rsidRDefault="00000000">
      <w:pPr>
        <w:numPr>
          <w:ilvl w:val="2"/>
          <w:numId w:val="4"/>
        </w:numPr>
        <w:spacing w:after="120"/>
      </w:pPr>
      <w:r>
        <w:t xml:space="preserve">path with file name with the generated triples corresponding to the current template relative to this report file’s path. The fine-tuning code </w:t>
      </w:r>
      <w:proofErr w:type="gramStart"/>
      <w:r>
        <w:t>use</w:t>
      </w:r>
      <w:proofErr w:type="gramEnd"/>
      <w:r>
        <w:t xml:space="preserve"> these paths to assemble a batch of triple text before the actual model fine-tuning process.</w:t>
      </w:r>
    </w:p>
    <w:p w14:paraId="15E16F22" w14:textId="77777777" w:rsidR="00E63287" w:rsidRDefault="00E63287">
      <w:pPr>
        <w:spacing w:after="120"/>
      </w:pPr>
    </w:p>
    <w:p w14:paraId="04712C65" w14:textId="77777777" w:rsidR="00E63287" w:rsidRDefault="00000000">
      <w:pPr>
        <w:numPr>
          <w:ilvl w:val="0"/>
          <w:numId w:val="4"/>
        </w:numPr>
        <w:spacing w:after="120"/>
      </w:pPr>
      <w:r>
        <w:t>All triples generated from a particular template are saved to a separate JSON file stored in the output directory. The file name is derived from the template name, if provided, or from the generation job name. Notice some information is repeated from the report file. The generated file contains:</w:t>
      </w:r>
    </w:p>
    <w:p w14:paraId="04C0C549" w14:textId="77777777" w:rsidR="00E63287" w:rsidRDefault="00000000">
      <w:pPr>
        <w:numPr>
          <w:ilvl w:val="1"/>
          <w:numId w:val="4"/>
        </w:numPr>
        <w:spacing w:after="120"/>
      </w:pPr>
      <w:r>
        <w:t>Template name.</w:t>
      </w:r>
    </w:p>
    <w:p w14:paraId="725D2389" w14:textId="77777777" w:rsidR="00E63287" w:rsidRDefault="00000000">
      <w:pPr>
        <w:numPr>
          <w:ilvl w:val="1"/>
          <w:numId w:val="4"/>
        </w:numPr>
        <w:spacing w:after="120"/>
      </w:pPr>
      <w:r>
        <w:t>Current template text.</w:t>
      </w:r>
    </w:p>
    <w:p w14:paraId="7A292A70" w14:textId="77777777" w:rsidR="00E63287" w:rsidRDefault="00000000">
      <w:pPr>
        <w:numPr>
          <w:ilvl w:val="1"/>
          <w:numId w:val="4"/>
        </w:numPr>
        <w:spacing w:after="120"/>
      </w:pPr>
      <w:r>
        <w:t>Version number for the CTI source documents used for generation.</w:t>
      </w:r>
    </w:p>
    <w:p w14:paraId="184E0BA4" w14:textId="77777777" w:rsidR="00E63287" w:rsidRDefault="00000000">
      <w:pPr>
        <w:numPr>
          <w:ilvl w:val="1"/>
          <w:numId w:val="4"/>
        </w:numPr>
        <w:spacing w:after="120"/>
      </w:pPr>
      <w:r>
        <w:t>Last modified date of the CTI source documents used for generation.</w:t>
      </w:r>
    </w:p>
    <w:p w14:paraId="05215D49" w14:textId="77777777" w:rsidR="00E63287" w:rsidRDefault="00000000">
      <w:pPr>
        <w:numPr>
          <w:ilvl w:val="1"/>
          <w:numId w:val="4"/>
        </w:numPr>
        <w:spacing w:after="120"/>
      </w:pPr>
      <w:r>
        <w:t>Version number interval of the CTI source documents from the job configuration file.</w:t>
      </w:r>
    </w:p>
    <w:p w14:paraId="6C0470AA" w14:textId="77777777" w:rsidR="00E63287" w:rsidRDefault="00000000">
      <w:pPr>
        <w:numPr>
          <w:ilvl w:val="1"/>
          <w:numId w:val="4"/>
        </w:numPr>
        <w:spacing w:after="120"/>
      </w:pPr>
      <w:r>
        <w:lastRenderedPageBreak/>
        <w:t>Last modified date interval of the CTI source documents from the job configuration file.</w:t>
      </w:r>
    </w:p>
    <w:p w14:paraId="01631DFA" w14:textId="77777777" w:rsidR="00E63287" w:rsidRDefault="00000000">
      <w:pPr>
        <w:numPr>
          <w:ilvl w:val="1"/>
          <w:numId w:val="4"/>
        </w:numPr>
        <w:spacing w:after="120"/>
      </w:pPr>
      <w:r>
        <w:t>Generated dataset version string from the job configuration file.</w:t>
      </w:r>
    </w:p>
    <w:p w14:paraId="5281A8CE" w14:textId="77777777" w:rsidR="00E63287" w:rsidRDefault="00000000">
      <w:pPr>
        <w:numPr>
          <w:ilvl w:val="1"/>
          <w:numId w:val="4"/>
        </w:numPr>
        <w:spacing w:after="120"/>
      </w:pPr>
      <w:r>
        <w:t>Template language version string from the job configuration file.</w:t>
      </w:r>
    </w:p>
    <w:p w14:paraId="5335CE63" w14:textId="77777777" w:rsidR="00E63287" w:rsidRDefault="00000000">
      <w:pPr>
        <w:numPr>
          <w:ilvl w:val="1"/>
          <w:numId w:val="4"/>
        </w:numPr>
        <w:spacing w:after="120"/>
      </w:pPr>
      <w:r>
        <w:t>Number of generated triples for the current template.</w:t>
      </w:r>
    </w:p>
    <w:p w14:paraId="523B9251" w14:textId="77777777" w:rsidR="00E63287" w:rsidRDefault="00000000">
      <w:pPr>
        <w:numPr>
          <w:ilvl w:val="1"/>
          <w:numId w:val="4"/>
        </w:numPr>
        <w:spacing w:after="120"/>
      </w:pPr>
      <w:r>
        <w:t>Coverage fraction of generated triples for the current template.</w:t>
      </w:r>
    </w:p>
    <w:p w14:paraId="52690BE9" w14:textId="77777777" w:rsidR="00E63287" w:rsidRDefault="00000000">
      <w:pPr>
        <w:numPr>
          <w:ilvl w:val="1"/>
          <w:numId w:val="4"/>
        </w:numPr>
        <w:spacing w:after="120"/>
      </w:pPr>
      <w:r>
        <w:t>A list of triples with this dictionary format:</w:t>
      </w:r>
    </w:p>
    <w:p w14:paraId="22FAC55C" w14:textId="77777777" w:rsidR="00E63287" w:rsidRDefault="00000000">
      <w:pPr>
        <w:numPr>
          <w:ilvl w:val="2"/>
          <w:numId w:val="4"/>
        </w:numPr>
        <w:spacing w:after="120"/>
      </w:pPr>
      <w:r>
        <w:t>“instruction”: the instruction text</w:t>
      </w:r>
    </w:p>
    <w:p w14:paraId="09721A7D" w14:textId="77777777" w:rsidR="00E63287" w:rsidRDefault="00000000">
      <w:pPr>
        <w:numPr>
          <w:ilvl w:val="2"/>
          <w:numId w:val="4"/>
        </w:numPr>
        <w:spacing w:after="120"/>
      </w:pPr>
      <w:r>
        <w:t>“question”: the generated question text</w:t>
      </w:r>
    </w:p>
    <w:p w14:paraId="796EEC7F" w14:textId="77777777" w:rsidR="00E63287" w:rsidRDefault="00000000">
      <w:pPr>
        <w:numPr>
          <w:ilvl w:val="2"/>
          <w:numId w:val="4"/>
        </w:numPr>
        <w:spacing w:after="120"/>
      </w:pPr>
      <w:r>
        <w:t>“answer”: the answer text</w:t>
      </w:r>
    </w:p>
    <w:p w14:paraId="2F73C218" w14:textId="77777777" w:rsidR="00E63287" w:rsidRDefault="00000000">
      <w:pPr>
        <w:spacing w:after="120"/>
        <w:ind w:left="1080"/>
      </w:pPr>
      <w:r>
        <w:t xml:space="preserve"> </w:t>
      </w:r>
    </w:p>
    <w:p w14:paraId="06E9D33C" w14:textId="77777777" w:rsidR="00E63287" w:rsidRDefault="00000000">
      <w:pPr>
        <w:pStyle w:val="Heading2"/>
      </w:pPr>
      <w:bookmarkStart w:id="7" w:name="__RefHeading___Toc5914_1956390754"/>
      <w:bookmarkEnd w:id="7"/>
      <w:r>
        <w:t>IFT Data Generation API and Tools</w:t>
      </w:r>
    </w:p>
    <w:p w14:paraId="53596755" w14:textId="77777777" w:rsidR="00E63287" w:rsidRDefault="00000000">
      <w:pPr>
        <w:numPr>
          <w:ilvl w:val="0"/>
          <w:numId w:val="12"/>
        </w:numPr>
        <w:spacing w:after="120"/>
      </w:pPr>
      <w:r>
        <w:t xml:space="preserve">The generation API has a function </w:t>
      </w:r>
      <w:r>
        <w:rPr>
          <w:b/>
          <w:bCs/>
          <w:i/>
          <w:iCs/>
        </w:rPr>
        <w:t>generate_</w:t>
      </w:r>
      <w:proofErr w:type="gramStart"/>
      <w:r>
        <w:rPr>
          <w:b/>
          <w:bCs/>
          <w:i/>
          <w:iCs/>
        </w:rPr>
        <w:t>triples(</w:t>
      </w:r>
      <w:proofErr w:type="gramEnd"/>
      <w:r>
        <w:rPr>
          <w:b/>
          <w:bCs/>
          <w:i/>
          <w:iCs/>
        </w:rPr>
        <w:t>job_file_name:str, test_</w:t>
      </w:r>
      <w:proofErr w:type="gramStart"/>
      <w:r>
        <w:rPr>
          <w:b/>
          <w:bCs/>
          <w:i/>
          <w:iCs/>
        </w:rPr>
        <w:t>only:bool</w:t>
      </w:r>
      <w:proofErr w:type="gramEnd"/>
      <w:r>
        <w:rPr>
          <w:b/>
          <w:bCs/>
          <w:i/>
          <w:iCs/>
        </w:rPr>
        <w:t>)</w:t>
      </w:r>
      <w:r>
        <w:rPr>
          <w:i/>
          <w:iCs/>
        </w:rPr>
        <w:t xml:space="preserve"> </w:t>
      </w:r>
      <w:r>
        <w:t xml:space="preserve">that takes as argument a generation job descriptor file name and a Boolean </w:t>
      </w:r>
      <w:r>
        <w:rPr>
          <w:i/>
          <w:iCs/>
        </w:rPr>
        <w:t>test_only</w:t>
      </w:r>
      <w:r>
        <w:t xml:space="preserve">. </w:t>
      </w:r>
    </w:p>
    <w:p w14:paraId="27DE0D1C" w14:textId="77777777" w:rsidR="00E63287" w:rsidRDefault="00000000">
      <w:pPr>
        <w:numPr>
          <w:ilvl w:val="1"/>
          <w:numId w:val="4"/>
        </w:numPr>
        <w:spacing w:after="120"/>
      </w:pPr>
      <w:r>
        <w:t xml:space="preserve">If parameter </w:t>
      </w:r>
      <w:r>
        <w:rPr>
          <w:i/>
          <w:iCs/>
        </w:rPr>
        <w:t>test_only</w:t>
      </w:r>
      <w:r>
        <w:t xml:space="preserve"> is </w:t>
      </w:r>
      <w:proofErr w:type="gramStart"/>
      <w:r>
        <w:rPr>
          <w:i/>
          <w:iCs/>
        </w:rPr>
        <w:t>False</w:t>
      </w:r>
      <w:proofErr w:type="gramEnd"/>
      <w:r>
        <w:rPr>
          <w:i/>
          <w:iCs/>
        </w:rPr>
        <w:t xml:space="preserve"> </w:t>
      </w:r>
      <w:r>
        <w:t xml:space="preserve">then the function generates the triples based on the information from the generation job description given in </w:t>
      </w:r>
      <w:proofErr w:type="gramStart"/>
      <w:r>
        <w:t xml:space="preserve">file  </w:t>
      </w:r>
      <w:r>
        <w:rPr>
          <w:i/>
          <w:iCs/>
        </w:rPr>
        <w:t>job</w:t>
      </w:r>
      <w:proofErr w:type="gramEnd"/>
      <w:r>
        <w:rPr>
          <w:i/>
          <w:iCs/>
        </w:rPr>
        <w:t xml:space="preserve">_file_name. </w:t>
      </w:r>
      <w:r>
        <w:t>A generation report file and files for each template will be created according to the requirements in preceding sections.</w:t>
      </w:r>
    </w:p>
    <w:p w14:paraId="0CA9ADDD" w14:textId="77777777" w:rsidR="00E63287" w:rsidRDefault="00000000">
      <w:pPr>
        <w:numPr>
          <w:ilvl w:val="1"/>
          <w:numId w:val="4"/>
        </w:numPr>
        <w:spacing w:after="120"/>
      </w:pPr>
      <w:r>
        <w:rPr>
          <w:i/>
          <w:iCs/>
        </w:rPr>
        <w:t xml:space="preserve">If test_only </w:t>
      </w:r>
      <w:r>
        <w:t xml:space="preserve">is </w:t>
      </w:r>
      <w:r>
        <w:rPr>
          <w:i/>
          <w:iCs/>
        </w:rPr>
        <w:t>True</w:t>
      </w:r>
      <w:r>
        <w:t xml:space="preserve"> then the function will only parse the templates, query the CTI DB, count triples that would be generated without </w:t>
      </w:r>
      <w:proofErr w:type="gramStart"/>
      <w:r>
        <w:t>actually generating</w:t>
      </w:r>
      <w:proofErr w:type="gramEnd"/>
      <w:r>
        <w:t xml:space="preserve"> the triples’ text and individual template-specific files. A generation report file is created as described above, with the generation result reflecting this was a test only.</w:t>
      </w:r>
    </w:p>
    <w:p w14:paraId="647F9DB9" w14:textId="77777777" w:rsidR="00E63287" w:rsidRDefault="00000000">
      <w:pPr>
        <w:numPr>
          <w:ilvl w:val="1"/>
          <w:numId w:val="4"/>
        </w:numPr>
        <w:spacing w:after="120"/>
      </w:pPr>
      <w:r>
        <w:t>This function returns the dictionary (JSON object) with the generation report.</w:t>
      </w:r>
    </w:p>
    <w:p w14:paraId="0ED2A305" w14:textId="77777777" w:rsidR="00E63287" w:rsidRDefault="00000000">
      <w:pPr>
        <w:numPr>
          <w:ilvl w:val="0"/>
          <w:numId w:val="4"/>
        </w:numPr>
        <w:spacing w:after="120"/>
      </w:pPr>
      <w:r>
        <w:t xml:space="preserve">A standalone Python script </w:t>
      </w:r>
      <w:r>
        <w:rPr>
          <w:b/>
          <w:bCs/>
          <w:i/>
          <w:iCs/>
        </w:rPr>
        <w:t>generate_triples.py</w:t>
      </w:r>
      <w:r>
        <w:rPr>
          <w:i/>
          <w:iCs/>
        </w:rPr>
        <w:t xml:space="preserve"> </w:t>
      </w:r>
      <w:r>
        <w:t xml:space="preserve">takes as command line arguments the job file name and the test_only flag and calls </w:t>
      </w:r>
      <w:proofErr w:type="gramStart"/>
      <w:r>
        <w:t xml:space="preserve">the  </w:t>
      </w:r>
      <w:r>
        <w:rPr>
          <w:b/>
          <w:bCs/>
          <w:i/>
          <w:iCs/>
        </w:rPr>
        <w:t>generate</w:t>
      </w:r>
      <w:proofErr w:type="gramEnd"/>
      <w:r>
        <w:rPr>
          <w:b/>
          <w:bCs/>
          <w:i/>
          <w:iCs/>
        </w:rPr>
        <w:t xml:space="preserve">_triples </w:t>
      </w:r>
      <w:r>
        <w:t>function.</w:t>
      </w:r>
    </w:p>
    <w:p w14:paraId="41C49E01" w14:textId="77777777" w:rsidR="00E63287" w:rsidRDefault="00000000">
      <w:pPr>
        <w:numPr>
          <w:ilvl w:val="0"/>
          <w:numId w:val="4"/>
        </w:numPr>
        <w:spacing w:after="120"/>
      </w:pPr>
      <w:r>
        <w:t>[</w:t>
      </w:r>
      <w:r>
        <w:rPr>
          <w:shd w:val="clear" w:color="auto" w:fill="FFFF00"/>
        </w:rPr>
        <w:t>TODO</w:t>
      </w:r>
      <w:r>
        <w:t xml:space="preserve">: add support for parallel execution for generation algorithms. The size of a generated dataset is unknown at this time, as is the CPU time needed to generate triples. The main limitation would be the ability of the currently used neo4j graph DB to run queries in parallel in multi-threaded code or multi-process code. The size and scalability of the production-level DB are also unknown </w:t>
      </w:r>
      <w:proofErr w:type="gramStart"/>
      <w:r>
        <w:t>at this time</w:t>
      </w:r>
      <w:proofErr w:type="gramEnd"/>
      <w:r>
        <w:t>.]</w:t>
      </w:r>
    </w:p>
    <w:p w14:paraId="2EEE6621" w14:textId="77777777" w:rsidR="00E63287" w:rsidRDefault="00000000">
      <w:pPr>
        <w:numPr>
          <w:ilvl w:val="0"/>
          <w:numId w:val="4"/>
        </w:numPr>
        <w:spacing w:after="120"/>
      </w:pPr>
      <w:r>
        <w:t xml:space="preserve">The generation API has a function </w:t>
      </w:r>
      <w:r>
        <w:rPr>
          <w:b/>
          <w:bCs/>
          <w:i/>
          <w:iCs/>
        </w:rPr>
        <w:t>format_</w:t>
      </w:r>
      <w:proofErr w:type="gramStart"/>
      <w:r>
        <w:rPr>
          <w:b/>
          <w:bCs/>
          <w:i/>
          <w:iCs/>
        </w:rPr>
        <w:t>report(</w:t>
      </w:r>
      <w:proofErr w:type="gramEnd"/>
      <w:r>
        <w:rPr>
          <w:b/>
          <w:bCs/>
          <w:i/>
          <w:iCs/>
        </w:rPr>
        <w:t>gen_report_file_name:str, format_type:str)</w:t>
      </w:r>
      <w:r>
        <w:t xml:space="preserve"> that takes as argument a generation report JSON file and creates and returns a string in a human-readable format, such as text tables, HTML, or XML, as specified by the second argument:</w:t>
      </w:r>
    </w:p>
    <w:p w14:paraId="0AD0CAB2" w14:textId="77777777" w:rsidR="00E63287" w:rsidRDefault="00000000">
      <w:pPr>
        <w:numPr>
          <w:ilvl w:val="1"/>
          <w:numId w:val="4"/>
        </w:numPr>
        <w:spacing w:after="120"/>
      </w:pPr>
      <w:proofErr w:type="gramStart"/>
      <w:r>
        <w:t xml:space="preserve">Parameter  </w:t>
      </w:r>
      <w:r>
        <w:rPr>
          <w:i/>
          <w:iCs/>
        </w:rPr>
        <w:t>gen</w:t>
      </w:r>
      <w:proofErr w:type="gramEnd"/>
      <w:r>
        <w:rPr>
          <w:i/>
          <w:iCs/>
        </w:rPr>
        <w:t xml:space="preserve">_report_file_name </w:t>
      </w:r>
      <w:r>
        <w:t>is the generation report JSON file name.</w:t>
      </w:r>
    </w:p>
    <w:p w14:paraId="06FCC5D1" w14:textId="77777777" w:rsidR="00E63287" w:rsidRDefault="00000000">
      <w:pPr>
        <w:numPr>
          <w:ilvl w:val="1"/>
          <w:numId w:val="4"/>
        </w:numPr>
        <w:spacing w:after="120"/>
      </w:pPr>
      <w:proofErr w:type="gramStart"/>
      <w:r>
        <w:t xml:space="preserve">Parameter  </w:t>
      </w:r>
      <w:r>
        <w:rPr>
          <w:i/>
          <w:iCs/>
        </w:rPr>
        <w:t>format</w:t>
      </w:r>
      <w:proofErr w:type="gramEnd"/>
      <w:r>
        <w:rPr>
          <w:i/>
          <w:iCs/>
        </w:rPr>
        <w:t>_type</w:t>
      </w:r>
      <w:r>
        <w:rPr>
          <w:b/>
          <w:bCs/>
          <w:i/>
          <w:iCs/>
        </w:rPr>
        <w:t xml:space="preserve"> </w:t>
      </w:r>
      <w:r>
        <w:t>is a string that could be “text” for a textual report representation, “html” for an HTML format, etc. A trivial “json” format type could simply return the report content as a string.</w:t>
      </w:r>
      <w:r>
        <w:br w:type="page"/>
      </w:r>
    </w:p>
    <w:p w14:paraId="2A3D8A6A" w14:textId="77777777" w:rsidR="00E63287" w:rsidRDefault="00000000">
      <w:pPr>
        <w:pStyle w:val="Heading1"/>
      </w:pPr>
      <w:bookmarkStart w:id="8" w:name="__RefHeading___Toc5916_1956390754"/>
      <w:bookmarkEnd w:id="8"/>
      <w:r>
        <w:lastRenderedPageBreak/>
        <w:t>Data Schema</w:t>
      </w:r>
    </w:p>
    <w:p w14:paraId="15F3D3C9" w14:textId="77777777" w:rsidR="00E63287" w:rsidRDefault="00000000">
      <w:pPr>
        <w:pStyle w:val="BodyText"/>
      </w:pPr>
      <w:r>
        <w:rPr>
          <w:shd w:val="clear" w:color="auto" w:fill="FFFF00"/>
        </w:rPr>
        <w:t xml:space="preserve">NOTES: </w:t>
      </w:r>
    </w:p>
    <w:p w14:paraId="4610803D" w14:textId="77777777" w:rsidR="00E63287" w:rsidRDefault="00000000">
      <w:pPr>
        <w:pStyle w:val="BodyText"/>
        <w:numPr>
          <w:ilvl w:val="0"/>
          <w:numId w:val="6"/>
        </w:numPr>
      </w:pPr>
      <w:r>
        <w:t xml:space="preserve">the schema diagrams below are incomplete. </w:t>
      </w:r>
    </w:p>
    <w:p w14:paraId="0214832C" w14:textId="77777777" w:rsidR="00E63287" w:rsidRDefault="00000000">
      <w:pPr>
        <w:pStyle w:val="BodyText"/>
        <w:numPr>
          <w:ilvl w:val="0"/>
          <w:numId w:val="6"/>
        </w:numPr>
      </w:pPr>
      <w:r>
        <w:t xml:space="preserve">KVE and EPSS schemas are not included yet. </w:t>
      </w:r>
    </w:p>
    <w:p w14:paraId="67F8EEBF" w14:textId="77777777" w:rsidR="00E63287" w:rsidRDefault="00E63287">
      <w:pPr>
        <w:pStyle w:val="BodyText"/>
        <w:ind w:left="720"/>
      </w:pPr>
    </w:p>
    <w:p w14:paraId="53EC0555" w14:textId="77777777" w:rsidR="00E63287" w:rsidRDefault="00000000">
      <w:pPr>
        <w:pStyle w:val="Heading2"/>
      </w:pPr>
      <w:bookmarkStart w:id="9" w:name="__RefHeading___Toc5918_1956390754"/>
      <w:bookmarkEnd w:id="9"/>
      <w:r>
        <w:t>MITRE ATT&amp;CK SCHEMA</w:t>
      </w:r>
    </w:p>
    <w:p w14:paraId="20956699" w14:textId="77777777" w:rsidR="00E63287" w:rsidRDefault="00000000">
      <w:pPr>
        <w:pStyle w:val="BodyText"/>
      </w:pPr>
      <w:r>
        <w:t xml:space="preserve">The ATT&amp;CK schema has a graph structure where key CTI concepts are nodes with attributes and relationships between these concepts form directed graph edges. </w:t>
      </w:r>
    </w:p>
    <w:p w14:paraId="1E8DB175" w14:textId="77777777" w:rsidR="00E63287" w:rsidRDefault="00000000">
      <w:pPr>
        <w:pStyle w:val="BodyText"/>
      </w:pPr>
      <w:r>
        <w:t xml:space="preserve">The up to date ATT&amp;CK dataset (Enterprise, Mobile, and Industrial/Control versions) can be downloaded as JSON files from the MITRE </w:t>
      </w:r>
      <w:hyperlink r:id="rId11">
        <w:r w:rsidR="00E63287">
          <w:rPr>
            <w:rStyle w:val="Hyperlink"/>
          </w:rPr>
          <w:t>STIX Github repository</w:t>
        </w:r>
      </w:hyperlink>
      <w:r>
        <w:t>.</w:t>
      </w:r>
    </w:p>
    <w:p w14:paraId="3CDD9FFC" w14:textId="77777777" w:rsidR="00E63287" w:rsidRDefault="00000000">
      <w:pPr>
        <w:pStyle w:val="BodyText"/>
      </w:pPr>
      <w:r>
        <w:t>The schema below was extracted from the June 2025 Enterprise version of the ATT&amp;CK JSON file.</w:t>
      </w:r>
    </w:p>
    <w:p w14:paraId="1D4F4F28" w14:textId="77777777" w:rsidR="00E63287" w:rsidRDefault="00000000">
      <w:r>
        <w:rPr>
          <w:shd w:val="clear" w:color="auto" w:fill="FFFF00"/>
        </w:rPr>
        <w:t xml:space="preserve">NOTE: </w:t>
      </w:r>
      <w:r>
        <w:t xml:space="preserve">the ATT&amp;CK Enterprise JSON file does not include any explicit relationships that refer to </w:t>
      </w:r>
      <w:r>
        <w:rPr>
          <w:b/>
          <w:bCs/>
        </w:rPr>
        <w:t>x-mitre-tactic</w:t>
      </w:r>
      <w:r>
        <w:t xml:space="preserve"> objects. </w:t>
      </w:r>
      <w:proofErr w:type="gramStart"/>
      <w:r>
        <w:t>However</w:t>
      </w:r>
      <w:proofErr w:type="gramEnd"/>
      <w:r>
        <w:t xml:space="preserve"> relationships linking techniques to one tactic are defined by the "kill_chain_phases</w:t>
      </w:r>
      <w:proofErr w:type="gramStart"/>
      <w:r>
        <w:t>/[</w:t>
      </w:r>
      <w:proofErr w:type="gramEnd"/>
      <w:r>
        <w:t>]/phase_name” property of an attack-pattern, taking the value of a tactic’s property x_mitre_shortname. The current JSON graph parser does not handle that case yet and it will be fixed in a future version.</w:t>
      </w:r>
    </w:p>
    <w:p w14:paraId="069C6563" w14:textId="77777777" w:rsidR="00E63287" w:rsidRDefault="00E63287"/>
    <w:p w14:paraId="38EA2EC1" w14:textId="77777777" w:rsidR="00E63287" w:rsidRDefault="00000000">
      <w:r>
        <w:t xml:space="preserve">A draft graph with the concepts and relationships is displayed next, in </w:t>
      </w:r>
      <w:r>
        <w:fldChar w:fldCharType="begin"/>
      </w:r>
      <w:r>
        <w:instrText xml:space="preserve"> REF Ref_Figure0_label_and_number \h </w:instrText>
      </w:r>
      <w:r>
        <w:fldChar w:fldCharType="separate"/>
      </w:r>
      <w:r>
        <w:t>Figure 1</w:t>
      </w:r>
      <w:r>
        <w:fldChar w:fldCharType="end"/>
      </w:r>
      <w:r>
        <w:t>. The x-mitre-tactic nodes are omitted from the diagram.</w:t>
      </w:r>
    </w:p>
    <w:p w14:paraId="0B1066E7" w14:textId="77777777" w:rsidR="00E63287" w:rsidRDefault="00E63287">
      <w:pPr>
        <w:pStyle w:val="BodyText"/>
      </w:pPr>
    </w:p>
    <w:p w14:paraId="0F4855A8" w14:textId="77777777" w:rsidR="00E63287" w:rsidRDefault="00E63287">
      <w:pPr>
        <w:pStyle w:val="BodyText"/>
      </w:pPr>
    </w:p>
    <w:p w14:paraId="650AC82C" w14:textId="77777777" w:rsidR="00E63287" w:rsidRDefault="00000000">
      <w:pPr>
        <w:pStyle w:val="BodyText"/>
      </w:pPr>
      <w:r>
        <w:rPr>
          <w:noProof/>
        </w:rPr>
        <w:lastRenderedPageBreak/>
        <mc:AlternateContent>
          <mc:Choice Requires="wps">
            <w:drawing>
              <wp:anchor distT="0" distB="0" distL="0" distR="0" simplePos="0" relativeHeight="2" behindDoc="0" locked="0" layoutInCell="0" allowOverlap="1" wp14:anchorId="735FCBC9" wp14:editId="3D19E5B7">
                <wp:simplePos x="0" y="0"/>
                <wp:positionH relativeFrom="column">
                  <wp:align>center</wp:align>
                </wp:positionH>
                <wp:positionV relativeFrom="paragraph">
                  <wp:posOffset>635</wp:posOffset>
                </wp:positionV>
                <wp:extent cx="5607685" cy="3989070"/>
                <wp:effectExtent l="0" t="0" r="0" b="0"/>
                <wp:wrapTopAndBottom/>
                <wp:docPr id="12" name="Frame1"/>
                <wp:cNvGraphicFramePr/>
                <a:graphic xmlns:a="http://schemas.openxmlformats.org/drawingml/2006/main">
                  <a:graphicData uri="http://schemas.microsoft.com/office/word/2010/wordprocessingShape">
                    <wps:wsp>
                      <wps:cNvSpPr txBox="1"/>
                      <wps:spPr>
                        <a:xfrm>
                          <a:off x="0" y="0"/>
                          <a:ext cx="5607685" cy="3989070"/>
                        </a:xfrm>
                        <a:prstGeom prst="rect">
                          <a:avLst/>
                        </a:prstGeom>
                        <a:solidFill>
                          <a:srgbClr val="FFFFFF"/>
                        </a:solidFill>
                      </wps:spPr>
                      <wps:txbx>
                        <w:txbxContent>
                          <w:p w14:paraId="0CFB0B27" w14:textId="77777777" w:rsidR="00E63287" w:rsidRDefault="00000000">
                            <w:pPr>
                              <w:pStyle w:val="Figure"/>
                            </w:pPr>
                            <w:bookmarkStart w:id="10" w:name="Ref_Figure0_label_and_number"/>
                            <w:r>
                              <w:rPr>
                                <w:noProof/>
                              </w:rPr>
                              <w:drawing>
                                <wp:inline distT="0" distB="0" distL="0" distR="0" wp14:anchorId="4E88DF67" wp14:editId="73EF4F67">
                                  <wp:extent cx="4644390" cy="3515360"/>
                                  <wp:effectExtent l="0" t="0" r="0" b="0"/>
                                  <wp:docPr id="1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
                                          <pic:cNvPicPr>
                                            <a:picLocks noChangeAspect="1" noChangeArrowheads="1"/>
                                          </pic:cNvPicPr>
                                        </pic:nvPicPr>
                                        <pic:blipFill>
                                          <a:blip r:embed="rId12"/>
                                          <a:stretch>
                                            <a:fillRect/>
                                          </a:stretch>
                                        </pic:blipFill>
                                        <pic:spPr bwMode="auto">
                                          <a:xfrm>
                                            <a:off x="0" y="0"/>
                                            <a:ext cx="4644390" cy="3515360"/>
                                          </a:xfrm>
                                          <a:prstGeom prst="rect">
                                            <a:avLst/>
                                          </a:prstGeom>
                                        </pic:spPr>
                                      </pic:pic>
                                    </a:graphicData>
                                  </a:graphic>
                                </wp:inline>
                              </w:drawing>
                            </w:r>
                            <w:r>
                              <w:t xml:space="preserve">Figure </w:t>
                            </w:r>
                            <w:fldSimple w:instr=" SEQ Figure \* ARABIC ">
                              <w:r w:rsidR="00E63287">
                                <w:t>1</w:t>
                              </w:r>
                            </w:fldSimple>
                            <w:bookmarkEnd w:id="10"/>
                            <w:r>
                              <w:t>: MITRE ATT&amp;CK schema graph extracted from 06/2025 JSON source document.</w:t>
                            </w:r>
                          </w:p>
                        </w:txbxContent>
                      </wps:txbx>
                      <wps:bodyPr lIns="0" tIns="0" rIns="0" bIns="0" anchor="t">
                        <a:noAutofit/>
                      </wps:bodyPr>
                    </wps:wsp>
                  </a:graphicData>
                </a:graphic>
              </wp:anchor>
            </w:drawing>
          </mc:Choice>
          <mc:Fallback>
            <w:pict>
              <v:rect style="position:absolute;rotation:-0;width:441.55pt;height:314.1pt;mso-wrap-distance-left:0pt;mso-wrap-distance-right:0pt;mso-wrap-distance-top:0pt;mso-wrap-distance-bottom:0pt;margin-top:0pt;mso-position-vertical:top;mso-position-vertical-relative:text;margin-left:28.55pt;mso-position-horizontal:center;mso-position-horizontal-relative:text">
                <v:textbox inset="0in,0in,0in,0in">
                  <w:txbxContent>
                    <w:p>
                      <w:pPr>
                        <w:pStyle w:val="Figure"/>
                        <w:bidi w:val="0"/>
                        <w:spacing w:before="120" w:after="120"/>
                        <w:jc w:val="start"/>
                        <w:rPr/>
                      </w:pPr>
                      <w:bookmarkStart w:id="12" w:name="Ref_Figure0_label_and_number"/>
                      <w:r>
                        <w:rPr/>
                        <w:drawing>
                          <wp:inline distT="0" distB="0" distL="0" distR="0">
                            <wp:extent cx="4644390" cy="3515360"/>
                            <wp:effectExtent l="0" t="0" r="0" b="0"/>
                            <wp:docPr id="1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 descr="" title=""/>
                                    <pic:cNvPicPr>
                                      <a:picLocks noChangeAspect="1" noChangeArrowheads="1"/>
                                    </pic:cNvPicPr>
                                  </pic:nvPicPr>
                                  <pic:blipFill>
                                    <a:blip r:embed="rId13"/>
                                    <a:stretch>
                                      <a:fillRect/>
                                    </a:stretch>
                                  </pic:blipFill>
                                  <pic:spPr bwMode="auto">
                                    <a:xfrm>
                                      <a:off x="0" y="0"/>
                                      <a:ext cx="4644390" cy="351536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1</w:t>
                      </w:r>
                      <w:r>
                        <w:rPr/>
                        <w:fldChar w:fldCharType="end"/>
                      </w:r>
                      <w:bookmarkEnd w:id="12"/>
                      <w:r>
                        <w:rPr/>
                        <w:t xml:space="preserve">: </w:t>
                      </w:r>
                      <w:r>
                        <w:rPr/>
                        <w:t>MITRE ATT&amp;CK schema graph extracted from 06/2025 JSON source document.</w:t>
                      </w:r>
                    </w:p>
                  </w:txbxContent>
                </v:textbox>
                <w10:wrap type="topAndBottom"/>
              </v:rect>
            </w:pict>
          </mc:Fallback>
        </mc:AlternateContent>
      </w:r>
    </w:p>
    <w:p w14:paraId="69AE3E63" w14:textId="77777777" w:rsidR="00E63287" w:rsidRDefault="00000000">
      <w:pPr>
        <w:pStyle w:val="BodyText"/>
      </w:pPr>
      <w:r>
        <w:t>The following table lists the concepts (nodes) with properties and the relationships extracted from the same 6/2025 JSON ATT&amp;CK document. The rightmost column includes the count for nodes and relationships. Note that _count is not a real property.</w:t>
      </w:r>
    </w:p>
    <w:p w14:paraId="5C9C4636" w14:textId="77777777" w:rsidR="00E63287" w:rsidRDefault="00E63287">
      <w:pPr>
        <w:pStyle w:val="BodyText"/>
      </w:pPr>
    </w:p>
    <w:p w14:paraId="723E752F" w14:textId="77777777" w:rsidR="00E63287" w:rsidRDefault="00000000">
      <w:pPr>
        <w:pStyle w:val="BodyText"/>
        <w:spacing w:after="0" w:line="240" w:lineRule="auto"/>
        <w:rPr>
          <w:rFonts w:ascii="DejaVu Sans Mono" w:hAnsi="DejaVu Sans Mono"/>
          <w:b/>
          <w:bCs/>
          <w:sz w:val="28"/>
          <w:szCs w:val="28"/>
        </w:rPr>
      </w:pPr>
      <w:r>
        <w:rPr>
          <w:rFonts w:ascii="DejaVu Sans Mono" w:hAnsi="DejaVu Sans Mono"/>
          <w:b/>
          <w:bCs/>
          <w:sz w:val="28"/>
          <w:szCs w:val="28"/>
        </w:rPr>
        <w:t>Concept:</w:t>
      </w:r>
    </w:p>
    <w:p w14:paraId="612277A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Node                     Property                                Comments            </w:t>
      </w:r>
    </w:p>
    <w:p w14:paraId="0255D50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attack-pattern           _count                                  _count = 823        </w:t>
      </w:r>
    </w:p>
    <w:p w14:paraId="31DA5BB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20FC493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0992223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46368FC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3635FD2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503D04A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kill_chain_phases                                           </w:t>
      </w:r>
    </w:p>
    <w:p w14:paraId="4FE750F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781990E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name                                                        </w:t>
      </w:r>
    </w:p>
    <w:p w14:paraId="07D80BB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064533D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27E2448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2E6ABF5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503B221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x_mitre_data_sources                                        </w:t>
      </w:r>
    </w:p>
    <w:p w14:paraId="079833D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7508696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x_mitre_detection                                           </w:t>
      </w:r>
    </w:p>
    <w:p w14:paraId="5EC0B97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x_mitre_domains                                             </w:t>
      </w:r>
    </w:p>
    <w:p w14:paraId="2298A9E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x_mitre_is_subtechnique                                     </w:t>
      </w:r>
    </w:p>
    <w:p w14:paraId="55BA02C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5C09E85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lastRenderedPageBreak/>
        <w:t xml:space="preserve">                         x_mitre_platforms                                           </w:t>
      </w:r>
    </w:p>
    <w:p w14:paraId="0323D74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x_mitre_version                                             </w:t>
      </w:r>
    </w:p>
    <w:p w14:paraId="1105BD8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_count                                  _count = 47         </w:t>
      </w:r>
    </w:p>
    <w:p w14:paraId="24454AA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aliases                                                     </w:t>
      </w:r>
    </w:p>
    <w:p w14:paraId="114E9CC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0FE12E2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4CB52A7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5D2A36C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378512B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first_seen                                                  </w:t>
      </w:r>
    </w:p>
    <w:p w14:paraId="072BD1D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371D28E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last_seen                                                   </w:t>
      </w:r>
    </w:p>
    <w:p w14:paraId="74B5ED1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0254A14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name                                                        </w:t>
      </w:r>
    </w:p>
    <w:p w14:paraId="03BB330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3FA1430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28961A5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217D5EE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61ADF7C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6A07EB9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4CE6706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x_mitre_domains                                             </w:t>
      </w:r>
    </w:p>
    <w:p w14:paraId="3F71EF4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x_mitre_first_seen_citation                                 </w:t>
      </w:r>
    </w:p>
    <w:p w14:paraId="10F4B5C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x_mitre_last_seen_citation                                  </w:t>
      </w:r>
    </w:p>
    <w:p w14:paraId="16ED93D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334D7A1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x_mitre_version                                             </w:t>
      </w:r>
    </w:p>
    <w:p w14:paraId="3E50CBA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course-of-action         _count                                  _count = 268        </w:t>
      </w:r>
    </w:p>
    <w:p w14:paraId="3CA1613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161C5B5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58EA08C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256090A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0499BA3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1888E91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57637B9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name                                                        </w:t>
      </w:r>
    </w:p>
    <w:p w14:paraId="1E890DF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0AE9D33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4757A81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08D8310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68DEB07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4225936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x_mitre_domains                                             </w:t>
      </w:r>
    </w:p>
    <w:p w14:paraId="3695017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0D66997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x_mitre_version                                             </w:t>
      </w:r>
    </w:p>
    <w:p w14:paraId="341A0C2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intrusion-set            _count                                  _count = 181        </w:t>
      </w:r>
    </w:p>
    <w:p w14:paraId="6651D8B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aliases                                                     </w:t>
      </w:r>
    </w:p>
    <w:p w14:paraId="6CF2B69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3652E8B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25B5862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3FE7397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24945AC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6A6B683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358B1E9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name                                                        </w:t>
      </w:r>
    </w:p>
    <w:p w14:paraId="352066C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3714EDA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38ED694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06EC5AD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34662E6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4F0F94D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x_mitre_contributors                                        </w:t>
      </w:r>
    </w:p>
    <w:p w14:paraId="23CCD68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044E4F7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x_mitre_domains                                             </w:t>
      </w:r>
    </w:p>
    <w:p w14:paraId="4B4B1C9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1B95761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x_mitre_version                                             </w:t>
      </w:r>
    </w:p>
    <w:p w14:paraId="4FE0665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lastRenderedPageBreak/>
        <w:t xml:space="preserve">malware                  _count                                  _count = 667        </w:t>
      </w:r>
    </w:p>
    <w:p w14:paraId="6EC3C9F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6828BE5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7E1AB16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61146CD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679F9B2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7110832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is_family                                                   </w:t>
      </w:r>
    </w:p>
    <w:p w14:paraId="21847AC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72664D9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name                                                        </w:t>
      </w:r>
    </w:p>
    <w:p w14:paraId="59BBE0B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17A8A92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3C6EA48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7BAB651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795272E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x_mitre_aliases                                             </w:t>
      </w:r>
    </w:p>
    <w:p w14:paraId="6B0F0DA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3B8C157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081F4C1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x_mitre_domains                                             </w:t>
      </w:r>
    </w:p>
    <w:p w14:paraId="33B614F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6B4F646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x_mitre_platforms                                           </w:t>
      </w:r>
    </w:p>
    <w:p w14:paraId="5FCBBC5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x_mitre_version                                             </w:t>
      </w:r>
    </w:p>
    <w:p w14:paraId="2605A8F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tool                     _count                                  _count = 91         </w:t>
      </w:r>
    </w:p>
    <w:p w14:paraId="4230685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561EE20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79D261B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16FB794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486883D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6C97A4C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10994AE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name                                                        </w:t>
      </w:r>
    </w:p>
    <w:p w14:paraId="63DC177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0D7D71B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207F935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5944CDC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3F97C66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x_mitre_aliases                                             </w:t>
      </w:r>
    </w:p>
    <w:p w14:paraId="3CA244B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3832F34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x_mitre_contributors                                        </w:t>
      </w:r>
    </w:p>
    <w:p w14:paraId="15ABB99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77FCBF8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x_mitre_domains                                             </w:t>
      </w:r>
    </w:p>
    <w:p w14:paraId="364CBC2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38DA94F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x_mitre_platforms                                           </w:t>
      </w:r>
    </w:p>
    <w:p w14:paraId="349159B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x_mitre_version                                             </w:t>
      </w:r>
    </w:p>
    <w:p w14:paraId="472B8BB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x-mitre-data-component   _count                                  _count = 109        </w:t>
      </w:r>
    </w:p>
    <w:p w14:paraId="6C9C855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4BB5010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79F42A1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26FFFDC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45B7054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1952035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name                                                        </w:t>
      </w:r>
    </w:p>
    <w:p w14:paraId="7A56907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65F22FF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172678F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39FC311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1AF5100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4673FAD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x_mitre_data_source_ref                                     </w:t>
      </w:r>
    </w:p>
    <w:p w14:paraId="6A6AC2F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1CC6C57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x_mitre_domains                                             </w:t>
      </w:r>
    </w:p>
    <w:p w14:paraId="10932FF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79A4E61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x_mitre_version         </w:t>
      </w:r>
    </w:p>
    <w:p w14:paraId="461C9AE9" w14:textId="77777777" w:rsidR="00E63287" w:rsidRDefault="00E63287">
      <w:pPr>
        <w:pStyle w:val="BodyText"/>
        <w:spacing w:after="0" w:line="240" w:lineRule="auto"/>
        <w:rPr>
          <w:rFonts w:ascii="DejaVu Sans Mono" w:hAnsi="DejaVu Sans Mono"/>
          <w:sz w:val="18"/>
          <w:szCs w:val="18"/>
        </w:rPr>
      </w:pPr>
    </w:p>
    <w:p w14:paraId="526FB54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x-mitre-tactic           _count                                  _count = 14         </w:t>
      </w:r>
    </w:p>
    <w:p w14:paraId="228A86C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lastRenderedPageBreak/>
        <w:t xml:space="preserve">                         created                                                     </w:t>
      </w:r>
    </w:p>
    <w:p w14:paraId="3761C1F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3C5BA8C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2366B80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36AEC74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6A2097E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7F6F9AC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name                                                        </w:t>
      </w:r>
    </w:p>
    <w:p w14:paraId="7792CBA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559B47B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411A278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236BDBF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7BE2256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2DC1299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x_mitre_domains                                             </w:t>
      </w:r>
    </w:p>
    <w:p w14:paraId="6664A16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3D8FC9D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x_mitre_shortname                                           </w:t>
      </w:r>
    </w:p>
    <w:p w14:paraId="503E775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x_mitre_version                               </w:t>
      </w:r>
    </w:p>
    <w:p w14:paraId="0775670E" w14:textId="77777777" w:rsidR="00E63287" w:rsidRDefault="00E63287">
      <w:pPr>
        <w:pStyle w:val="BodyText"/>
        <w:spacing w:after="0" w:line="240" w:lineRule="auto"/>
        <w:rPr>
          <w:rFonts w:ascii="DejaVu Sans Mono" w:hAnsi="DejaVu Sans Mono"/>
          <w:sz w:val="18"/>
          <w:szCs w:val="18"/>
        </w:rPr>
      </w:pPr>
    </w:p>
    <w:p w14:paraId="3DFF2FC5" w14:textId="77777777" w:rsidR="00E63287" w:rsidRDefault="00000000">
      <w:pPr>
        <w:pStyle w:val="BodyText"/>
        <w:spacing w:after="0" w:line="240" w:lineRule="auto"/>
        <w:rPr>
          <w:rFonts w:ascii="DejaVu Sans Mono" w:hAnsi="DejaVu Sans Mono"/>
          <w:b/>
          <w:bCs/>
          <w:sz w:val="28"/>
          <w:szCs w:val="28"/>
        </w:rPr>
      </w:pPr>
      <w:r>
        <w:rPr>
          <w:rFonts w:ascii="DejaVu Sans Mono" w:hAnsi="DejaVu Sans Mono"/>
          <w:b/>
          <w:bCs/>
          <w:sz w:val="28"/>
          <w:szCs w:val="28"/>
        </w:rPr>
        <w:t>Edges:</w:t>
      </w:r>
    </w:p>
    <w:p w14:paraId="01D86E70" w14:textId="77777777" w:rsidR="00E63287" w:rsidRDefault="00E63287">
      <w:pPr>
        <w:pStyle w:val="BodyText"/>
        <w:spacing w:after="0" w:line="240" w:lineRule="auto"/>
        <w:rPr>
          <w:rFonts w:ascii="DejaVu Sans Mono" w:hAnsi="DejaVu Sans Mono"/>
          <w:sz w:val="18"/>
          <w:szCs w:val="18"/>
        </w:rPr>
      </w:pPr>
    </w:p>
    <w:p w14:paraId="6711784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Edge Type                                         Property                      Comment   </w:t>
      </w:r>
    </w:p>
    <w:p w14:paraId="24413C5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attack-pattern revoked-by attack-pattern          _count                        132       </w:t>
      </w:r>
    </w:p>
    <w:p w14:paraId="75B433E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1D376F5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72B761C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002DFA5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7EE98B2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608D710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2D35F16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097C0BA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76D73DA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3A65673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5F36901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4B43732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75A5E8C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78E0D27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attack-pattern subtechnique-of attack-pattern     _count                        470       </w:t>
      </w:r>
    </w:p>
    <w:p w14:paraId="63F62E5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765B973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32C5F9B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700ACE2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6993B01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61D7613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1EB91BF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3E72101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38E13CB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33E429C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5324831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3AC5556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3F6B3B8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0FD7400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attributed-to intrusion-set              _count                        23        </w:t>
      </w:r>
    </w:p>
    <w:p w14:paraId="4FBEFBF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6CD4326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239D874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6D5CB3E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186E3C0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58007D6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25D6C09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3AA820B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5EFC434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0EAEE8F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lastRenderedPageBreak/>
        <w:t xml:space="preserve">                                                  source_ref                              </w:t>
      </w:r>
    </w:p>
    <w:p w14:paraId="672C3F9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278F96D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4A9A5E9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1F2ABDD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45C0A5E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0AAAA5B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4FA3C91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uses attack-pattern                      _count                        902       </w:t>
      </w:r>
    </w:p>
    <w:p w14:paraId="5966B4B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542F111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2CAF85E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64B1EED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1924F08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392CEC0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0B68634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3EB44E6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2630186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1E24617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74BAC67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3C5DFAE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7C6F916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5F296D8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535B1FA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69DABE3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07C0D8D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uses malware                             _count                        82        </w:t>
      </w:r>
    </w:p>
    <w:p w14:paraId="0C4B902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49E66FD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285DDAC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339FFE2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1BE61EE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663C134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29BC6DB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3CC93CE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0F3136D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6E11AB4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36E5709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1B1DB6A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5DF54EC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26DB286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40A95BD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3C354D4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63E3690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uses tool                                _count                        58        </w:t>
      </w:r>
    </w:p>
    <w:p w14:paraId="2640F42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24E3685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43279CB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61B3E5A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4D7E3B5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7EB671B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383614E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0DCDF45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3124379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5575E20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266D845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527A7D8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402E9D4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5754829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60228D8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289B85F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716F81D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course-of-action mitigates attack-pattern         _count                        1421      </w:t>
      </w:r>
    </w:p>
    <w:p w14:paraId="5DD3F90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lastRenderedPageBreak/>
        <w:t xml:space="preserve">                                                  created                                 </w:t>
      </w:r>
    </w:p>
    <w:p w14:paraId="2805741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7444259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756326B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77D1F78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4D10D76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1A250FB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1AD7E1C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66FC648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7BA990D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332592D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437F381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0298B3F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373CAEC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2E09A39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42D4E70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intrusion-set revoked-by intrusion-set            _count                        6         </w:t>
      </w:r>
    </w:p>
    <w:p w14:paraId="7CAF492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6B96996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0B874F9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610551F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242618B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64900AB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04F7D23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3248699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1F08798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232A696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2D19C9C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515F278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4A7BEAB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0EE745D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intrusion-set uses attack-pattern                 _count                        4046      </w:t>
      </w:r>
    </w:p>
    <w:p w14:paraId="596E41A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75D8D47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1A5BD9A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50B9E89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071D75B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1039236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7B0F016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09B68D7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3B5EB4A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3B442B2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4138468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26F61D8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4AD6B8C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2A7A844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393077A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136BD4F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intrusion-set uses malware                        _count                        614       </w:t>
      </w:r>
    </w:p>
    <w:p w14:paraId="2AD57BD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5AFBDF5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0BB3BAF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0919401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28BCBDC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6BCA163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42C35DC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5BF06EE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31DAAFA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2D91E54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51148F9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1CD51DF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36EBA0F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0889FBF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lastRenderedPageBreak/>
        <w:t xml:space="preserve">                                                  x_mitre_attack_spec_version             </w:t>
      </w:r>
    </w:p>
    <w:p w14:paraId="3094185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3C765A6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2377265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intrusion-set uses tool                           _count                        438       </w:t>
      </w:r>
    </w:p>
    <w:p w14:paraId="2D06BA4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762564D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1399D87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1012BAD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3996302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51C3346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48BDDEC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3719760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66D2BC2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3D89A99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653BFC3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4948B01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049731F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3765075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39D7149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0B3E582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71C87B7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malware revoked-by malware                        _count                        1         </w:t>
      </w:r>
    </w:p>
    <w:p w14:paraId="3335D0B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3294A46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0B746F9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0CE9E21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0392D42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32E1F9E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223C873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071CAF6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7281315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614EE8A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2B3FB62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463C5A4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145F1FC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205380B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malware revoked-by tool                           _count                        1         </w:t>
      </w:r>
    </w:p>
    <w:p w14:paraId="3E7DE1B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7E4A1A2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7BD9313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5642D57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5D04FEA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23A9B87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411578E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6FCB218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revoked                                 </w:t>
      </w:r>
    </w:p>
    <w:p w14:paraId="5ED3524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6C0833D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11BA05A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287831F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26207C3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474ADE8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1E483EA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54997E4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malware uses attack-pattern                       _count                        9303      </w:t>
      </w:r>
    </w:p>
    <w:p w14:paraId="1F8EB7F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413586A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3D7CA14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7143A8A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4BAA380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5C336BA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3BB6F2F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7492BD4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3C74095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lastRenderedPageBreak/>
        <w:t xml:space="preserve">                                                  source_ref                              </w:t>
      </w:r>
    </w:p>
    <w:p w14:paraId="4A96F91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1CDEC0D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28980D7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6C4A15A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712E808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2006F1C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457519B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tool uses attack-pattern                          _count                        798       </w:t>
      </w:r>
    </w:p>
    <w:p w14:paraId="38680F1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0B18CDF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51A31F7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79FA75F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external_references                     </w:t>
      </w:r>
    </w:p>
    <w:p w14:paraId="188D446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7E84EC1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4C61362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4868025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592E7A9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67224C3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29D2FE3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1E6FB08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3DD4843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1CDFE80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54D6008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30E02C8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x-mitre-data-component detects attack-pattern     _count                        2116      </w:t>
      </w:r>
    </w:p>
    <w:p w14:paraId="2318912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                                 </w:t>
      </w:r>
    </w:p>
    <w:p w14:paraId="00847C4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created_by_ref                          </w:t>
      </w:r>
    </w:p>
    <w:p w14:paraId="75A068B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description                             </w:t>
      </w:r>
    </w:p>
    <w:p w14:paraId="25DEF64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id                                      </w:t>
      </w:r>
    </w:p>
    <w:p w14:paraId="759BAC8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modified                                </w:t>
      </w:r>
    </w:p>
    <w:p w14:paraId="7036BEF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object_marking_refs                     </w:t>
      </w:r>
    </w:p>
    <w:p w14:paraId="7F48D03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relationship_type                       </w:t>
      </w:r>
    </w:p>
    <w:p w14:paraId="27698B2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source_ref                              </w:t>
      </w:r>
    </w:p>
    <w:p w14:paraId="170C2CA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spec_version                            </w:t>
      </w:r>
    </w:p>
    <w:p w14:paraId="491A32E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target_ref                              </w:t>
      </w:r>
    </w:p>
    <w:p w14:paraId="0D1F83C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type                                    </w:t>
      </w:r>
    </w:p>
    <w:p w14:paraId="0D0F94E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x_mitre_attack_spec_version             </w:t>
      </w:r>
    </w:p>
    <w:p w14:paraId="29CF53E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x_mitre_deprecated                      </w:t>
      </w:r>
    </w:p>
    <w:p w14:paraId="11D3A34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x_mitre_modified_by_ref                 </w:t>
      </w:r>
    </w:p>
    <w:p w14:paraId="7F2BE87B" w14:textId="77777777" w:rsidR="00E63287" w:rsidRDefault="00E63287">
      <w:pPr>
        <w:pStyle w:val="BodyText"/>
        <w:spacing w:after="0" w:line="240" w:lineRule="auto"/>
        <w:rPr>
          <w:rFonts w:ascii="DejaVu Sans Mono" w:hAnsi="DejaVu Sans Mono"/>
          <w:sz w:val="18"/>
          <w:szCs w:val="18"/>
        </w:rPr>
      </w:pPr>
    </w:p>
    <w:p w14:paraId="5282A307" w14:textId="77777777" w:rsidR="00E63287" w:rsidRDefault="00000000">
      <w:pPr>
        <w:pStyle w:val="BodyText"/>
        <w:spacing w:after="0" w:line="240" w:lineRule="auto"/>
        <w:rPr>
          <w:rFonts w:ascii="DejaVu Sans Mono" w:hAnsi="DejaVu Sans Mono"/>
          <w:b/>
          <w:bCs/>
          <w:sz w:val="18"/>
          <w:szCs w:val="18"/>
        </w:rPr>
      </w:pPr>
      <w:r>
        <w:rPr>
          <w:rFonts w:ascii="DejaVu Sans Mono" w:hAnsi="DejaVu Sans Mono"/>
          <w:b/>
          <w:bCs/>
          <w:sz w:val="18"/>
          <w:szCs w:val="18"/>
        </w:rPr>
        <w:t>Total: 7 nodes, 16 edges</w:t>
      </w:r>
    </w:p>
    <w:p w14:paraId="78B53668" w14:textId="77777777" w:rsidR="00E63287" w:rsidRDefault="00E63287">
      <w:pPr>
        <w:pStyle w:val="BodyText"/>
        <w:spacing w:after="0" w:line="240" w:lineRule="auto"/>
      </w:pPr>
    </w:p>
    <w:p w14:paraId="5AF51F14" w14:textId="77777777" w:rsidR="00E63287" w:rsidRDefault="00000000">
      <w:pPr>
        <w:pStyle w:val="Heading2"/>
      </w:pPr>
      <w:bookmarkStart w:id="11" w:name="__RefHeading___Toc5920_1956390754"/>
      <w:bookmarkEnd w:id="11"/>
      <w:r>
        <w:t>MITRE CWE SCHEMA</w:t>
      </w:r>
    </w:p>
    <w:p w14:paraId="08B6204E" w14:textId="77777777" w:rsidR="00E63287" w:rsidRDefault="00000000">
      <w:r>
        <w:t>Common Weakness Enumeration records describe common software and hardware weakness types that could have security ramifications. A weakness is a condition in a software, firmware, hardware, or service component that, under certain circumstances, could contribute to the introduction of vulnerabilities. Weakness conditions are in many cases introduced by the developer during development of the product.</w:t>
      </w:r>
    </w:p>
    <w:p w14:paraId="4E02023D" w14:textId="77777777" w:rsidR="00E63287" w:rsidRDefault="00E63287"/>
    <w:p w14:paraId="3E1CB6F3" w14:textId="77777777" w:rsidR="00E63287" w:rsidRDefault="00000000">
      <w:r>
        <w:t xml:space="preserve">As of 9/2025 the current version of the CWE dataset is 4.18. The schema version is 7.2. </w:t>
      </w:r>
    </w:p>
    <w:p w14:paraId="6EA36B7B" w14:textId="77777777" w:rsidR="00E63287" w:rsidRDefault="00000000">
      <w:r>
        <w:t xml:space="preserve">A CWE links to CVE records, to CAPEC records, and to mitigations. </w:t>
      </w:r>
    </w:p>
    <w:p w14:paraId="0E5F3A68" w14:textId="77777777" w:rsidR="00E63287" w:rsidRDefault="00E63287"/>
    <w:p w14:paraId="765070D5" w14:textId="77777777" w:rsidR="00E63287" w:rsidRDefault="00000000">
      <w:r>
        <w:t xml:space="preserve">The CWE schema is described on this </w:t>
      </w:r>
      <w:hyperlink r:id="rId14">
        <w:r w:rsidR="00E63287">
          <w:rPr>
            <w:rStyle w:val="Hyperlink"/>
          </w:rPr>
          <w:t>webpage</w:t>
        </w:r>
      </w:hyperlink>
      <w:r>
        <w:t xml:space="preserve">. The corresponding XML Schema Document (XSD) file for this version is </w:t>
      </w:r>
      <w:hyperlink r:id="rId15">
        <w:r w:rsidR="00E63287">
          <w:rPr>
            <w:rStyle w:val="Hyperlink"/>
          </w:rPr>
          <w:t>posted here</w:t>
        </w:r>
      </w:hyperlink>
      <w:r>
        <w:t>.</w:t>
      </w:r>
    </w:p>
    <w:p w14:paraId="07059F68" w14:textId="77777777" w:rsidR="00E63287" w:rsidRDefault="00000000">
      <w:r>
        <w:lastRenderedPageBreak/>
        <w:t xml:space="preserve">CWE records are stored in XML files on </w:t>
      </w:r>
      <w:hyperlink r:id="rId16">
        <w:r w:rsidR="00E63287">
          <w:rPr>
            <w:rStyle w:val="Hyperlink"/>
          </w:rPr>
          <w:t>this website</w:t>
        </w:r>
      </w:hyperlink>
      <w:r>
        <w:t xml:space="preserve">. </w:t>
      </w:r>
    </w:p>
    <w:p w14:paraId="7DC10E34" w14:textId="77777777" w:rsidR="00E63287" w:rsidRDefault="00E63287"/>
    <w:p w14:paraId="724ACE48" w14:textId="77777777" w:rsidR="00E63287" w:rsidRDefault="00000000">
      <w:r>
        <w:t xml:space="preserve">CWE XML files are organized in Views. A View groups together in a single .xml file records that are similar from some perspective, such as “software development” (699.xml), or “Software Fault Pattern (SFP) Clusters” (888.xml). It is possible that one CWE record belongs to only one XML file. Views are further described in the </w:t>
      </w:r>
      <w:hyperlink r:id="rId17" w:anchor="ViewTypeEnumeration" w:history="1">
        <w:r w:rsidR="00E63287">
          <w:rPr>
            <w:rStyle w:val="Hyperlink"/>
          </w:rPr>
          <w:t>schema document</w:t>
        </w:r>
      </w:hyperlink>
      <w:r>
        <w:t>.</w:t>
      </w:r>
    </w:p>
    <w:p w14:paraId="3AD8A7DA" w14:textId="77777777" w:rsidR="00E63287" w:rsidRDefault="00E63287"/>
    <w:p w14:paraId="24AC2E3D" w14:textId="77777777" w:rsidR="00E63287" w:rsidRDefault="00000000">
      <w:r>
        <w:t>Of interest to us may be the Taxonomy_Mappings enumeration. From the schema doc:</w:t>
      </w:r>
    </w:p>
    <w:p w14:paraId="7C769E0B" w14:textId="77777777" w:rsidR="00E63287" w:rsidRDefault="00000000">
      <w:r>
        <w:t>The TaxonomyMappingsType complex type is used to provide a mapping from an entry (Weakness or Category) in CWE to an equivalent entry in a different taxonomy. The required Taxonomy_Name attribute identifies the taxonomy to which the mapping is being made. The Entry_ID and Entry_Name elements identify the ID and name of the entry which is being mapped. The Mapping_Fit element identifies how close the CWE is to the entry in the taxonomy.</w:t>
      </w:r>
    </w:p>
    <w:p w14:paraId="6D99FB90" w14:textId="77777777" w:rsidR="00E63287" w:rsidRDefault="00000000">
      <w:r>
        <w:t xml:space="preserve">It maps CWEs to Object Management Group’s </w:t>
      </w:r>
      <w:hyperlink r:id="rId18">
        <w:r w:rsidR="00E63287">
          <w:rPr>
            <w:rStyle w:val="Hyperlink"/>
          </w:rPr>
          <w:t>OMG</w:t>
        </w:r>
      </w:hyperlink>
      <w:r>
        <w:t xml:space="preserve"> ASCMM, </w:t>
      </w:r>
      <w:hyperlink r:id="rId19">
        <w:r w:rsidR="00E63287">
          <w:rPr>
            <w:rStyle w:val="Hyperlink"/>
          </w:rPr>
          <w:t>OMG ASCRM</w:t>
        </w:r>
      </w:hyperlink>
      <w:r>
        <w:t>, OMG ASCPEM, or some category like “"7 Pernicious Kingdoms", maybe from CWE.</w:t>
      </w:r>
    </w:p>
    <w:p w14:paraId="4754AEFC" w14:textId="77777777" w:rsidR="00E63287" w:rsidRDefault="00E63287"/>
    <w:p w14:paraId="16C9D423" w14:textId="77777777" w:rsidR="00E63287" w:rsidRDefault="00000000">
      <w:pPr>
        <w:pStyle w:val="Heading4"/>
      </w:pPr>
      <w:r>
        <w:t>Key concepts and relationships:</w:t>
      </w:r>
    </w:p>
    <w:p w14:paraId="57DC0D58" w14:textId="77777777" w:rsidR="00E63287" w:rsidRDefault="00000000">
      <w:r>
        <w:t>Below is a list of the relevant XML paths. Paths with names starting with @ indicate XML element attributes. A number after / indicates an enumeration (or sequence) of elements.</w:t>
      </w:r>
    </w:p>
    <w:p w14:paraId="2FF8BF83" w14:textId="77777777" w:rsidR="00E63287" w:rsidRDefault="00000000">
      <w:r>
        <w:rPr>
          <w:b/>
          <w:bCs/>
        </w:rPr>
        <w:t>Relationships</w:t>
      </w:r>
      <w:r>
        <w:t xml:space="preserve"> are highlighted in </w:t>
      </w:r>
      <w:r>
        <w:rPr>
          <w:shd w:val="clear" w:color="auto" w:fill="FFFF00"/>
        </w:rPr>
        <w:t>yellow</w:t>
      </w:r>
      <w:r>
        <w:t>.</w:t>
      </w:r>
    </w:p>
    <w:p w14:paraId="74D7D68F" w14:textId="77777777" w:rsidR="00E63287" w:rsidRDefault="00E63287"/>
    <w:p w14:paraId="174F2137" w14:textId="77777777" w:rsidR="00E63287" w:rsidRDefault="00000000">
      <w:r>
        <w:t>Weakness_Catalog/@Date</w:t>
      </w:r>
      <w:r>
        <w:tab/>
      </w:r>
      <w:r>
        <w:tab/>
      </w:r>
      <w:r>
        <w:tab/>
        <w:t>release date, yyyy-mm-dd, of this document</w:t>
      </w:r>
    </w:p>
    <w:p w14:paraId="51B9F8CC" w14:textId="77777777" w:rsidR="00E63287" w:rsidRDefault="00000000">
      <w:r>
        <w:t>Weakness_Catalog/@</w:t>
      </w:r>
      <w:proofErr w:type="gramStart"/>
      <w:r>
        <w:t xml:space="preserve">Name  </w:t>
      </w:r>
      <w:r>
        <w:tab/>
      </w:r>
      <w:proofErr w:type="gramEnd"/>
      <w:r>
        <w:tab/>
      </w:r>
      <w:r>
        <w:tab/>
        <w:t>string, document name, may be a VIEW name</w:t>
      </w:r>
    </w:p>
    <w:p w14:paraId="668A7E54" w14:textId="77777777" w:rsidR="00E63287" w:rsidRDefault="00000000">
      <w:r>
        <w:t>Weakness_Catalog/@Version</w:t>
      </w:r>
      <w:r>
        <w:tab/>
      </w:r>
      <w:r>
        <w:tab/>
        <w:t>string, version “</w:t>
      </w:r>
      <w:proofErr w:type="gramStart"/>
      <w:r>
        <w:t>xx.yy</w:t>
      </w:r>
      <w:proofErr w:type="gramEnd"/>
      <w:r>
        <w:t>”</w:t>
      </w:r>
    </w:p>
    <w:p w14:paraId="6A1D3CA5" w14:textId="77777777" w:rsidR="00E63287" w:rsidRDefault="00E63287"/>
    <w:p w14:paraId="7EAC87DD" w14:textId="77777777" w:rsidR="00E63287" w:rsidRDefault="00000000">
      <w:r>
        <w:t>A weakness is described in this enumeration:</w:t>
      </w:r>
    </w:p>
    <w:p w14:paraId="3BE52824" w14:textId="77777777" w:rsidR="00E63287" w:rsidRDefault="00000000">
      <w:pPr>
        <w:rPr>
          <w:b/>
          <w:bCs/>
        </w:rPr>
      </w:pPr>
      <w:r>
        <w:rPr>
          <w:b/>
          <w:bCs/>
        </w:rPr>
        <w:t>Weakness_Catalog/Weaknesses/Weakness/0</w:t>
      </w:r>
    </w:p>
    <w:p w14:paraId="6141B47C" w14:textId="77777777" w:rsidR="00E63287" w:rsidRDefault="00E63287"/>
    <w:p w14:paraId="30B5D6DC" w14:textId="77777777" w:rsidR="00E63287" w:rsidRDefault="00000000">
      <w:r>
        <w:t>.../@ID</w:t>
      </w:r>
      <w:r>
        <w:tab/>
      </w:r>
      <w:r>
        <w:tab/>
      </w:r>
      <w:r>
        <w:tab/>
      </w:r>
      <w:r>
        <w:tab/>
      </w:r>
      <w:r>
        <w:tab/>
        <w:t>int, CWE record ID</w:t>
      </w:r>
    </w:p>
    <w:p w14:paraId="4B007948" w14:textId="77777777" w:rsidR="00E63287" w:rsidRDefault="00000000">
      <w:r>
        <w:t>.../@Name</w:t>
      </w:r>
      <w:r>
        <w:tab/>
      </w:r>
      <w:r>
        <w:tab/>
      </w:r>
      <w:r>
        <w:tab/>
      </w:r>
      <w:r>
        <w:tab/>
      </w:r>
      <w:r>
        <w:tab/>
        <w:t>string, weakness name</w:t>
      </w:r>
    </w:p>
    <w:p w14:paraId="6C39A44F" w14:textId="77777777" w:rsidR="00E63287" w:rsidRDefault="00000000">
      <w:r>
        <w:t>.../@Diagram</w:t>
      </w:r>
      <w:r>
        <w:tab/>
      </w:r>
      <w:r>
        <w:tab/>
      </w:r>
      <w:r>
        <w:tab/>
      </w:r>
      <w:r>
        <w:tab/>
      </w:r>
      <w:r>
        <w:tab/>
        <w:t>string, path or URL to diagram image</w:t>
      </w:r>
    </w:p>
    <w:p w14:paraId="7A614CC7" w14:textId="77777777" w:rsidR="00E63287" w:rsidRDefault="00000000">
      <w:r>
        <w:t>(@Structure and @Status omitted)</w:t>
      </w:r>
    </w:p>
    <w:p w14:paraId="01CB65A8" w14:textId="77777777" w:rsidR="00E63287" w:rsidRDefault="00E63287"/>
    <w:p w14:paraId="73079F24" w14:textId="77777777" w:rsidR="00E63287" w:rsidRDefault="00000000">
      <w:r>
        <w:t>.../Affected_Resources/Affected_Resource</w:t>
      </w:r>
      <w:r>
        <w:tab/>
        <w:t>string, e.g. “Memory”</w:t>
      </w:r>
    </w:p>
    <w:p w14:paraId="0671225E" w14:textId="77777777" w:rsidR="00E63287" w:rsidRDefault="00E63287"/>
    <w:p w14:paraId="3D4024F9" w14:textId="77777777" w:rsidR="00E63287" w:rsidRDefault="00000000">
      <w:r>
        <w:t>.../Alternate_Terms/Alternate_Term/0</w:t>
      </w:r>
      <w:r>
        <w:tab/>
        <w:t>aliases</w:t>
      </w:r>
    </w:p>
    <w:p w14:paraId="60D74078" w14:textId="77777777" w:rsidR="00E63287" w:rsidRDefault="00000000">
      <w:r>
        <w:tab/>
        <w:t>.../Description</w:t>
      </w:r>
      <w:r>
        <w:tab/>
      </w:r>
      <w:r>
        <w:tab/>
      </w:r>
      <w:r>
        <w:tab/>
      </w:r>
      <w:r>
        <w:tab/>
        <w:t>string</w:t>
      </w:r>
    </w:p>
    <w:p w14:paraId="3CD11788" w14:textId="77777777" w:rsidR="00E63287" w:rsidRDefault="00000000">
      <w:r>
        <w:tab/>
        <w:t>.../Term</w:t>
      </w:r>
      <w:r>
        <w:tab/>
      </w:r>
      <w:r>
        <w:tab/>
      </w:r>
      <w:r>
        <w:tab/>
      </w:r>
      <w:r>
        <w:tab/>
        <w:t>string, the alias, e.g. “Tapjacking”</w:t>
      </w:r>
    </w:p>
    <w:p w14:paraId="3C809160" w14:textId="77777777" w:rsidR="00E63287" w:rsidRDefault="00E63287"/>
    <w:p w14:paraId="2B55E8F7" w14:textId="77777777" w:rsidR="00E63287" w:rsidRDefault="00000000">
      <w:r>
        <w:t>.../Applicable_Platforms/Language/0</w:t>
      </w:r>
    </w:p>
    <w:p w14:paraId="19D72473" w14:textId="77777777" w:rsidR="00E63287" w:rsidRDefault="00000000">
      <w:r>
        <w:tab/>
        <w:t xml:space="preserve">.../@Class </w:t>
      </w:r>
      <w:r>
        <w:tab/>
      </w:r>
      <w:r>
        <w:tab/>
      </w:r>
      <w:r>
        <w:tab/>
      </w:r>
      <w:r>
        <w:tab/>
        <w:t>string, language class, e.g. “Not Language-Specific”</w:t>
      </w:r>
    </w:p>
    <w:p w14:paraId="6D9E05A6" w14:textId="77777777" w:rsidR="00E63287" w:rsidRDefault="00000000">
      <w:r>
        <w:tab/>
        <w:t>.../@Prevalence</w:t>
      </w:r>
      <w:r>
        <w:tab/>
      </w:r>
      <w:r>
        <w:tab/>
      </w:r>
      <w:r>
        <w:tab/>
        <w:t>string, e.g. “Rarely”</w:t>
      </w:r>
    </w:p>
    <w:p w14:paraId="624BA225" w14:textId="77777777" w:rsidR="00E63287" w:rsidRDefault="00000000">
      <w:r>
        <w:tab/>
        <w:t xml:space="preserve">.../@Name </w:t>
      </w:r>
      <w:r>
        <w:tab/>
      </w:r>
      <w:r>
        <w:tab/>
      </w:r>
      <w:r>
        <w:tab/>
      </w:r>
      <w:r>
        <w:tab/>
        <w:t>string, programming language name, e.g.  “</w:t>
      </w:r>
      <w:proofErr w:type="gramStart"/>
      <w:r>
        <w:t>C++“</w:t>
      </w:r>
      <w:proofErr w:type="gramEnd"/>
    </w:p>
    <w:p w14:paraId="0A98546A" w14:textId="77777777" w:rsidR="00E63287" w:rsidRDefault="00E63287"/>
    <w:p w14:paraId="10EB1A5D" w14:textId="77777777" w:rsidR="00E63287" w:rsidRDefault="00000000">
      <w:r>
        <w:t>.../Common_Consequences/Consequence/0</w:t>
      </w:r>
    </w:p>
    <w:p w14:paraId="265F0993" w14:textId="77777777" w:rsidR="00E63287" w:rsidRDefault="00000000">
      <w:r>
        <w:tab/>
        <w:t>.../Impact</w:t>
      </w:r>
      <w:r>
        <w:tab/>
      </w:r>
      <w:r>
        <w:tab/>
      </w:r>
      <w:r>
        <w:tab/>
      </w:r>
      <w:r>
        <w:tab/>
        <w:t>string, e.g. “Varies by Context”, “Read Memory”</w:t>
      </w:r>
    </w:p>
    <w:p w14:paraId="26FF1130" w14:textId="77777777" w:rsidR="00E63287" w:rsidRDefault="00000000">
      <w:r>
        <w:lastRenderedPageBreak/>
        <w:tab/>
        <w:t>.../Scope</w:t>
      </w:r>
      <w:r>
        <w:tab/>
      </w:r>
      <w:r>
        <w:tab/>
      </w:r>
      <w:r>
        <w:tab/>
      </w:r>
      <w:r>
        <w:tab/>
        <w:t>string, e.g. “Confidentiality”, may repeat</w:t>
      </w:r>
    </w:p>
    <w:p w14:paraId="22432E8A" w14:textId="77777777" w:rsidR="00E63287" w:rsidRDefault="00000000">
      <w:r>
        <w:tab/>
        <w:t>.../Note</w:t>
      </w:r>
      <w:r>
        <w:tab/>
      </w:r>
      <w:r>
        <w:tab/>
      </w:r>
      <w:r>
        <w:tab/>
      </w:r>
      <w:r>
        <w:tab/>
        <w:t>string, useful contexts</w:t>
      </w:r>
    </w:p>
    <w:p w14:paraId="065D1E48" w14:textId="77777777" w:rsidR="00E63287" w:rsidRDefault="00E63287"/>
    <w:p w14:paraId="3D5F61D6" w14:textId="77777777" w:rsidR="00E63287" w:rsidRDefault="00000000">
      <w:r>
        <w:t>.../Content_History/Modification/0</w:t>
      </w:r>
    </w:p>
    <w:p w14:paraId="0F3912A1" w14:textId="77777777" w:rsidR="00E63287" w:rsidRDefault="00000000">
      <w:r>
        <w:tab/>
        <w:t>.../Modification_Name</w:t>
      </w:r>
    </w:p>
    <w:p w14:paraId="1B8C73B2" w14:textId="77777777" w:rsidR="00E63287" w:rsidRDefault="00000000">
      <w:r>
        <w:tab/>
        <w:t>.../Modification_Date</w:t>
      </w:r>
      <w:r>
        <w:tab/>
      </w:r>
      <w:r>
        <w:tab/>
      </w:r>
      <w:r>
        <w:tab/>
        <w:t>date, yyyy-mm-dd</w:t>
      </w:r>
    </w:p>
    <w:p w14:paraId="763F38E5" w14:textId="77777777" w:rsidR="00E63287" w:rsidRDefault="00000000">
      <w:r>
        <w:tab/>
        <w:t>.../Modification_Organization</w:t>
      </w:r>
    </w:p>
    <w:p w14:paraId="7276A319" w14:textId="77777777" w:rsidR="00E63287" w:rsidRDefault="00000000">
      <w:r>
        <w:tab/>
        <w:t>.../Modification_Comment</w:t>
      </w:r>
    </w:p>
    <w:p w14:paraId="4C5BE44D" w14:textId="77777777" w:rsidR="00E63287" w:rsidRDefault="00000000">
      <w:r>
        <w:tab/>
        <w:t xml:space="preserve">.../Modification_ReleaseDate </w:t>
      </w:r>
      <w:r>
        <w:tab/>
        <w:t>date, yyyy-mm-dd</w:t>
      </w:r>
    </w:p>
    <w:p w14:paraId="7C523F4D" w14:textId="77777777" w:rsidR="00E63287" w:rsidRDefault="00E63287"/>
    <w:p w14:paraId="7A536B4C" w14:textId="77777777" w:rsidR="00E63287" w:rsidRDefault="00000000">
      <w:r>
        <w:t>.../Content_History/Submission</w:t>
      </w:r>
    </w:p>
    <w:p w14:paraId="6D484C40" w14:textId="77777777" w:rsidR="00E63287" w:rsidRDefault="00000000">
      <w:r>
        <w:tab/>
        <w:t>.../Submission_Date</w:t>
      </w:r>
      <w:r>
        <w:tab/>
      </w:r>
      <w:r>
        <w:tab/>
      </w:r>
      <w:r>
        <w:tab/>
        <w:t>date, yyyy-mm-dd</w:t>
      </w:r>
    </w:p>
    <w:p w14:paraId="09A22705" w14:textId="77777777" w:rsidR="00E63287" w:rsidRDefault="00000000">
      <w:r>
        <w:tab/>
        <w:t>.../Submission_Name</w:t>
      </w:r>
      <w:r>
        <w:tab/>
      </w:r>
      <w:r>
        <w:tab/>
      </w:r>
      <w:r>
        <w:tab/>
        <w:t>e.g. “CWE Content Team”</w:t>
      </w:r>
    </w:p>
    <w:p w14:paraId="2CBF905B" w14:textId="77777777" w:rsidR="00E63287" w:rsidRDefault="00000000">
      <w:r>
        <w:tab/>
        <w:t>.../Submission_Organization</w:t>
      </w:r>
      <w:r>
        <w:tab/>
      </w:r>
      <w:r>
        <w:tab/>
        <w:t>e.g. “MITRE”</w:t>
      </w:r>
    </w:p>
    <w:p w14:paraId="4C11CCF9" w14:textId="77777777" w:rsidR="00E63287" w:rsidRDefault="00000000">
      <w:r>
        <w:tab/>
        <w:t>.../Submission_ReleaseDate</w:t>
      </w:r>
    </w:p>
    <w:p w14:paraId="61F14518" w14:textId="77777777" w:rsidR="00E63287" w:rsidRDefault="00000000">
      <w:r>
        <w:tab/>
        <w:t>.../Submission_Version</w:t>
      </w:r>
    </w:p>
    <w:p w14:paraId="7FF4A559" w14:textId="77777777" w:rsidR="00E63287" w:rsidRDefault="00E63287"/>
    <w:p w14:paraId="67783C4B" w14:textId="77777777" w:rsidR="00E63287" w:rsidRDefault="00000000">
      <w:r>
        <w:t>.../Demonstrative_Examples/Demonstrative_Example/0</w:t>
      </w:r>
    </w:p>
    <w:p w14:paraId="0AADF7EB" w14:textId="77777777" w:rsidR="00E63287" w:rsidRDefault="00000000">
      <w:r>
        <w:tab/>
        <w:t>.../Intro_Text</w:t>
      </w:r>
      <w:r>
        <w:tab/>
      </w:r>
      <w:r>
        <w:tab/>
      </w:r>
      <w:r>
        <w:tab/>
      </w:r>
      <w:r>
        <w:tab/>
      </w:r>
    </w:p>
    <w:p w14:paraId="4F0CB0B6" w14:textId="77777777" w:rsidR="00E63287" w:rsidRDefault="00000000">
      <w:r>
        <w:tab/>
        <w:t>.../Body_Text</w:t>
      </w:r>
    </w:p>
    <w:p w14:paraId="34E414C1" w14:textId="77777777" w:rsidR="00E63287" w:rsidRDefault="00000000">
      <w:r>
        <w:tab/>
        <w:t>.../Example_Code</w:t>
      </w:r>
    </w:p>
    <w:p w14:paraId="2CFCF366" w14:textId="77777777" w:rsidR="00E63287" w:rsidRDefault="00000000">
      <w:r>
        <w:tab/>
        <w:t>.../Example_Code/@Nature</w:t>
      </w:r>
      <w:r>
        <w:tab/>
        <w:t xml:space="preserve"> </w:t>
      </w:r>
      <w:r>
        <w:tab/>
        <w:t>string, e.g. “Bad”</w:t>
      </w:r>
    </w:p>
    <w:p w14:paraId="7F126E3C" w14:textId="77777777" w:rsidR="00E63287" w:rsidRDefault="00000000">
      <w:r>
        <w:tab/>
        <w:t>.../Example_Code/@Language</w:t>
      </w:r>
      <w:r>
        <w:tab/>
        <w:t>string, e.g. “C++”, “C”</w:t>
      </w:r>
    </w:p>
    <w:p w14:paraId="011C005E" w14:textId="77777777" w:rsidR="00E63287" w:rsidRDefault="00E63287"/>
    <w:p w14:paraId="2A46C056" w14:textId="77777777" w:rsidR="00E63287" w:rsidRDefault="00000000">
      <w:r>
        <w:t>.../Description</w:t>
      </w:r>
      <w:r>
        <w:tab/>
      </w:r>
      <w:r>
        <w:tab/>
      </w:r>
      <w:r>
        <w:tab/>
      </w:r>
      <w:r>
        <w:tab/>
      </w:r>
      <w:r>
        <w:tab/>
        <w:t>string, short description text</w:t>
      </w:r>
    </w:p>
    <w:p w14:paraId="774D60D5" w14:textId="77777777" w:rsidR="00E63287" w:rsidRDefault="00E63287"/>
    <w:p w14:paraId="6E88BC8E" w14:textId="77777777" w:rsidR="00E63287" w:rsidRDefault="00000000">
      <w:r>
        <w:t>.../Detection_Methods/Detection_Method/0</w:t>
      </w:r>
      <w:r>
        <w:tab/>
      </w:r>
      <w:r>
        <w:tab/>
        <w:t>enumeration</w:t>
      </w:r>
    </w:p>
    <w:p w14:paraId="0EB68EB2" w14:textId="77777777" w:rsidR="00E63287" w:rsidRDefault="00000000">
      <w:r>
        <w:tab/>
        <w:t>.../@Detection_Method_ID</w:t>
      </w:r>
      <w:r>
        <w:tab/>
      </w:r>
      <w:r>
        <w:tab/>
        <w:t>string, optional</w:t>
      </w:r>
    </w:p>
    <w:p w14:paraId="0C8D06ED" w14:textId="77777777" w:rsidR="00E63287" w:rsidRDefault="00000000">
      <w:r>
        <w:tab/>
        <w:t>.../Description</w:t>
      </w:r>
      <w:r>
        <w:tab/>
      </w:r>
      <w:r>
        <w:tab/>
      </w:r>
      <w:r>
        <w:tab/>
      </w:r>
      <w:r>
        <w:tab/>
        <w:t>string</w:t>
      </w:r>
    </w:p>
    <w:p w14:paraId="194F77C9" w14:textId="77777777" w:rsidR="00E63287" w:rsidRDefault="00000000">
      <w:r>
        <w:tab/>
        <w:t xml:space="preserve">.../Effectiveness </w:t>
      </w:r>
      <w:r>
        <w:tab/>
      </w:r>
      <w:r>
        <w:tab/>
      </w:r>
      <w:r>
        <w:tab/>
        <w:t>string, e.g. “Soar Partial”</w:t>
      </w:r>
    </w:p>
    <w:p w14:paraId="18B30AA7" w14:textId="77777777" w:rsidR="00E63287" w:rsidRDefault="00000000">
      <w:r>
        <w:tab/>
        <w:t>.../Method</w:t>
      </w:r>
      <w:r>
        <w:tab/>
      </w:r>
      <w:r>
        <w:tab/>
      </w:r>
      <w:r>
        <w:tab/>
      </w:r>
      <w:r>
        <w:tab/>
        <w:t>string, method title</w:t>
      </w:r>
    </w:p>
    <w:p w14:paraId="27AC57BA" w14:textId="77777777" w:rsidR="00E63287" w:rsidRDefault="00E63287"/>
    <w:p w14:paraId="19AE30BF" w14:textId="77777777" w:rsidR="00E63287" w:rsidRDefault="00000000">
      <w:r>
        <w:t>.../Extended_Description</w:t>
      </w:r>
      <w:r>
        <w:tab/>
      </w:r>
      <w:r>
        <w:tab/>
      </w:r>
      <w:r>
        <w:tab/>
        <w:t>string, longer description text, multiple paragraphs</w:t>
      </w:r>
    </w:p>
    <w:p w14:paraId="4A90CF60" w14:textId="77777777" w:rsidR="00E63287" w:rsidRDefault="00E63287"/>
    <w:p w14:paraId="3070745C" w14:textId="77777777" w:rsidR="00E63287" w:rsidRDefault="00000000">
      <w:r>
        <w:t>.../Functional_Areas/Functional_Area</w:t>
      </w:r>
      <w:r>
        <w:tab/>
        <w:t>string, e.g. “Memory Management”</w:t>
      </w:r>
    </w:p>
    <w:p w14:paraId="652CC922" w14:textId="77777777" w:rsidR="00E63287" w:rsidRDefault="00E63287"/>
    <w:p w14:paraId="022D03C8" w14:textId="77777777" w:rsidR="00E63287" w:rsidRDefault="00000000">
      <w:r>
        <w:t>.../Likelihood_Of_Exploit</w:t>
      </w:r>
      <w:r>
        <w:tab/>
      </w:r>
      <w:r>
        <w:tab/>
      </w:r>
      <w:r>
        <w:tab/>
      </w:r>
    </w:p>
    <w:p w14:paraId="13F6CEC0" w14:textId="77777777" w:rsidR="00E63287" w:rsidRDefault="00E63287"/>
    <w:p w14:paraId="7E664CFA" w14:textId="77777777" w:rsidR="00E63287" w:rsidRDefault="00000000">
      <w:r>
        <w:t>.../Modes_Of_Introduction/Introduction/0</w:t>
      </w:r>
      <w:r>
        <w:tab/>
        <w:t>enumeration</w:t>
      </w:r>
      <w:r>
        <w:tab/>
      </w:r>
    </w:p>
    <w:p w14:paraId="35A410A0" w14:textId="77777777" w:rsidR="00E63287" w:rsidRDefault="00000000">
      <w:r>
        <w:tab/>
        <w:t>.../Phase</w:t>
      </w:r>
      <w:r>
        <w:tab/>
      </w:r>
      <w:r>
        <w:tab/>
      </w:r>
      <w:r>
        <w:tab/>
      </w:r>
      <w:r>
        <w:tab/>
        <w:t>string, e.g. “Architecture and Design”, Implementation</w:t>
      </w:r>
    </w:p>
    <w:p w14:paraId="721EA310" w14:textId="77777777" w:rsidR="00E63287" w:rsidRDefault="00000000">
      <w:r>
        <w:tab/>
        <w:t>.../Note</w:t>
      </w:r>
      <w:r>
        <w:tab/>
      </w:r>
      <w:r>
        <w:tab/>
      </w:r>
      <w:r>
        <w:tab/>
      </w:r>
      <w:r>
        <w:tab/>
        <w:t>string</w:t>
      </w:r>
    </w:p>
    <w:p w14:paraId="1C628DF5" w14:textId="77777777" w:rsidR="00E63287" w:rsidRDefault="00E63287"/>
    <w:p w14:paraId="0BECAE1F" w14:textId="77777777" w:rsidR="00E63287" w:rsidRDefault="00000000">
      <w:pPr>
        <w:rPr>
          <w:b/>
          <w:bCs/>
          <w:shd w:val="clear" w:color="auto" w:fill="FFFF00"/>
        </w:rPr>
      </w:pPr>
      <w:r>
        <w:rPr>
          <w:b/>
          <w:bCs/>
          <w:shd w:val="clear" w:color="auto" w:fill="FFFF00"/>
        </w:rPr>
        <w:t>.../Observed_Examples/Observed_Example/0</w:t>
      </w:r>
      <w:r>
        <w:rPr>
          <w:b/>
          <w:bCs/>
          <w:shd w:val="clear" w:color="auto" w:fill="FFFF00"/>
        </w:rPr>
        <w:tab/>
        <w:t>enumeration, points to related CVE</w:t>
      </w:r>
    </w:p>
    <w:p w14:paraId="11E0A4FF" w14:textId="77777777" w:rsidR="00E63287" w:rsidRDefault="00000000">
      <w:r>
        <w:tab/>
        <w:t>.../</w:t>
      </w:r>
      <w:r>
        <w:rPr>
          <w:shd w:val="clear" w:color="auto" w:fill="FFFF00"/>
        </w:rPr>
        <w:t>Reference</w:t>
      </w:r>
      <w:r>
        <w:tab/>
      </w:r>
      <w:r>
        <w:tab/>
      </w:r>
      <w:r>
        <w:tab/>
      </w:r>
      <w:r>
        <w:tab/>
        <w:t>string, CVE_ID</w:t>
      </w:r>
    </w:p>
    <w:p w14:paraId="722673EB" w14:textId="77777777" w:rsidR="00E63287" w:rsidRDefault="00000000">
      <w:r>
        <w:tab/>
        <w:t>.../Link</w:t>
      </w:r>
      <w:r>
        <w:tab/>
      </w:r>
      <w:r>
        <w:tab/>
      </w:r>
      <w:r>
        <w:tab/>
      </w:r>
      <w:r>
        <w:tab/>
      </w:r>
      <w:r>
        <w:tab/>
        <w:t>URI, link to CVE record</w:t>
      </w:r>
    </w:p>
    <w:p w14:paraId="483A01CC" w14:textId="77777777" w:rsidR="00E63287" w:rsidRDefault="00000000">
      <w:r>
        <w:tab/>
        <w:t>.../Description</w:t>
      </w:r>
      <w:r>
        <w:tab/>
      </w:r>
      <w:r>
        <w:tab/>
      </w:r>
      <w:r>
        <w:tab/>
      </w:r>
      <w:r>
        <w:tab/>
        <w:t>string</w:t>
      </w:r>
    </w:p>
    <w:p w14:paraId="7463B983" w14:textId="77777777" w:rsidR="00E63287" w:rsidRDefault="00E63287"/>
    <w:p w14:paraId="30D0BE97" w14:textId="77777777" w:rsidR="00E63287" w:rsidRDefault="00000000">
      <w:pPr>
        <w:rPr>
          <w:b/>
          <w:bCs/>
          <w:shd w:val="clear" w:color="auto" w:fill="FFDBB6"/>
        </w:rPr>
      </w:pPr>
      <w:r>
        <w:rPr>
          <w:b/>
          <w:bCs/>
          <w:shd w:val="clear" w:color="auto" w:fill="FFDBB6"/>
        </w:rPr>
        <w:lastRenderedPageBreak/>
        <w:t>.../Potential_Mitigations/Mitigation/0</w:t>
      </w:r>
      <w:r>
        <w:rPr>
          <w:b/>
          <w:bCs/>
          <w:shd w:val="clear" w:color="auto" w:fill="FFDBB6"/>
        </w:rPr>
        <w:tab/>
        <w:t>enumeration, node</w:t>
      </w:r>
    </w:p>
    <w:p w14:paraId="532C8530" w14:textId="77777777" w:rsidR="00E63287" w:rsidRDefault="00000000">
      <w:r>
        <w:tab/>
        <w:t>.../@</w:t>
      </w:r>
      <w:r>
        <w:rPr>
          <w:shd w:val="clear" w:color="auto" w:fill="FFDBB6"/>
        </w:rPr>
        <w:t>Mitigation_ID</w:t>
      </w:r>
      <w:r>
        <w:tab/>
      </w:r>
      <w:r>
        <w:tab/>
      </w:r>
      <w:r>
        <w:tab/>
        <w:t>string, e.g. "MIT-36"</w:t>
      </w:r>
      <w:r>
        <w:tab/>
      </w:r>
    </w:p>
    <w:p w14:paraId="6DFE7693" w14:textId="77777777" w:rsidR="00E63287" w:rsidRDefault="00000000">
      <w:r>
        <w:tab/>
        <w:t>.../Description</w:t>
      </w:r>
      <w:r>
        <w:tab/>
      </w:r>
      <w:r>
        <w:tab/>
      </w:r>
      <w:r>
        <w:tab/>
      </w:r>
      <w:r>
        <w:tab/>
        <w:t>string, may include &lt;</w:t>
      </w:r>
      <w:proofErr w:type="gramStart"/>
      <w:r>
        <w:t>xhtml:p</w:t>
      </w:r>
      <w:proofErr w:type="gramEnd"/>
      <w:r>
        <w:t>&gt; paragraphs</w:t>
      </w:r>
    </w:p>
    <w:p w14:paraId="5617D412" w14:textId="77777777" w:rsidR="00E63287" w:rsidRDefault="00000000">
      <w:r>
        <w:tab/>
        <w:t>.../Effectiveness</w:t>
      </w:r>
      <w:r>
        <w:tab/>
      </w:r>
      <w:r>
        <w:tab/>
      </w:r>
      <w:r>
        <w:tab/>
        <w:t>string</w:t>
      </w:r>
    </w:p>
    <w:p w14:paraId="6B2F9B51" w14:textId="77777777" w:rsidR="00E63287" w:rsidRDefault="00000000">
      <w:r>
        <w:tab/>
        <w:t>.../Effectiveness_Notes</w:t>
      </w:r>
      <w:r>
        <w:tab/>
      </w:r>
      <w:r>
        <w:tab/>
        <w:t>string, may include &lt;</w:t>
      </w:r>
      <w:proofErr w:type="gramStart"/>
      <w:r>
        <w:t>xhtml:p</w:t>
      </w:r>
      <w:proofErr w:type="gramEnd"/>
      <w:r>
        <w:t>&gt; paragraphs</w:t>
      </w:r>
    </w:p>
    <w:p w14:paraId="1C665808" w14:textId="77777777" w:rsidR="00E63287" w:rsidRDefault="00000000">
      <w:r>
        <w:tab/>
        <w:t>.../Phase</w:t>
      </w:r>
      <w:r>
        <w:tab/>
      </w:r>
      <w:r>
        <w:tab/>
      </w:r>
      <w:r>
        <w:tab/>
      </w:r>
      <w:r>
        <w:tab/>
        <w:t>string, may repeat, e.g. “Implementation”</w:t>
      </w:r>
    </w:p>
    <w:p w14:paraId="1D4BEA13" w14:textId="77777777" w:rsidR="00E63287" w:rsidRDefault="00000000">
      <w:r>
        <w:tab/>
        <w:t>.../Strategy</w:t>
      </w:r>
      <w:r>
        <w:tab/>
      </w:r>
      <w:r>
        <w:tab/>
      </w:r>
      <w:r>
        <w:tab/>
      </w:r>
      <w:r>
        <w:tab/>
        <w:t>string, e.g. “Input Validation”</w:t>
      </w:r>
    </w:p>
    <w:p w14:paraId="045F931A" w14:textId="77777777" w:rsidR="00E63287" w:rsidRDefault="00E63287"/>
    <w:p w14:paraId="619B08C3" w14:textId="77777777" w:rsidR="00E63287" w:rsidRDefault="00000000">
      <w:r>
        <w:t>.../References/Reference/0</w:t>
      </w:r>
      <w:r>
        <w:tab/>
      </w:r>
      <w:r>
        <w:tab/>
      </w:r>
      <w:r>
        <w:tab/>
        <w:t>enumeration</w:t>
      </w:r>
    </w:p>
    <w:p w14:paraId="13AC0326" w14:textId="77777777" w:rsidR="00E63287" w:rsidRDefault="00000000">
      <w:r>
        <w:tab/>
        <w:t>.../@External_Reference_ID</w:t>
      </w:r>
      <w:r>
        <w:tab/>
      </w:r>
      <w:r>
        <w:tab/>
        <w:t>string, format “REF-nnn”</w:t>
      </w:r>
    </w:p>
    <w:p w14:paraId="49018845" w14:textId="77777777" w:rsidR="00E63287" w:rsidRDefault="00000000">
      <w:r>
        <w:tab/>
        <w:t>.../@Section</w:t>
      </w:r>
      <w:r>
        <w:tab/>
      </w:r>
      <w:r>
        <w:tab/>
      </w:r>
      <w:r>
        <w:tab/>
      </w:r>
      <w:r>
        <w:tab/>
        <w:t xml:space="preserve">string, e.g. “Chapter </w:t>
      </w:r>
      <w:proofErr w:type="gramStart"/>
      <w:r>
        <w:t>20,  &amp;</w:t>
      </w:r>
      <w:proofErr w:type="gramEnd"/>
      <w:r>
        <w:t>#34;”</w:t>
      </w:r>
    </w:p>
    <w:p w14:paraId="5AD59322" w14:textId="77777777" w:rsidR="00E63287" w:rsidRDefault="00E63287"/>
    <w:p w14:paraId="4E7A77E9" w14:textId="77777777" w:rsidR="00E63287" w:rsidRDefault="00000000">
      <w:r>
        <w:t>...</w:t>
      </w:r>
      <w:r>
        <w:rPr>
          <w:shd w:val="clear" w:color="auto" w:fill="FFFF00"/>
        </w:rPr>
        <w:t>/Related_Attack_Patterns/Related_Attack_Pattern/0</w:t>
      </w:r>
      <w:r>
        <w:rPr>
          <w:shd w:val="clear" w:color="auto" w:fill="FFFF00"/>
        </w:rPr>
        <w:tab/>
        <w:t>enumeration</w:t>
      </w:r>
    </w:p>
    <w:p w14:paraId="4B570973" w14:textId="77777777" w:rsidR="00E63287" w:rsidRDefault="00000000">
      <w:r>
        <w:tab/>
        <w:t>.../@</w:t>
      </w:r>
      <w:r>
        <w:rPr>
          <w:shd w:val="clear" w:color="auto" w:fill="FFFF00"/>
        </w:rPr>
        <w:t>CAPEC_ID</w:t>
      </w:r>
      <w:r>
        <w:tab/>
      </w:r>
      <w:r>
        <w:tab/>
      </w:r>
      <w:r>
        <w:tab/>
        <w:t>int, format “nnnn”</w:t>
      </w:r>
    </w:p>
    <w:p w14:paraId="65125884" w14:textId="77777777" w:rsidR="00E63287" w:rsidRDefault="00E63287"/>
    <w:p w14:paraId="0BDAB4B2" w14:textId="77777777" w:rsidR="00E63287" w:rsidRDefault="00000000">
      <w:r>
        <w:t>...</w:t>
      </w:r>
      <w:r>
        <w:rPr>
          <w:shd w:val="clear" w:color="auto" w:fill="FFFF00"/>
        </w:rPr>
        <w:t>/Related_Weaknesses/Related_Weakness/0</w:t>
      </w:r>
      <w:r>
        <w:rPr>
          <w:shd w:val="clear" w:color="auto" w:fill="FFFF00"/>
        </w:rPr>
        <w:tab/>
        <w:t>enumeration with related CWEs</w:t>
      </w:r>
    </w:p>
    <w:p w14:paraId="6052C3FD" w14:textId="77777777" w:rsidR="00E63287" w:rsidRDefault="00000000">
      <w:r>
        <w:tab/>
        <w:t>.../@</w:t>
      </w:r>
      <w:r>
        <w:rPr>
          <w:shd w:val="clear" w:color="auto" w:fill="FFFF00"/>
        </w:rPr>
        <w:t>CWE_ID</w:t>
      </w:r>
      <w:r>
        <w:tab/>
      </w:r>
      <w:r>
        <w:tab/>
      </w:r>
      <w:r>
        <w:tab/>
      </w:r>
      <w:r>
        <w:tab/>
        <w:t>int, CWE ID of related weaknesses</w:t>
      </w:r>
    </w:p>
    <w:p w14:paraId="6235AB02" w14:textId="77777777" w:rsidR="00E63287" w:rsidRDefault="00000000">
      <w:r>
        <w:tab/>
        <w:t>.../@Nature</w:t>
      </w:r>
      <w:r>
        <w:tab/>
      </w:r>
      <w:r>
        <w:tab/>
      </w:r>
      <w:r>
        <w:tab/>
      </w:r>
      <w:r>
        <w:tab/>
        <w:t>string, rel. type, “ChildOf”, “CanPrecede”, “PeerOf”</w:t>
      </w:r>
    </w:p>
    <w:p w14:paraId="3FEE4D5C" w14:textId="77777777" w:rsidR="00E63287" w:rsidRDefault="00000000">
      <w:r>
        <w:tab/>
        <w:t>.../@Ordinal</w:t>
      </w:r>
      <w:r>
        <w:tab/>
      </w:r>
      <w:r>
        <w:tab/>
      </w:r>
      <w:r>
        <w:tab/>
      </w:r>
      <w:r>
        <w:tab/>
        <w:t>string, “Primary”</w:t>
      </w:r>
    </w:p>
    <w:p w14:paraId="341A8FE6" w14:textId="77777777" w:rsidR="00E63287" w:rsidRDefault="00000000">
      <w:r>
        <w:tab/>
        <w:t>.../@View_ID</w:t>
      </w:r>
      <w:r>
        <w:tab/>
      </w:r>
      <w:r>
        <w:tab/>
      </w:r>
      <w:r>
        <w:tab/>
      </w:r>
      <w:r>
        <w:tab/>
        <w:t>integers</w:t>
      </w:r>
    </w:p>
    <w:p w14:paraId="7A0F3D59" w14:textId="77777777" w:rsidR="00E63287" w:rsidRDefault="00E63287"/>
    <w:p w14:paraId="35B17485" w14:textId="77777777" w:rsidR="00E63287" w:rsidRDefault="00000000">
      <w:r>
        <w:t>.../Taxonomy_Mappings/Taxonomy_Mapping/0</w:t>
      </w:r>
      <w:r>
        <w:tab/>
        <w:t xml:space="preserve">numeration, </w:t>
      </w:r>
    </w:p>
    <w:p w14:paraId="73CFEF73" w14:textId="77777777" w:rsidR="00E63287" w:rsidRDefault="00000000">
      <w:r>
        <w:tab/>
        <w:t xml:space="preserve">.../@Taxonomy_Name </w:t>
      </w:r>
      <w:r>
        <w:tab/>
      </w:r>
      <w:r>
        <w:tab/>
        <w:t xml:space="preserve">string, e.g. “Software Fault Patterns", </w:t>
      </w:r>
    </w:p>
    <w:p w14:paraId="0B220684" w14:textId="77777777" w:rsidR="00E63287" w:rsidRDefault="00000000">
      <w:r>
        <w:tab/>
        <w:t>.../Entry_ID</w:t>
      </w:r>
      <w:r>
        <w:tab/>
      </w:r>
      <w:r>
        <w:tab/>
      </w:r>
      <w:r>
        <w:tab/>
      </w:r>
      <w:r>
        <w:tab/>
        <w:t>string, taxonomy specific ID</w:t>
      </w:r>
    </w:p>
    <w:p w14:paraId="3360B378" w14:textId="77777777" w:rsidR="00E63287" w:rsidRDefault="00E63287"/>
    <w:p w14:paraId="1FD1E14E" w14:textId="77777777" w:rsidR="00E63287" w:rsidRDefault="00000000">
      <w:r>
        <w:t>.../Weakness_Ordinalities/Weakness_Ordinality</w:t>
      </w:r>
    </w:p>
    <w:p w14:paraId="51BD3797" w14:textId="77777777" w:rsidR="00E63287" w:rsidRDefault="00E63287"/>
    <w:p w14:paraId="630A75EB" w14:textId="77777777" w:rsidR="00E63287" w:rsidRDefault="00000000">
      <w:r>
        <w:rPr>
          <w:b/>
          <w:bCs/>
        </w:rPr>
        <w:t>Weakness_Catalog/Categories/Category/0</w:t>
      </w:r>
      <w:r>
        <w:rPr>
          <w:b/>
          <w:bCs/>
        </w:rPr>
        <w:tab/>
        <w:t>enumeration with weakness categories</w:t>
      </w:r>
    </w:p>
    <w:p w14:paraId="235A9EF3" w14:textId="77777777" w:rsidR="00E63287" w:rsidRDefault="00000000">
      <w:r>
        <w:t>.../@ID</w:t>
      </w:r>
      <w:r>
        <w:tab/>
      </w:r>
      <w:r>
        <w:tab/>
      </w:r>
      <w:r>
        <w:tab/>
      </w:r>
      <w:r>
        <w:tab/>
      </w:r>
      <w:r>
        <w:tab/>
        <w:t>int, category ID</w:t>
      </w:r>
    </w:p>
    <w:p w14:paraId="66909D4D" w14:textId="77777777" w:rsidR="00E63287" w:rsidRDefault="00000000">
      <w:r>
        <w:t>.../@Name</w:t>
      </w:r>
      <w:r>
        <w:tab/>
      </w:r>
      <w:r>
        <w:tab/>
      </w:r>
      <w:r>
        <w:tab/>
      </w:r>
      <w:r>
        <w:tab/>
      </w:r>
      <w:r>
        <w:tab/>
        <w:t>string</w:t>
      </w:r>
    </w:p>
    <w:p w14:paraId="54EF88AF" w14:textId="77777777" w:rsidR="00E63287" w:rsidRDefault="00000000">
      <w:r>
        <w:t>.../@Status</w:t>
      </w:r>
      <w:r>
        <w:tab/>
      </w:r>
      <w:r>
        <w:tab/>
      </w:r>
      <w:r>
        <w:tab/>
      </w:r>
      <w:r>
        <w:tab/>
      </w:r>
      <w:r>
        <w:tab/>
        <w:t>string, e.g. “Draft”</w:t>
      </w:r>
    </w:p>
    <w:p w14:paraId="045B8921" w14:textId="77777777" w:rsidR="00E63287" w:rsidRDefault="00000000">
      <w:pPr>
        <w:rPr>
          <w:shd w:val="clear" w:color="auto" w:fill="FFFF00"/>
        </w:rPr>
      </w:pPr>
      <w:r>
        <w:rPr>
          <w:shd w:val="clear" w:color="auto" w:fill="FFFF00"/>
        </w:rPr>
        <w:t>.../Relationships/Has_Member/0</w:t>
      </w:r>
      <w:r>
        <w:rPr>
          <w:shd w:val="clear" w:color="auto" w:fill="FFFF00"/>
        </w:rPr>
        <w:tab/>
      </w:r>
      <w:r>
        <w:rPr>
          <w:shd w:val="clear" w:color="auto" w:fill="FFFF00"/>
        </w:rPr>
        <w:tab/>
        <w:t>enumeration with related CWEs in this category</w:t>
      </w:r>
    </w:p>
    <w:p w14:paraId="46A86B83" w14:textId="77777777" w:rsidR="00E63287" w:rsidRDefault="00000000">
      <w:r>
        <w:tab/>
        <w:t>.../@CWE_ID</w:t>
      </w:r>
      <w:r>
        <w:tab/>
      </w:r>
      <w:r>
        <w:tab/>
      </w:r>
      <w:r>
        <w:tab/>
      </w:r>
      <w:r>
        <w:tab/>
        <w:t>int, related CWE ID</w:t>
      </w:r>
    </w:p>
    <w:p w14:paraId="46316717" w14:textId="77777777" w:rsidR="00E63287" w:rsidRDefault="00000000">
      <w:r>
        <w:tab/>
        <w:t>.../@View_ID</w:t>
      </w:r>
      <w:r>
        <w:tab/>
      </w:r>
      <w:r>
        <w:tab/>
      </w:r>
      <w:r>
        <w:tab/>
      </w:r>
      <w:r>
        <w:tab/>
        <w:t>int, View ID</w:t>
      </w:r>
    </w:p>
    <w:p w14:paraId="704CC9C6" w14:textId="77777777" w:rsidR="00E63287" w:rsidRDefault="00000000">
      <w:r>
        <w:tab/>
        <w:t>.../Content_History/Modification/0</w:t>
      </w:r>
      <w:r>
        <w:tab/>
        <w:t>enumeration with modification records</w:t>
      </w:r>
    </w:p>
    <w:p w14:paraId="4CE5AAC3" w14:textId="77777777" w:rsidR="00E63287" w:rsidRDefault="00E63287"/>
    <w:p w14:paraId="21D4E205" w14:textId="77777777" w:rsidR="00E63287" w:rsidRDefault="00000000">
      <w:r>
        <w:t>Weakness_Catalog/External_References/External_Reference/0</w:t>
      </w:r>
      <w:r>
        <w:tab/>
        <w:t xml:space="preserve">enumeration </w:t>
      </w:r>
    </w:p>
    <w:p w14:paraId="7EEF91DC" w14:textId="77777777" w:rsidR="00E63287" w:rsidRDefault="00000000">
      <w:r>
        <w:t>.../@Reference_ID</w:t>
      </w:r>
      <w:r>
        <w:tab/>
      </w:r>
      <w:r>
        <w:tab/>
      </w:r>
      <w:r>
        <w:tab/>
      </w:r>
      <w:r>
        <w:tab/>
        <w:t>string, reference ID, e.g. “REF-12c87”</w:t>
      </w:r>
    </w:p>
    <w:p w14:paraId="47BBA007" w14:textId="77777777" w:rsidR="00E63287" w:rsidRDefault="00000000">
      <w:r>
        <w:t>.../Author/0</w:t>
      </w:r>
      <w:r>
        <w:tab/>
      </w:r>
      <w:r>
        <w:tab/>
      </w:r>
      <w:r>
        <w:tab/>
      </w:r>
      <w:r>
        <w:tab/>
      </w:r>
      <w:r>
        <w:tab/>
        <w:t>string, author names</w:t>
      </w:r>
    </w:p>
    <w:p w14:paraId="03F7172B" w14:textId="77777777" w:rsidR="00E63287" w:rsidRDefault="00E63287"/>
    <w:p w14:paraId="3940924E" w14:textId="77777777" w:rsidR="00E63287" w:rsidRDefault="00E63287"/>
    <w:p w14:paraId="7D399153" w14:textId="77777777" w:rsidR="00E63287" w:rsidRDefault="00000000">
      <w:pPr>
        <w:rPr>
          <w:b/>
          <w:bCs/>
        </w:rPr>
      </w:pPr>
      <w:r>
        <w:rPr>
          <w:b/>
          <w:bCs/>
        </w:rPr>
        <w:t>Weakness_Catalog/Views/View</w:t>
      </w:r>
      <w:r>
        <w:rPr>
          <w:b/>
          <w:bCs/>
        </w:rPr>
        <w:tab/>
      </w:r>
      <w:r>
        <w:rPr>
          <w:b/>
          <w:bCs/>
        </w:rPr>
        <w:tab/>
      </w:r>
      <w:r>
        <w:t>omitted</w:t>
      </w:r>
    </w:p>
    <w:p w14:paraId="248918F0" w14:textId="77777777" w:rsidR="00E63287" w:rsidRDefault="00E63287"/>
    <w:p w14:paraId="3A8E655C" w14:textId="77777777" w:rsidR="00E63287" w:rsidRDefault="00E63287"/>
    <w:p w14:paraId="03D360C7" w14:textId="77777777" w:rsidR="00E63287" w:rsidRDefault="00E63287"/>
    <w:p w14:paraId="5F346A6A" w14:textId="77777777" w:rsidR="00E63287" w:rsidRDefault="00000000">
      <w:pPr>
        <w:pStyle w:val="Heading2"/>
      </w:pPr>
      <w:bookmarkStart w:id="12" w:name="__RefHeading___Toc5922_1956390754"/>
      <w:bookmarkEnd w:id="12"/>
      <w:r>
        <w:lastRenderedPageBreak/>
        <w:t>MITRE CVE SCHEMA</w:t>
      </w:r>
    </w:p>
    <w:p w14:paraId="78E34038" w14:textId="77777777" w:rsidR="00E63287" w:rsidRDefault="00000000">
      <w:r>
        <w:t>The CVE record catalog lists standardized identifiers, called CVE IDs, for specific, publicly known cybersecurity vulnerabilities and exposures in software, hardware, firmware, or services. Each record provides a brief description of the weakness, its type, and references to information needed to understand and address the flaw.</w:t>
      </w:r>
    </w:p>
    <w:p w14:paraId="41238AC5" w14:textId="77777777" w:rsidR="00E63287" w:rsidRDefault="00000000">
      <w:r>
        <w:t xml:space="preserve">The </w:t>
      </w:r>
      <w:hyperlink r:id="rId20" w:anchor="architecture" w:history="1">
        <w:r w:rsidR="00E63287">
          <w:rPr>
            <w:rStyle w:val="Hyperlink"/>
          </w:rPr>
          <w:t>Common Vulnerabilities and Exposures (CVE) webpage</w:t>
        </w:r>
      </w:hyperlink>
      <w:r>
        <w:t xml:space="preserve"> links to the </w:t>
      </w:r>
      <w:hyperlink r:id="rId21">
        <w:r w:rsidR="00E63287">
          <w:rPr>
            <w:rStyle w:val="Hyperlink"/>
          </w:rPr>
          <w:t>CVE schema repository</w:t>
        </w:r>
      </w:hyperlink>
      <w:r>
        <w:t xml:space="preserve"> on Github.</w:t>
      </w:r>
    </w:p>
    <w:p w14:paraId="0B8F8D19" w14:textId="77777777" w:rsidR="00E63287" w:rsidRDefault="00000000">
      <w:r>
        <w:t xml:space="preserve">Information is stored in CVE Records in JSON format. The format is described at </w:t>
      </w:r>
      <w:hyperlink r:id="rId22">
        <w:r w:rsidR="00E63287">
          <w:rPr>
            <w:rStyle w:val="Hyperlink"/>
          </w:rPr>
          <w:t>https://cveproject.github.io/cve-schema/schema/docs/</w:t>
        </w:r>
      </w:hyperlink>
      <w:r>
        <w:t xml:space="preserve"> .</w:t>
      </w:r>
    </w:p>
    <w:p w14:paraId="1D24B048" w14:textId="77777777" w:rsidR="00E63287" w:rsidRDefault="00E63287"/>
    <w:p w14:paraId="238B767A" w14:textId="77777777" w:rsidR="00E63287" w:rsidRDefault="00000000">
      <w:r>
        <w:t>CVE main d</w:t>
      </w:r>
      <w:hyperlink r:id="rId23">
        <w:r w:rsidR="00E63287">
          <w:rPr>
            <w:rStyle w:val="Hyperlink"/>
          </w:rPr>
          <w:t>ownload page</w:t>
        </w:r>
      </w:hyperlink>
      <w:r>
        <w:t>.</w:t>
      </w:r>
    </w:p>
    <w:p w14:paraId="384CE244" w14:textId="77777777" w:rsidR="00E63287" w:rsidRDefault="00000000">
      <w:r>
        <w:t xml:space="preserve">CVE </w:t>
      </w:r>
      <w:hyperlink r:id="rId24">
        <w:r w:rsidR="00E63287">
          <w:rPr>
            <w:rStyle w:val="Hyperlink"/>
          </w:rPr>
          <w:t>JSON Github repository</w:t>
        </w:r>
      </w:hyperlink>
      <w:r>
        <w:t>.</w:t>
      </w:r>
    </w:p>
    <w:p w14:paraId="78910A2A" w14:textId="77777777" w:rsidR="00E63287" w:rsidRDefault="00E63287"/>
    <w:p w14:paraId="6F3FE7B0" w14:textId="77777777" w:rsidR="00E63287" w:rsidRDefault="00000000">
      <w:r>
        <w:t xml:space="preserve">CVE Record structure in a nice </w:t>
      </w:r>
      <w:hyperlink r:id="rId25">
        <w:r w:rsidR="00E63287">
          <w:rPr>
            <w:rStyle w:val="Hyperlink"/>
          </w:rPr>
          <w:t>Mindmap diagram.</w:t>
        </w:r>
      </w:hyperlink>
      <w:r>
        <w:t xml:space="preserve"> </w:t>
      </w:r>
    </w:p>
    <w:p w14:paraId="01A84380" w14:textId="77777777" w:rsidR="00E63287" w:rsidRDefault="00000000">
      <w:r>
        <w:t xml:space="preserve">An Avanced Example </w:t>
      </w:r>
      <w:hyperlink r:id="rId26">
        <w:r w:rsidR="00E63287">
          <w:rPr>
            <w:rStyle w:val="Hyperlink"/>
          </w:rPr>
          <w:t>JSON entry</w:t>
        </w:r>
      </w:hyperlink>
      <w:r>
        <w:t>.</w:t>
      </w:r>
    </w:p>
    <w:p w14:paraId="2F324304" w14:textId="77777777" w:rsidR="00E63287" w:rsidRDefault="00E63287"/>
    <w:p w14:paraId="3641CF2A" w14:textId="77777777" w:rsidR="00E63287" w:rsidRDefault="00000000">
      <w:r>
        <w:t xml:space="preserve">Information in a CVE Record has a tree structure represented by JSON dictionaries + lists.  </w:t>
      </w:r>
    </w:p>
    <w:p w14:paraId="15B55404" w14:textId="77777777" w:rsidR="00E63287" w:rsidRDefault="00E63287"/>
    <w:p w14:paraId="6864DFD6" w14:textId="77777777" w:rsidR="00E63287" w:rsidRDefault="00000000">
      <w:r>
        <w:t>Relevant properties / concepts:</w:t>
      </w:r>
    </w:p>
    <w:p w14:paraId="00EC1267" w14:textId="77777777" w:rsidR="00E63287" w:rsidRDefault="00000000">
      <w:r>
        <w:t>id, CNA, affected things, references, dates, credits, CVSS scores/metrics, vulnerability types, solutions, impacts, exploits.</w:t>
      </w:r>
    </w:p>
    <w:p w14:paraId="7B8A9DFB" w14:textId="77777777" w:rsidR="00E63287" w:rsidRDefault="00E63287"/>
    <w:p w14:paraId="0FDB989B" w14:textId="77777777" w:rsidR="00E63287" w:rsidRDefault="00000000">
      <w:pPr>
        <w:pStyle w:val="Heading4"/>
      </w:pPr>
      <w:r>
        <w:t>Key concepts and relationships:</w:t>
      </w:r>
    </w:p>
    <w:p w14:paraId="767A18E5" w14:textId="77777777" w:rsidR="00E63287" w:rsidRDefault="00000000">
      <w:r>
        <w:rPr>
          <w:b/>
          <w:bCs/>
        </w:rPr>
        <w:t>Relationships</w:t>
      </w:r>
      <w:r>
        <w:t xml:space="preserve"> are highlighted in </w:t>
      </w:r>
      <w:r>
        <w:rPr>
          <w:shd w:val="clear" w:color="auto" w:fill="FFFF00"/>
        </w:rPr>
        <w:t>yellow</w:t>
      </w:r>
      <w:r>
        <w:t>.</w:t>
      </w:r>
    </w:p>
    <w:p w14:paraId="4519F7EF" w14:textId="77777777" w:rsidR="00E63287" w:rsidRDefault="00E63287"/>
    <w:p w14:paraId="10497780" w14:textId="77777777" w:rsidR="00E63287" w:rsidRDefault="00000000">
      <w:r>
        <w:t>cveMetadata/cveId: string, assigned by CNA</w:t>
      </w:r>
    </w:p>
    <w:p w14:paraId="6D7A1DA6" w14:textId="77777777" w:rsidR="00E63287" w:rsidRDefault="00000000">
      <w:r>
        <w:t>cveMetadata/datePublished: datetime</w:t>
      </w:r>
    </w:p>
    <w:p w14:paraId="00D05355" w14:textId="77777777" w:rsidR="00E63287" w:rsidRDefault="00000000">
      <w:r>
        <w:t>cveMetadata/dateUpdated: datetime</w:t>
      </w:r>
    </w:p>
    <w:p w14:paraId="53199841" w14:textId="77777777" w:rsidR="00E63287" w:rsidRDefault="00E63287"/>
    <w:p w14:paraId="17F2CE2F" w14:textId="77777777" w:rsidR="00E63287" w:rsidRDefault="00000000">
      <w:r>
        <w:t>containers/cna/title: string, title, headline, or a brief phrase summarizing the CVE record</w:t>
      </w:r>
    </w:p>
    <w:p w14:paraId="58DC9479" w14:textId="77777777" w:rsidR="00E63287" w:rsidRDefault="00E63287"/>
    <w:p w14:paraId="2138D707" w14:textId="77777777" w:rsidR="00E63287" w:rsidRDefault="00000000">
      <w:r>
        <w:t>containers/cna/affected: array, with affected products</w:t>
      </w:r>
    </w:p>
    <w:p w14:paraId="1C9DDEB1" w14:textId="77777777" w:rsidR="00E63287" w:rsidRDefault="00000000">
      <w:r>
        <w:t>containers/cna/affected</w:t>
      </w:r>
      <w:proofErr w:type="gramStart"/>
      <w:r>
        <w:t>/[</w:t>
      </w:r>
      <w:proofErr w:type="gramEnd"/>
      <w:r>
        <w:t>]/product: string, product name</w:t>
      </w:r>
    </w:p>
    <w:p w14:paraId="6F74FA26" w14:textId="77777777" w:rsidR="00E63287" w:rsidRDefault="00000000">
      <w:r>
        <w:t>containers/cna/affected</w:t>
      </w:r>
      <w:proofErr w:type="gramStart"/>
      <w:r>
        <w:t>/[</w:t>
      </w:r>
      <w:proofErr w:type="gramEnd"/>
      <w:r>
        <w:t>]/vendor: string</w:t>
      </w:r>
    </w:p>
    <w:p w14:paraId="75AD7970" w14:textId="77777777" w:rsidR="00E63287" w:rsidRDefault="00000000">
      <w:r>
        <w:t>containers/cna/affected</w:t>
      </w:r>
      <w:proofErr w:type="gramStart"/>
      <w:r>
        <w:t>/[</w:t>
      </w:r>
      <w:proofErr w:type="gramEnd"/>
      <w:r>
        <w:t>]/defaultStatus: affected or unaffected</w:t>
      </w:r>
    </w:p>
    <w:p w14:paraId="1B18C4A3" w14:textId="77777777" w:rsidR="00E63287" w:rsidRDefault="00000000">
      <w:r>
        <w:t>containers/cna/affected</w:t>
      </w:r>
      <w:proofErr w:type="gramStart"/>
      <w:r>
        <w:t>/[</w:t>
      </w:r>
      <w:proofErr w:type="gramEnd"/>
      <w:r>
        <w:t>]/versions: array, with version intervals for affected/unaffected</w:t>
      </w:r>
    </w:p>
    <w:p w14:paraId="203C59F0" w14:textId="77777777" w:rsidR="00E63287" w:rsidRDefault="00E63287"/>
    <w:p w14:paraId="465312EB" w14:textId="77777777" w:rsidR="00E63287" w:rsidRDefault="00000000">
      <w:r>
        <w:t>containers/cna/descriptions: array</w:t>
      </w:r>
    </w:p>
    <w:p w14:paraId="7C09AD31" w14:textId="77777777" w:rsidR="00E63287" w:rsidRDefault="00000000">
      <w:r>
        <w:t>containers/cna/descriptions</w:t>
      </w:r>
      <w:proofErr w:type="gramStart"/>
      <w:r>
        <w:t>/[</w:t>
      </w:r>
      <w:proofErr w:type="gramEnd"/>
      <w:r>
        <w:t>]/lang: string, e.g. “en”, multilingual support.</w:t>
      </w:r>
    </w:p>
    <w:p w14:paraId="1A461941" w14:textId="77777777" w:rsidR="00E63287" w:rsidRDefault="00000000">
      <w:r>
        <w:t>containers/cna/descriptions</w:t>
      </w:r>
      <w:proofErr w:type="gramStart"/>
      <w:r>
        <w:t>/[</w:t>
      </w:r>
      <w:proofErr w:type="gramEnd"/>
      <w:r>
        <w:t>]/value: string – English description</w:t>
      </w:r>
    </w:p>
    <w:p w14:paraId="0E438E09" w14:textId="77777777" w:rsidR="00E63287" w:rsidRDefault="00000000">
      <w:r>
        <w:t>containers/cna/descriptions</w:t>
      </w:r>
      <w:proofErr w:type="gramStart"/>
      <w:r>
        <w:t>/[</w:t>
      </w:r>
      <w:proofErr w:type="gramEnd"/>
      <w:r>
        <w:t>]/supportingMedia: array – multimedia descriptions, e.g. HTML, or images</w:t>
      </w:r>
    </w:p>
    <w:p w14:paraId="50ACA451" w14:textId="77777777" w:rsidR="00E63287" w:rsidRDefault="00E63287"/>
    <w:p w14:paraId="0A28A859" w14:textId="77777777" w:rsidR="00E63287" w:rsidRDefault="00000000">
      <w:pPr>
        <w:rPr>
          <w:b/>
          <w:bCs/>
        </w:rPr>
      </w:pPr>
      <w:r>
        <w:rPr>
          <w:b/>
          <w:bCs/>
        </w:rPr>
        <w:t>Relationship:</w:t>
      </w:r>
    </w:p>
    <w:p w14:paraId="54CF078B" w14:textId="77777777" w:rsidR="00E63287" w:rsidRDefault="00000000">
      <w:r>
        <w:rPr>
          <w:b/>
          <w:bCs/>
        </w:rPr>
        <w:lastRenderedPageBreak/>
        <w:t>containers/cna/impacts</w:t>
      </w:r>
      <w:r>
        <w:t xml:space="preserve">: array, consequences of a successfully exploited vulnerability, </w:t>
      </w:r>
      <w:r>
        <w:rPr>
          <w:shd w:val="clear" w:color="auto" w:fill="FFFF00"/>
        </w:rPr>
        <w:t>links to CAPEC records</w:t>
      </w:r>
    </w:p>
    <w:p w14:paraId="25613597" w14:textId="77777777" w:rsidR="00E63287" w:rsidRDefault="00000000">
      <w:r>
        <w:t>containers/cna/impacts</w:t>
      </w:r>
      <w:proofErr w:type="gramStart"/>
      <w:r>
        <w:t>/[</w:t>
      </w:r>
      <w:proofErr w:type="gramEnd"/>
      <w:r>
        <w:t>]/capecId: string, ID of CAPEC record with attack pattern</w:t>
      </w:r>
    </w:p>
    <w:p w14:paraId="1D51B062" w14:textId="77777777" w:rsidR="00E63287" w:rsidRDefault="00000000">
      <w:r>
        <w:t>containers/cna/impacts</w:t>
      </w:r>
      <w:proofErr w:type="gramStart"/>
      <w:r>
        <w:t>/[</w:t>
      </w:r>
      <w:proofErr w:type="gramEnd"/>
      <w:r>
        <w:t>]/descriptions: array, with CAPEC ID and title</w:t>
      </w:r>
    </w:p>
    <w:p w14:paraId="61E860DD" w14:textId="77777777" w:rsidR="00E63287" w:rsidRDefault="00E63287"/>
    <w:p w14:paraId="2AD8E025" w14:textId="77777777" w:rsidR="00E63287" w:rsidRDefault="00000000">
      <w:r>
        <w:t>containers/cna/</w:t>
      </w:r>
      <w:proofErr w:type="gramStart"/>
      <w:r>
        <w:t>metrics[</w:t>
      </w:r>
      <w:proofErr w:type="gramEnd"/>
      <w:r>
        <w:t>0]: CVSS metrics, key=CVSS version (e.g. 4.0)</w:t>
      </w:r>
    </w:p>
    <w:p w14:paraId="5D1BA775" w14:textId="77777777" w:rsidR="00E63287" w:rsidRDefault="00E63287">
      <w:pPr>
        <w:rPr>
          <w:b/>
          <w:bCs/>
        </w:rPr>
      </w:pPr>
    </w:p>
    <w:p w14:paraId="08F4204E" w14:textId="77777777" w:rsidR="00E63287" w:rsidRDefault="00000000">
      <w:r>
        <w:rPr>
          <w:b/>
          <w:bCs/>
          <w:shd w:val="clear" w:color="auto" w:fill="FFFF00"/>
        </w:rPr>
        <w:t>containers/cna/problemTypes</w:t>
      </w:r>
      <w:r>
        <w:rPr>
          <w:shd w:val="clear" w:color="auto" w:fill="FFFF00"/>
        </w:rPr>
        <w:t>: array, links to CWE records.</w:t>
      </w:r>
      <w:r>
        <w:t xml:space="preserve"> </w:t>
      </w:r>
    </w:p>
    <w:p w14:paraId="1887F9ED" w14:textId="77777777" w:rsidR="00E63287" w:rsidRDefault="00000000">
      <w:r>
        <w:t>containers/cna/problemTypes</w:t>
      </w:r>
      <w:proofErr w:type="gramStart"/>
      <w:r>
        <w:t>/[</w:t>
      </w:r>
      <w:proofErr w:type="gramEnd"/>
      <w:r>
        <w:t>]/descriptions: array</w:t>
      </w:r>
    </w:p>
    <w:p w14:paraId="338BA54E" w14:textId="77777777" w:rsidR="00E63287" w:rsidRDefault="00000000">
      <w:r>
        <w:t>containers/cna/problemTypes/[]/descriptions</w:t>
      </w:r>
      <w:proofErr w:type="gramStart"/>
      <w:r>
        <w:t>/[</w:t>
      </w:r>
      <w:proofErr w:type="gramEnd"/>
      <w:r>
        <w:t>]/</w:t>
      </w:r>
      <w:r>
        <w:rPr>
          <w:shd w:val="clear" w:color="auto" w:fill="FFFF00"/>
        </w:rPr>
        <w:t>cweId</w:t>
      </w:r>
      <w:r>
        <w:t>: string, CWE record ID</w:t>
      </w:r>
    </w:p>
    <w:p w14:paraId="0F51819F" w14:textId="77777777" w:rsidR="00E63287" w:rsidRDefault="00000000">
      <w:r>
        <w:t>containers/cna/problemTypes/[]/descriptions</w:t>
      </w:r>
      <w:proofErr w:type="gramStart"/>
      <w:r>
        <w:t>/[</w:t>
      </w:r>
      <w:proofErr w:type="gramEnd"/>
      <w:r>
        <w:t>]/description: string, CWE ID + title (?)</w:t>
      </w:r>
    </w:p>
    <w:p w14:paraId="44E673E6" w14:textId="77777777" w:rsidR="00E63287" w:rsidRDefault="00000000">
      <w:r>
        <w:t>containers/cna/problemTypes/[]/descriptions</w:t>
      </w:r>
      <w:proofErr w:type="gramStart"/>
      <w:r>
        <w:t>/[</w:t>
      </w:r>
      <w:proofErr w:type="gramEnd"/>
      <w:r>
        <w:t>]/lang: string, e.g. “en”</w:t>
      </w:r>
    </w:p>
    <w:p w14:paraId="57F90ECD" w14:textId="77777777" w:rsidR="00E63287" w:rsidRDefault="00000000">
      <w:r>
        <w:t>containers/cna/problemTypes/[]/descriptions</w:t>
      </w:r>
      <w:proofErr w:type="gramStart"/>
      <w:r>
        <w:t>/[</w:t>
      </w:r>
      <w:proofErr w:type="gramEnd"/>
      <w:r>
        <w:t>]/type: string, e.g. “CWE”</w:t>
      </w:r>
    </w:p>
    <w:p w14:paraId="08B9BCEC" w14:textId="77777777" w:rsidR="00E63287" w:rsidRDefault="00E63287"/>
    <w:p w14:paraId="5891532B" w14:textId="77777777" w:rsidR="00E63287" w:rsidRDefault="00000000">
      <w:r>
        <w:t>containers/cna/configurations: array, Configurations required for exploiting this vulnerability.</w:t>
      </w:r>
    </w:p>
    <w:p w14:paraId="5A30839E" w14:textId="77777777" w:rsidR="00E63287" w:rsidRDefault="00000000">
      <w:r>
        <w:t>containers/cna/configurations</w:t>
      </w:r>
      <w:proofErr w:type="gramStart"/>
      <w:r>
        <w:t>/[</w:t>
      </w:r>
      <w:proofErr w:type="gramEnd"/>
      <w:r>
        <w:t>]/description, string</w:t>
      </w:r>
    </w:p>
    <w:p w14:paraId="12362CED" w14:textId="77777777" w:rsidR="00E63287" w:rsidRDefault="00E63287"/>
    <w:p w14:paraId="4366427C" w14:textId="77777777" w:rsidR="00E63287" w:rsidRDefault="00000000">
      <w:r>
        <w:t>containers/cna/workarounds: array, Workarounds and mitigations for this vulnerability.</w:t>
      </w:r>
    </w:p>
    <w:p w14:paraId="45116657" w14:textId="77777777" w:rsidR="00E63287" w:rsidRDefault="00000000">
      <w:r>
        <w:t>containers/cna/workarounds</w:t>
      </w:r>
      <w:proofErr w:type="gramStart"/>
      <w:r>
        <w:t>/[</w:t>
      </w:r>
      <w:proofErr w:type="gramEnd"/>
      <w:r>
        <w:t>]/description: string</w:t>
      </w:r>
    </w:p>
    <w:p w14:paraId="478FE289" w14:textId="77777777" w:rsidR="00E63287" w:rsidRDefault="00E63287"/>
    <w:p w14:paraId="75F26DD2" w14:textId="77777777" w:rsidR="00E63287" w:rsidRDefault="00000000">
      <w:r>
        <w:t>containers/cna/solutions: array, Information about solutions or remediations available for this vulnerability.</w:t>
      </w:r>
    </w:p>
    <w:p w14:paraId="706BF923" w14:textId="77777777" w:rsidR="00E63287" w:rsidRDefault="00000000">
      <w:r>
        <w:t>containers/cna/solutions</w:t>
      </w:r>
      <w:proofErr w:type="gramStart"/>
      <w:r>
        <w:t>/[</w:t>
      </w:r>
      <w:proofErr w:type="gramEnd"/>
      <w:r>
        <w:t>]/description: string</w:t>
      </w:r>
    </w:p>
    <w:p w14:paraId="7941AA79" w14:textId="77777777" w:rsidR="00E63287" w:rsidRDefault="00E63287"/>
    <w:p w14:paraId="6735E069" w14:textId="77777777" w:rsidR="00E63287" w:rsidRDefault="00000000">
      <w:r>
        <w:t>containers/cna/exploits: array, Information about exploits of the vulnerability.</w:t>
      </w:r>
    </w:p>
    <w:p w14:paraId="18EF111C" w14:textId="77777777" w:rsidR="00E63287" w:rsidRDefault="00000000">
      <w:r>
        <w:t>containers/cna/exploits</w:t>
      </w:r>
      <w:proofErr w:type="gramStart"/>
      <w:r>
        <w:t>/[</w:t>
      </w:r>
      <w:proofErr w:type="gramEnd"/>
      <w:r>
        <w:t>]/description: string</w:t>
      </w:r>
    </w:p>
    <w:p w14:paraId="26702768" w14:textId="77777777" w:rsidR="00E63287" w:rsidRDefault="00E63287"/>
    <w:p w14:paraId="37A47827" w14:textId="77777777" w:rsidR="00E63287" w:rsidRDefault="00000000">
      <w:r>
        <w:t>containers/cna/references: array, reference data (URLs or embedded)</w:t>
      </w:r>
    </w:p>
    <w:p w14:paraId="3BA252ED" w14:textId="77777777" w:rsidR="00E63287" w:rsidRDefault="00E63287"/>
    <w:p w14:paraId="5D541102" w14:textId="77777777" w:rsidR="00E63287" w:rsidRDefault="00000000">
      <w:r>
        <w:t>containers/cna/timeline: array, timeline information for significant events about this vulnerability or changes to the CVE Record.</w:t>
      </w:r>
    </w:p>
    <w:p w14:paraId="7D1D5B6E" w14:textId="77777777" w:rsidR="00E63287" w:rsidRDefault="00E63287"/>
    <w:p w14:paraId="6A4985C4" w14:textId="77777777" w:rsidR="00E63287" w:rsidRDefault="00000000">
      <w:r>
        <w:rPr>
          <w:b/>
          <w:bCs/>
        </w:rPr>
        <w:t>containers/adp</w:t>
      </w:r>
      <w:r>
        <w:t xml:space="preserve"> – information from Authorized Data </w:t>
      </w:r>
      <w:proofErr w:type="gramStart"/>
      <w:r>
        <w:t>Publishers ,</w:t>
      </w:r>
      <w:proofErr w:type="gramEnd"/>
      <w:r>
        <w:t xml:space="preserve"> </w:t>
      </w:r>
      <w:proofErr w:type="gramStart"/>
      <w:r>
        <w:t>similar to</w:t>
      </w:r>
      <w:proofErr w:type="gramEnd"/>
      <w:r>
        <w:t xml:space="preserve"> containers/cna</w:t>
      </w:r>
    </w:p>
    <w:p w14:paraId="219DA551" w14:textId="77777777" w:rsidR="00E63287" w:rsidRDefault="00E63287"/>
    <w:p w14:paraId="37DBEA98" w14:textId="77777777" w:rsidR="00E63287" w:rsidRDefault="00E63287"/>
    <w:p w14:paraId="0AC39EB7" w14:textId="77777777" w:rsidR="00E63287" w:rsidRDefault="00E63287"/>
    <w:p w14:paraId="0DAC8FA0" w14:textId="77777777" w:rsidR="00E63287" w:rsidRDefault="00000000">
      <w:pPr>
        <w:pStyle w:val="Heading2"/>
      </w:pPr>
      <w:bookmarkStart w:id="13" w:name="__RefHeading___Toc5924_1956390754"/>
      <w:bookmarkEnd w:id="13"/>
      <w:r>
        <w:t>MITRE CAPEC</w:t>
      </w:r>
    </w:p>
    <w:p w14:paraId="300EA8FE" w14:textId="77777777" w:rsidR="00E63287" w:rsidRDefault="00000000">
      <w:r>
        <w:t xml:space="preserve">The </w:t>
      </w:r>
      <w:hyperlink r:id="rId27">
        <w:r w:rsidR="00E63287">
          <w:rPr>
            <w:rStyle w:val="Hyperlink"/>
          </w:rPr>
          <w:t>Common Attack Pattern Enumeration and Classification (CAPEC) effort</w:t>
        </w:r>
      </w:hyperlink>
      <w:r>
        <w:t xml:space="preserve"> provides a publicly available catalog of common attack patterns that helps users understand how adversaries exploit weaknesses in applications and other cyber-enabled capabilities.</w:t>
      </w:r>
    </w:p>
    <w:p w14:paraId="3D75F722" w14:textId="77777777" w:rsidR="00E63287" w:rsidRDefault="00E63287"/>
    <w:p w14:paraId="7196AB8A" w14:textId="77777777" w:rsidR="00E63287" w:rsidRDefault="00000000">
      <w:r>
        <w:t>An attack pattern is an abstraction mechanism for helping describe how an attack is executed. Each pattern defines a challenge that an attacker may face, provides a description of the common technique(s) used to meet the challenge, and presents recommended methods for mitigating an actual attack.</w:t>
      </w:r>
    </w:p>
    <w:p w14:paraId="3C3FC551" w14:textId="77777777" w:rsidR="00E63287" w:rsidRDefault="00E63287"/>
    <w:p w14:paraId="75819BC0" w14:textId="77777777" w:rsidR="00E63287" w:rsidRDefault="00000000">
      <w:r>
        <w:t xml:space="preserve">A CAPEC record provides a detailed description of an attack pattern that an adversary can use to exploit weaknesses in software and hardware. </w:t>
      </w:r>
    </w:p>
    <w:p w14:paraId="0841011A" w14:textId="77777777" w:rsidR="00E63287" w:rsidRDefault="00E63287"/>
    <w:p w14:paraId="40D3E896" w14:textId="77777777" w:rsidR="00E63287" w:rsidRDefault="00000000">
      <w:r>
        <w:t xml:space="preserve">Each record details the method and techniques behind a specific type of attack, often linked to a corresponding weakness in the Common Weakness Enumeration (CWE). Each attack pattern captures knowledge about how specific parts of an attack are designed and </w:t>
      </w:r>
      <w:proofErr w:type="gramStart"/>
      <w:r>
        <w:t>executed, and</w:t>
      </w:r>
      <w:proofErr w:type="gramEnd"/>
      <w:r>
        <w:t xml:space="preserve"> gives guidance on ways to mitigate the attack's effectiveness. </w:t>
      </w:r>
    </w:p>
    <w:p w14:paraId="1C8E876E" w14:textId="77777777" w:rsidR="00E63287" w:rsidRDefault="00000000">
      <w:r>
        <w:t>As September 2025 there are 559 attack patterns.</w:t>
      </w:r>
    </w:p>
    <w:p w14:paraId="22EE3EA2" w14:textId="77777777" w:rsidR="00E63287" w:rsidRDefault="00E63287"/>
    <w:p w14:paraId="28E5A51E" w14:textId="77777777" w:rsidR="00E63287" w:rsidRDefault="00E63287">
      <w:hyperlink r:id="rId28">
        <w:r>
          <w:rPr>
            <w:rStyle w:val="Hyperlink"/>
          </w:rPr>
          <w:t>Comparison between CAPEC and ATT&amp;CK</w:t>
        </w:r>
      </w:hyperlink>
      <w:r>
        <w:t>.</w:t>
      </w:r>
    </w:p>
    <w:p w14:paraId="0CFC48B1" w14:textId="77777777" w:rsidR="00E63287" w:rsidRDefault="00E63287"/>
    <w:p w14:paraId="457D6B24" w14:textId="77777777" w:rsidR="00E63287" w:rsidRDefault="00000000">
      <w:r>
        <w:t xml:space="preserve">CAPEC source documents are written in the XML format. The schema is described in English on </w:t>
      </w:r>
      <w:hyperlink r:id="rId29">
        <w:r w:rsidR="00E63287">
          <w:rPr>
            <w:rStyle w:val="Hyperlink"/>
          </w:rPr>
          <w:t>this page</w:t>
        </w:r>
      </w:hyperlink>
      <w:r>
        <w:t xml:space="preserve">, last modified in 01/2023. </w:t>
      </w:r>
    </w:p>
    <w:p w14:paraId="778430CC" w14:textId="77777777" w:rsidR="00E63287" w:rsidRDefault="00000000">
      <w:r>
        <w:t xml:space="preserve">The CAPEC XML Schema </w:t>
      </w:r>
      <w:hyperlink r:id="rId30">
        <w:r w:rsidR="00E63287">
          <w:rPr>
            <w:rStyle w:val="Hyperlink"/>
          </w:rPr>
          <w:t>Document</w:t>
        </w:r>
      </w:hyperlink>
      <w:r>
        <w:t xml:space="preserve"> (XSD) formally defines the CAPEC document language. It is at version 3.5, as of 09/2025.</w:t>
      </w:r>
    </w:p>
    <w:p w14:paraId="2550F174" w14:textId="77777777" w:rsidR="00E63287" w:rsidRDefault="00E63287"/>
    <w:p w14:paraId="2D4BC5D6" w14:textId="77777777" w:rsidR="00E63287" w:rsidRDefault="00000000">
      <w:pPr>
        <w:pStyle w:val="Heading4"/>
      </w:pPr>
      <w:r>
        <w:t>Key concepts and relationships:</w:t>
      </w:r>
    </w:p>
    <w:p w14:paraId="4EF15C49" w14:textId="77777777" w:rsidR="00E63287" w:rsidRDefault="00000000">
      <w:r>
        <w:t>Below is a list of the relevant XML paths. Paths with names starting with @ indicate XML element attribute names. A number between / and / indicates an enumeration (or sequence) of elements.</w:t>
      </w:r>
    </w:p>
    <w:p w14:paraId="1C6E498B" w14:textId="77777777" w:rsidR="00E63287" w:rsidRDefault="00000000">
      <w:r>
        <w:rPr>
          <w:b/>
          <w:bCs/>
        </w:rPr>
        <w:t>Relationships</w:t>
      </w:r>
      <w:r>
        <w:t xml:space="preserve"> are highlighted in </w:t>
      </w:r>
      <w:r>
        <w:rPr>
          <w:shd w:val="clear" w:color="auto" w:fill="FFFF00"/>
        </w:rPr>
        <w:t>yellow</w:t>
      </w:r>
      <w:r>
        <w:t>.</w:t>
      </w:r>
    </w:p>
    <w:p w14:paraId="4E0817FC" w14:textId="77777777" w:rsidR="00E63287" w:rsidRDefault="00E63287"/>
    <w:p w14:paraId="278D0B1F" w14:textId="77777777" w:rsidR="00E63287" w:rsidRDefault="00000000">
      <w:r>
        <w:t xml:space="preserve">Attack_Pattern_Catalog/@Date </w:t>
      </w:r>
      <w:r>
        <w:tab/>
      </w:r>
      <w:r>
        <w:tab/>
        <w:t>string, “yyyy-mm-dd”, date of this version</w:t>
      </w:r>
    </w:p>
    <w:p w14:paraId="68F05F4E" w14:textId="77777777" w:rsidR="00E63287" w:rsidRDefault="00000000">
      <w:r>
        <w:t>Attack_Pattern_Catalog/@Name</w:t>
      </w:r>
      <w:r>
        <w:tab/>
      </w:r>
      <w:r>
        <w:tab/>
        <w:t>string, catalog name</w:t>
      </w:r>
      <w:r>
        <w:tab/>
      </w:r>
      <w:r>
        <w:tab/>
      </w:r>
    </w:p>
    <w:p w14:paraId="68851245" w14:textId="77777777" w:rsidR="00E63287" w:rsidRDefault="00000000">
      <w:r>
        <w:t>Attack_Pattern_Catalog/@Version</w:t>
      </w:r>
      <w:r>
        <w:tab/>
      </w:r>
      <w:r>
        <w:tab/>
        <w:t>string, e.g. “3.5”</w:t>
      </w:r>
    </w:p>
    <w:p w14:paraId="541AC039" w14:textId="77777777" w:rsidR="00E63287" w:rsidRDefault="00E63287"/>
    <w:p w14:paraId="214D3EC6" w14:textId="77777777" w:rsidR="00E63287" w:rsidRDefault="00E63287"/>
    <w:p w14:paraId="2B6DF345" w14:textId="77777777" w:rsidR="00E63287" w:rsidRDefault="00000000">
      <w:pPr>
        <w:rPr>
          <w:b/>
          <w:bCs/>
        </w:rPr>
      </w:pPr>
      <w:r>
        <w:rPr>
          <w:b/>
          <w:bCs/>
        </w:rPr>
        <w:t>Attack_Pattern_Catalog/Attack_Patterns/Attack_Pattern/0</w:t>
      </w:r>
    </w:p>
    <w:p w14:paraId="341A6087" w14:textId="77777777" w:rsidR="00E63287" w:rsidRDefault="00000000">
      <w:r>
        <w:t>...@Abstraction</w:t>
      </w:r>
      <w:r>
        <w:tab/>
      </w:r>
      <w:r>
        <w:tab/>
        <w:t>string, “Detailed” or “Standard” or “Meta”</w:t>
      </w:r>
    </w:p>
    <w:p w14:paraId="72F5F94D" w14:textId="77777777" w:rsidR="00E63287" w:rsidRDefault="00000000">
      <w:r>
        <w:t>...@ID</w:t>
      </w:r>
      <w:r>
        <w:tab/>
      </w:r>
      <w:r>
        <w:tab/>
      </w:r>
      <w:r>
        <w:tab/>
      </w:r>
      <w:r>
        <w:tab/>
        <w:t>int, CAPEC ID</w:t>
      </w:r>
    </w:p>
    <w:p w14:paraId="6169EC24" w14:textId="77777777" w:rsidR="00E63287" w:rsidRDefault="00000000">
      <w:r>
        <w:t>...@Name</w:t>
      </w:r>
      <w:r>
        <w:tab/>
      </w:r>
      <w:r>
        <w:tab/>
      </w:r>
      <w:r>
        <w:tab/>
        <w:t>string, attack pattern name</w:t>
      </w:r>
    </w:p>
    <w:p w14:paraId="379513F2" w14:textId="77777777" w:rsidR="00E63287" w:rsidRDefault="00000000">
      <w:r>
        <w:t>...@Status</w:t>
      </w:r>
      <w:r>
        <w:tab/>
      </w:r>
      <w:r>
        <w:tab/>
      </w:r>
      <w:r>
        <w:tab/>
        <w:t>string, “Stable” or “Draft”</w:t>
      </w:r>
    </w:p>
    <w:p w14:paraId="6D2AEFD8" w14:textId="77777777" w:rsidR="00E63287" w:rsidRDefault="00E63287"/>
    <w:p w14:paraId="234035DE" w14:textId="77777777" w:rsidR="00E63287" w:rsidRDefault="00000000">
      <w:r>
        <w:t xml:space="preserve">.../Consequences/Consequence/0 </w:t>
      </w:r>
    </w:p>
    <w:p w14:paraId="715F5DFC" w14:textId="77777777" w:rsidR="00E63287" w:rsidRDefault="00000000">
      <w:r>
        <w:tab/>
        <w:t>.../Impact</w:t>
      </w:r>
      <w:r>
        <w:tab/>
      </w:r>
      <w:r>
        <w:tab/>
        <w:t>string, e.g. Execute Unauthorized Commands</w:t>
      </w:r>
    </w:p>
    <w:p w14:paraId="72A592AA" w14:textId="77777777" w:rsidR="00E63287" w:rsidRDefault="00000000">
      <w:r>
        <w:tab/>
        <w:t>.../Scope</w:t>
      </w:r>
      <w:r>
        <w:tab/>
      </w:r>
      <w:r>
        <w:tab/>
        <w:t>string, e.g. Availability, Confidentiality, Integrity</w:t>
      </w:r>
    </w:p>
    <w:p w14:paraId="54F88934" w14:textId="77777777" w:rsidR="00E63287" w:rsidRDefault="00000000">
      <w:r>
        <w:tab/>
        <w:t>.../Note</w:t>
      </w:r>
      <w:r>
        <w:tab/>
      </w:r>
      <w:r>
        <w:tab/>
        <w:t>string</w:t>
      </w:r>
    </w:p>
    <w:p w14:paraId="5DB47D0F" w14:textId="77777777" w:rsidR="00E63287" w:rsidRDefault="00E63287"/>
    <w:p w14:paraId="702E9B3D" w14:textId="77777777" w:rsidR="00E63287" w:rsidRDefault="00000000">
      <w:r>
        <w:t>.../Content_History/Submission</w:t>
      </w:r>
    </w:p>
    <w:p w14:paraId="4706577D" w14:textId="77777777" w:rsidR="00E63287" w:rsidRDefault="00000000">
      <w:r>
        <w:tab/>
        <w:t>.../Submission_Date</w:t>
      </w:r>
      <w:r>
        <w:tab/>
      </w:r>
      <w:r>
        <w:tab/>
        <w:t>string, “yyyy-mm-dd”</w:t>
      </w:r>
    </w:p>
    <w:p w14:paraId="595738A4" w14:textId="77777777" w:rsidR="00E63287" w:rsidRDefault="00000000">
      <w:r>
        <w:tab/>
        <w:t>.../Submission_Name</w:t>
      </w:r>
    </w:p>
    <w:p w14:paraId="0224CA71" w14:textId="77777777" w:rsidR="00E63287" w:rsidRDefault="00000000">
      <w:r>
        <w:tab/>
        <w:t>.../Submission_Organization</w:t>
      </w:r>
    </w:p>
    <w:p w14:paraId="587702E0" w14:textId="77777777" w:rsidR="00E63287" w:rsidRDefault="00E63287"/>
    <w:p w14:paraId="68B6438F" w14:textId="77777777" w:rsidR="00E63287" w:rsidRDefault="00000000">
      <w:r>
        <w:t>.../Content_History/Modification/0</w:t>
      </w:r>
    </w:p>
    <w:p w14:paraId="334AC348" w14:textId="77777777" w:rsidR="00E63287" w:rsidRDefault="00000000">
      <w:r>
        <w:tab/>
        <w:t>.../Modification_Name</w:t>
      </w:r>
      <w:r>
        <w:tab/>
        <w:t>string, who did it</w:t>
      </w:r>
    </w:p>
    <w:p w14:paraId="56325E12" w14:textId="77777777" w:rsidR="00E63287" w:rsidRDefault="00000000">
      <w:r>
        <w:tab/>
        <w:t>.../Modification_Organization</w:t>
      </w:r>
    </w:p>
    <w:p w14:paraId="654FCC3A" w14:textId="77777777" w:rsidR="00E63287" w:rsidRDefault="00000000">
      <w:r>
        <w:lastRenderedPageBreak/>
        <w:tab/>
        <w:t>.../Modification_Date</w:t>
      </w:r>
      <w:r>
        <w:tab/>
      </w:r>
      <w:r>
        <w:tab/>
        <w:t>string, “yyyy-mm-dd”</w:t>
      </w:r>
    </w:p>
    <w:p w14:paraId="415AB84B" w14:textId="77777777" w:rsidR="00E63287" w:rsidRDefault="00000000">
      <w:r>
        <w:tab/>
        <w:t>.../Modification_Comment</w:t>
      </w:r>
    </w:p>
    <w:p w14:paraId="505CEC50" w14:textId="77777777" w:rsidR="00E63287" w:rsidRDefault="00E63287"/>
    <w:p w14:paraId="17E29574" w14:textId="77777777" w:rsidR="00E63287" w:rsidRDefault="00000000">
      <w:r>
        <w:t>.../Description</w:t>
      </w:r>
      <w:r>
        <w:tab/>
      </w:r>
      <w:r>
        <w:tab/>
      </w:r>
      <w:r>
        <w:tab/>
        <w:t>string</w:t>
      </w:r>
    </w:p>
    <w:p w14:paraId="6A8C3531" w14:textId="77777777" w:rsidR="00E63287" w:rsidRDefault="00E63287"/>
    <w:p w14:paraId="1FE17F88" w14:textId="77777777" w:rsidR="00E63287" w:rsidRDefault="00000000">
      <w:r>
        <w:t>.../Example_Instances/Example/0</w:t>
      </w:r>
      <w:r>
        <w:tab/>
        <w:t>string, example</w:t>
      </w:r>
    </w:p>
    <w:p w14:paraId="28E63902" w14:textId="77777777" w:rsidR="00E63287" w:rsidRDefault="00E63287"/>
    <w:p w14:paraId="2325C8D6" w14:textId="77777777" w:rsidR="00E63287" w:rsidRDefault="00000000">
      <w:r>
        <w:t xml:space="preserve"> .../Execution_Flow/Attack_Step/0</w:t>
      </w:r>
    </w:p>
    <w:p w14:paraId="7B967BAD" w14:textId="77777777" w:rsidR="00E63287" w:rsidRDefault="00000000">
      <w:r>
        <w:tab/>
        <w:t>.../Description</w:t>
      </w:r>
      <w:r>
        <w:tab/>
      </w:r>
      <w:r>
        <w:tab/>
      </w:r>
      <w:r>
        <w:tab/>
        <w:t>string, step descriptions</w:t>
      </w:r>
      <w:r>
        <w:tab/>
      </w:r>
    </w:p>
    <w:p w14:paraId="5713960E" w14:textId="77777777" w:rsidR="00E63287" w:rsidRDefault="00000000">
      <w:r>
        <w:tab/>
        <w:t>.../Phase</w:t>
      </w:r>
      <w:r>
        <w:tab/>
      </w:r>
      <w:r>
        <w:tab/>
      </w:r>
      <w:r>
        <w:tab/>
        <w:t>string, e.g. “Explore”, “Experiment”</w:t>
      </w:r>
    </w:p>
    <w:p w14:paraId="25707AD1" w14:textId="77777777" w:rsidR="00E63287" w:rsidRDefault="00000000">
      <w:r>
        <w:tab/>
        <w:t>.../Step</w:t>
      </w:r>
      <w:r>
        <w:tab/>
      </w:r>
      <w:r>
        <w:tab/>
      </w:r>
      <w:r>
        <w:tab/>
      </w:r>
      <w:r>
        <w:tab/>
        <w:t>int, step number, from 1</w:t>
      </w:r>
    </w:p>
    <w:p w14:paraId="672474B2" w14:textId="77777777" w:rsidR="00E63287" w:rsidRDefault="00E63287"/>
    <w:p w14:paraId="7C9DC985" w14:textId="77777777" w:rsidR="00E63287" w:rsidRDefault="00000000">
      <w:r>
        <w:t>.../Likelihood_Of_Attack</w:t>
      </w:r>
      <w:r>
        <w:tab/>
      </w:r>
      <w:r>
        <w:tab/>
        <w:t>string, e.g. “Low”, “High”</w:t>
      </w:r>
    </w:p>
    <w:p w14:paraId="4C48F2FE" w14:textId="77777777" w:rsidR="00E63287" w:rsidRDefault="00E63287"/>
    <w:p w14:paraId="259EE7E5" w14:textId="77777777" w:rsidR="00E63287" w:rsidRDefault="00000000">
      <w:r>
        <w:t>.../Mitigations/Mitigation/0</w:t>
      </w:r>
      <w:r>
        <w:tab/>
      </w:r>
      <w:r>
        <w:tab/>
        <w:t>string, how to mitigates</w:t>
      </w:r>
    </w:p>
    <w:p w14:paraId="5C330C10" w14:textId="77777777" w:rsidR="00E63287" w:rsidRDefault="00E63287"/>
    <w:p w14:paraId="2D62B3C8" w14:textId="77777777" w:rsidR="00E63287" w:rsidRDefault="00000000">
      <w:r>
        <w:t>.../Prerequisites/Prerequisite/0</w:t>
      </w:r>
      <w:r>
        <w:tab/>
        <w:t>string, attack prerequisite</w:t>
      </w:r>
    </w:p>
    <w:p w14:paraId="3E97BDB3" w14:textId="77777777" w:rsidR="00E63287" w:rsidRDefault="00E63287"/>
    <w:p w14:paraId="5E553EC9" w14:textId="77777777" w:rsidR="00E63287" w:rsidRDefault="00000000">
      <w:pPr>
        <w:rPr>
          <w:b/>
          <w:bCs/>
          <w:shd w:val="clear" w:color="auto" w:fill="FFFF00"/>
        </w:rPr>
      </w:pPr>
      <w:r>
        <w:rPr>
          <w:b/>
          <w:bCs/>
          <w:shd w:val="clear" w:color="auto" w:fill="FFFF00"/>
        </w:rPr>
        <w:t>.../Related_Attack_Patterns/Related_Attack_Pattern/0</w:t>
      </w:r>
    </w:p>
    <w:p w14:paraId="07569F28" w14:textId="77777777" w:rsidR="00E63287" w:rsidRDefault="00000000">
      <w:r>
        <w:tab/>
        <w:t>.../@CAPEC_ID</w:t>
      </w:r>
      <w:r>
        <w:tab/>
      </w:r>
      <w:r>
        <w:tab/>
        <w:t>int, related CAPEC ID</w:t>
      </w:r>
    </w:p>
    <w:p w14:paraId="212477DB" w14:textId="77777777" w:rsidR="00E63287" w:rsidRDefault="00000000">
      <w:r>
        <w:tab/>
        <w:t>.../@Nature</w:t>
      </w:r>
      <w:r>
        <w:tab/>
      </w:r>
      <w:r>
        <w:tab/>
      </w:r>
      <w:r>
        <w:tab/>
        <w:t>string, relationship type: ChildOf, CanPrecede, PeerOf</w:t>
      </w:r>
    </w:p>
    <w:p w14:paraId="0F16DA7D" w14:textId="77777777" w:rsidR="00E63287" w:rsidRDefault="00E63287"/>
    <w:p w14:paraId="7AC89D49" w14:textId="77777777" w:rsidR="00E63287" w:rsidRDefault="00000000">
      <w:r>
        <w:t>.</w:t>
      </w:r>
      <w:r>
        <w:rPr>
          <w:shd w:val="clear" w:color="auto" w:fill="FFFF00"/>
        </w:rPr>
        <w:t>../Related_Weaknesses/Related_Weakness/0</w:t>
      </w:r>
    </w:p>
    <w:p w14:paraId="7D46FC57" w14:textId="77777777" w:rsidR="00E63287" w:rsidRDefault="00000000">
      <w:r>
        <w:tab/>
        <w:t>.../@</w:t>
      </w:r>
      <w:r>
        <w:rPr>
          <w:shd w:val="clear" w:color="auto" w:fill="FFFF00"/>
        </w:rPr>
        <w:t>CWE_ID</w:t>
      </w:r>
      <w:r>
        <w:tab/>
      </w:r>
      <w:r>
        <w:tab/>
      </w:r>
      <w:r>
        <w:tab/>
        <w:t>int, related CWE ID, e.g. “276”</w:t>
      </w:r>
    </w:p>
    <w:p w14:paraId="274B9B5B" w14:textId="77777777" w:rsidR="00E63287" w:rsidRDefault="00E63287"/>
    <w:p w14:paraId="1A93AE61" w14:textId="77777777" w:rsidR="00E63287" w:rsidRDefault="00000000">
      <w:r>
        <w:t>.../Resources_Required/Resource/0</w:t>
      </w:r>
      <w:r>
        <w:tab/>
        <w:t>string</w:t>
      </w:r>
    </w:p>
    <w:p w14:paraId="2E957B2F" w14:textId="77777777" w:rsidR="00E63287" w:rsidRDefault="00E63287"/>
    <w:p w14:paraId="37A3798A" w14:textId="77777777" w:rsidR="00E63287" w:rsidRDefault="00000000">
      <w:r>
        <w:t>.../Typical_Severity</w:t>
      </w:r>
      <w:r>
        <w:tab/>
      </w:r>
      <w:r>
        <w:tab/>
      </w:r>
      <w:r>
        <w:tab/>
        <w:t>string, e.g. “Low”, “Medium”, “High”, “Very High”</w:t>
      </w:r>
    </w:p>
    <w:p w14:paraId="157A7735" w14:textId="77777777" w:rsidR="00E63287" w:rsidRDefault="00E63287"/>
    <w:p w14:paraId="163BD817" w14:textId="77777777" w:rsidR="00E63287" w:rsidRDefault="00E63287"/>
    <w:p w14:paraId="10DDA7CD" w14:textId="77777777" w:rsidR="00E63287" w:rsidRDefault="00E63287"/>
    <w:p w14:paraId="227B14DA" w14:textId="77777777" w:rsidR="00E63287" w:rsidRDefault="00E63287"/>
    <w:p w14:paraId="66DBBD91" w14:textId="77777777" w:rsidR="00E63287" w:rsidRDefault="00000000">
      <w:pPr>
        <w:pStyle w:val="Heading2"/>
      </w:pPr>
      <w:bookmarkStart w:id="14" w:name="__RefHeading___Toc5926_1956390754"/>
      <w:bookmarkEnd w:id="14"/>
      <w:r>
        <w:t>MITRE ENGAGE</w:t>
      </w:r>
    </w:p>
    <w:p w14:paraId="170463BB" w14:textId="77777777" w:rsidR="00E63287" w:rsidRDefault="00E63287">
      <w:pPr>
        <w:pStyle w:val="BodyText"/>
      </w:pPr>
      <w:hyperlink r:id="rId31">
        <w:r>
          <w:rPr>
            <w:rStyle w:val="Hyperlink"/>
          </w:rPr>
          <w:t>MITRE Engage</w:t>
        </w:r>
      </w:hyperlink>
      <w:r>
        <w:t xml:space="preserve"> is a framework for planning and discussing adversary engagement operations. It defines.</w:t>
      </w:r>
    </w:p>
    <w:p w14:paraId="1E72C0AC" w14:textId="77777777" w:rsidR="00E63287" w:rsidRDefault="00000000">
      <w:pPr>
        <w:pStyle w:val="BodyText"/>
      </w:pPr>
      <w:r>
        <w:t xml:space="preserve">The main Engage </w:t>
      </w:r>
      <w:hyperlink r:id="rId32">
        <w:r w:rsidR="00E63287">
          <w:rPr>
            <w:rStyle w:val="Hyperlink"/>
          </w:rPr>
          <w:t>Github repository</w:t>
        </w:r>
      </w:hyperlink>
      <w:r>
        <w:t xml:space="preserve"> seems to be from 2022. The JSON files posted in the </w:t>
      </w:r>
      <w:hyperlink r:id="rId33">
        <w:r w:rsidR="00E63287">
          <w:rPr>
            <w:rStyle w:val="Hyperlink"/>
          </w:rPr>
          <w:t>Data/json</w:t>
        </w:r>
      </w:hyperlink>
      <w:r>
        <w:t xml:space="preserve"> directory define the concepts and relationships in this framework. It seems there is no explicit schema document.</w:t>
      </w:r>
    </w:p>
    <w:p w14:paraId="335641C1" w14:textId="77777777" w:rsidR="00E63287" w:rsidRDefault="00000000">
      <w:pPr>
        <w:pStyle w:val="BodyText"/>
      </w:pPr>
      <w:r>
        <w:t>The JSON file structure differs from ATT&amp;CK and all others. Concept IDs are given as dictionary keys in some files or as values to “id” keys. Relationships in the concept *_detailed.json files are specified with adjacency lists given as properties. Additionally, relationships between Engage concepts and mappings to ATT&amp;CK concepts are listed in several .json files, as seen below. Information related to relationships is repeated several times. The overall design seems very ad-hoc.</w:t>
      </w:r>
    </w:p>
    <w:p w14:paraId="0F255698" w14:textId="77777777" w:rsidR="00E63287" w:rsidRDefault="00000000">
      <w:pPr>
        <w:pStyle w:val="BodyText"/>
      </w:pPr>
      <w:r>
        <w:lastRenderedPageBreak/>
        <w:t>The repository includes mappings (relationships) between ATT&amp;CK Techniques and Tactics that are relevant for Engage, defined in file attack_tactics_</w:t>
      </w:r>
      <w:proofErr w:type="gramStart"/>
      <w:r>
        <w:t>techniques.json</w:t>
      </w:r>
      <w:proofErr w:type="gramEnd"/>
      <w:r>
        <w:t xml:space="preserve">. At this </w:t>
      </w:r>
      <w:proofErr w:type="gramStart"/>
      <w:r>
        <w:t>time</w:t>
      </w:r>
      <w:proofErr w:type="gramEnd"/>
      <w:r>
        <w:t xml:space="preserve"> I could not determine if these relationships are reproduced from those defined in the ATT&amp;CK dataset.</w:t>
      </w:r>
    </w:p>
    <w:p w14:paraId="2677B1A7" w14:textId="77777777" w:rsidR="00E63287" w:rsidRDefault="00000000">
      <w:pPr>
        <w:pStyle w:val="BodyText"/>
      </w:pPr>
      <w:r>
        <w:t>The Engage schema pulls in from ATT&amp;CK these concepts:</w:t>
      </w:r>
    </w:p>
    <w:p w14:paraId="58E7227E" w14:textId="77777777" w:rsidR="00E63287" w:rsidRDefault="00000000">
      <w:pPr>
        <w:pStyle w:val="BodyText"/>
        <w:numPr>
          <w:ilvl w:val="0"/>
          <w:numId w:val="2"/>
        </w:numPr>
      </w:pPr>
      <w:r>
        <w:t>attack_technique, as course-of-action and attack-pattern</w:t>
      </w:r>
    </w:p>
    <w:p w14:paraId="362318E9" w14:textId="77777777" w:rsidR="00E63287" w:rsidRDefault="00000000">
      <w:pPr>
        <w:pStyle w:val="BodyText"/>
        <w:numPr>
          <w:ilvl w:val="0"/>
          <w:numId w:val="2"/>
        </w:numPr>
      </w:pPr>
      <w:r>
        <w:t>attack_tactic, as x-mitre-tactic</w:t>
      </w:r>
    </w:p>
    <w:p w14:paraId="7B7F7403" w14:textId="77777777" w:rsidR="00E63287" w:rsidRDefault="00000000">
      <w:pPr>
        <w:pStyle w:val="BodyText"/>
      </w:pPr>
      <w:r>
        <w:t>and includes all relevant details in its own implicit classes (e.g. attack_technique) included in file activity_</w:t>
      </w:r>
      <w:proofErr w:type="gramStart"/>
      <w:r>
        <w:t>details.json</w:t>
      </w:r>
      <w:proofErr w:type="gramEnd"/>
      <w:r>
        <w:t xml:space="preserve">. Vulnerabilities are </w:t>
      </w:r>
      <w:r>
        <w:rPr>
          <w:b/>
          <w:bCs/>
        </w:rPr>
        <w:t xml:space="preserve">not </w:t>
      </w:r>
      <w:r>
        <w:t>mapped to CVE or CWE.</w:t>
      </w:r>
    </w:p>
    <w:p w14:paraId="6392A155" w14:textId="77777777" w:rsidR="00E63287" w:rsidRDefault="00E63287">
      <w:pPr>
        <w:pStyle w:val="BodyText"/>
        <w:rPr>
          <w:rFonts w:ascii="DejaVu Sans Mono" w:hAnsi="DejaVu Sans Mono"/>
          <w:sz w:val="20"/>
          <w:szCs w:val="20"/>
        </w:rPr>
      </w:pPr>
    </w:p>
    <w:p w14:paraId="0B4418AB" w14:textId="77777777" w:rsidR="00E63287" w:rsidRDefault="00000000">
      <w:pPr>
        <w:pStyle w:val="Heading4"/>
        <w:numPr>
          <w:ilvl w:val="0"/>
          <w:numId w:val="0"/>
        </w:numPr>
      </w:pPr>
      <w:r>
        <w:t>Key concepts and relationships:</w:t>
      </w:r>
    </w:p>
    <w:p w14:paraId="4E7302FB" w14:textId="77777777" w:rsidR="00E63287" w:rsidRDefault="00000000">
      <w:pPr>
        <w:pStyle w:val="BodyText"/>
      </w:pPr>
      <w:r>
        <w:t xml:space="preserve">The concepts are: </w:t>
      </w:r>
    </w:p>
    <w:p w14:paraId="2D462D21" w14:textId="77777777" w:rsidR="00E63287" w:rsidRDefault="00000000">
      <w:pPr>
        <w:pStyle w:val="BodyText"/>
        <w:spacing w:after="0" w:line="240" w:lineRule="auto"/>
        <w:rPr>
          <w:rFonts w:ascii="DejaVu Sans Mono" w:hAnsi="DejaVu Sans Mono"/>
          <w:b/>
          <w:bCs/>
          <w:sz w:val="20"/>
          <w:szCs w:val="20"/>
        </w:rPr>
      </w:pPr>
      <w:r>
        <w:rPr>
          <w:rFonts w:ascii="DejaVu Sans Mono" w:hAnsi="DejaVu Sans Mono"/>
          <w:b/>
          <w:bCs/>
          <w:sz w:val="20"/>
          <w:szCs w:val="20"/>
        </w:rPr>
        <w:t>Concept</w:t>
      </w:r>
      <w:r>
        <w:rPr>
          <w:rFonts w:ascii="DejaVu Sans Mono" w:hAnsi="DejaVu Sans Mono"/>
          <w:b/>
          <w:bCs/>
          <w:sz w:val="20"/>
          <w:szCs w:val="20"/>
        </w:rPr>
        <w:tab/>
      </w:r>
      <w:r>
        <w:rPr>
          <w:rFonts w:ascii="DejaVu Sans Mono" w:hAnsi="DejaVu Sans Mono"/>
          <w:b/>
          <w:bCs/>
          <w:sz w:val="20"/>
          <w:szCs w:val="20"/>
        </w:rPr>
        <w:tab/>
        <w:t>File name</w:t>
      </w:r>
      <w:r>
        <w:rPr>
          <w:rFonts w:ascii="DejaVu Sans Mono" w:hAnsi="DejaVu Sans Mono"/>
          <w:b/>
          <w:bCs/>
          <w:sz w:val="20"/>
          <w:szCs w:val="20"/>
        </w:rPr>
        <w:tab/>
      </w:r>
      <w:r>
        <w:rPr>
          <w:rFonts w:ascii="DejaVu Sans Mono" w:hAnsi="DejaVu Sans Mono"/>
          <w:b/>
          <w:bCs/>
          <w:sz w:val="20"/>
          <w:szCs w:val="20"/>
        </w:rPr>
        <w:tab/>
      </w:r>
      <w:r>
        <w:rPr>
          <w:rFonts w:ascii="DejaVu Sans Mono" w:hAnsi="DejaVu Sans Mono"/>
          <w:b/>
          <w:bCs/>
          <w:sz w:val="20"/>
          <w:szCs w:val="20"/>
        </w:rPr>
        <w:tab/>
        <w:t>Property</w:t>
      </w:r>
      <w:r>
        <w:rPr>
          <w:rFonts w:ascii="DejaVu Sans Mono" w:hAnsi="DejaVu Sans Mono"/>
          <w:b/>
          <w:bCs/>
          <w:sz w:val="20"/>
          <w:szCs w:val="20"/>
        </w:rPr>
        <w:tab/>
      </w:r>
      <w:r>
        <w:rPr>
          <w:rFonts w:ascii="DejaVu Sans Mono" w:hAnsi="DejaVu Sans Mono"/>
          <w:b/>
          <w:bCs/>
          <w:sz w:val="20"/>
          <w:szCs w:val="20"/>
        </w:rPr>
        <w:tab/>
      </w:r>
      <w:r>
        <w:rPr>
          <w:rFonts w:ascii="DejaVu Sans Mono" w:hAnsi="DejaVu Sans Mono"/>
          <w:b/>
          <w:bCs/>
          <w:sz w:val="20"/>
          <w:szCs w:val="20"/>
        </w:rPr>
        <w:tab/>
        <w:t>Comment or Ex.</w:t>
      </w:r>
    </w:p>
    <w:p w14:paraId="783E0B93"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 xml:space="preserve">Goal </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goal_</w:t>
      </w:r>
      <w:proofErr w:type="gramStart"/>
      <w:r>
        <w:rPr>
          <w:rFonts w:ascii="DejaVu Sans Mono" w:hAnsi="DejaVu Sans Mono"/>
          <w:sz w:val="20"/>
          <w:szCs w:val="20"/>
        </w:rPr>
        <w:t>details.json</w:t>
      </w:r>
      <w:proofErr w:type="gramEnd"/>
      <w:r>
        <w:rPr>
          <w:rFonts w:ascii="DejaVu Sans Mono" w:hAnsi="DejaVu Sans Mono"/>
          <w:sz w:val="20"/>
          <w:szCs w:val="20"/>
        </w:rPr>
        <w:tab/>
      </w:r>
      <w:r>
        <w:rPr>
          <w:rFonts w:ascii="DejaVu Sans Mono" w:hAnsi="DejaVu Sans Mono"/>
          <w:sz w:val="20"/>
          <w:szCs w:val="20"/>
        </w:rPr>
        <w:tab/>
        <w:t>(id, key in dict)</w:t>
      </w:r>
    </w:p>
    <w:p w14:paraId="7F4EF644"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name</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Expose</w:t>
      </w:r>
    </w:p>
    <w:p w14:paraId="134A9640"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description</w:t>
      </w:r>
      <w:r>
        <w:rPr>
          <w:rFonts w:ascii="DejaVu Sans Mono" w:hAnsi="DejaVu Sans Mono"/>
          <w:sz w:val="20"/>
          <w:szCs w:val="20"/>
        </w:rPr>
        <w:tab/>
      </w:r>
    </w:p>
    <w:p w14:paraId="2F72DF5B"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long_description</w:t>
      </w:r>
    </w:p>
    <w:p w14:paraId="64EF722F"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type</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Engagement</w:t>
      </w:r>
    </w:p>
    <w:p w14:paraId="50FC63E4" w14:textId="77777777" w:rsidR="00E63287" w:rsidRDefault="00E63287">
      <w:pPr>
        <w:pStyle w:val="BodyText"/>
        <w:spacing w:after="0" w:line="240" w:lineRule="auto"/>
        <w:rPr>
          <w:rFonts w:ascii="DejaVu Sans Mono" w:hAnsi="DejaVu Sans Mono"/>
          <w:sz w:val="20"/>
          <w:szCs w:val="20"/>
        </w:rPr>
      </w:pPr>
    </w:p>
    <w:p w14:paraId="7D911477" w14:textId="77777777" w:rsidR="00E63287" w:rsidRDefault="00E63287">
      <w:pPr>
        <w:pStyle w:val="BodyText"/>
        <w:spacing w:after="0" w:line="240" w:lineRule="auto"/>
        <w:rPr>
          <w:rFonts w:ascii="DejaVu Sans Mono" w:hAnsi="DejaVu Sans Mono"/>
          <w:sz w:val="20"/>
          <w:szCs w:val="20"/>
        </w:rPr>
      </w:pPr>
    </w:p>
    <w:p w14:paraId="41CB15FC"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 xml:space="preserve">Activity </w:t>
      </w:r>
      <w:r>
        <w:rPr>
          <w:rFonts w:ascii="DejaVu Sans Mono" w:hAnsi="DejaVu Sans Mono"/>
          <w:sz w:val="20"/>
          <w:szCs w:val="20"/>
        </w:rPr>
        <w:tab/>
      </w:r>
      <w:r>
        <w:rPr>
          <w:rFonts w:ascii="DejaVu Sans Mono" w:hAnsi="DejaVu Sans Mono"/>
          <w:sz w:val="20"/>
          <w:szCs w:val="20"/>
        </w:rPr>
        <w:tab/>
        <w:t>activity_</w:t>
      </w:r>
      <w:proofErr w:type="gramStart"/>
      <w:r>
        <w:rPr>
          <w:rFonts w:ascii="DejaVu Sans Mono" w:hAnsi="DejaVu Sans Mono"/>
          <w:sz w:val="20"/>
          <w:szCs w:val="20"/>
        </w:rPr>
        <w:t>details.json</w:t>
      </w:r>
      <w:proofErr w:type="gramEnd"/>
      <w:r>
        <w:rPr>
          <w:rFonts w:ascii="DejaVu Sans Mono" w:hAnsi="DejaVu Sans Mono"/>
          <w:sz w:val="20"/>
          <w:szCs w:val="20"/>
        </w:rPr>
        <w:tab/>
        <w:t>(id, key in dict)</w:t>
      </w:r>
      <w:r>
        <w:rPr>
          <w:rFonts w:ascii="DejaVu Sans Mono" w:hAnsi="DejaVu Sans Mono"/>
          <w:sz w:val="20"/>
          <w:szCs w:val="20"/>
        </w:rPr>
        <w:tab/>
      </w:r>
      <w:r>
        <w:rPr>
          <w:rFonts w:ascii="DejaVu Sans Mono" w:hAnsi="DejaVu Sans Mono"/>
          <w:sz w:val="20"/>
          <w:szCs w:val="20"/>
        </w:rPr>
        <w:tab/>
        <w:t>EAC0001</w:t>
      </w:r>
    </w:p>
    <w:p w14:paraId="27174F06"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name</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API Monitoring</w:t>
      </w:r>
    </w:p>
    <w:p w14:paraId="443F50ED"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type</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Engagement</w:t>
      </w:r>
    </w:p>
    <w:p w14:paraId="4C107355"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description</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p>
    <w:p w14:paraId="2E25588D"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long_description</w:t>
      </w:r>
    </w:p>
    <w:p w14:paraId="69C2D670"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goals (rel.)</w:t>
      </w:r>
      <w:r>
        <w:rPr>
          <w:rFonts w:ascii="DejaVu Sans Mono" w:hAnsi="DejaVu Sans Mono"/>
          <w:sz w:val="20"/>
          <w:szCs w:val="20"/>
        </w:rPr>
        <w:tab/>
      </w:r>
      <w:r>
        <w:rPr>
          <w:rFonts w:ascii="DejaVu Sans Mono" w:hAnsi="DejaVu Sans Mono"/>
          <w:sz w:val="20"/>
          <w:szCs w:val="20"/>
        </w:rPr>
        <w:tab/>
      </w:r>
      <w:proofErr w:type="gramStart"/>
      <w:r>
        <w:rPr>
          <w:rFonts w:ascii="DejaVu Sans Mono" w:hAnsi="DejaVu Sans Mono"/>
          <w:sz w:val="20"/>
          <w:szCs w:val="20"/>
        </w:rPr>
        <w:t>list[</w:t>
      </w:r>
      <w:proofErr w:type="gramEnd"/>
      <w:r>
        <w:rPr>
          <w:rFonts w:ascii="DejaVu Sans Mono" w:hAnsi="DejaVu Sans Mono"/>
          <w:sz w:val="20"/>
          <w:szCs w:val="20"/>
        </w:rPr>
        <w:t>goal id]</w:t>
      </w:r>
    </w:p>
    <w:p w14:paraId="72A96FE2"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vulnerabilities (rel.)</w:t>
      </w:r>
      <w:r>
        <w:rPr>
          <w:rFonts w:ascii="DejaVu Sans Mono" w:hAnsi="DejaVu Sans Mono"/>
          <w:sz w:val="20"/>
          <w:szCs w:val="20"/>
        </w:rPr>
        <w:tab/>
        <w:t>list[vuln]</w:t>
      </w:r>
    </w:p>
    <w:p w14:paraId="69363233"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attack_techniques (rel)</w:t>
      </w:r>
      <w:r>
        <w:rPr>
          <w:rFonts w:ascii="DejaVu Sans Mono" w:hAnsi="DejaVu Sans Mono"/>
          <w:sz w:val="20"/>
          <w:szCs w:val="20"/>
        </w:rPr>
        <w:tab/>
      </w:r>
      <w:proofErr w:type="gramStart"/>
      <w:r>
        <w:rPr>
          <w:rFonts w:ascii="DejaVu Sans Mono" w:hAnsi="DejaVu Sans Mono"/>
          <w:sz w:val="20"/>
          <w:szCs w:val="20"/>
        </w:rPr>
        <w:t>list[</w:t>
      </w:r>
      <w:proofErr w:type="gramEnd"/>
      <w:r>
        <w:rPr>
          <w:rFonts w:ascii="DejaVu Sans Mono" w:hAnsi="DejaVu Sans Mono"/>
          <w:sz w:val="20"/>
          <w:szCs w:val="20"/>
        </w:rPr>
        <w:t>attck tec]</w:t>
      </w:r>
    </w:p>
    <w:p w14:paraId="5F30CD87"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attack_tactics (rel)</w:t>
      </w:r>
      <w:r>
        <w:rPr>
          <w:rFonts w:ascii="DejaVu Sans Mono" w:hAnsi="DejaVu Sans Mono"/>
          <w:sz w:val="20"/>
          <w:szCs w:val="20"/>
        </w:rPr>
        <w:tab/>
      </w:r>
      <w:proofErr w:type="gramStart"/>
      <w:r>
        <w:rPr>
          <w:rFonts w:ascii="DejaVu Sans Mono" w:hAnsi="DejaVu Sans Mono"/>
          <w:sz w:val="20"/>
          <w:szCs w:val="20"/>
        </w:rPr>
        <w:t>list[</w:t>
      </w:r>
      <w:proofErr w:type="gramEnd"/>
      <w:r>
        <w:rPr>
          <w:rFonts w:ascii="DejaVu Sans Mono" w:hAnsi="DejaVu Sans Mono"/>
          <w:sz w:val="20"/>
          <w:szCs w:val="20"/>
        </w:rPr>
        <w:t>attck tac]</w:t>
      </w:r>
    </w:p>
    <w:p w14:paraId="6E49AFAC"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approaches (rel)</w:t>
      </w:r>
      <w:r>
        <w:rPr>
          <w:rFonts w:ascii="DejaVu Sans Mono" w:hAnsi="DejaVu Sans Mono"/>
          <w:sz w:val="20"/>
          <w:szCs w:val="20"/>
        </w:rPr>
        <w:tab/>
      </w:r>
      <w:r>
        <w:rPr>
          <w:rFonts w:ascii="DejaVu Sans Mono" w:hAnsi="DejaVu Sans Mono"/>
          <w:sz w:val="20"/>
          <w:szCs w:val="20"/>
        </w:rPr>
        <w:tab/>
      </w:r>
      <w:proofErr w:type="gramStart"/>
      <w:r>
        <w:rPr>
          <w:rFonts w:ascii="DejaVu Sans Mono" w:hAnsi="DejaVu Sans Mono"/>
          <w:sz w:val="20"/>
          <w:szCs w:val="20"/>
        </w:rPr>
        <w:t>list[</w:t>
      </w:r>
      <w:proofErr w:type="gramEnd"/>
      <w:r>
        <w:rPr>
          <w:rFonts w:ascii="DejaVu Sans Mono" w:hAnsi="DejaVu Sans Mono"/>
          <w:sz w:val="20"/>
          <w:szCs w:val="20"/>
        </w:rPr>
        <w:t>appr id]</w:t>
      </w:r>
    </w:p>
    <w:p w14:paraId="1BE54E73"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 xml:space="preserve">references (rel) </w:t>
      </w:r>
      <w:r>
        <w:rPr>
          <w:rFonts w:ascii="DejaVu Sans Mono" w:hAnsi="DejaVu Sans Mono"/>
          <w:sz w:val="20"/>
          <w:szCs w:val="20"/>
        </w:rPr>
        <w:tab/>
      </w:r>
      <w:r>
        <w:rPr>
          <w:rFonts w:ascii="DejaVu Sans Mono" w:hAnsi="DejaVu Sans Mono"/>
          <w:sz w:val="20"/>
          <w:szCs w:val="20"/>
        </w:rPr>
        <w:tab/>
        <w:t>list[ref]</w:t>
      </w:r>
    </w:p>
    <w:p w14:paraId="46FF5A15" w14:textId="77777777" w:rsidR="00E63287" w:rsidRDefault="00E63287">
      <w:pPr>
        <w:pStyle w:val="BodyText"/>
        <w:spacing w:after="0" w:line="240" w:lineRule="auto"/>
        <w:rPr>
          <w:rFonts w:ascii="DejaVu Sans Mono" w:hAnsi="DejaVu Sans Mono"/>
          <w:sz w:val="20"/>
          <w:szCs w:val="20"/>
        </w:rPr>
      </w:pPr>
    </w:p>
    <w:p w14:paraId="4D2FBC55"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 xml:space="preserve">Approach </w:t>
      </w:r>
      <w:r>
        <w:rPr>
          <w:rFonts w:ascii="DejaVu Sans Mono" w:hAnsi="DejaVu Sans Mono"/>
          <w:sz w:val="20"/>
          <w:szCs w:val="20"/>
        </w:rPr>
        <w:tab/>
      </w:r>
      <w:r>
        <w:rPr>
          <w:rFonts w:ascii="DejaVu Sans Mono" w:hAnsi="DejaVu Sans Mono"/>
          <w:sz w:val="20"/>
          <w:szCs w:val="20"/>
        </w:rPr>
        <w:tab/>
        <w:t>approach_</w:t>
      </w:r>
      <w:proofErr w:type="gramStart"/>
      <w:r>
        <w:rPr>
          <w:rFonts w:ascii="DejaVu Sans Mono" w:hAnsi="DejaVu Sans Mono"/>
          <w:sz w:val="20"/>
          <w:szCs w:val="20"/>
        </w:rPr>
        <w:t>details.jsonl</w:t>
      </w:r>
      <w:proofErr w:type="gramEnd"/>
      <w:r>
        <w:rPr>
          <w:rFonts w:ascii="DejaVu Sans Mono" w:hAnsi="DejaVu Sans Mono"/>
          <w:sz w:val="20"/>
          <w:szCs w:val="20"/>
        </w:rPr>
        <w:tab/>
        <w:t>(id, key in dict)</w:t>
      </w:r>
    </w:p>
    <w:p w14:paraId="3B58E784"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 xml:space="preserve">type </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"Engagement"</w:t>
      </w:r>
    </w:p>
    <w:p w14:paraId="5CB6763D"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name</w:t>
      </w:r>
    </w:p>
    <w:p w14:paraId="5EE2E058"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description</w:t>
      </w:r>
    </w:p>
    <w:p w14:paraId="40C5762C"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long_description</w:t>
      </w:r>
    </w:p>
    <w:p w14:paraId="72534688"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goals (rel)</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proofErr w:type="gramStart"/>
      <w:r>
        <w:rPr>
          <w:rFonts w:ascii="DejaVu Sans Mono" w:hAnsi="DejaVu Sans Mono"/>
          <w:sz w:val="20"/>
          <w:szCs w:val="20"/>
        </w:rPr>
        <w:t>list[</w:t>
      </w:r>
      <w:proofErr w:type="gramEnd"/>
      <w:r>
        <w:rPr>
          <w:rFonts w:ascii="DejaVu Sans Mono" w:hAnsi="DejaVu Sans Mono"/>
          <w:sz w:val="20"/>
          <w:szCs w:val="20"/>
        </w:rPr>
        <w:t>goal id]</w:t>
      </w:r>
    </w:p>
    <w:p w14:paraId="7FC5B35B"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activities (rel)</w:t>
      </w:r>
      <w:r>
        <w:rPr>
          <w:rFonts w:ascii="DejaVu Sans Mono" w:hAnsi="DejaVu Sans Mono"/>
          <w:sz w:val="20"/>
          <w:szCs w:val="20"/>
        </w:rPr>
        <w:tab/>
      </w:r>
      <w:r>
        <w:rPr>
          <w:rFonts w:ascii="DejaVu Sans Mono" w:hAnsi="DejaVu Sans Mono"/>
          <w:sz w:val="20"/>
          <w:szCs w:val="20"/>
        </w:rPr>
        <w:tab/>
        <w:t>list[activ.id]</w:t>
      </w:r>
    </w:p>
    <w:p w14:paraId="5E7EB619" w14:textId="77777777" w:rsidR="00E63287" w:rsidRDefault="00E63287">
      <w:pPr>
        <w:pStyle w:val="BodyText"/>
        <w:spacing w:after="0" w:line="240" w:lineRule="auto"/>
        <w:rPr>
          <w:rFonts w:ascii="DejaVu Sans Mono" w:hAnsi="DejaVu Sans Mono"/>
          <w:sz w:val="20"/>
          <w:szCs w:val="20"/>
        </w:rPr>
      </w:pPr>
    </w:p>
    <w:p w14:paraId="3E1CC9A7"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vulnerability</w:t>
      </w:r>
      <w:r>
        <w:rPr>
          <w:rFonts w:ascii="DejaVu Sans Mono" w:hAnsi="DejaVu Sans Mono"/>
          <w:sz w:val="20"/>
          <w:szCs w:val="20"/>
        </w:rPr>
        <w:tab/>
        <w:t>activity_</w:t>
      </w:r>
      <w:proofErr w:type="gramStart"/>
      <w:r>
        <w:rPr>
          <w:rFonts w:ascii="DejaVu Sans Mono" w:hAnsi="DejaVu Sans Mono"/>
          <w:sz w:val="20"/>
          <w:szCs w:val="20"/>
        </w:rPr>
        <w:t>details.json</w:t>
      </w:r>
      <w:proofErr w:type="gramEnd"/>
      <w:r>
        <w:rPr>
          <w:rFonts w:ascii="DejaVu Sans Mono" w:hAnsi="DejaVu Sans Mono"/>
          <w:sz w:val="20"/>
          <w:szCs w:val="20"/>
        </w:rPr>
        <w:tab/>
        <w:t>id</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EAV0001</w:t>
      </w:r>
    </w:p>
    <w:p w14:paraId="7170ED12"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eav</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description</w:t>
      </w:r>
    </w:p>
    <w:p w14:paraId="1443D0D7" w14:textId="77777777" w:rsidR="00E63287" w:rsidRDefault="00E63287">
      <w:pPr>
        <w:pStyle w:val="BodyText"/>
        <w:spacing w:after="0" w:line="240" w:lineRule="auto"/>
        <w:rPr>
          <w:rFonts w:ascii="DejaVu Sans Mono" w:hAnsi="DejaVu Sans Mono"/>
          <w:sz w:val="20"/>
          <w:szCs w:val="20"/>
        </w:rPr>
      </w:pPr>
    </w:p>
    <w:p w14:paraId="08AF80FB"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attack_technique</w:t>
      </w:r>
      <w:r>
        <w:rPr>
          <w:rFonts w:ascii="DejaVu Sans Mono" w:hAnsi="DejaVu Sans Mono"/>
          <w:sz w:val="20"/>
          <w:szCs w:val="20"/>
        </w:rPr>
        <w:tab/>
        <w:t>activity_</w:t>
      </w:r>
      <w:proofErr w:type="gramStart"/>
      <w:r>
        <w:rPr>
          <w:rFonts w:ascii="DejaVu Sans Mono" w:hAnsi="DejaVu Sans Mono"/>
          <w:sz w:val="20"/>
          <w:szCs w:val="20"/>
        </w:rPr>
        <w:t>details.json</w:t>
      </w:r>
      <w:proofErr w:type="gramEnd"/>
      <w:r>
        <w:rPr>
          <w:rFonts w:ascii="DejaVu Sans Mono" w:hAnsi="DejaVu Sans Mono"/>
          <w:sz w:val="20"/>
          <w:szCs w:val="20"/>
        </w:rPr>
        <w:tab/>
        <w:t xml:space="preserve">id </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 xml:space="preserve">ATT&amp;CK, </w:t>
      </w:r>
    </w:p>
    <w:p w14:paraId="4FF3CB7D" w14:textId="77777777" w:rsidR="00E63287" w:rsidRDefault="00000000">
      <w:pPr>
        <w:pStyle w:val="BodyText"/>
        <w:spacing w:after="0" w:line="240" w:lineRule="auto"/>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course-of-action</w:t>
      </w:r>
    </w:p>
    <w:p w14:paraId="56D25DFD"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technique ID</w:t>
      </w:r>
    </w:p>
    <w:p w14:paraId="5F6C9C1C"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lastRenderedPageBreak/>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attack_tactics (rel)</w:t>
      </w:r>
      <w:r>
        <w:rPr>
          <w:rFonts w:ascii="DejaVu Sans Mono" w:hAnsi="DejaVu Sans Mono"/>
          <w:sz w:val="20"/>
          <w:szCs w:val="20"/>
        </w:rPr>
        <w:tab/>
        <w:t>list[str]</w:t>
      </w:r>
    </w:p>
    <w:p w14:paraId="64ADB8E8"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name</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ATT&amp;CK name (~)</w:t>
      </w:r>
    </w:p>
    <w:p w14:paraId="779B9B35" w14:textId="77777777" w:rsidR="00E63287" w:rsidRDefault="00E63287">
      <w:pPr>
        <w:pStyle w:val="BodyText"/>
        <w:spacing w:after="0" w:line="240" w:lineRule="auto"/>
        <w:rPr>
          <w:rFonts w:ascii="DejaVu Sans Mono" w:hAnsi="DejaVu Sans Mono"/>
          <w:sz w:val="20"/>
          <w:szCs w:val="20"/>
        </w:rPr>
      </w:pPr>
    </w:p>
    <w:p w14:paraId="279E34EB"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attack_tactic</w:t>
      </w:r>
      <w:r>
        <w:rPr>
          <w:rFonts w:ascii="DejaVu Sans Mono" w:hAnsi="DejaVu Sans Mono"/>
          <w:sz w:val="20"/>
          <w:szCs w:val="20"/>
        </w:rPr>
        <w:tab/>
        <w:t>activity_</w:t>
      </w:r>
      <w:proofErr w:type="gramStart"/>
      <w:r>
        <w:rPr>
          <w:rFonts w:ascii="DejaVu Sans Mono" w:hAnsi="DejaVu Sans Mono"/>
          <w:sz w:val="20"/>
          <w:szCs w:val="20"/>
        </w:rPr>
        <w:t>details.json</w:t>
      </w:r>
      <w:proofErr w:type="gramEnd"/>
      <w:r>
        <w:rPr>
          <w:rFonts w:ascii="DejaVu Sans Mono" w:hAnsi="DejaVu Sans Mono"/>
          <w:sz w:val="20"/>
          <w:szCs w:val="20"/>
        </w:rPr>
        <w:tab/>
        <w:t>id</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 xml:space="preserve">ATT&amp;CK ID, </w:t>
      </w:r>
    </w:p>
    <w:p w14:paraId="7B60EE2A"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(very thin)</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x-mitre-tactic</w:t>
      </w:r>
    </w:p>
    <w:p w14:paraId="509DB672"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name</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string</w:t>
      </w:r>
    </w:p>
    <w:p w14:paraId="4D6D108D" w14:textId="77777777" w:rsidR="00E63287" w:rsidRDefault="00E63287">
      <w:pPr>
        <w:pStyle w:val="BodyText"/>
        <w:spacing w:after="0" w:line="240" w:lineRule="auto"/>
        <w:rPr>
          <w:rFonts w:ascii="DejaVu Sans Mono" w:hAnsi="DejaVu Sans Mono"/>
          <w:sz w:val="20"/>
          <w:szCs w:val="20"/>
        </w:rPr>
      </w:pPr>
    </w:p>
    <w:p w14:paraId="6C20C298"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reference</w:t>
      </w:r>
      <w:r>
        <w:rPr>
          <w:rFonts w:ascii="DejaVu Sans Mono" w:hAnsi="DejaVu Sans Mono"/>
          <w:sz w:val="20"/>
          <w:szCs w:val="20"/>
        </w:rPr>
        <w:tab/>
      </w:r>
      <w:r>
        <w:rPr>
          <w:rFonts w:ascii="DejaVu Sans Mono" w:hAnsi="DejaVu Sans Mono"/>
          <w:sz w:val="20"/>
          <w:szCs w:val="20"/>
        </w:rPr>
        <w:tab/>
        <w:t>activity_</w:t>
      </w:r>
      <w:proofErr w:type="gramStart"/>
      <w:r>
        <w:rPr>
          <w:rFonts w:ascii="DejaVu Sans Mono" w:hAnsi="DejaVu Sans Mono"/>
          <w:sz w:val="20"/>
          <w:szCs w:val="20"/>
        </w:rPr>
        <w:t>details.json</w:t>
      </w:r>
      <w:proofErr w:type="gramEnd"/>
      <w:r>
        <w:rPr>
          <w:rFonts w:ascii="DejaVu Sans Mono" w:hAnsi="DejaVu Sans Mono"/>
          <w:sz w:val="20"/>
          <w:szCs w:val="20"/>
        </w:rPr>
        <w:tab/>
        <w:t>id</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e.g. REF0007</w:t>
      </w:r>
    </w:p>
    <w:p w14:paraId="3FD62519"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and</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title</w:t>
      </w:r>
    </w:p>
    <w:p w14:paraId="155A0EDF"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url</w:t>
      </w:r>
    </w:p>
    <w:p w14:paraId="3AF92BDF"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 xml:space="preserve">in </w:t>
      </w:r>
      <w:proofErr w:type="gramStart"/>
      <w:r>
        <w:rPr>
          <w:rFonts w:ascii="DejaVu Sans Mono" w:hAnsi="DejaVu Sans Mono"/>
          <w:sz w:val="20"/>
          <w:szCs w:val="20"/>
        </w:rPr>
        <w:t>references.json</w:t>
      </w:r>
      <w:proofErr w:type="gramEnd"/>
      <w:r>
        <w:rPr>
          <w:rFonts w:ascii="DejaVu Sans Mono" w:hAnsi="DejaVu Sans Mono"/>
          <w:sz w:val="20"/>
          <w:szCs w:val="20"/>
        </w:rPr>
        <w:t>:</w:t>
      </w:r>
      <w:r>
        <w:rPr>
          <w:rFonts w:ascii="DejaVu Sans Mono" w:hAnsi="DejaVu Sans Mono"/>
          <w:sz w:val="20"/>
          <w:szCs w:val="20"/>
        </w:rPr>
        <w:tab/>
        <w:t>activity_id (rel)</w:t>
      </w:r>
      <w:r>
        <w:rPr>
          <w:rFonts w:ascii="DejaVu Sans Mono" w:hAnsi="DejaVu Sans Mono"/>
          <w:sz w:val="20"/>
          <w:szCs w:val="20"/>
        </w:rPr>
        <w:tab/>
      </w:r>
    </w:p>
    <w:p w14:paraId="0414DFF5" w14:textId="77777777" w:rsidR="00E63287" w:rsidRDefault="00E63287">
      <w:pPr>
        <w:pStyle w:val="BodyText"/>
        <w:spacing w:after="0" w:line="240" w:lineRule="auto"/>
        <w:rPr>
          <w:rFonts w:ascii="DejaVu Sans Mono" w:hAnsi="DejaVu Sans Mono"/>
          <w:sz w:val="20"/>
          <w:szCs w:val="20"/>
        </w:rPr>
      </w:pPr>
    </w:p>
    <w:p w14:paraId="2FE07A98" w14:textId="77777777" w:rsidR="00E63287" w:rsidRDefault="00E63287">
      <w:pPr>
        <w:pStyle w:val="BodyText"/>
        <w:spacing w:after="0" w:line="240" w:lineRule="auto"/>
      </w:pPr>
    </w:p>
    <w:p w14:paraId="51CBE2B9" w14:textId="77777777" w:rsidR="00E63287" w:rsidRDefault="00E63287">
      <w:pPr>
        <w:pStyle w:val="BodyText"/>
        <w:spacing w:after="0" w:line="240" w:lineRule="auto"/>
      </w:pPr>
    </w:p>
    <w:p w14:paraId="15C5B451" w14:textId="77777777" w:rsidR="00E63287" w:rsidRDefault="00000000">
      <w:pPr>
        <w:pStyle w:val="BodyText"/>
      </w:pPr>
      <w:r>
        <w:t xml:space="preserve">Relationships are captured by attributes in the </w:t>
      </w:r>
      <w:proofErr w:type="gramStart"/>
      <w:r>
        <w:t>details</w:t>
      </w:r>
      <w:proofErr w:type="gramEnd"/>
      <w:r>
        <w:t xml:space="preserve"> files and _mappings files, as follows.</w:t>
      </w:r>
    </w:p>
    <w:p w14:paraId="5CA34A7C" w14:textId="77777777" w:rsidR="00E63287" w:rsidRDefault="00000000">
      <w:pPr>
        <w:pStyle w:val="BodyText"/>
      </w:pPr>
      <w:r>
        <w:t xml:space="preserve">Some </w:t>
      </w:r>
      <w:proofErr w:type="gramStart"/>
      <w:r>
        <w:t>relationship</w:t>
      </w:r>
      <w:proofErr w:type="gramEnd"/>
      <w:r>
        <w:t xml:space="preserve"> are </w:t>
      </w:r>
    </w:p>
    <w:p w14:paraId="7F6D66B0" w14:textId="77777777" w:rsidR="00E63287" w:rsidRDefault="00000000">
      <w:pPr>
        <w:pStyle w:val="BodyText"/>
        <w:spacing w:after="0" w:line="240" w:lineRule="auto"/>
        <w:rPr>
          <w:rFonts w:ascii="DejaVu Sans Mono" w:hAnsi="DejaVu Sans Mono"/>
          <w:b/>
          <w:bCs/>
          <w:sz w:val="20"/>
          <w:szCs w:val="20"/>
        </w:rPr>
      </w:pPr>
      <w:r>
        <w:rPr>
          <w:rFonts w:ascii="DejaVu Sans Mono" w:hAnsi="DejaVu Sans Mono"/>
          <w:b/>
          <w:bCs/>
          <w:sz w:val="20"/>
          <w:szCs w:val="20"/>
        </w:rPr>
        <w:t>Relationship</w:t>
      </w:r>
      <w:r>
        <w:rPr>
          <w:rFonts w:ascii="DejaVu Sans Mono" w:hAnsi="DejaVu Sans Mono"/>
          <w:b/>
          <w:bCs/>
          <w:sz w:val="20"/>
          <w:szCs w:val="20"/>
        </w:rPr>
        <w:tab/>
      </w:r>
      <w:r>
        <w:rPr>
          <w:rFonts w:ascii="DejaVu Sans Mono" w:hAnsi="DejaVu Sans Mono"/>
          <w:b/>
          <w:bCs/>
          <w:sz w:val="20"/>
          <w:szCs w:val="20"/>
        </w:rPr>
        <w:tab/>
      </w:r>
      <w:r>
        <w:rPr>
          <w:rFonts w:ascii="DejaVu Sans Mono" w:hAnsi="DejaVu Sans Mono"/>
          <w:b/>
          <w:bCs/>
          <w:sz w:val="20"/>
          <w:szCs w:val="20"/>
        </w:rPr>
        <w:tab/>
        <w:t>File name</w:t>
      </w:r>
      <w:r>
        <w:rPr>
          <w:rFonts w:ascii="DejaVu Sans Mono" w:hAnsi="DejaVu Sans Mono"/>
          <w:b/>
          <w:bCs/>
          <w:sz w:val="20"/>
          <w:szCs w:val="20"/>
        </w:rPr>
        <w:tab/>
      </w:r>
      <w:r>
        <w:rPr>
          <w:rFonts w:ascii="DejaVu Sans Mono" w:hAnsi="DejaVu Sans Mono"/>
          <w:b/>
          <w:bCs/>
          <w:sz w:val="20"/>
          <w:szCs w:val="20"/>
        </w:rPr>
        <w:tab/>
      </w:r>
      <w:r>
        <w:rPr>
          <w:rFonts w:ascii="DejaVu Sans Mono" w:hAnsi="DejaVu Sans Mono"/>
          <w:b/>
          <w:bCs/>
          <w:sz w:val="20"/>
          <w:szCs w:val="20"/>
        </w:rPr>
        <w:tab/>
        <w:t>Comment</w:t>
      </w:r>
    </w:p>
    <w:p w14:paraId="23096081"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Activity - Goal</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activity_</w:t>
      </w:r>
      <w:proofErr w:type="gramStart"/>
      <w:r>
        <w:rPr>
          <w:rFonts w:ascii="DejaVu Sans Mono" w:hAnsi="DejaVu Sans Mono"/>
          <w:sz w:val="20"/>
          <w:szCs w:val="20"/>
        </w:rPr>
        <w:t>details.jsonl</w:t>
      </w:r>
      <w:proofErr w:type="gramEnd"/>
    </w:p>
    <w:p w14:paraId="39C8045D" w14:textId="77777777" w:rsidR="00E63287" w:rsidRDefault="00000000">
      <w:pPr>
        <w:pStyle w:val="BodyText"/>
        <w:spacing w:after="0" w:line="240" w:lineRule="auto"/>
        <w:ind w:right="-89"/>
        <w:rPr>
          <w:rFonts w:ascii="DejaVu Sans Mono" w:hAnsi="DejaVu Sans Mono"/>
          <w:sz w:val="20"/>
          <w:szCs w:val="20"/>
        </w:rPr>
      </w:pPr>
      <w:r>
        <w:rPr>
          <w:rFonts w:ascii="DejaVu Sans Mono" w:hAnsi="DejaVu Sans Mono"/>
          <w:sz w:val="20"/>
          <w:szCs w:val="20"/>
        </w:rPr>
        <w:t>Activity - Approach</w:t>
      </w:r>
      <w:r>
        <w:rPr>
          <w:rFonts w:ascii="DejaVu Sans Mono" w:hAnsi="DejaVu Sans Mono"/>
          <w:sz w:val="20"/>
          <w:szCs w:val="20"/>
        </w:rPr>
        <w:tab/>
      </w:r>
      <w:r>
        <w:rPr>
          <w:rFonts w:ascii="DejaVu Sans Mono" w:hAnsi="DejaVu Sans Mono"/>
          <w:sz w:val="20"/>
          <w:szCs w:val="20"/>
        </w:rPr>
        <w:tab/>
        <w:t>activity_</w:t>
      </w:r>
      <w:proofErr w:type="gramStart"/>
      <w:r>
        <w:rPr>
          <w:rFonts w:ascii="DejaVu Sans Mono" w:hAnsi="DejaVu Sans Mono"/>
          <w:sz w:val="20"/>
          <w:szCs w:val="20"/>
        </w:rPr>
        <w:t>details.jsonl</w:t>
      </w:r>
      <w:proofErr w:type="gramEnd"/>
    </w:p>
    <w:p w14:paraId="495C32E9"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Activity - vulnerability</w:t>
      </w:r>
      <w:r>
        <w:rPr>
          <w:rFonts w:ascii="DejaVu Sans Mono" w:hAnsi="DejaVu Sans Mono"/>
          <w:sz w:val="20"/>
          <w:szCs w:val="20"/>
        </w:rPr>
        <w:tab/>
        <w:t>activity_</w:t>
      </w:r>
      <w:proofErr w:type="gramStart"/>
      <w:r>
        <w:rPr>
          <w:rFonts w:ascii="DejaVu Sans Mono" w:hAnsi="DejaVu Sans Mono"/>
          <w:sz w:val="20"/>
          <w:szCs w:val="20"/>
        </w:rPr>
        <w:t>details.jsonl</w:t>
      </w:r>
      <w:proofErr w:type="gramEnd"/>
    </w:p>
    <w:p w14:paraId="7119E74A" w14:textId="77777777" w:rsidR="00E63287" w:rsidRDefault="00000000">
      <w:pPr>
        <w:pStyle w:val="BodyText"/>
        <w:spacing w:after="0" w:line="240" w:lineRule="auto"/>
        <w:ind w:right="-89"/>
        <w:rPr>
          <w:rFonts w:ascii="DejaVu Sans Mono" w:hAnsi="DejaVu Sans Mono"/>
          <w:sz w:val="20"/>
          <w:szCs w:val="20"/>
        </w:rPr>
      </w:pPr>
      <w:r>
        <w:rPr>
          <w:rFonts w:ascii="DejaVu Sans Mono" w:hAnsi="DejaVu Sans Mono"/>
          <w:sz w:val="20"/>
          <w:szCs w:val="20"/>
        </w:rPr>
        <w:t>Activity - attack_techniques</w:t>
      </w:r>
      <w:r>
        <w:rPr>
          <w:rFonts w:ascii="DejaVu Sans Mono" w:hAnsi="DejaVu Sans Mono"/>
          <w:sz w:val="20"/>
          <w:szCs w:val="20"/>
        </w:rPr>
        <w:tab/>
        <w:t>activity_</w:t>
      </w:r>
      <w:proofErr w:type="gramStart"/>
      <w:r>
        <w:rPr>
          <w:rFonts w:ascii="DejaVu Sans Mono" w:hAnsi="DejaVu Sans Mono"/>
          <w:sz w:val="20"/>
          <w:szCs w:val="20"/>
        </w:rPr>
        <w:t>details.jsonl</w:t>
      </w:r>
      <w:proofErr w:type="gramEnd"/>
      <w:r>
        <w:rPr>
          <w:rFonts w:ascii="DejaVu Sans Mono" w:hAnsi="DejaVu Sans Mono"/>
          <w:sz w:val="20"/>
          <w:szCs w:val="20"/>
        </w:rPr>
        <w:tab/>
        <w:t>indirect to ATT&amp;CK technique</w:t>
      </w:r>
    </w:p>
    <w:p w14:paraId="09CAE923" w14:textId="77777777" w:rsidR="00E63287" w:rsidRDefault="00000000">
      <w:pPr>
        <w:pStyle w:val="BodyText"/>
        <w:spacing w:after="0" w:line="240" w:lineRule="auto"/>
        <w:ind w:right="-89"/>
        <w:rPr>
          <w:rFonts w:ascii="DejaVu Sans Mono" w:hAnsi="DejaVu Sans Mono"/>
          <w:sz w:val="20"/>
          <w:szCs w:val="20"/>
        </w:rPr>
      </w:pPr>
      <w:r>
        <w:rPr>
          <w:rFonts w:ascii="DejaVu Sans Mono" w:hAnsi="DejaVu Sans Mono"/>
          <w:sz w:val="20"/>
          <w:szCs w:val="20"/>
        </w:rPr>
        <w:t>Activity - attack_tactic</w:t>
      </w:r>
      <w:r>
        <w:rPr>
          <w:rFonts w:ascii="DejaVu Sans Mono" w:hAnsi="DejaVu Sans Mono"/>
          <w:sz w:val="20"/>
          <w:szCs w:val="20"/>
        </w:rPr>
        <w:tab/>
        <w:t>activity_</w:t>
      </w:r>
      <w:proofErr w:type="gramStart"/>
      <w:r>
        <w:rPr>
          <w:rFonts w:ascii="DejaVu Sans Mono" w:hAnsi="DejaVu Sans Mono"/>
          <w:sz w:val="20"/>
          <w:szCs w:val="20"/>
        </w:rPr>
        <w:t>details.jsonl</w:t>
      </w:r>
      <w:proofErr w:type="gramEnd"/>
      <w:r>
        <w:rPr>
          <w:rFonts w:ascii="DejaVu Sans Mono" w:hAnsi="DejaVu Sans Mono"/>
          <w:sz w:val="20"/>
          <w:szCs w:val="20"/>
        </w:rPr>
        <w:tab/>
      </w:r>
    </w:p>
    <w:p w14:paraId="485EA2BB" w14:textId="77777777" w:rsidR="00E63287" w:rsidRDefault="00000000">
      <w:pPr>
        <w:pStyle w:val="BodyText"/>
        <w:spacing w:after="0" w:line="240" w:lineRule="auto"/>
        <w:ind w:right="-89"/>
        <w:rPr>
          <w:rFonts w:ascii="DejaVu Sans Mono" w:hAnsi="DejaVu Sans Mono"/>
          <w:sz w:val="20"/>
          <w:szCs w:val="20"/>
        </w:rPr>
      </w:pPr>
      <w:r>
        <w:rPr>
          <w:rFonts w:ascii="DejaVu Sans Mono" w:hAnsi="DejaVu Sans Mono"/>
          <w:sz w:val="20"/>
          <w:szCs w:val="20"/>
        </w:rPr>
        <w:t>Activity - reference</w:t>
      </w:r>
      <w:r>
        <w:rPr>
          <w:rFonts w:ascii="DejaVu Sans Mono" w:hAnsi="DejaVu Sans Mono"/>
          <w:sz w:val="20"/>
          <w:szCs w:val="20"/>
        </w:rPr>
        <w:tab/>
      </w:r>
      <w:r>
        <w:rPr>
          <w:rFonts w:ascii="DejaVu Sans Mono" w:hAnsi="DejaVu Sans Mono"/>
          <w:sz w:val="20"/>
          <w:szCs w:val="20"/>
        </w:rPr>
        <w:tab/>
        <w:t>activity_</w:t>
      </w:r>
      <w:proofErr w:type="gramStart"/>
      <w:r>
        <w:rPr>
          <w:rFonts w:ascii="DejaVu Sans Mono" w:hAnsi="DejaVu Sans Mono"/>
          <w:sz w:val="20"/>
          <w:szCs w:val="20"/>
        </w:rPr>
        <w:t>details.jsonl</w:t>
      </w:r>
      <w:proofErr w:type="gramEnd"/>
    </w:p>
    <w:p w14:paraId="7195B08E" w14:textId="77777777" w:rsidR="00E63287" w:rsidRDefault="00E63287">
      <w:pPr>
        <w:pStyle w:val="BodyText"/>
        <w:spacing w:after="0" w:line="240" w:lineRule="auto"/>
        <w:rPr>
          <w:rFonts w:ascii="DejaVu Sans Mono" w:hAnsi="DejaVu Sans Mono"/>
          <w:sz w:val="20"/>
          <w:szCs w:val="20"/>
        </w:rPr>
      </w:pPr>
    </w:p>
    <w:p w14:paraId="16A32283"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Approach - Goal</w:t>
      </w:r>
      <w:r>
        <w:rPr>
          <w:rFonts w:ascii="DejaVu Sans Mono" w:hAnsi="DejaVu Sans Mono"/>
          <w:sz w:val="20"/>
          <w:szCs w:val="20"/>
        </w:rPr>
        <w:tab/>
        <w:t xml:space="preserve"> </w:t>
      </w:r>
      <w:r>
        <w:rPr>
          <w:rFonts w:ascii="DejaVu Sans Mono" w:hAnsi="DejaVu Sans Mono"/>
          <w:sz w:val="20"/>
          <w:szCs w:val="20"/>
        </w:rPr>
        <w:tab/>
      </w:r>
      <w:r>
        <w:rPr>
          <w:rFonts w:ascii="DejaVu Sans Mono" w:hAnsi="DejaVu Sans Mono"/>
          <w:sz w:val="20"/>
          <w:szCs w:val="20"/>
        </w:rPr>
        <w:tab/>
        <w:t>approach_</w:t>
      </w:r>
      <w:proofErr w:type="gramStart"/>
      <w:r>
        <w:rPr>
          <w:rFonts w:ascii="DejaVu Sans Mono" w:hAnsi="DejaVu Sans Mono"/>
          <w:sz w:val="20"/>
          <w:szCs w:val="20"/>
        </w:rPr>
        <w:t>details.jsonl</w:t>
      </w:r>
      <w:proofErr w:type="gramEnd"/>
    </w:p>
    <w:p w14:paraId="0B6FB6DD"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Approach - Activity</w:t>
      </w:r>
      <w:r>
        <w:rPr>
          <w:rFonts w:ascii="DejaVu Sans Mono" w:hAnsi="DejaVu Sans Mono"/>
          <w:sz w:val="20"/>
          <w:szCs w:val="20"/>
        </w:rPr>
        <w:tab/>
      </w:r>
      <w:r>
        <w:rPr>
          <w:rFonts w:ascii="DejaVu Sans Mono" w:hAnsi="DejaVu Sans Mono"/>
          <w:sz w:val="20"/>
          <w:szCs w:val="20"/>
        </w:rPr>
        <w:tab/>
        <w:t>approach_</w:t>
      </w:r>
      <w:proofErr w:type="gramStart"/>
      <w:r>
        <w:rPr>
          <w:rFonts w:ascii="DejaVu Sans Mono" w:hAnsi="DejaVu Sans Mono"/>
          <w:sz w:val="20"/>
          <w:szCs w:val="20"/>
        </w:rPr>
        <w:t>details.jsonl</w:t>
      </w:r>
      <w:proofErr w:type="gramEnd"/>
    </w:p>
    <w:p w14:paraId="57C6E366" w14:textId="77777777" w:rsidR="00E63287" w:rsidRDefault="00E63287">
      <w:pPr>
        <w:pStyle w:val="BodyText"/>
        <w:spacing w:after="0" w:line="240" w:lineRule="auto"/>
        <w:rPr>
          <w:rFonts w:ascii="DejaVu Sans Mono" w:hAnsi="DejaVu Sans Mono"/>
          <w:sz w:val="20"/>
          <w:szCs w:val="20"/>
        </w:rPr>
      </w:pPr>
    </w:p>
    <w:p w14:paraId="040E92DB"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Goal - Approach</w:t>
      </w:r>
      <w:r>
        <w:rPr>
          <w:rFonts w:ascii="DejaVu Sans Mono" w:hAnsi="DejaVu Sans Mono"/>
          <w:sz w:val="20"/>
          <w:szCs w:val="20"/>
        </w:rPr>
        <w:tab/>
      </w:r>
      <w:r>
        <w:rPr>
          <w:rFonts w:ascii="DejaVu Sans Mono" w:hAnsi="DejaVu Sans Mono"/>
          <w:sz w:val="20"/>
          <w:szCs w:val="20"/>
        </w:rPr>
        <w:tab/>
      </w:r>
      <w:r>
        <w:rPr>
          <w:rFonts w:ascii="DejaVu Sans Mono" w:hAnsi="DejaVu Sans Mono"/>
          <w:sz w:val="20"/>
          <w:szCs w:val="20"/>
        </w:rPr>
        <w:tab/>
        <w:t>goal_approach_</w:t>
      </w:r>
      <w:proofErr w:type="gramStart"/>
      <w:r>
        <w:rPr>
          <w:rFonts w:ascii="DejaVu Sans Mono" w:hAnsi="DejaVu Sans Mono"/>
          <w:sz w:val="20"/>
          <w:szCs w:val="20"/>
        </w:rPr>
        <w:t>mappings.jsonl</w:t>
      </w:r>
      <w:proofErr w:type="gramEnd"/>
      <w:r>
        <w:rPr>
          <w:rFonts w:ascii="DejaVu Sans Mono" w:hAnsi="DejaVu Sans Mono"/>
          <w:sz w:val="20"/>
          <w:szCs w:val="20"/>
        </w:rPr>
        <w:t xml:space="preserve"> and goal_</w:t>
      </w:r>
      <w:proofErr w:type="gramStart"/>
      <w:r>
        <w:rPr>
          <w:rFonts w:ascii="DejaVu Sans Mono" w:hAnsi="DejaVu Sans Mono"/>
          <w:sz w:val="20"/>
          <w:szCs w:val="20"/>
        </w:rPr>
        <w:t>details.jsonl</w:t>
      </w:r>
      <w:proofErr w:type="gramEnd"/>
    </w:p>
    <w:p w14:paraId="3E248405" w14:textId="77777777" w:rsidR="00E63287" w:rsidRDefault="00E63287">
      <w:pPr>
        <w:pStyle w:val="BodyText"/>
        <w:spacing w:after="0" w:line="240" w:lineRule="auto"/>
        <w:rPr>
          <w:rFonts w:ascii="DejaVu Sans Mono" w:hAnsi="DejaVu Sans Mono"/>
          <w:sz w:val="20"/>
          <w:szCs w:val="20"/>
        </w:rPr>
      </w:pPr>
    </w:p>
    <w:p w14:paraId="19E990F4"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 xml:space="preserve">attack_technique - </w:t>
      </w:r>
      <w:proofErr w:type="gramStart"/>
      <w:r>
        <w:rPr>
          <w:rFonts w:ascii="DejaVu Sans Mono" w:hAnsi="DejaVu Sans Mono"/>
          <w:sz w:val="20"/>
          <w:szCs w:val="20"/>
        </w:rPr>
        <w:t>ATTACK:technique</w:t>
      </w:r>
      <w:proofErr w:type="gramEnd"/>
      <w:r>
        <w:rPr>
          <w:rFonts w:ascii="DejaVu Sans Mono" w:hAnsi="DejaVu Sans Mono"/>
          <w:sz w:val="20"/>
          <w:szCs w:val="20"/>
        </w:rPr>
        <w:tab/>
        <w:t xml:space="preserve">   activity_</w:t>
      </w:r>
      <w:proofErr w:type="gramStart"/>
      <w:r>
        <w:rPr>
          <w:rFonts w:ascii="DejaVu Sans Mono" w:hAnsi="DejaVu Sans Mono"/>
          <w:sz w:val="20"/>
          <w:szCs w:val="20"/>
        </w:rPr>
        <w:t>details.jsonl</w:t>
      </w:r>
      <w:proofErr w:type="gramEnd"/>
      <w:r>
        <w:rPr>
          <w:rFonts w:ascii="DejaVu Sans Mono" w:hAnsi="DejaVu Sans Mono"/>
          <w:sz w:val="20"/>
          <w:szCs w:val="20"/>
        </w:rPr>
        <w:t>, attack_</w:t>
      </w:r>
      <w:proofErr w:type="gramStart"/>
      <w:r>
        <w:rPr>
          <w:rFonts w:ascii="DejaVu Sans Mono" w:hAnsi="DejaVu Sans Mono"/>
          <w:sz w:val="20"/>
          <w:szCs w:val="20"/>
        </w:rPr>
        <w:t>mapping.jsonl</w:t>
      </w:r>
      <w:proofErr w:type="gramEnd"/>
    </w:p>
    <w:p w14:paraId="306AB204"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attack_technique - vulnerability</w:t>
      </w:r>
      <w:r>
        <w:rPr>
          <w:rFonts w:ascii="DejaVu Sans Mono" w:hAnsi="DejaVu Sans Mono"/>
          <w:sz w:val="20"/>
          <w:szCs w:val="20"/>
        </w:rPr>
        <w:tab/>
        <w:t xml:space="preserve">   attack_</w:t>
      </w:r>
      <w:proofErr w:type="gramStart"/>
      <w:r>
        <w:rPr>
          <w:rFonts w:ascii="DejaVu Sans Mono" w:hAnsi="DejaVu Sans Mono"/>
          <w:sz w:val="20"/>
          <w:szCs w:val="20"/>
        </w:rPr>
        <w:t>mapping.jsonl</w:t>
      </w:r>
      <w:proofErr w:type="gramEnd"/>
    </w:p>
    <w:p w14:paraId="083C00F9"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attack_technique - Activity</w:t>
      </w:r>
      <w:r>
        <w:rPr>
          <w:rFonts w:ascii="DejaVu Sans Mono" w:hAnsi="DejaVu Sans Mono"/>
          <w:sz w:val="20"/>
          <w:szCs w:val="20"/>
        </w:rPr>
        <w:tab/>
      </w:r>
      <w:r>
        <w:rPr>
          <w:rFonts w:ascii="DejaVu Sans Mono" w:hAnsi="DejaVu Sans Mono"/>
          <w:sz w:val="20"/>
          <w:szCs w:val="20"/>
        </w:rPr>
        <w:tab/>
        <w:t xml:space="preserve">   attack_</w:t>
      </w:r>
      <w:proofErr w:type="gramStart"/>
      <w:r>
        <w:rPr>
          <w:rFonts w:ascii="DejaVu Sans Mono" w:hAnsi="DejaVu Sans Mono"/>
          <w:sz w:val="20"/>
          <w:szCs w:val="20"/>
        </w:rPr>
        <w:t>mapping.jsonl</w:t>
      </w:r>
      <w:proofErr w:type="gramEnd"/>
    </w:p>
    <w:p w14:paraId="00FE08CF"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attack_technique - ATTACK:x-mitre-tactic</w:t>
      </w:r>
      <w:r>
        <w:rPr>
          <w:rFonts w:ascii="DejaVu Sans Mono" w:hAnsi="DejaVu Sans Mono"/>
          <w:sz w:val="20"/>
          <w:szCs w:val="20"/>
        </w:rPr>
        <w:tab/>
        <w:t>attack_tactics_</w:t>
      </w:r>
      <w:proofErr w:type="gramStart"/>
      <w:r>
        <w:rPr>
          <w:rFonts w:ascii="DejaVu Sans Mono" w:hAnsi="DejaVu Sans Mono"/>
          <w:sz w:val="20"/>
          <w:szCs w:val="20"/>
        </w:rPr>
        <w:t>techniques.jsonl</w:t>
      </w:r>
      <w:proofErr w:type="gramEnd"/>
    </w:p>
    <w:p w14:paraId="2CA49117" w14:textId="77777777" w:rsidR="00E63287" w:rsidRDefault="00E63287">
      <w:pPr>
        <w:pStyle w:val="BodyText"/>
        <w:spacing w:after="0" w:line="240" w:lineRule="auto"/>
        <w:rPr>
          <w:rFonts w:ascii="DejaVu Sans Mono" w:hAnsi="DejaVu Sans Mono"/>
          <w:sz w:val="20"/>
          <w:szCs w:val="20"/>
        </w:rPr>
      </w:pPr>
    </w:p>
    <w:p w14:paraId="405EF96C"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attack_tactic - ATTACK:x-mitre-tactic activity_</w:t>
      </w:r>
      <w:proofErr w:type="gramStart"/>
      <w:r>
        <w:rPr>
          <w:rFonts w:ascii="DejaVu Sans Mono" w:hAnsi="DejaVu Sans Mono"/>
          <w:sz w:val="20"/>
          <w:szCs w:val="20"/>
        </w:rPr>
        <w:t>details.jsonl</w:t>
      </w:r>
      <w:proofErr w:type="gramEnd"/>
    </w:p>
    <w:p w14:paraId="16936FF4" w14:textId="77777777" w:rsidR="00E63287" w:rsidRDefault="00E63287">
      <w:pPr>
        <w:pStyle w:val="BodyText"/>
        <w:spacing w:after="0" w:line="240" w:lineRule="auto"/>
        <w:rPr>
          <w:rFonts w:ascii="DejaVu Sans Mono" w:hAnsi="DejaVu Sans Mono"/>
          <w:sz w:val="20"/>
          <w:szCs w:val="20"/>
        </w:rPr>
      </w:pPr>
    </w:p>
    <w:p w14:paraId="313A98FE"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vulnerability - attack_tactic activity_</w:t>
      </w:r>
      <w:proofErr w:type="gramStart"/>
      <w:r>
        <w:rPr>
          <w:rFonts w:ascii="DejaVu Sans Mono" w:hAnsi="DejaVu Sans Mono"/>
          <w:sz w:val="20"/>
          <w:szCs w:val="20"/>
        </w:rPr>
        <w:t>details.jsonl</w:t>
      </w:r>
      <w:proofErr w:type="gramEnd"/>
      <w:r>
        <w:rPr>
          <w:rFonts w:ascii="DejaVu Sans Mono" w:hAnsi="DejaVu Sans Mono"/>
          <w:sz w:val="20"/>
          <w:szCs w:val="20"/>
        </w:rPr>
        <w:tab/>
        <w:t>vul. as key in act. dct</w:t>
      </w:r>
    </w:p>
    <w:p w14:paraId="300C0857" w14:textId="77777777" w:rsidR="00E63287" w:rsidRDefault="00E63287">
      <w:pPr>
        <w:pStyle w:val="BodyText"/>
        <w:spacing w:after="0" w:line="240" w:lineRule="auto"/>
        <w:rPr>
          <w:rFonts w:ascii="DejaVu Sans Mono" w:hAnsi="DejaVu Sans Mono"/>
          <w:sz w:val="20"/>
          <w:szCs w:val="20"/>
        </w:rPr>
      </w:pPr>
    </w:p>
    <w:p w14:paraId="58A8B0B2" w14:textId="77777777" w:rsidR="00E63287" w:rsidRDefault="00000000">
      <w:pPr>
        <w:pStyle w:val="BodyText"/>
        <w:spacing w:after="0" w:line="240" w:lineRule="auto"/>
        <w:rPr>
          <w:rFonts w:ascii="DejaVu Sans Mono" w:hAnsi="DejaVu Sans Mono"/>
          <w:sz w:val="20"/>
          <w:szCs w:val="20"/>
        </w:rPr>
      </w:pPr>
      <w:r>
        <w:rPr>
          <w:rFonts w:ascii="DejaVu Sans Mono" w:hAnsi="DejaVu Sans Mono"/>
          <w:sz w:val="20"/>
          <w:szCs w:val="20"/>
        </w:rPr>
        <w:t>reference - Activity</w:t>
      </w:r>
      <w:r>
        <w:rPr>
          <w:rFonts w:ascii="DejaVu Sans Mono" w:hAnsi="DejaVu Sans Mono"/>
          <w:sz w:val="20"/>
          <w:szCs w:val="20"/>
        </w:rPr>
        <w:tab/>
      </w:r>
      <w:r>
        <w:rPr>
          <w:rFonts w:ascii="DejaVu Sans Mono" w:hAnsi="DejaVu Sans Mono"/>
          <w:sz w:val="20"/>
          <w:szCs w:val="20"/>
        </w:rPr>
        <w:tab/>
        <w:t xml:space="preserve"> activity_</w:t>
      </w:r>
      <w:proofErr w:type="gramStart"/>
      <w:r>
        <w:rPr>
          <w:rFonts w:ascii="DejaVu Sans Mono" w:hAnsi="DejaVu Sans Mono"/>
          <w:sz w:val="20"/>
          <w:szCs w:val="20"/>
        </w:rPr>
        <w:t>details.json</w:t>
      </w:r>
      <w:proofErr w:type="gramEnd"/>
      <w:r>
        <w:rPr>
          <w:rFonts w:ascii="DejaVu Sans Mono" w:hAnsi="DejaVu Sans Mono"/>
          <w:sz w:val="20"/>
          <w:szCs w:val="20"/>
        </w:rPr>
        <w:t xml:space="preserve">, </w:t>
      </w:r>
      <w:proofErr w:type="gramStart"/>
      <w:r>
        <w:rPr>
          <w:rFonts w:ascii="DejaVu Sans Mono" w:hAnsi="DejaVu Sans Mono"/>
          <w:sz w:val="20"/>
          <w:szCs w:val="20"/>
        </w:rPr>
        <w:t>references.jsonl</w:t>
      </w:r>
      <w:proofErr w:type="gramEnd"/>
    </w:p>
    <w:p w14:paraId="5A8F7441" w14:textId="77777777" w:rsidR="00E63287" w:rsidRDefault="00000000">
      <w:pPr>
        <w:pStyle w:val="BodyText"/>
        <w:spacing w:after="0" w:line="240" w:lineRule="auto"/>
        <w:rPr>
          <w:rFonts w:ascii="DejaVu Sans Mono" w:hAnsi="DejaVu Sans Mono"/>
          <w:sz w:val="20"/>
          <w:szCs w:val="20"/>
        </w:rPr>
      </w:pPr>
      <w:r>
        <w:br w:type="page"/>
      </w:r>
    </w:p>
    <w:p w14:paraId="4C6BC86A" w14:textId="77777777" w:rsidR="00E63287" w:rsidRDefault="00000000">
      <w:pPr>
        <w:pStyle w:val="Heading2"/>
      </w:pPr>
      <w:bookmarkStart w:id="15" w:name="__RefHeading___Toc5874_1956390754"/>
      <w:bookmarkEnd w:id="15"/>
      <w:r>
        <w:lastRenderedPageBreak/>
        <w:t>Neo4J CTI Graph Database Schema</w:t>
      </w:r>
    </w:p>
    <w:p w14:paraId="5DF46C70" w14:textId="77777777" w:rsidR="00E63287" w:rsidRDefault="00000000">
      <w:r>
        <w:t>The CTI graph DB will need more refinement in these directions:</w:t>
      </w:r>
    </w:p>
    <w:p w14:paraId="04F0EE0A" w14:textId="77777777" w:rsidR="00E63287" w:rsidRDefault="00000000">
      <w:pPr>
        <w:numPr>
          <w:ilvl w:val="0"/>
          <w:numId w:val="7"/>
        </w:numPr>
      </w:pPr>
      <w:r>
        <w:t xml:space="preserve">Subgraphs related to a CTI concept (e.g. CWE) are captured by a single node in the neo4j DB that refers to a dictionary. Explicit navigable relationships are missing. For example, several CWE records refer to the same Detection_Method. CWEs “Use of Inherently Dangerous Function” and “Creation of chroot Jail Without Changing Working Directory” and </w:t>
      </w:r>
      <w:proofErr w:type="gramStart"/>
      <w:r>
        <w:t>“ Detection</w:t>
      </w:r>
      <w:proofErr w:type="gramEnd"/>
      <w:r>
        <w:t xml:space="preserve">_Method” refer to Detection_Method DM-14 “Automated Static Analysis”. </w:t>
      </w:r>
    </w:p>
    <w:p w14:paraId="29E8B7F2" w14:textId="77777777" w:rsidR="00E63287" w:rsidRDefault="00000000">
      <w:pPr>
        <w:numPr>
          <w:ilvl w:val="0"/>
          <w:numId w:val="7"/>
        </w:numPr>
      </w:pPr>
      <w:r>
        <w:t xml:space="preserve">Some CTI concepts and their relationships are missing, such as </w:t>
      </w:r>
      <w:r>
        <w:rPr>
          <w:i/>
          <w:iCs/>
        </w:rPr>
        <w:t>x-mitre-data-source</w:t>
      </w:r>
      <w:r>
        <w:t xml:space="preserve">, </w:t>
      </w:r>
      <w:r>
        <w:rPr>
          <w:i/>
          <w:iCs/>
        </w:rPr>
        <w:t>x-mitre-data-component.</w:t>
      </w:r>
    </w:p>
    <w:p w14:paraId="5FE58F3C" w14:textId="77777777" w:rsidR="00E63287" w:rsidRDefault="00000000">
      <w:pPr>
        <w:numPr>
          <w:ilvl w:val="0"/>
          <w:numId w:val="7"/>
        </w:numPr>
      </w:pPr>
      <w:r>
        <w:t xml:space="preserve">ATT&amp;CK </w:t>
      </w:r>
      <w:r>
        <w:rPr>
          <w:i/>
          <w:iCs/>
        </w:rPr>
        <w:t xml:space="preserve">revoked_by </w:t>
      </w:r>
      <w:r>
        <w:t xml:space="preserve">relationships are missing. </w:t>
      </w:r>
    </w:p>
    <w:p w14:paraId="04B4E637" w14:textId="77777777" w:rsidR="00E63287" w:rsidRDefault="00000000">
      <w:pPr>
        <w:numPr>
          <w:ilvl w:val="0"/>
          <w:numId w:val="7"/>
        </w:numPr>
      </w:pPr>
      <w:r>
        <w:t>Neo4J nodes must include all the properties needed by Cypher queries, including last-modified date, name, external id.</w:t>
      </w:r>
    </w:p>
    <w:p w14:paraId="2AF0714C" w14:textId="77777777" w:rsidR="00E63287" w:rsidRDefault="00E63287"/>
    <w:p w14:paraId="6537359E" w14:textId="77777777" w:rsidR="00E63287" w:rsidRDefault="00000000">
      <w:pPr>
        <w:rPr>
          <w:shd w:val="clear" w:color="auto" w:fill="FFFF00"/>
        </w:rPr>
      </w:pPr>
      <w:r>
        <w:rPr>
          <w:shd w:val="clear" w:color="auto" w:fill="FFFF00"/>
        </w:rPr>
        <w:t>NOTE: A CTI domain expert involved in template formulation must weigh in and coordinate with the CTI DB team on the necessary CTI graph schema.</w:t>
      </w:r>
    </w:p>
    <w:p w14:paraId="1210D368" w14:textId="77777777" w:rsidR="00E63287" w:rsidRDefault="00E63287"/>
    <w:p w14:paraId="2A8AEA90" w14:textId="77777777" w:rsidR="00E63287" w:rsidRDefault="00000000">
      <w:r>
        <w:t xml:space="preserve">The information below was obtained on 9/5/2025 from the Athena CTI Neo4J server. </w:t>
      </w:r>
    </w:p>
    <w:p w14:paraId="2E556F7B" w14:textId="77777777" w:rsidR="00E63287" w:rsidRDefault="00E63287"/>
    <w:p w14:paraId="1EA27B02" w14:textId="77777777" w:rsidR="00E63287" w:rsidRDefault="00000000">
      <w:r>
        <w:t xml:space="preserve">The graph is shown below, in </w:t>
      </w:r>
      <w:r>
        <w:fldChar w:fldCharType="begin"/>
      </w:r>
      <w:r>
        <w:instrText xml:space="preserve"> REF Ref_Figure1_label_and_number \h </w:instrText>
      </w:r>
      <w:r>
        <w:fldChar w:fldCharType="separate"/>
      </w:r>
      <w:r>
        <w:t>Figure 2</w:t>
      </w:r>
      <w:r>
        <w:fldChar w:fldCharType="end"/>
      </w:r>
      <w:r>
        <w:t xml:space="preserve">: </w:t>
      </w:r>
    </w:p>
    <w:p w14:paraId="5A55AD7A" w14:textId="77777777" w:rsidR="00E63287" w:rsidRDefault="00E63287"/>
    <w:p w14:paraId="23ED128A" w14:textId="77777777" w:rsidR="00E63287" w:rsidRDefault="00000000">
      <w:r>
        <w:lastRenderedPageBreak/>
        <w:t xml:space="preserve">The nodes and properties of the Neo4J CTI </w:t>
      </w:r>
      <w:r>
        <w:rPr>
          <w:b/>
          <w:bCs/>
        </w:rPr>
        <w:t>graph model</w:t>
      </w:r>
      <w:r>
        <w:t xml:space="preserve"> are listed next:</w:t>
      </w:r>
      <w:r>
        <w:rPr>
          <w:noProof/>
        </w:rPr>
        <mc:AlternateContent>
          <mc:Choice Requires="wps">
            <w:drawing>
              <wp:anchor distT="0" distB="0" distL="0" distR="0" simplePos="0" relativeHeight="4" behindDoc="0" locked="0" layoutInCell="0" allowOverlap="1" wp14:anchorId="258E7586" wp14:editId="653F5990">
                <wp:simplePos x="0" y="0"/>
                <wp:positionH relativeFrom="column">
                  <wp:align>center</wp:align>
                </wp:positionH>
                <wp:positionV relativeFrom="paragraph">
                  <wp:posOffset>635</wp:posOffset>
                </wp:positionV>
                <wp:extent cx="6484620" cy="5220335"/>
                <wp:effectExtent l="0" t="0" r="0" b="0"/>
                <wp:wrapTopAndBottom/>
                <wp:docPr id="15" name="Frame2"/>
                <wp:cNvGraphicFramePr/>
                <a:graphic xmlns:a="http://schemas.openxmlformats.org/drawingml/2006/main">
                  <a:graphicData uri="http://schemas.microsoft.com/office/word/2010/wordprocessingShape">
                    <wps:wsp>
                      <wps:cNvSpPr txBox="1"/>
                      <wps:spPr>
                        <a:xfrm>
                          <a:off x="0" y="0"/>
                          <a:ext cx="6484620" cy="5220335"/>
                        </a:xfrm>
                        <a:prstGeom prst="rect">
                          <a:avLst/>
                        </a:prstGeom>
                        <a:solidFill>
                          <a:srgbClr val="FFFFFF"/>
                        </a:solidFill>
                      </wps:spPr>
                      <wps:txbx>
                        <w:txbxContent>
                          <w:p w14:paraId="71C9AA90" w14:textId="77777777" w:rsidR="00E63287" w:rsidRDefault="00000000">
                            <w:pPr>
                              <w:pStyle w:val="Figure"/>
                            </w:pPr>
                            <w:bookmarkStart w:id="16" w:name="Ref_Figure1_label_and_number"/>
                            <w:r>
                              <w:rPr>
                                <w:noProof/>
                              </w:rPr>
                              <w:drawing>
                                <wp:inline distT="0" distB="0" distL="0" distR="0" wp14:anchorId="3EC60C38" wp14:editId="4ECF861A">
                                  <wp:extent cx="6484620" cy="5088890"/>
                                  <wp:effectExtent l="0" t="0" r="0" b="0"/>
                                  <wp:docPr id="1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pic:cNvPicPr>
                                            <a:picLocks noChangeAspect="1" noChangeArrowheads="1"/>
                                          </pic:cNvPicPr>
                                        </pic:nvPicPr>
                                        <pic:blipFill>
                                          <a:blip r:embed="rId34"/>
                                          <a:stretch>
                                            <a:fillRect/>
                                          </a:stretch>
                                        </pic:blipFill>
                                        <pic:spPr bwMode="auto">
                                          <a:xfrm>
                                            <a:off x="0" y="0"/>
                                            <a:ext cx="6484620" cy="5088890"/>
                                          </a:xfrm>
                                          <a:prstGeom prst="rect">
                                            <a:avLst/>
                                          </a:prstGeom>
                                        </pic:spPr>
                                      </pic:pic>
                                    </a:graphicData>
                                  </a:graphic>
                                </wp:inline>
                              </w:drawing>
                            </w:r>
                            <w:r>
                              <w:t xml:space="preserve">Figure </w:t>
                            </w:r>
                            <w:fldSimple w:instr=" SEQ Figure \* ARABIC ">
                              <w:r w:rsidR="00E63287">
                                <w:t>2</w:t>
                              </w:r>
                            </w:fldSimple>
                            <w:bookmarkEnd w:id="16"/>
                            <w:r>
                              <w:t>: ASG neo4j CTI database extracted using Cypher queries.</w:t>
                            </w:r>
                          </w:p>
                        </w:txbxContent>
                      </wps:txbx>
                      <wps:bodyPr lIns="0" tIns="0" rIns="0" bIns="0" anchor="t">
                        <a:noAutofit/>
                      </wps:bodyPr>
                    </wps:wsp>
                  </a:graphicData>
                </a:graphic>
              </wp:anchor>
            </w:drawing>
          </mc:Choice>
          <mc:Fallback>
            <w:pict>
              <v:rect style="position:absolute;rotation:-0;width:510.6pt;height:411.05pt;mso-wrap-distance-left:0pt;mso-wrap-distance-right:0pt;mso-wrap-distance-top:0pt;mso-wrap-distance-bottom:0pt;margin-top:0pt;mso-position-vertical:top;mso-position-vertical-relative:text;margin-left:-6pt;mso-position-horizontal:center;mso-position-horizontal-relative:text">
                <v:textbox inset="0in,0in,0in,0in">
                  <w:txbxContent>
                    <w:p>
                      <w:pPr>
                        <w:pStyle w:val="Figure"/>
                        <w:bidi w:val="0"/>
                        <w:spacing w:before="120" w:after="120"/>
                        <w:jc w:val="start"/>
                        <w:rPr/>
                      </w:pPr>
                      <w:bookmarkStart w:id="19" w:name="Ref_Figure1_label_and_number"/>
                      <w:r>
                        <w:rPr/>
                        <w:drawing>
                          <wp:inline distT="0" distB="0" distL="0" distR="0">
                            <wp:extent cx="6484620" cy="5088890"/>
                            <wp:effectExtent l="0" t="0" r="0" b="0"/>
                            <wp:docPr id="17"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 title=""/>
                                    <pic:cNvPicPr>
                                      <a:picLocks noChangeAspect="1" noChangeArrowheads="1"/>
                                    </pic:cNvPicPr>
                                  </pic:nvPicPr>
                                  <pic:blipFill>
                                    <a:blip r:embed="rId35"/>
                                    <a:stretch>
                                      <a:fillRect/>
                                    </a:stretch>
                                  </pic:blipFill>
                                  <pic:spPr bwMode="auto">
                                    <a:xfrm>
                                      <a:off x="0" y="0"/>
                                      <a:ext cx="6484620" cy="5088890"/>
                                    </a:xfrm>
                                    <a:prstGeom prst="rect">
                                      <a:avLst/>
                                    </a:prstGeom>
                                  </pic:spPr>
                                </pic:pic>
                              </a:graphicData>
                            </a:graphic>
                          </wp:inline>
                        </w:drawing>
                        <w:t xml:space="preserve">Figure </w:t>
                      </w:r>
                      <w:r>
                        <w:rPr/>
                        <w:fldChar w:fldCharType="begin"/>
                      </w:r>
                      <w:r>
                        <w:rPr/>
                        <w:instrText xml:space="preserve"> SEQ Figure \* ARABIC </w:instrText>
                      </w:r>
                      <w:r>
                        <w:rPr/>
                        <w:fldChar w:fldCharType="separate"/>
                      </w:r>
                      <w:r>
                        <w:rPr/>
                        <w:t>2</w:t>
                      </w:r>
                      <w:r>
                        <w:rPr/>
                        <w:fldChar w:fldCharType="end"/>
                      </w:r>
                      <w:bookmarkEnd w:id="19"/>
                      <w:r>
                        <w:rPr/>
                        <w:t xml:space="preserve">: </w:t>
                      </w:r>
                      <w:r>
                        <w:rPr/>
                        <w:t>ASG neo4j CTI database extracted using Cypher queries.</w:t>
                      </w:r>
                    </w:p>
                  </w:txbxContent>
                </v:textbox>
                <w10:wrap type="topAndBottom"/>
              </v:rect>
            </w:pict>
          </mc:Fallback>
        </mc:AlternateContent>
      </w:r>
    </w:p>
    <w:p w14:paraId="58ECFD37" w14:textId="77777777" w:rsidR="00E63287" w:rsidRDefault="00000000">
      <w:r>
        <w:t>(File schema_graph_ASG-CTI.txt)</w:t>
      </w:r>
    </w:p>
    <w:p w14:paraId="16BB12F4" w14:textId="77777777" w:rsidR="00E63287" w:rsidRDefault="00E63287"/>
    <w:p w14:paraId="21D2EAAB" w14:textId="77777777" w:rsidR="00E63287" w:rsidRDefault="00000000">
      <w:pPr>
        <w:pStyle w:val="BodyText"/>
        <w:spacing w:after="0" w:line="240" w:lineRule="auto"/>
      </w:pPr>
      <w:r>
        <w:rPr>
          <w:rFonts w:ascii="DejaVu Sans Mono" w:hAnsi="DejaVu Sans Mono"/>
          <w:sz w:val="18"/>
          <w:szCs w:val="18"/>
        </w:rPr>
        <w:t>Nodes:</w:t>
      </w:r>
    </w:p>
    <w:p w14:paraId="3381554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Node                     Property                                Comments            </w:t>
      </w:r>
    </w:p>
    <w:p w14:paraId="03B220C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CAPEC                                                               </w:t>
      </w:r>
    </w:p>
    <w:p w14:paraId="63A00F7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capec_id                                                    </w:t>
      </w:r>
    </w:p>
    <w:p w14:paraId="0E7D2EC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7378622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CVE                                                                 </w:t>
      </w:r>
    </w:p>
    <w:p w14:paraId="6C59840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cve_id                                                      </w:t>
      </w:r>
    </w:p>
    <w:p w14:paraId="412AB39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1E37B65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CWE                                                                 </w:t>
      </w:r>
    </w:p>
    <w:p w14:paraId="5A5AFA5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cwe_id                                                      </w:t>
      </w:r>
    </w:p>
    <w:p w14:paraId="6F42305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59468DC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w:t>
      </w:r>
    </w:p>
    <w:p w14:paraId="02B98F9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mitre_id                                                    </w:t>
      </w:r>
    </w:p>
    <w:p w14:paraId="23C56EB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68352F6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ET_RULE                                                             </w:t>
      </w:r>
    </w:p>
    <w:p w14:paraId="5B6994B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framework                                                   </w:t>
      </w:r>
    </w:p>
    <w:p w14:paraId="7C7AC65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sid                                                         </w:t>
      </w:r>
    </w:p>
    <w:p w14:paraId="0D1892C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02C30681"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lastRenderedPageBreak/>
        <w:t xml:space="preserve">KEV                                                                 </w:t>
      </w:r>
    </w:p>
    <w:p w14:paraId="0EDD372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cve_id                                                      </w:t>
      </w:r>
    </w:p>
    <w:p w14:paraId="579A17D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4D9215F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Malware                                                             </w:t>
      </w:r>
    </w:p>
    <w:p w14:paraId="78622DD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mitre_id                                                    </w:t>
      </w:r>
    </w:p>
    <w:p w14:paraId="6984EA3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2B1A35D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Tactic                                                              </w:t>
      </w:r>
    </w:p>
    <w:p w14:paraId="27906E9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mitre_id                                                    </w:t>
      </w:r>
    </w:p>
    <w:p w14:paraId="6AEF8FDD"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shortname                                                   </w:t>
      </w:r>
    </w:p>
    <w:p w14:paraId="036EF88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5341852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Technique                                                           </w:t>
      </w:r>
    </w:p>
    <w:p w14:paraId="139DD36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is_subtechnique                                             </w:t>
      </w:r>
    </w:p>
    <w:p w14:paraId="28C4E78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kill_chain_phase_name                                       </w:t>
      </w:r>
    </w:p>
    <w:p w14:paraId="24F2BAE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mitre_id                                                    </w:t>
      </w:r>
    </w:p>
    <w:p w14:paraId="0EF7E9E3"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57D45A0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Tool                                                                </w:t>
      </w:r>
    </w:p>
    <w:p w14:paraId="088E404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mitre_id                                                    </w:t>
      </w:r>
    </w:p>
    <w:p w14:paraId="5444515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5BF21C6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WAZUH_RULE                                                          </w:t>
      </w:r>
    </w:p>
    <w:p w14:paraId="7238570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framework                                                   </w:t>
      </w:r>
    </w:p>
    <w:p w14:paraId="7670CAC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level                                                       </w:t>
      </w:r>
    </w:p>
    <w:p w14:paraId="601FA5D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rule_id                                                     </w:t>
      </w:r>
    </w:p>
    <w:p w14:paraId="3929B41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                         stix_id                                                     </w:t>
      </w:r>
    </w:p>
    <w:p w14:paraId="0FEFD7A4" w14:textId="77777777" w:rsidR="00E63287" w:rsidRDefault="00E63287">
      <w:pPr>
        <w:pStyle w:val="BodyText"/>
        <w:spacing w:after="0" w:line="240" w:lineRule="auto"/>
        <w:rPr>
          <w:rFonts w:ascii="DejaVu Sans Mono" w:hAnsi="DejaVu Sans Mono"/>
          <w:sz w:val="18"/>
          <w:szCs w:val="18"/>
        </w:rPr>
      </w:pPr>
    </w:p>
    <w:p w14:paraId="7F3061E7" w14:textId="77777777" w:rsidR="00E63287" w:rsidRDefault="00000000">
      <w:pPr>
        <w:pStyle w:val="BodyText"/>
        <w:spacing w:after="0" w:line="240" w:lineRule="auto"/>
        <w:rPr>
          <w:rFonts w:ascii="DejaVu Sans Mono" w:hAnsi="DejaVu Sans Mono"/>
          <w:b/>
          <w:bCs/>
        </w:rPr>
      </w:pPr>
      <w:r>
        <w:rPr>
          <w:rFonts w:ascii="DejaVu Sans Mono" w:hAnsi="DejaVu Sans Mono"/>
          <w:b/>
          <w:bCs/>
        </w:rPr>
        <w:t>Edges:</w:t>
      </w:r>
    </w:p>
    <w:p w14:paraId="7E28C503" w14:textId="77777777" w:rsidR="00E63287" w:rsidRDefault="00E63287">
      <w:pPr>
        <w:pStyle w:val="BodyText"/>
        <w:spacing w:after="0" w:line="240" w:lineRule="auto"/>
        <w:rPr>
          <w:rFonts w:ascii="DejaVu Sans Mono" w:hAnsi="DejaVu Sans Mono"/>
          <w:sz w:val="18"/>
          <w:szCs w:val="18"/>
        </w:rPr>
      </w:pPr>
    </w:p>
    <w:p w14:paraId="7D1B0C1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Edge Type                                        </w:t>
      </w:r>
    </w:p>
    <w:p w14:paraId="11AB758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CAPEC CAN_FOLLOW CAPEC                                                            </w:t>
      </w:r>
    </w:p>
    <w:p w14:paraId="79C92F5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CAPEC CAN_PRECEDE CAPEC                                                           </w:t>
      </w:r>
    </w:p>
    <w:p w14:paraId="3629C7E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CAPEC CHILD_OF CAPEC                                                              </w:t>
      </w:r>
    </w:p>
    <w:p w14:paraId="7BE7356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CAPEC EXPLOITS CWE                                                                </w:t>
      </w:r>
    </w:p>
    <w:p w14:paraId="6FF8584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CAPEC PEER_OF CAPEC                                                               </w:t>
      </w:r>
    </w:p>
    <w:p w14:paraId="255F8DE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CAPEC RELATED_TO CAPEC                                                            </w:t>
      </w:r>
    </w:p>
    <w:p w14:paraId="5DD3EFB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CVE KNOWN_EXPLOIT KEV                                                             </w:t>
      </w:r>
    </w:p>
    <w:p w14:paraId="269F678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CWE CHILD_OF CWE                                                                  </w:t>
      </w:r>
    </w:p>
    <w:p w14:paraId="4C53035A"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CWE KNOWN_EXPLOIT KEV                                                             </w:t>
      </w:r>
    </w:p>
    <w:p w14:paraId="27B469B7"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CWE MANIFESTS_AS CVE                                                              </w:t>
      </w:r>
    </w:p>
    <w:p w14:paraId="4F48590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CWE RELATED_TO CWE                                                                </w:t>
      </w:r>
    </w:p>
    <w:p w14:paraId="258C9A05"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CWE REQUIRES CWE                                                                  </w:t>
      </w:r>
    </w:p>
    <w:p w14:paraId="1DFD6CF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CWE STARTS_WITH CWE                                                               </w:t>
      </w:r>
    </w:p>
    <w:p w14:paraId="1E48F2B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USES Malware                                                             </w:t>
      </w:r>
    </w:p>
    <w:p w14:paraId="6F94A49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USES Technique                                                           </w:t>
      </w:r>
    </w:p>
    <w:p w14:paraId="347BC2C0"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Campaign USES Tool                                                                </w:t>
      </w:r>
    </w:p>
    <w:p w14:paraId="0AEAFD9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ET_RULE RELATED_TO CVE                                                            </w:t>
      </w:r>
    </w:p>
    <w:p w14:paraId="740E77E4"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ET_RULE RELATED_TO Tactic                                                         </w:t>
      </w:r>
    </w:p>
    <w:p w14:paraId="6A1A6C5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ET_RULE RELATED_TO Technique                                                      </w:t>
      </w:r>
    </w:p>
    <w:p w14:paraId="12BA87CB"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Malware RELATED_TO Malware                                                        </w:t>
      </w:r>
    </w:p>
    <w:p w14:paraId="18F82FD8"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Malware USES Technique                                                            </w:t>
      </w:r>
    </w:p>
    <w:p w14:paraId="045034AF"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Malware USES Tool                                                                 </w:t>
      </w:r>
    </w:p>
    <w:p w14:paraId="1401CE6E"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Tactic RELATED_TO Technique                                                       </w:t>
      </w:r>
    </w:p>
    <w:p w14:paraId="245915EC"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Technique CHILD_OF Technique                                                      </w:t>
      </w:r>
    </w:p>
    <w:p w14:paraId="08AACEE9"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Technique IMPLEMENTS CAPEC                                                        </w:t>
      </w:r>
    </w:p>
    <w:p w14:paraId="1BD081C2"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Tool USES Technique                                                               </w:t>
      </w:r>
    </w:p>
    <w:p w14:paraId="290EC366" w14:textId="77777777" w:rsidR="00E63287" w:rsidRDefault="00000000">
      <w:pPr>
        <w:pStyle w:val="BodyText"/>
        <w:spacing w:after="0" w:line="240" w:lineRule="auto"/>
        <w:rPr>
          <w:rFonts w:ascii="DejaVu Sans Mono" w:hAnsi="DejaVu Sans Mono"/>
          <w:sz w:val="18"/>
          <w:szCs w:val="18"/>
        </w:rPr>
      </w:pPr>
      <w:r>
        <w:rPr>
          <w:rFonts w:ascii="DejaVu Sans Mono" w:hAnsi="DejaVu Sans Mono"/>
          <w:sz w:val="18"/>
          <w:szCs w:val="18"/>
        </w:rPr>
        <w:t xml:space="preserve">WAZUH_RULE RELATED_TO Technique                                                   </w:t>
      </w:r>
    </w:p>
    <w:p w14:paraId="366AE451" w14:textId="77777777" w:rsidR="00E63287" w:rsidRDefault="00E63287">
      <w:pPr>
        <w:pStyle w:val="BodyText"/>
        <w:spacing w:after="0" w:line="240" w:lineRule="auto"/>
        <w:rPr>
          <w:rFonts w:ascii="DejaVu Sans Mono" w:hAnsi="DejaVu Sans Mono"/>
          <w:sz w:val="18"/>
          <w:szCs w:val="18"/>
        </w:rPr>
      </w:pPr>
    </w:p>
    <w:p w14:paraId="3DC5BD1C" w14:textId="77777777" w:rsidR="00E63287" w:rsidRDefault="00000000">
      <w:r>
        <w:t>Total: 11 nodes, 27 edges</w:t>
      </w:r>
    </w:p>
    <w:p w14:paraId="65F4B229" w14:textId="77777777" w:rsidR="00E63287" w:rsidRDefault="00E63287"/>
    <w:p w14:paraId="7763CAAC" w14:textId="77777777" w:rsidR="00E63287" w:rsidRDefault="00000000">
      <w:r>
        <w:t>Note that edges have no properties.</w:t>
      </w:r>
    </w:p>
    <w:p w14:paraId="4A632B62" w14:textId="77777777" w:rsidR="00E63287" w:rsidRDefault="00E63287"/>
    <w:p w14:paraId="59843507" w14:textId="77777777" w:rsidR="00E63287" w:rsidRDefault="00000000">
      <w:r>
        <w:t>It seems that more node and edge properties are accessible using a PostgresSQL database. However, IFT data generation requires the ability to query the graph with Cypher using node and edge properties not available yet in the neo4j graph database.</w:t>
      </w:r>
    </w:p>
    <w:p w14:paraId="3FF332FF" w14:textId="77777777" w:rsidR="00E63287" w:rsidRDefault="00E63287"/>
    <w:p w14:paraId="6FF8383A" w14:textId="77777777" w:rsidR="00E63287" w:rsidRDefault="00E63287"/>
    <w:p w14:paraId="2091EFE0" w14:textId="77777777" w:rsidR="00E63287" w:rsidRDefault="00000000">
      <w:pPr>
        <w:pStyle w:val="Heading1"/>
      </w:pPr>
      <w:r>
        <w:t>Design</w:t>
      </w:r>
    </w:p>
    <w:p w14:paraId="19AC1FF2" w14:textId="77777777" w:rsidR="00E63287" w:rsidRDefault="00E63287"/>
    <w:p w14:paraId="7B5249E6" w14:textId="77777777" w:rsidR="00E63287" w:rsidRDefault="00000000">
      <w:r>
        <w:t>TODO</w:t>
      </w:r>
    </w:p>
    <w:sectPr w:rsidR="00E63287">
      <w:footerReference w:type="default" r:id="rId36"/>
      <w:pgSz w:w="12240" w:h="15840"/>
      <w:pgMar w:top="1134" w:right="1134" w:bottom="1693" w:left="1134" w:header="0" w:footer="1134" w:gutter="0"/>
      <w:cols w:space="720"/>
      <w:formProt w:val="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eter Worth Jr" w:date="2025-09-22T05:57:00Z" w:initials="PW">
    <w:p w14:paraId="79803763" w14:textId="77777777" w:rsidR="002079B0" w:rsidRDefault="002079B0" w:rsidP="002079B0">
      <w:r>
        <w:rPr>
          <w:rStyle w:val="CommentReference"/>
        </w:rPr>
        <w:annotationRef/>
      </w:r>
      <w:r>
        <w:rPr>
          <w:rFonts w:cs="Mangal"/>
          <w:sz w:val="20"/>
          <w:szCs w:val="18"/>
        </w:rPr>
        <w:t xml:space="preserve">I would have our instruction prompt read something along the lines of: "You are a cybersecurity expert that has been trained to give precise responses to complex cybersecurity questions. You work in a SOC protecting data for enteprise customers helping to protect their digital assets." </w:t>
      </w:r>
    </w:p>
    <w:p w14:paraId="46D9D643" w14:textId="77777777" w:rsidR="002079B0" w:rsidRDefault="002079B0" w:rsidP="002079B0"/>
    <w:p w14:paraId="64ACC8FA" w14:textId="77777777" w:rsidR="002079B0" w:rsidRDefault="002079B0" w:rsidP="002079B0">
      <w:r>
        <w:rPr>
          <w:rFonts w:cs="Mangal"/>
          <w:sz w:val="20"/>
          <w:szCs w:val="18"/>
        </w:rPr>
        <w:t xml:space="preserve">Also, I would add one more template to the list that I did not see (possibly missed) - "This attack description is representative of which attack pattern name and id"?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ACC8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129DFF" w16cex:dateUtc="2025-09-22T0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ACC8FA" w16cid:durableId="54129DF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93245" w14:textId="77777777" w:rsidR="00DB2B7D" w:rsidRDefault="00DB2B7D">
      <w:r>
        <w:separator/>
      </w:r>
    </w:p>
  </w:endnote>
  <w:endnote w:type="continuationSeparator" w:id="0">
    <w:p w14:paraId="34AAE14D" w14:textId="77777777" w:rsidR="00DB2B7D" w:rsidRDefault="00DB2B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panose1 w:val="020B0604020202020204"/>
    <w:charset w:val="01"/>
    <w:family w:val="auto"/>
    <w:pitch w:val="default"/>
  </w:font>
  <w:font w:name="Liberation Serif">
    <w:altName w:val="Times New Roman"/>
    <w:panose1 w:val="020B0604020202020204"/>
    <w:charset w:val="01"/>
    <w:family w:val="roman"/>
    <w:pitch w:val="variable"/>
  </w:font>
  <w:font w:name="Noto Serif CJK SC">
    <w:altName w:val="Calibri"/>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Mangal">
    <w:panose1 w:val="02040503050203030202"/>
    <w:charset w:val="01"/>
    <w:family w:val="roman"/>
    <w:pitch w:val="variable"/>
    <w:sig w:usb0="0000A003" w:usb1="00000000" w:usb2="00000000" w:usb3="00000000" w:csb0="00000001" w:csb1="00000000"/>
  </w:font>
  <w:font w:name="DejaVu Sans Mono">
    <w:altName w:val="Verdana"/>
    <w:panose1 w:val="020B0604020202020204"/>
    <w:charset w:val="01"/>
    <w:family w:val="modern"/>
    <w:pitch w:val="fixe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66897" w14:textId="77777777" w:rsidR="00E63287" w:rsidRDefault="00000000">
    <w:pPr>
      <w:pStyle w:val="Footer"/>
      <w:jc w:val="center"/>
    </w:pPr>
    <w:r>
      <w:fldChar w:fldCharType="begin"/>
    </w:r>
    <w:r>
      <w:instrText xml:space="preserve"> PAGE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0AD0C" w14:textId="77777777" w:rsidR="00DB2B7D" w:rsidRDefault="00DB2B7D">
      <w:r>
        <w:separator/>
      </w:r>
    </w:p>
  </w:footnote>
  <w:footnote w:type="continuationSeparator" w:id="0">
    <w:p w14:paraId="3E481357" w14:textId="77777777" w:rsidR="00DB2B7D" w:rsidRDefault="00DB2B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7623"/>
    <w:multiLevelType w:val="multilevel"/>
    <w:tmpl w:val="CC1A80D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0C6A6BF3"/>
    <w:multiLevelType w:val="multilevel"/>
    <w:tmpl w:val="4522A87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15:restartNumberingAfterBreak="0">
    <w:nsid w:val="24FE64DD"/>
    <w:multiLevelType w:val="multilevel"/>
    <w:tmpl w:val="94DC4282"/>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 w15:restartNumberingAfterBreak="0">
    <w:nsid w:val="580D3543"/>
    <w:multiLevelType w:val="multilevel"/>
    <w:tmpl w:val="1C927E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58E339FC"/>
    <w:multiLevelType w:val="multilevel"/>
    <w:tmpl w:val="64CA32CC"/>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15:restartNumberingAfterBreak="0">
    <w:nsid w:val="62762627"/>
    <w:multiLevelType w:val="multilevel"/>
    <w:tmpl w:val="E23CA2C2"/>
    <w:lvl w:ilvl="0">
      <w:start w:val="1"/>
      <w:numFmt w:val="decimal"/>
      <w:pStyle w:val="Heading1"/>
      <w:lvlText w:val=""/>
      <w:lvlJc w:val="left"/>
      <w:pPr>
        <w:tabs>
          <w:tab w:val="num" w:pos="0"/>
        </w:tabs>
        <w:ind w:left="0" w:firstLine="0"/>
      </w:pPr>
    </w:lvl>
    <w:lvl w:ilvl="1">
      <w:start w:val="1"/>
      <w:numFmt w:val="decimal"/>
      <w:pStyle w:val="Heading2"/>
      <w:lvlText w:val=""/>
      <w:lvlJc w:val="left"/>
      <w:pPr>
        <w:tabs>
          <w:tab w:val="num" w:pos="0"/>
        </w:tabs>
        <w:ind w:left="0" w:firstLine="0"/>
      </w:pPr>
    </w:lvl>
    <w:lvl w:ilvl="2">
      <w:start w:val="1"/>
      <w:numFmt w:val="decimal"/>
      <w:pStyle w:val="Heading3"/>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6" w15:restartNumberingAfterBreak="0">
    <w:nsid w:val="72AC03CE"/>
    <w:multiLevelType w:val="multilevel"/>
    <w:tmpl w:val="4858AD56"/>
    <w:lvl w:ilvl="0">
      <w:start w:val="1"/>
      <w:numFmt w:val="upperLetter"/>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num w:numId="1" w16cid:durableId="2038506856">
    <w:abstractNumId w:val="5"/>
  </w:num>
  <w:num w:numId="2" w16cid:durableId="489827283">
    <w:abstractNumId w:val="0"/>
  </w:num>
  <w:num w:numId="3" w16cid:durableId="1368991875">
    <w:abstractNumId w:val="2"/>
  </w:num>
  <w:num w:numId="4" w16cid:durableId="213203657">
    <w:abstractNumId w:val="6"/>
  </w:num>
  <w:num w:numId="5" w16cid:durableId="54284534">
    <w:abstractNumId w:val="3"/>
  </w:num>
  <w:num w:numId="6" w16cid:durableId="674261649">
    <w:abstractNumId w:val="1"/>
  </w:num>
  <w:num w:numId="7" w16cid:durableId="1832867379">
    <w:abstractNumId w:val="4"/>
  </w:num>
  <w:num w:numId="8" w16cid:durableId="1113938188">
    <w:abstractNumId w:val="2"/>
    <w:lvlOverride w:ilvl="0">
      <w:startOverride w:val="1"/>
    </w:lvlOverride>
  </w:num>
  <w:num w:numId="9" w16cid:durableId="936013602">
    <w:abstractNumId w:val="6"/>
    <w:lvlOverride w:ilvl="0">
      <w:startOverride w:val="1"/>
    </w:lvlOverride>
  </w:num>
  <w:num w:numId="10" w16cid:durableId="742337824">
    <w:abstractNumId w:val="6"/>
    <w:lvlOverride w:ilvl="0">
      <w:startOverride w:val="1"/>
    </w:lvlOverride>
  </w:num>
  <w:num w:numId="11" w16cid:durableId="1110508135">
    <w:abstractNumId w:val="6"/>
    <w:lvlOverride w:ilvl="0">
      <w:startOverride w:val="1"/>
    </w:lvlOverride>
  </w:num>
  <w:num w:numId="12" w16cid:durableId="1434745305">
    <w:abstractNumId w:val="6"/>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eter Worth Jr">
    <w15:presenceInfo w15:providerId="AD" w15:userId="S::pworthjr@athenasoftwaregrp.com::36bd9be7-63e8-49ff-9300-4baccca301a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grammar="clean"/>
  <w:trackRevisions/>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287"/>
    <w:rsid w:val="002079B0"/>
    <w:rsid w:val="005D1661"/>
    <w:rsid w:val="006411FE"/>
    <w:rsid w:val="00783C26"/>
    <w:rsid w:val="00A35A02"/>
    <w:rsid w:val="00AF04FD"/>
    <w:rsid w:val="00AF4794"/>
    <w:rsid w:val="00D74AE7"/>
    <w:rsid w:val="00DB2B7D"/>
    <w:rsid w:val="00DD4175"/>
    <w:rsid w:val="00E63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037413"/>
  <w15:docId w15:val="{58E93648-7832-6E45-AEAD-3FF1307AE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paragraph" w:styleId="Heading4">
    <w:name w:val="heading 4"/>
    <w:basedOn w:val="Heading"/>
    <w:next w:val="BodyText"/>
    <w:uiPriority w:val="9"/>
    <w:unhideWhenUsed/>
    <w:qFormat/>
    <w:pPr>
      <w:numPr>
        <w:ilvl w:val="3"/>
        <w:numId w:val="1"/>
      </w:numPr>
      <w:spacing w:before="120"/>
      <w:outlineLvl w:val="3"/>
    </w:pPr>
    <w:rPr>
      <w:b/>
      <w:bCs/>
      <w:i/>
      <w:iCs/>
      <w:sz w:val="26"/>
      <w:szCs w:val="26"/>
    </w:rPr>
  </w:style>
  <w:style w:type="paragraph" w:styleId="Heading5">
    <w:name w:val="heading 5"/>
    <w:basedOn w:val="Heading"/>
    <w:next w:val="BodyText"/>
    <w:uiPriority w:val="9"/>
    <w:semiHidden/>
    <w:unhideWhenUsed/>
    <w:qFormat/>
    <w:pPr>
      <w:numPr>
        <w:ilvl w:val="4"/>
        <w:numId w:val="1"/>
      </w:numPr>
      <w:spacing w:before="120" w:after="60"/>
      <w:outlineLvl w:val="4"/>
    </w:pPr>
    <w:rPr>
      <w:b/>
      <w:bCs/>
      <w:sz w:val="24"/>
      <w:szCs w:val="24"/>
    </w:rPr>
  </w:style>
  <w:style w:type="paragraph" w:styleId="Heading6">
    <w:name w:val="heading 6"/>
    <w:basedOn w:val="Heading"/>
    <w:next w:val="BodyText"/>
    <w:uiPriority w:val="9"/>
    <w:semiHidden/>
    <w:unhideWhenUsed/>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customStyle="1" w:styleId="Figure">
    <w:name w:val="Figure"/>
    <w:basedOn w:val="Caption"/>
    <w:qFormat/>
  </w:style>
  <w:style w:type="paragraph" w:customStyle="1" w:styleId="FrameContents">
    <w:name w:val="Frame Contents"/>
    <w:basedOn w:val="Normal"/>
    <w:qFormat/>
  </w:style>
  <w:style w:type="paragraph" w:customStyle="1" w:styleId="HeaderandFooter">
    <w:name w:val="Header and Footer"/>
    <w:basedOn w:val="Normal"/>
    <w:qFormat/>
    <w:pPr>
      <w:suppressLineNumbers/>
      <w:tabs>
        <w:tab w:val="center" w:pos="4986"/>
        <w:tab w:val="right" w:pos="9972"/>
      </w:tabs>
    </w:pPr>
  </w:style>
  <w:style w:type="paragraph" w:styleId="Footer">
    <w:name w:val="footer"/>
    <w:basedOn w:val="HeaderandFooter"/>
  </w:style>
  <w:style w:type="paragraph" w:customStyle="1" w:styleId="Heading10">
    <w:name w:val="Heading 10"/>
    <w:basedOn w:val="Heading"/>
    <w:next w:val="BodyText"/>
    <w:qFormat/>
    <w:pPr>
      <w:tabs>
        <w:tab w:val="num" w:pos="0"/>
      </w:tabs>
      <w:spacing w:before="60" w:after="60"/>
      <w:outlineLvl w:val="8"/>
    </w:pPr>
    <w:rPr>
      <w:b/>
      <w:bCs/>
      <w:sz w:val="18"/>
      <w:szCs w:val="18"/>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style>
  <w:style w:type="paragraph" w:styleId="TOC1">
    <w:name w:val="toc 1"/>
    <w:basedOn w:val="Index"/>
    <w:pPr>
      <w:tabs>
        <w:tab w:val="right" w:leader="dot" w:pos="9972"/>
      </w:tabs>
    </w:pPr>
  </w:style>
  <w:style w:type="paragraph" w:styleId="TOC2">
    <w:name w:val="toc 2"/>
    <w:basedOn w:val="Index"/>
    <w:pPr>
      <w:tabs>
        <w:tab w:val="right" w:leader="dot" w:pos="9972"/>
      </w:tabs>
      <w:ind w:left="283"/>
    </w:pPr>
  </w:style>
  <w:style w:type="paragraph" w:styleId="Revision">
    <w:name w:val="Revision"/>
    <w:hidden/>
    <w:uiPriority w:val="99"/>
    <w:semiHidden/>
    <w:rsid w:val="00AF4794"/>
    <w:pPr>
      <w:suppressAutoHyphens w:val="0"/>
    </w:pPr>
    <w:rPr>
      <w:rFonts w:cs="Mangal"/>
      <w:szCs w:val="21"/>
    </w:rPr>
  </w:style>
  <w:style w:type="character" w:styleId="CommentReference">
    <w:name w:val="annotation reference"/>
    <w:basedOn w:val="DefaultParagraphFont"/>
    <w:uiPriority w:val="99"/>
    <w:semiHidden/>
    <w:unhideWhenUsed/>
    <w:rsid w:val="002079B0"/>
    <w:rPr>
      <w:sz w:val="16"/>
      <w:szCs w:val="16"/>
    </w:rPr>
  </w:style>
  <w:style w:type="paragraph" w:styleId="CommentText">
    <w:name w:val="annotation text"/>
    <w:basedOn w:val="Normal"/>
    <w:link w:val="CommentTextChar"/>
    <w:uiPriority w:val="99"/>
    <w:semiHidden/>
    <w:unhideWhenUsed/>
    <w:rsid w:val="002079B0"/>
    <w:rPr>
      <w:rFonts w:cs="Mangal"/>
      <w:sz w:val="20"/>
      <w:szCs w:val="18"/>
    </w:rPr>
  </w:style>
  <w:style w:type="character" w:customStyle="1" w:styleId="CommentTextChar">
    <w:name w:val="Comment Text Char"/>
    <w:basedOn w:val="DefaultParagraphFont"/>
    <w:link w:val="CommentText"/>
    <w:uiPriority w:val="99"/>
    <w:semiHidden/>
    <w:rsid w:val="002079B0"/>
    <w:rPr>
      <w:rFonts w:cs="Mangal"/>
      <w:sz w:val="20"/>
      <w:szCs w:val="18"/>
    </w:rPr>
  </w:style>
  <w:style w:type="paragraph" w:styleId="CommentSubject">
    <w:name w:val="annotation subject"/>
    <w:basedOn w:val="CommentText"/>
    <w:next w:val="CommentText"/>
    <w:link w:val="CommentSubjectChar"/>
    <w:uiPriority w:val="99"/>
    <w:semiHidden/>
    <w:unhideWhenUsed/>
    <w:rsid w:val="002079B0"/>
    <w:rPr>
      <w:b/>
      <w:bCs/>
    </w:rPr>
  </w:style>
  <w:style w:type="character" w:customStyle="1" w:styleId="CommentSubjectChar">
    <w:name w:val="Comment Subject Char"/>
    <w:basedOn w:val="CommentTextChar"/>
    <w:link w:val="CommentSubject"/>
    <w:uiPriority w:val="99"/>
    <w:semiHidden/>
    <w:rsid w:val="002079B0"/>
    <w:rPr>
      <w:rFonts w:cs="Mangal"/>
      <w:b/>
      <w:bCs/>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hyperlink" Target="https://www.omgwiki.org/dido/doku.php?id=dido:public:ra:xapend:xapend.b_stds:tech:omg:start" TargetMode="External"/><Relationship Id="rId26" Type="http://schemas.openxmlformats.org/officeDocument/2006/relationships/hyperlink" Target="https://github.com/cveproject/cve-schema/blob/main/schema/docs/cnaContainer-advanced-example.json" TargetMode="External"/><Relationship Id="rId39" Type="http://schemas.openxmlformats.org/officeDocument/2006/relationships/theme" Target="theme/theme1.xml"/><Relationship Id="rId21" Type="http://schemas.openxmlformats.org/officeDocument/2006/relationships/hyperlink" Target="https://github.com/CVEProject/cve-schema" TargetMode="External"/><Relationship Id="rId34" Type="http://schemas.openxmlformats.org/officeDocument/2006/relationships/image" Target="media/image2.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hyperlink" Target="https://cwe.mitre.org/documents/schema/" TargetMode="External"/><Relationship Id="rId25" Type="http://schemas.openxmlformats.org/officeDocument/2006/relationships/hyperlink" Target="https://cveproject.github.io/cve-schema/schema/docs/mindmap.html" TargetMode="External"/><Relationship Id="rId33" Type="http://schemas.openxmlformats.org/officeDocument/2006/relationships/hyperlink" Target="https://github.com/mitre/engage/tree/main/Data/json" TargetMode="External"/><Relationship Id="rId38"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cwe.mitre.org/data/downloads.html" TargetMode="External"/><Relationship Id="rId20" Type="http://schemas.openxmlformats.org/officeDocument/2006/relationships/hyperlink" Target="https://www.cve.org/AllResources/CveServices" TargetMode="External"/><Relationship Id="rId29" Type="http://schemas.openxmlformats.org/officeDocument/2006/relationships/hyperlink" Target="https://capec.mitre.org/documents/schema/index.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itre-attack/attack-stix-data" TargetMode="External"/><Relationship Id="rId24" Type="http://schemas.openxmlformats.org/officeDocument/2006/relationships/hyperlink" Target="https://github.com/CVEProject/cvelistV5" TargetMode="External"/><Relationship Id="rId32" Type="http://schemas.openxmlformats.org/officeDocument/2006/relationships/hyperlink" Target="https://github.com/mitre/engage/"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cwe.mitre.org/data/xsd/cwe_schema_v7.2.xsd" TargetMode="External"/><Relationship Id="rId23" Type="http://schemas.openxmlformats.org/officeDocument/2006/relationships/hyperlink" Target="https://www.cve.org/Downloads" TargetMode="External"/><Relationship Id="rId28" Type="http://schemas.openxmlformats.org/officeDocument/2006/relationships/hyperlink" Target="https://capec.mitre.org/about/attack_comparison.html" TargetMode="External"/><Relationship Id="rId36"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hyperlink" Target="https://www.omgwiki.org/dido/doku.php?id=dido:public:ra:xapend:xapend.b_stds:tech:omg:acrm" TargetMode="External"/><Relationship Id="rId31" Type="http://schemas.openxmlformats.org/officeDocument/2006/relationships/hyperlink" Target="https://engage.mitre.org/"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cwe.mitre.org/documents/schema/" TargetMode="External"/><Relationship Id="rId22" Type="http://schemas.openxmlformats.org/officeDocument/2006/relationships/hyperlink" Target="https://cveproject.github.io/cve-schema/schema/docs/" TargetMode="External"/><Relationship Id="rId27" Type="http://schemas.openxmlformats.org/officeDocument/2006/relationships/hyperlink" Target="https://capec.mitre.org/" TargetMode="External"/><Relationship Id="rId30" Type="http://schemas.openxmlformats.org/officeDocument/2006/relationships/hyperlink" Target="https://capec.mitre.org/data/xsd/ap_schema_v3.5.xsd" TargetMode="External"/><Relationship Id="rId35" Type="http://schemas.openxmlformats.org/officeDocument/2006/relationships/image" Target="media/image20.png"/><Relationship Id="rId8" Type="http://schemas.microsoft.com/office/2011/relationships/commentsExtended" Target="commentsExtended.xm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34</Pages>
  <Words>10232</Words>
  <Characters>69686</Characters>
  <Application>Microsoft Office Word</Application>
  <DocSecurity>0</DocSecurity>
  <Lines>2322</Lines>
  <Paragraphs>1949</Paragraphs>
  <ScaleCrop>false</ScaleCrop>
  <Company/>
  <LinksUpToDate>false</LinksUpToDate>
  <CharactersWithSpaces>77969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Peter Worth</cp:lastModifiedBy>
  <cp:revision>5</cp:revision>
  <dcterms:created xsi:type="dcterms:W3CDTF">2025-09-22T09:45:00Z</dcterms:created>
  <dcterms:modified xsi:type="dcterms:W3CDTF">2026-02-08T11:15:00Z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2025-09-04T09:23:49Z</dcterms:created>
  <dc:creator>I.C.</dc:creator>
  <dc:description/>
  <dc:language>en-US</dc:language>
  <cp:lastModifiedBy>I.C.</cp:lastModifiedBy>
  <dcterms:modified xsi:type="dcterms:W3CDTF">2025-09-21T14:48:39Z</dcterms:modified>
  <cp:revision>340</cp:revision>
  <dc:subject/>
  <dc:title/>
</cp:coreProperties>
</file>