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7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三线合一,中线及中位线</w:t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类型一 见等腰三角形,想"三线合一"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已知等腰三角形底边的中点,可以考虑与顶点连接,用"三线合一"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类型二 见斜边,想中线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已知直角三角形斜边的中点,可以考虑构造斜边中线,目的是得到三条等线段和两对等角.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24"/>
          <w:szCs w:val="24"/>
          <w:lang w:val="en-US" w:eastAsia="zh-CN"/>
        </w:rPr>
        <w:t>类型三 见多个中点,想中位线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已知三角形的两边有中点,可以连接这两个中点构造中位线;已知一边中点,可以在另一边上取中点,连接构造中位线;已知一边中点,过中点作平行线可构造相似三角形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三线合一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例题1.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如图1-17,一副三角板如图放置,等腰直角三角板ABC固定不动,另一块三角板的直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角顶点放在等腰直角三角形的斜边中点D处,且可以绕点D旋转,在旋转过程中,两直角边的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交点G,H始终在边AB,BC上.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(1)在旋转过程中线段BG和CH大小有何关系?证明你的经话论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(2)若AB=BC=4cm,在旋转过程中四边形GBHD的面积是否改变?若不变,求出它的值;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若改变,求出它的取值范围.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(3)若交点G,H分别在边AB,BC的延长线上,则(1)中的结论仍然成立吗?请画出相应的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图形,直接写出结论.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见到中点D,而且在等腰直角三角形的底边上,可以想"三线合一",再证全等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473575" cy="15189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例题2.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如图1-18,点P是等腰Rt△ABC底边BC上一点,过点P作BA,AC的垂线,垂足分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别为点E,F,设点D为BC的中点.求证:</w:t>
      </w:r>
      <w:bookmarkStart w:id="0" w:name="OLE_LINK1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△</w:t>
      </w:r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DEF是等腰直角三角形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欲证明△DEF是等腰直角三角形,需证明DE=DF,</w:t>
      </w:r>
      <w:r>
        <w:rPr>
          <w:rFonts w:hint="default" w:eastAsia="宋体" w:cs="宋体" w:asciiTheme="minorAscii" w:hAnsiTheme="minorAscii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EDF=90°,故只要证明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△DBE≌△DAF即可解决.</w:t>
      </w:r>
    </w:p>
    <w:p>
      <w:r>
        <w:rPr>
          <w:rFonts w:hint="eastAsia"/>
          <w:lang w:val="en-US" w:eastAsia="zh-CN"/>
        </w:rPr>
        <w:t xml:space="preserve">                                                      </w:t>
      </w:r>
      <w:r>
        <w:drawing>
          <wp:inline distT="0" distB="0" distL="114300" distR="114300">
            <wp:extent cx="1588135" cy="120396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例题3.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如图1-19, △ABC是等腰直角三角形,AB=AC,D是斜边BC的中点,E,F分别是AB,AC边上的点,且DE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DF.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(1)请说明:DE=DF;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(2)请说明:BE</w:t>
      </w:r>
      <w:r>
        <w:rPr>
          <w:rFonts w:hint="eastAsia" w:ascii="宋体" w:hAnsi="宋体" w:eastAsia="宋体" w:cs="宋体"/>
          <w:lang w:val="en-US" w:eastAsia="zh-CN"/>
        </w:rPr>
        <w:t>²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+CF</w:t>
      </w:r>
      <w:r>
        <w:rPr>
          <w:rFonts w:hint="eastAsia" w:ascii="宋体" w:hAnsi="宋体" w:eastAsia="宋体" w:cs="宋体"/>
          <w:lang w:val="en-US" w:eastAsia="zh-CN"/>
        </w:rPr>
        <w:t>²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=EF</w:t>
      </w:r>
      <w:r>
        <w:rPr>
          <w:rFonts w:hint="eastAsia" w:ascii="宋体" w:hAnsi="宋体" w:eastAsia="宋体" w:cs="宋体"/>
          <w:lang w:val="en-US" w:eastAsia="zh-CN"/>
        </w:rPr>
        <w:t>²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(3)若BE=6,CF=8,求△DEF的面积.(直接写结果)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010285" cy="1043305"/>
            <wp:effectExtent l="0" t="0" r="18415" b="4445"/>
            <wp:docPr id="3" name="图片 3" descr="微信图片_2023110714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107144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见斜边,想中线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例题4.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如图1-20,在△ABC中,若</w:t>
      </w:r>
      <w:r>
        <w:rPr>
          <w:rFonts w:hint="default" w:eastAsia="宋体" w:cs="宋体" w:asciiTheme="minorAscii" w:hAnsiTheme="minorAscii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B=2</w:t>
      </w:r>
      <w:r>
        <w:rPr>
          <w:rFonts w:hint="default" w:eastAsia="宋体" w:cs="宋体" w:asciiTheme="minorAscii" w:hAnsiTheme="minorAscii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C,AD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⊥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BC,E为BC边的中点.求证:AB = 2DE.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取斜边AC或AB的中点,利用斜边中线性质和中位线性质</w:t>
      </w:r>
    </w:p>
    <w:p>
      <w:r>
        <w:rPr>
          <w:rFonts w:hint="eastAsia"/>
          <w:lang w:val="en-US" w:eastAsia="zh-CN"/>
        </w:rPr>
        <w:t xml:space="preserve">                                                      </w:t>
      </w:r>
      <w:r>
        <w:drawing>
          <wp:inline distT="0" distB="0" distL="114300" distR="114300">
            <wp:extent cx="1548765" cy="1022985"/>
            <wp:effectExtent l="0" t="0" r="1333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例题5.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如图1-21,在Rt△ABC中,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ACB=90°,点D,E分别是AB,AC的中点,点F在BC的延长线上,且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CEF=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A.求证:DE=CF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点D,E分别是直角三角形ABC斜边和直角边的中点,利用斜边中线的性质和中位线解题</w:t>
      </w:r>
    </w:p>
    <w:p>
      <w:r>
        <w:rPr>
          <w:rFonts w:hint="eastAsia"/>
          <w:lang w:val="en-US" w:eastAsia="zh-CN"/>
        </w:rPr>
        <w:t xml:space="preserve">                                                            </w:t>
      </w:r>
      <w:r>
        <w:drawing>
          <wp:inline distT="0" distB="0" distL="114300" distR="114300">
            <wp:extent cx="1216660" cy="146431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例题6.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如图1-22,在Rt△ABC中,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ACB=90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°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,M是AB的中点,E,F分别是AC,BC延长线上的点,且CE=CF=</w:t>
      </w:r>
      <m:oMath>
        <m:f>
          <m:fPr>
            <m:ctrlPr>
              <w:rPr>
                <w:rFonts w:hint="default" w:ascii="Cambria Math" w:hAnsi="Cambria Math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sz w:val="21"/>
                <w:szCs w:val="21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color w:val="auto"/>
                <w:sz w:val="21"/>
                <w:szCs w:val="21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m:ctrlPr>
          </m:den>
        </m:f>
      </m:oMath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AB,则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EMF的度数为多少?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82040" cy="1426845"/>
            <wp:effectExtent l="0" t="0" r="0" b="1905"/>
            <wp:docPr id="6" name="图片 6" descr="微信图片_2023110715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1071504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例题7.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如图,在Rt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△ACB中,C为直角顶点,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ABC=25°,O为斜边中点.OA绕着点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逆时针旋转θ(0°&lt;θ &lt;180°)至</w:t>
      </w:r>
      <w:bookmarkStart w:id="1" w:name="OLE_LINK2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O</w:t>
      </w:r>
      <w:bookmarkEnd w:id="1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P,当△BCP恰为轴对称图形时,θ的值为多少?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drawing>
          <wp:inline distT="0" distB="0" distL="114300" distR="114300">
            <wp:extent cx="2621915" cy="1037590"/>
            <wp:effectExtent l="0" t="0" r="698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见多个中点,想中位线</w:t>
      </w:r>
    </w:p>
    <w:p>
      <w:p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例题8.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问题一:如图1-24(1),在四边形ABCD中,AB=CD,E,F分别是BC,AD的中点,连接EF并延长,分别与BA,CD的延长线交于点M,N.求证: 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BME=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CNE.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问题二:如图1-24(2),在四边形ADBC中,AB与CD相交于点O,AB=CD,E,F分别是BC,AD的中点,连接EF,分别交DC,AB于点M,N,判断△OMN的形状,请直接写出结论.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问题三:如图1-24(3),在△ABC中,AC&gt;AB,点D在AC上,AB=CD,E,F分别是BC,AD的中点,连接EF并延长,与BA的延长线交于点G,连接GD.若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EFC=60°,判断△AGD的形状并证明.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见到两个中点,想到中位线;又AB,CD相等不共点,想到可以通过平移转移使它们共端点,这个可由取中点构造中位线实现.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4123690" cy="1236345"/>
            <wp:effectExtent l="0" t="0" r="1016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例题9.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如图1-25,已知△ABC中,AB=AC,CE是AB边上的中线,延长AB到点D,使BD=AB.求证:CD=2CE.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eastAsia="宋体" w:cs="宋体" w:asciiTheme="minorAscii" w:hAnsiTheme="minorAscii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【思路提示】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点B,E都是中点,可以尝试倍长中线,或构造中位线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</w:t>
      </w:r>
      <w:r>
        <w:drawing>
          <wp:inline distT="0" distB="0" distL="114300" distR="114300">
            <wp:extent cx="1282065" cy="721995"/>
            <wp:effectExtent l="0" t="0" r="13335" b="190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例题10.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如图1-26,在△ABC中,点O是重心,BC=10,连接AO并延长交BC于点D,连接BO并延长交AC于点E,ADIBE.若BE=20D = 6,则AC的值为( 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A.8        B.4</w:t>
      </w:r>
      <m:oMath>
        <m:rad>
          <m:radPr>
            <m:degHide m:val="1"/>
            <m:ctrlPr>
              <w:rPr>
                <w:rFonts w:ascii="Cambria Math" w:hAnsi="Cambria Math" w:cs="宋体"/>
                <w:bCs w:val="0"/>
                <w:i/>
                <w:color w:val="auto"/>
                <w:sz w:val="21"/>
                <w:szCs w:val="21"/>
                <w:lang w:val="en-US"/>
              </w:rPr>
            </m:ctrlPr>
          </m:radPr>
          <m:deg>
            <m:ctrlPr>
              <w:rPr>
                <w:rFonts w:ascii="Cambria Math" w:hAnsi="Cambria Math" w:cs="宋体"/>
                <w:bCs w:val="0"/>
                <w:i/>
                <w:color w:val="auto"/>
                <w:sz w:val="21"/>
                <w:szCs w:val="21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宋体"/>
                <w:color w:val="auto"/>
                <w:sz w:val="21"/>
                <w:szCs w:val="21"/>
                <w:lang w:val="en-US" w:eastAsia="zh-CN"/>
              </w:rPr>
              <m:t>10</m:t>
            </m:r>
            <m:ctrlPr>
              <w:rPr>
                <w:rFonts w:ascii="Cambria Math" w:hAnsi="Cambria Math" w:cs="宋体"/>
                <w:bCs w:val="0"/>
                <w:i/>
                <w:color w:val="auto"/>
                <w:sz w:val="21"/>
                <w:szCs w:val="21"/>
                <w:lang w:val="en-US"/>
              </w:rPr>
            </m:ctrlPr>
          </m:e>
        </m:rad>
      </m:oMath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C. 12         D. 14</w:t>
      </w:r>
    </w:p>
    <w:p>
      <w:pP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                               </w:t>
      </w: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994410" cy="966470"/>
            <wp:effectExtent l="0" t="0" r="0" b="5080"/>
            <wp:docPr id="16" name="图片 16" descr="微信图片_2023110716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311071606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例题11.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如图1-27,在四边形ABCD中,AB与CD不平行,M,N分别是AD,BC的中点,AB=4,DC=2,则MN的长不可能是( )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A.3       B.2.5       C.2     D. 1.5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999490" cy="822325"/>
            <wp:effectExtent l="0" t="0" r="10160" b="15875"/>
            <wp:docPr id="17" name="图片 17" descr="微信图片_2023110716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图片_202311071612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1A8A0DC2"/>
    <w:rsid w:val="01E943A0"/>
    <w:rsid w:val="026119D4"/>
    <w:rsid w:val="06195CC9"/>
    <w:rsid w:val="06CE1240"/>
    <w:rsid w:val="07041C48"/>
    <w:rsid w:val="0ADD4CBE"/>
    <w:rsid w:val="0B9B2C79"/>
    <w:rsid w:val="0D5F7C0C"/>
    <w:rsid w:val="0F5D461F"/>
    <w:rsid w:val="118251BF"/>
    <w:rsid w:val="11845E93"/>
    <w:rsid w:val="14EE4B31"/>
    <w:rsid w:val="15D973D2"/>
    <w:rsid w:val="16FA39D0"/>
    <w:rsid w:val="187863F6"/>
    <w:rsid w:val="1A7B04C4"/>
    <w:rsid w:val="1A8A0DC2"/>
    <w:rsid w:val="1C70222D"/>
    <w:rsid w:val="1DA4489F"/>
    <w:rsid w:val="1FAD0CAB"/>
    <w:rsid w:val="202A5E57"/>
    <w:rsid w:val="20F6195A"/>
    <w:rsid w:val="22482FE8"/>
    <w:rsid w:val="26C64C1E"/>
    <w:rsid w:val="27E2170E"/>
    <w:rsid w:val="28C91A22"/>
    <w:rsid w:val="291E529B"/>
    <w:rsid w:val="29812583"/>
    <w:rsid w:val="2A273408"/>
    <w:rsid w:val="2B27151F"/>
    <w:rsid w:val="2C237961"/>
    <w:rsid w:val="2DA21F75"/>
    <w:rsid w:val="30223CDF"/>
    <w:rsid w:val="310D18CE"/>
    <w:rsid w:val="31793C0A"/>
    <w:rsid w:val="330E33B7"/>
    <w:rsid w:val="34286628"/>
    <w:rsid w:val="362C08A6"/>
    <w:rsid w:val="36DD557A"/>
    <w:rsid w:val="3917218F"/>
    <w:rsid w:val="3C9E1C4F"/>
    <w:rsid w:val="3DF76220"/>
    <w:rsid w:val="3EB02CBF"/>
    <w:rsid w:val="3FF762AF"/>
    <w:rsid w:val="42352595"/>
    <w:rsid w:val="44E977E0"/>
    <w:rsid w:val="48E85EE6"/>
    <w:rsid w:val="4A5B0308"/>
    <w:rsid w:val="4BF83930"/>
    <w:rsid w:val="4DAD3AA0"/>
    <w:rsid w:val="4DD04387"/>
    <w:rsid w:val="4E211996"/>
    <w:rsid w:val="512100D7"/>
    <w:rsid w:val="518A0E40"/>
    <w:rsid w:val="519B00B4"/>
    <w:rsid w:val="57C540DC"/>
    <w:rsid w:val="589F729B"/>
    <w:rsid w:val="5A7C0E72"/>
    <w:rsid w:val="5AE147BC"/>
    <w:rsid w:val="5C2D456A"/>
    <w:rsid w:val="5D86031B"/>
    <w:rsid w:val="5F7563E8"/>
    <w:rsid w:val="60E62582"/>
    <w:rsid w:val="61BC72B5"/>
    <w:rsid w:val="61F50829"/>
    <w:rsid w:val="63F634EE"/>
    <w:rsid w:val="64AF4BFE"/>
    <w:rsid w:val="64EF0C4A"/>
    <w:rsid w:val="64F76765"/>
    <w:rsid w:val="670F75E6"/>
    <w:rsid w:val="67283D40"/>
    <w:rsid w:val="683D78D6"/>
    <w:rsid w:val="6A8120E5"/>
    <w:rsid w:val="6BC30378"/>
    <w:rsid w:val="6BE80EF4"/>
    <w:rsid w:val="6C6A2195"/>
    <w:rsid w:val="6CAB34E9"/>
    <w:rsid w:val="6FC43CD5"/>
    <w:rsid w:val="72EA24ED"/>
    <w:rsid w:val="74560B6F"/>
    <w:rsid w:val="74604B19"/>
    <w:rsid w:val="75D27E21"/>
    <w:rsid w:val="76595D0F"/>
    <w:rsid w:val="78365800"/>
    <w:rsid w:val="783F5207"/>
    <w:rsid w:val="78447C1D"/>
    <w:rsid w:val="7BA67BFD"/>
    <w:rsid w:val="7C1032C9"/>
    <w:rsid w:val="7CFD6611"/>
    <w:rsid w:val="7DA162B0"/>
    <w:rsid w:val="7FE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2023-11-07T04:02:00Z</dcterms:created>
  <dc:creator>WPS_1661412571</dc:creator>
  <cp:lastModifiedBy>WPS_1661412571</cp:lastModifiedBy>
  <dcterms:modified xsi:type="dcterms:W3CDTF">2023-11-07T08:14:30Z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E74DE60B49604DFFAD1CAE4B503EC66B_11</vt:lpwstr>
  </property>
</Properties>
</file>