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261" w:rsidRDefault="00F27261" w:rsidP="00F27261">
      <w:pPr>
        <w:pStyle w:val="a3"/>
        <w:numPr>
          <w:ilvl w:val="0"/>
          <w:numId w:val="1"/>
        </w:numPr>
        <w:ind w:leftChars="0"/>
      </w:pPr>
      <w:r>
        <w:t>從</w:t>
      </w:r>
      <w:r>
        <w:t>ICP</w:t>
      </w:r>
      <w:r>
        <w:t>後台</w:t>
      </w:r>
      <w:r>
        <w:rPr>
          <w:rFonts w:hint="eastAsia"/>
        </w:rPr>
        <w:t>→</w:t>
      </w:r>
      <w:r>
        <w:t>已過件商戶管理，下載需要授權綁定</w:t>
      </w:r>
      <w:r>
        <w:rPr>
          <w:rFonts w:hint="eastAsia"/>
        </w:rPr>
        <w:t>的商戶金鑰，如下圖</w:t>
      </w:r>
      <w:r>
        <w:rPr>
          <w:rFonts w:hint="eastAsia"/>
        </w:rPr>
        <w:t>(</w:t>
      </w:r>
      <w:r>
        <w:rPr>
          <w:rFonts w:hint="eastAsia"/>
        </w:rPr>
        <w:t>以下拿</w:t>
      </w:r>
      <w:r w:rsidRPr="00F27261">
        <w:rPr>
          <w:rFonts w:hint="eastAsia"/>
        </w:rPr>
        <w:t>悠旅生活事業股份有限公司</w:t>
      </w:r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F27261" w:rsidRDefault="00C87DA4" w:rsidP="00F27261">
      <w:r>
        <w:rPr>
          <w:noProof/>
        </w:rPr>
        <w:drawing>
          <wp:inline distT="0" distB="0" distL="0" distR="0" wp14:anchorId="6DABEF1B" wp14:editId="1AB236C3">
            <wp:extent cx="7199630" cy="3848735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>
      <w:r>
        <w:t>往右滾動找到</w:t>
      </w:r>
      <w:r>
        <w:t>”</w:t>
      </w:r>
      <w:r>
        <w:t>金鑰下載</w:t>
      </w:r>
      <w:r>
        <w:t>”</w:t>
      </w:r>
      <w:r>
        <w:t>。</w:t>
      </w:r>
    </w:p>
    <w:p w:rsidR="00F27261" w:rsidRDefault="00F27261" w:rsidP="00F27261">
      <w:r>
        <w:rPr>
          <w:noProof/>
        </w:rPr>
        <w:drawing>
          <wp:inline distT="0" distB="0" distL="0" distR="0" wp14:anchorId="5738A15B" wp14:editId="7C0F56C9">
            <wp:extent cx="7199630" cy="781685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/>
    <w:p w:rsidR="00F27261" w:rsidRDefault="00F27261" w:rsidP="00F57801">
      <w:pPr>
        <w:pStyle w:val="a3"/>
        <w:numPr>
          <w:ilvl w:val="0"/>
          <w:numId w:val="1"/>
        </w:numPr>
        <w:ind w:leftChars="0"/>
      </w:pPr>
      <w:r>
        <w:t>打開小工具</w:t>
      </w:r>
      <w:r>
        <w:t>(</w:t>
      </w:r>
      <w:r>
        <w:t>如附件</w:t>
      </w:r>
      <w:r>
        <w:t>:..</w:t>
      </w:r>
      <w:r w:rsidR="00F57801" w:rsidRPr="00F57801">
        <w:rPr>
          <w:rFonts w:hint="eastAsia"/>
        </w:rPr>
        <w:t>\06.API EncData&amp;Signature</w:t>
      </w:r>
      <w:r w:rsidR="00F57801" w:rsidRPr="00F57801">
        <w:rPr>
          <w:rFonts w:hint="eastAsia"/>
        </w:rPr>
        <w:t>產生器</w:t>
      </w:r>
      <w:r>
        <w:t>)</w:t>
      </w:r>
      <w:r>
        <w:t>的</w:t>
      </w:r>
      <w:r w:rsidR="00F57801" w:rsidRPr="00F57801">
        <w:t>variable.js</w:t>
      </w:r>
      <w:r>
        <w:t>，把下載的金鑰內容依照</w:t>
      </w:r>
      <w:r>
        <w:rPr>
          <w:rFonts w:hint="eastAsia"/>
        </w:rPr>
        <w:t>參數規格填入。</w:t>
      </w:r>
    </w:p>
    <w:p w:rsidR="00F27261" w:rsidRDefault="00F57801" w:rsidP="00F27261">
      <w:r>
        <w:rPr>
          <w:noProof/>
        </w:rPr>
        <w:drawing>
          <wp:inline distT="0" distB="0" distL="0" distR="0" wp14:anchorId="7099DBE2" wp14:editId="2A08B835">
            <wp:extent cx="7199630" cy="3456305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/>
    <w:p w:rsidR="00F27261" w:rsidRDefault="00F27261" w:rsidP="00F57801">
      <w:pPr>
        <w:pStyle w:val="a3"/>
        <w:numPr>
          <w:ilvl w:val="0"/>
          <w:numId w:val="1"/>
        </w:numPr>
        <w:ind w:leftChars="0"/>
      </w:pPr>
      <w:r>
        <w:lastRenderedPageBreak/>
        <w:t>開啟小工具</w:t>
      </w:r>
      <w:r w:rsidR="00F57801">
        <w:t>(</w:t>
      </w:r>
      <w:r w:rsidR="00F57801">
        <w:t>如附件</w:t>
      </w:r>
      <w:r w:rsidR="00F57801">
        <w:t>:..</w:t>
      </w:r>
      <w:r w:rsidR="00F57801" w:rsidRPr="00F57801">
        <w:rPr>
          <w:rFonts w:hint="eastAsia"/>
        </w:rPr>
        <w:t>\06.API EncData&amp;Signat</w:t>
      </w:r>
      <w:bookmarkStart w:id="0" w:name="_GoBack"/>
      <w:bookmarkEnd w:id="0"/>
      <w:r w:rsidR="00F57801" w:rsidRPr="00F57801">
        <w:rPr>
          <w:rFonts w:hint="eastAsia"/>
        </w:rPr>
        <w:t>ure</w:t>
      </w:r>
      <w:r w:rsidR="00F57801" w:rsidRPr="00F57801">
        <w:rPr>
          <w:rFonts w:hint="eastAsia"/>
        </w:rPr>
        <w:t>產生器</w:t>
      </w:r>
      <w:r w:rsidR="00F57801">
        <w:t>)</w:t>
      </w:r>
      <w:r>
        <w:t>的</w:t>
      </w:r>
      <w:r w:rsidR="00F57801" w:rsidRPr="00F57801">
        <w:rPr>
          <w:rFonts w:hint="eastAsia"/>
        </w:rPr>
        <w:t>範例產生器</w:t>
      </w:r>
      <w:r w:rsidR="00F57801" w:rsidRPr="00F57801">
        <w:rPr>
          <w:rFonts w:hint="eastAsia"/>
        </w:rPr>
        <w:t>.html</w:t>
      </w:r>
      <w:r>
        <w:t>，選擇</w:t>
      </w:r>
      <w:r>
        <w:t>”</w:t>
      </w:r>
      <w:r w:rsidR="00F57801" w:rsidRPr="00F57801">
        <w:t>星巴克</w:t>
      </w:r>
      <w:r w:rsidR="00F57801" w:rsidRPr="00F57801">
        <w:t>(SIT)</w:t>
      </w:r>
      <w:r>
        <w:t>”</w:t>
      </w:r>
    </w:p>
    <w:p w:rsidR="00F27261" w:rsidRDefault="00F57801" w:rsidP="00F27261">
      <w:r>
        <w:rPr>
          <w:noProof/>
        </w:rPr>
        <w:drawing>
          <wp:inline distT="0" distB="0" distL="0" distR="0" wp14:anchorId="2CFAAD77" wp14:editId="5F33A8A7">
            <wp:extent cx="7199630" cy="2503805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/>
    <w:p w:rsidR="00F27261" w:rsidRDefault="00D95400" w:rsidP="00D95400">
      <w:pPr>
        <w:pStyle w:val="a3"/>
        <w:numPr>
          <w:ilvl w:val="0"/>
          <w:numId w:val="1"/>
        </w:numPr>
        <w:wordWrap w:val="0"/>
        <w:ind w:leftChars="0"/>
      </w:pPr>
      <w:r>
        <w:t>選擇</w:t>
      </w:r>
      <w:r>
        <w:t>ICPOB000(</w:t>
      </w:r>
      <w:r w:rsidRPr="00D95400">
        <w:rPr>
          <w:rFonts w:hint="eastAsia"/>
        </w:rPr>
        <w:t>建立授權扣款綁定要求</w:t>
      </w:r>
      <w:r>
        <w:rPr>
          <w:rFonts w:hint="eastAsia"/>
        </w:rPr>
        <w:t>A</w:t>
      </w:r>
      <w:r>
        <w:t>PI)</w:t>
      </w:r>
      <w:r>
        <w:t>，輸入線上</w:t>
      </w:r>
      <w:r>
        <w:rPr>
          <w:rFonts w:hint="eastAsia"/>
        </w:rPr>
        <w:t>綁定的</w:t>
      </w:r>
      <w:r w:rsidRPr="00EB0898">
        <w:rPr>
          <w:rFonts w:hint="eastAsia"/>
          <w:color w:val="FF0000"/>
        </w:rPr>
        <w:t>API</w:t>
      </w:r>
      <w:r w:rsidRPr="00EB0898">
        <w:rPr>
          <w:rFonts w:hint="eastAsia"/>
          <w:color w:val="FF0000"/>
        </w:rPr>
        <w:t>必填參數</w:t>
      </w:r>
      <w:r>
        <w:t>，點擊</w:t>
      </w:r>
      <w:r w:rsidRPr="00D95400">
        <w:t>"</w:t>
      </w:r>
      <w:r w:rsidRPr="00D95400">
        <w:t>產生</w:t>
      </w:r>
      <w:r w:rsidRPr="00D95400">
        <w:t>EncData\Signature"</w:t>
      </w:r>
      <w:r>
        <w:t>產生</w:t>
      </w:r>
      <w:r>
        <w:t>Postman</w:t>
      </w:r>
      <w:r>
        <w:t>電文。</w:t>
      </w:r>
    </w:p>
    <w:p w:rsidR="00D95400" w:rsidRPr="00D95400" w:rsidRDefault="00624C6A" w:rsidP="00D95400">
      <w:r>
        <w:rPr>
          <w:noProof/>
        </w:rPr>
        <w:drawing>
          <wp:inline distT="0" distB="0" distL="0" distR="0" wp14:anchorId="4D84CF9D" wp14:editId="2C1FFD06">
            <wp:extent cx="7199630" cy="6159500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00" w:rsidRDefault="00D95400" w:rsidP="00D95400"/>
    <w:p w:rsidR="00F27261" w:rsidRDefault="00624C6A" w:rsidP="00624C6A">
      <w:pPr>
        <w:pStyle w:val="a3"/>
        <w:numPr>
          <w:ilvl w:val="0"/>
          <w:numId w:val="1"/>
        </w:numPr>
        <w:wordWrap w:val="0"/>
        <w:ind w:leftChars="0" w:left="357" w:hanging="357"/>
      </w:pPr>
      <w:r>
        <w:t>開啟</w:t>
      </w:r>
      <w:r>
        <w:rPr>
          <w:rFonts w:hint="eastAsia"/>
        </w:rPr>
        <w:t>P</w:t>
      </w:r>
      <w:r>
        <w:t>ostman</w:t>
      </w:r>
      <w:r>
        <w:t>，輸入</w:t>
      </w:r>
      <w:r w:rsidR="00C87DA4">
        <w:t>線上綁定</w:t>
      </w:r>
      <w:r>
        <w:t>API</w:t>
      </w:r>
      <w:r>
        <w:t>網址</w:t>
      </w:r>
      <w:r>
        <w:t>(SIT)</w:t>
      </w:r>
      <w:r>
        <w:t>：</w:t>
      </w:r>
      <w:hyperlink r:id="rId13" w:history="1">
        <w:r w:rsidRPr="00624C6A">
          <w:t>https://icp-payment-stage.icashpay.com.tw/api/V2/Payment/Bin</w:t>
        </w:r>
        <w:r w:rsidRPr="00624C6A">
          <w:lastRenderedPageBreak/>
          <w:t>ding/CreateICPBinding</w:t>
        </w:r>
      </w:hyperlink>
      <w:r w:rsidRPr="00624C6A">
        <w:t>。</w:t>
      </w:r>
      <w:r>
        <w:t>將</w:t>
      </w:r>
      <w:r w:rsidRPr="00EB0898">
        <w:rPr>
          <w:rFonts w:hint="eastAsia"/>
          <w:color w:val="FF0000"/>
        </w:rPr>
        <w:t>H</w:t>
      </w:r>
      <w:r w:rsidRPr="00EB0898">
        <w:rPr>
          <w:color w:val="FF0000"/>
        </w:rPr>
        <w:t>eaders</w:t>
      </w:r>
      <w:r w:rsidRPr="00EB0898">
        <w:rPr>
          <w:color w:val="FF0000"/>
        </w:rPr>
        <w:t>的</w:t>
      </w:r>
      <w:r w:rsidRPr="00EB0898">
        <w:rPr>
          <w:color w:val="FF0000"/>
        </w:rPr>
        <w:t>X-iCP-EncKeyID</w:t>
      </w:r>
      <w:r w:rsidRPr="00EB0898">
        <w:rPr>
          <w:color w:val="FF0000"/>
        </w:rPr>
        <w:t>、</w:t>
      </w:r>
      <w:r w:rsidRPr="00EB0898">
        <w:rPr>
          <w:color w:val="FF0000"/>
        </w:rPr>
        <w:t>X-iCP-Signature</w:t>
      </w:r>
      <w:r w:rsidRPr="00624C6A">
        <w:t>和</w:t>
      </w:r>
      <w:r w:rsidRPr="00EB0898">
        <w:rPr>
          <w:rFonts w:hint="eastAsia"/>
          <w:color w:val="FF0000"/>
        </w:rPr>
        <w:t>B</w:t>
      </w:r>
      <w:r w:rsidRPr="00EB0898">
        <w:rPr>
          <w:color w:val="FF0000"/>
        </w:rPr>
        <w:t>ody</w:t>
      </w:r>
      <w:r w:rsidRPr="00EB0898">
        <w:rPr>
          <w:color w:val="FF0000"/>
        </w:rPr>
        <w:t>的</w:t>
      </w:r>
      <w:r w:rsidRPr="00EB0898">
        <w:rPr>
          <w:color w:val="FF0000"/>
        </w:rPr>
        <w:t>encdata</w:t>
      </w:r>
      <w:r w:rsidRPr="00624C6A">
        <w:t>填入加密電文</w:t>
      </w:r>
      <w:r>
        <w:t>。</w:t>
      </w:r>
    </w:p>
    <w:p w:rsidR="00624C6A" w:rsidRDefault="00624C6A" w:rsidP="00624C6A">
      <w:pPr>
        <w:wordWrap w:val="0"/>
      </w:pPr>
      <w:r>
        <w:rPr>
          <w:noProof/>
        </w:rPr>
        <w:drawing>
          <wp:inline distT="0" distB="0" distL="0" distR="0" wp14:anchorId="402C8079" wp14:editId="2F5E215F">
            <wp:extent cx="7199630" cy="3416935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>
      <w:pPr>
        <w:wordWrap w:val="0"/>
      </w:pPr>
      <w:r>
        <w:rPr>
          <w:noProof/>
        </w:rPr>
        <w:drawing>
          <wp:inline distT="0" distB="0" distL="0" distR="0" wp14:anchorId="568BD8E0" wp14:editId="36BB15FB">
            <wp:extent cx="7199630" cy="1652905"/>
            <wp:effectExtent l="0" t="0" r="127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>
      <w:pPr>
        <w:wordWrap w:val="0"/>
      </w:pPr>
    </w:p>
    <w:p w:rsidR="00F27261" w:rsidRDefault="00624C6A" w:rsidP="00624C6A">
      <w:pPr>
        <w:pStyle w:val="a3"/>
        <w:numPr>
          <w:ilvl w:val="0"/>
          <w:numId w:val="1"/>
        </w:numPr>
        <w:ind w:leftChars="0"/>
      </w:pPr>
      <w:r>
        <w:t>按下</w:t>
      </w:r>
      <w:r w:rsidRPr="00624C6A">
        <w:t xml:space="preserve">" </w:t>
      </w:r>
      <w:r>
        <w:t>Send</w:t>
      </w:r>
      <w:r w:rsidRPr="00624C6A">
        <w:t>"</w:t>
      </w:r>
      <w:r>
        <w:t>後，會出現</w:t>
      </w:r>
      <w:r>
        <w:t>API</w:t>
      </w:r>
      <w:r>
        <w:t>呼叫結果。</w:t>
      </w:r>
    </w:p>
    <w:p w:rsidR="00624C6A" w:rsidRDefault="00624C6A" w:rsidP="00624C6A">
      <w:r>
        <w:rPr>
          <w:noProof/>
        </w:rPr>
        <w:drawing>
          <wp:inline distT="0" distB="0" distL="0" distR="0" wp14:anchorId="37B97783" wp14:editId="729D3A0D">
            <wp:extent cx="7199630" cy="3987800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F27261" w:rsidRDefault="00624C6A" w:rsidP="00624C6A">
      <w:pPr>
        <w:pStyle w:val="a3"/>
        <w:numPr>
          <w:ilvl w:val="0"/>
          <w:numId w:val="1"/>
        </w:numPr>
        <w:ind w:leftChars="0"/>
      </w:pPr>
      <w:r>
        <w:t>將</w:t>
      </w:r>
      <w:r>
        <w:rPr>
          <w:rFonts w:hint="eastAsia"/>
        </w:rPr>
        <w:t>P</w:t>
      </w:r>
      <w:r>
        <w:t>ostman</w:t>
      </w:r>
      <w:r>
        <w:t>結果的</w:t>
      </w:r>
      <w:r w:rsidRPr="00624C6A">
        <w:t>"</w:t>
      </w:r>
      <w:r>
        <w:t>EncData</w:t>
      </w:r>
      <w:r w:rsidRPr="00624C6A">
        <w:t>"</w:t>
      </w:r>
      <w:r>
        <w:t>加密電文，回小工具</w:t>
      </w:r>
      <w:r w:rsidR="00F77376">
        <w:t>下方</w:t>
      </w:r>
      <w:r>
        <w:t>進行解密</w:t>
      </w:r>
      <w:r w:rsidR="00EB0898">
        <w:t>。點擊</w:t>
      </w:r>
      <w:r w:rsidR="00EB0898" w:rsidRPr="00D95400">
        <w:t>"</w:t>
      </w:r>
      <w:r w:rsidR="00EB0898" w:rsidRPr="00EB0898">
        <w:t>Response(EncData-&gt;JSON)</w:t>
      </w:r>
      <w:r w:rsidR="00EB0898" w:rsidRPr="00D95400">
        <w:t>"</w:t>
      </w:r>
      <w:r w:rsidR="00D43131">
        <w:rPr>
          <w:rFonts w:hint="eastAsia"/>
        </w:rPr>
        <w:t>會得到解密的</w:t>
      </w:r>
      <w:r w:rsidR="00D43131">
        <w:rPr>
          <w:rFonts w:hint="eastAsia"/>
        </w:rPr>
        <w:t>R</w:t>
      </w:r>
      <w:r w:rsidR="00D43131">
        <w:t>esponse</w:t>
      </w:r>
      <w:r w:rsidR="00D43131">
        <w:t>電文</w:t>
      </w:r>
      <w:r>
        <w:t>。</w:t>
      </w:r>
    </w:p>
    <w:p w:rsidR="00624C6A" w:rsidRPr="00D43131" w:rsidRDefault="00D43131" w:rsidP="00624C6A">
      <w:r>
        <w:rPr>
          <w:noProof/>
        </w:rPr>
        <w:drawing>
          <wp:inline distT="0" distB="0" distL="0" distR="0" wp14:anchorId="42AF8C34" wp14:editId="68F3EC60">
            <wp:extent cx="7199630" cy="1917700"/>
            <wp:effectExtent l="0" t="0" r="127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624C6A" w:rsidRDefault="00D43131" w:rsidP="00D43131">
      <w:pPr>
        <w:pStyle w:val="a3"/>
        <w:numPr>
          <w:ilvl w:val="0"/>
          <w:numId w:val="1"/>
        </w:numPr>
        <w:ind w:leftChars="0"/>
      </w:pPr>
      <w:r>
        <w:t>將</w:t>
      </w:r>
      <w:r w:rsidR="00C87DA4">
        <w:t>解密電文的</w:t>
      </w:r>
      <w:r w:rsidR="00C87DA4">
        <w:t>ApproveBindingToken</w:t>
      </w:r>
      <w:r>
        <w:t>的</w:t>
      </w:r>
      <w:r>
        <w:rPr>
          <w:rFonts w:hint="eastAsia"/>
        </w:rPr>
        <w:t>T</w:t>
      </w:r>
      <w:r>
        <w:t>oken</w:t>
      </w:r>
      <w:r>
        <w:t>，替換</w:t>
      </w:r>
      <w:r w:rsidR="00C87DA4">
        <w:t>ICPOB001</w:t>
      </w:r>
      <w:r w:rsidR="00C87DA4">
        <w:t>的</w:t>
      </w:r>
      <w:r>
        <w:t>URL Schema</w:t>
      </w:r>
      <w:r>
        <w:t>的</w:t>
      </w:r>
      <w:r>
        <w:rPr>
          <w:rFonts w:hint="eastAsia"/>
        </w:rPr>
        <w:t>V</w:t>
      </w:r>
      <w:r>
        <w:t>alue</w:t>
      </w:r>
      <w:r>
        <w:t>參數，組成</w:t>
      </w:r>
      <w:r w:rsidR="00F77376">
        <w:rPr>
          <w:rFonts w:hint="eastAsia"/>
        </w:rPr>
        <w:t>喚起綁定</w:t>
      </w:r>
      <w:r w:rsidR="00F77376">
        <w:rPr>
          <w:rFonts w:hint="eastAsia"/>
        </w:rPr>
        <w:t>URL</w:t>
      </w:r>
      <w:r>
        <w:rPr>
          <w:rFonts w:hint="eastAsia"/>
        </w:rPr>
        <w:t>。</w:t>
      </w:r>
    </w:p>
    <w:tbl>
      <w:tblPr>
        <w:tblW w:w="1144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1448"/>
      </w:tblGrid>
      <w:tr w:rsidR="00D43131" w:rsidRPr="00D43131" w:rsidTr="00D43131">
        <w:trPr>
          <w:trHeight w:val="112"/>
        </w:trPr>
        <w:tc>
          <w:tcPr>
            <w:tcW w:w="11448" w:type="dxa"/>
          </w:tcPr>
          <w:p w:rsidR="00D43131" w:rsidRPr="00D43131" w:rsidRDefault="00D43131" w:rsidP="00D43131">
            <w:pPr>
              <w:autoSpaceDE w:val="0"/>
              <w:autoSpaceDN w:val="0"/>
              <w:adjustRightInd w:val="0"/>
              <w:rPr>
                <w:rFonts w:ascii="Times New Roman" w:eastAsia="標楷體" w:hAnsi="Times New Roman" w:cs="Times New Roman"/>
                <w:color w:val="000000"/>
                <w:kern w:val="0"/>
                <w:sz w:val="22"/>
              </w:rPr>
            </w:pPr>
            <w:r w:rsidRPr="00D43131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</w:rPr>
              <w:t>ICP</w:t>
            </w:r>
            <w:r w:rsidRPr="00D43131">
              <w:rPr>
                <w:rFonts w:ascii="標楷體" w:eastAsia="標楷體" w:hAnsi="Times New Roman" w:cs="標楷體" w:hint="eastAsia"/>
                <w:color w:val="000000"/>
                <w:kern w:val="0"/>
                <w:sz w:val="22"/>
              </w:rPr>
              <w:t>綁定</w:t>
            </w:r>
            <w:r w:rsidRPr="00D43131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2"/>
              </w:rPr>
              <w:t xml:space="preserve">URL Scheme </w:t>
            </w:r>
          </w:p>
        </w:tc>
      </w:tr>
      <w:tr w:rsidR="00D43131" w:rsidRPr="00D43131" w:rsidTr="00D43131">
        <w:trPr>
          <w:trHeight w:val="100"/>
        </w:trPr>
        <w:tc>
          <w:tcPr>
            <w:tcW w:w="11448" w:type="dxa"/>
          </w:tcPr>
          <w:p w:rsidR="00D43131" w:rsidRPr="00D43131" w:rsidRDefault="00D43131" w:rsidP="00D431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</w:rPr>
            </w:pPr>
            <w:r w:rsidRPr="00D43131">
              <w:rPr>
                <w:rFonts w:ascii="Times New Roman" w:hAnsi="Times New Roman" w:cs="Times New Roman"/>
                <w:color w:val="000000"/>
                <w:kern w:val="0"/>
                <w:sz w:val="22"/>
              </w:rPr>
              <w:t xml:space="preserve">icashpay://www.icashpay.com.tw/ICP?Action=Mainaction&amp;Event=ICPOB001&amp;Value=${Value}&amp;Valuetype=1 </w:t>
            </w:r>
          </w:p>
        </w:tc>
      </w:tr>
    </w:tbl>
    <w:p w:rsidR="00D43131" w:rsidRDefault="00D43131" w:rsidP="00D43131">
      <w:r>
        <w:t>(</w:t>
      </w:r>
      <w:r>
        <w:t>範例</w:t>
      </w:r>
      <w:r>
        <w:t>)</w:t>
      </w:r>
    </w:p>
    <w:p w:rsidR="00D43131" w:rsidRPr="00D43131" w:rsidRDefault="00D43131" w:rsidP="00D43131">
      <w:pPr>
        <w:wordWrap w:val="0"/>
      </w:pPr>
      <w:r w:rsidRPr="00D43131">
        <w:t>icashpay://www.icashpay.com.tw/ICP?Action=Mainaction&amp;Event=ICPOB001&amp;Value=</w:t>
      </w:r>
      <w:r w:rsidRPr="00C87DA4">
        <w:rPr>
          <w:color w:val="FF0000"/>
        </w:rPr>
        <w:t>d6cd3b8c9e634d738ec3202dc51dd51e</w:t>
      </w:r>
      <w:r w:rsidRPr="00D43131">
        <w:t>&amp;Valuetype=1</w:t>
      </w:r>
    </w:p>
    <w:p w:rsidR="00D43131" w:rsidRDefault="00D43131" w:rsidP="00D43131"/>
    <w:p w:rsidR="00624C6A" w:rsidRDefault="00C87DA4" w:rsidP="00D43131">
      <w:pPr>
        <w:pStyle w:val="a3"/>
        <w:numPr>
          <w:ilvl w:val="0"/>
          <w:numId w:val="1"/>
        </w:numPr>
        <w:wordWrap w:val="0"/>
        <w:ind w:leftChars="0"/>
      </w:pPr>
      <w:r>
        <w:t>使用</w:t>
      </w:r>
      <w:r w:rsidR="00D43131" w:rsidRPr="00D43131">
        <w:t>"</w:t>
      </w:r>
      <w:r w:rsidR="00D43131">
        <w:t>QR Code</w:t>
      </w:r>
      <w:r w:rsidR="00D43131">
        <w:t>產生器</w:t>
      </w:r>
      <w:r w:rsidR="00D43131" w:rsidRPr="00D43131">
        <w:t>"</w:t>
      </w:r>
      <w:r w:rsidR="00D43131">
        <w:t>，將組好的</w:t>
      </w:r>
      <w:r w:rsidR="00D43131">
        <w:t>URL S</w:t>
      </w:r>
      <w:r w:rsidR="00D43131">
        <w:rPr>
          <w:rFonts w:hint="eastAsia"/>
        </w:rPr>
        <w:t>c</w:t>
      </w:r>
      <w:r w:rsidR="00D43131">
        <w:t>hema</w:t>
      </w:r>
      <w:r w:rsidR="00D43131">
        <w:t>網址以</w:t>
      </w:r>
      <w:r w:rsidR="00D43131" w:rsidRPr="00C87DA4">
        <w:rPr>
          <w:rFonts w:hint="eastAsia"/>
          <w:color w:val="FF0000"/>
        </w:rPr>
        <w:t>P</w:t>
      </w:r>
      <w:r w:rsidR="00D43131" w:rsidRPr="00C87DA4">
        <w:rPr>
          <w:color w:val="FF0000"/>
        </w:rPr>
        <w:t>lain Text</w:t>
      </w:r>
      <w:r w:rsidR="00D43131">
        <w:t>的方式產生。</w:t>
      </w:r>
    </w:p>
    <w:p w:rsidR="00D43131" w:rsidRDefault="00D43131" w:rsidP="00D43131">
      <w:pPr>
        <w:wordWrap w:val="0"/>
      </w:pPr>
      <w:r>
        <w:t>QR Code</w:t>
      </w:r>
      <w:r>
        <w:t>產生器：</w:t>
      </w:r>
      <w:r w:rsidRPr="00D43131">
        <w:t>https://www.the-qrcode-generator.com/</w:t>
      </w:r>
    </w:p>
    <w:p w:rsidR="00D43131" w:rsidRDefault="00D43131" w:rsidP="00D43131">
      <w:r>
        <w:rPr>
          <w:noProof/>
        </w:rPr>
        <w:drawing>
          <wp:inline distT="0" distB="0" distL="0" distR="0" wp14:anchorId="2F9FDDFE" wp14:editId="4E0AA4B2">
            <wp:extent cx="7199630" cy="3332480"/>
            <wp:effectExtent l="0" t="0" r="127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31" w:rsidRDefault="00D43131" w:rsidP="00D43131"/>
    <w:p w:rsidR="00624C6A" w:rsidRDefault="00782173" w:rsidP="00624C6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i</w:t>
      </w:r>
      <w:r>
        <w:t>OS/Android</w:t>
      </w:r>
      <w:r>
        <w:t>裝置進行</w:t>
      </w:r>
      <w:r>
        <w:t>QR Code</w:t>
      </w:r>
      <w:r>
        <w:t>掃描器的掃碼，會開始進行</w:t>
      </w:r>
      <w:r>
        <w:t>ICP</w:t>
      </w:r>
      <w:r w:rsidR="00EB0898">
        <w:t>線上</w:t>
      </w:r>
      <w:r>
        <w:t>綁定流程。</w:t>
      </w:r>
    </w:p>
    <w:p w:rsidR="00782173" w:rsidRDefault="00EF3E64" w:rsidP="00782173">
      <w:r>
        <w:rPr>
          <w:noProof/>
        </w:rPr>
        <w:lastRenderedPageBreak/>
        <w:drawing>
          <wp:inline distT="0" distB="0" distL="0" distR="0" wp14:anchorId="1CE76F19" wp14:editId="0B801A40">
            <wp:extent cx="3238500" cy="69818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13B01AB" wp14:editId="6243B6D2">
            <wp:extent cx="3238500" cy="69818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3" w:rsidRDefault="00782173" w:rsidP="00782173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sectPr w:rsidR="00F27261" w:rsidSect="00F27261">
      <w:pgSz w:w="11906" w:h="16838"/>
      <w:pgMar w:top="454" w:right="284" w:bottom="45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7211" w:rsidRDefault="00E57211" w:rsidP="00F77376">
      <w:r>
        <w:separator/>
      </w:r>
    </w:p>
  </w:endnote>
  <w:endnote w:type="continuationSeparator" w:id="0">
    <w:p w:rsidR="00E57211" w:rsidRDefault="00E57211" w:rsidP="00F7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7211" w:rsidRDefault="00E57211" w:rsidP="00F77376">
      <w:r>
        <w:separator/>
      </w:r>
    </w:p>
  </w:footnote>
  <w:footnote w:type="continuationSeparator" w:id="0">
    <w:p w:rsidR="00E57211" w:rsidRDefault="00E57211" w:rsidP="00F77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31C1"/>
    <w:multiLevelType w:val="hybridMultilevel"/>
    <w:tmpl w:val="4566B744"/>
    <w:lvl w:ilvl="0" w:tplc="6812F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261"/>
    <w:rsid w:val="001C0074"/>
    <w:rsid w:val="00624C6A"/>
    <w:rsid w:val="00782173"/>
    <w:rsid w:val="00842E36"/>
    <w:rsid w:val="00896391"/>
    <w:rsid w:val="00C12EEA"/>
    <w:rsid w:val="00C87DA4"/>
    <w:rsid w:val="00D43131"/>
    <w:rsid w:val="00D95400"/>
    <w:rsid w:val="00E57211"/>
    <w:rsid w:val="00E6434F"/>
    <w:rsid w:val="00EB0898"/>
    <w:rsid w:val="00EF3E64"/>
    <w:rsid w:val="00F27261"/>
    <w:rsid w:val="00F57801"/>
    <w:rsid w:val="00F7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4BBCC4-DFB6-4368-8AB4-171F313D3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261"/>
    <w:pPr>
      <w:ind w:leftChars="200" w:left="480"/>
    </w:pPr>
  </w:style>
  <w:style w:type="character" w:styleId="a4">
    <w:name w:val="Hyperlink"/>
    <w:basedOn w:val="a0"/>
    <w:uiPriority w:val="99"/>
    <w:unhideWhenUsed/>
    <w:rsid w:val="00624C6A"/>
    <w:rPr>
      <w:color w:val="0563C1" w:themeColor="hyperlink"/>
      <w:u w:val="single"/>
    </w:rPr>
  </w:style>
  <w:style w:type="paragraph" w:customStyle="1" w:styleId="Default">
    <w:name w:val="Default"/>
    <w:rsid w:val="00D4313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7737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7737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cp-payment-stage.icashpay.com.tw/api/V2/Payment/Binding/CreateICPBinding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C58E3-9240-4C0D-BE70-2A7E3833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蕭懿祥</dc:creator>
  <cp:keywords/>
  <dc:description/>
  <cp:lastModifiedBy>蕭懿祥</cp:lastModifiedBy>
  <cp:revision>4</cp:revision>
  <dcterms:created xsi:type="dcterms:W3CDTF">2024-10-15T02:06:00Z</dcterms:created>
  <dcterms:modified xsi:type="dcterms:W3CDTF">2024-10-15T05:27:00Z</dcterms:modified>
</cp:coreProperties>
</file>