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BF9" w:rsidRDefault="00B97BF9">
      <w:pPr>
        <w:pStyle w:val="Title"/>
      </w:pPr>
      <w:bookmarkStart w:id="0" w:name="_GoBack"/>
      <w:bookmarkEnd w:id="0"/>
    </w:p>
    <w:p w:rsidR="00B97BF9" w:rsidRDefault="00B97BF9">
      <w:pPr>
        <w:pStyle w:val="Title"/>
      </w:pPr>
    </w:p>
    <w:p w:rsidR="00B97BF9" w:rsidRDefault="00B97BF9">
      <w:pPr>
        <w:pStyle w:val="Title"/>
      </w:pPr>
    </w:p>
    <w:p w:rsidR="00B97BF9" w:rsidRDefault="00B97BF9">
      <w:pPr>
        <w:pStyle w:val="Title"/>
      </w:pPr>
    </w:p>
    <w:p w:rsidR="00B97BF9" w:rsidRDefault="00B97BF9">
      <w:pPr>
        <w:pStyle w:val="Title"/>
      </w:pPr>
    </w:p>
    <w:p w:rsidR="00B97BF9" w:rsidRDefault="001248FD">
      <w:pPr>
        <w:pStyle w:val="Title"/>
      </w:pPr>
      <w:r>
        <w:t>Athena Analyst's Guide: Politics</w:t>
      </w:r>
    </w:p>
    <w:p w:rsidR="00B97BF9" w:rsidRDefault="001248FD">
      <w:pPr>
        <w:pStyle w:val="Subtitle"/>
      </w:pPr>
      <w:r>
        <w:t>Athena S&amp;RO Simulation, V3</w:t>
      </w:r>
    </w:p>
    <w:p w:rsidR="00B97BF9" w:rsidRDefault="001248FD">
      <w:pPr>
        <w:pStyle w:val="Subtitle"/>
        <w:rPr>
          <w:i w:val="0"/>
          <w:iCs w:val="0"/>
        </w:rPr>
      </w:pPr>
      <w:r>
        <w:rPr>
          <w:i w:val="0"/>
          <w:iCs w:val="0"/>
        </w:rPr>
        <w:t>May, 2011</w:t>
      </w:r>
    </w:p>
    <w:p w:rsidR="00B97BF9" w:rsidRDefault="00B97BF9">
      <w:pPr>
        <w:pStyle w:val="Textbody"/>
      </w:pPr>
    </w:p>
    <w:p w:rsidR="00B97BF9" w:rsidRDefault="00B97BF9">
      <w:pPr>
        <w:pStyle w:val="Textbody"/>
      </w:pPr>
    </w:p>
    <w:p w:rsidR="00B97BF9" w:rsidRDefault="00B97BF9">
      <w:pPr>
        <w:pStyle w:val="Textbody"/>
      </w:pPr>
    </w:p>
    <w:p w:rsidR="00B97BF9" w:rsidRDefault="00B97BF9">
      <w:pPr>
        <w:pStyle w:val="Textbody"/>
      </w:pPr>
    </w:p>
    <w:p w:rsidR="00B97BF9" w:rsidRDefault="00B97BF9">
      <w:pPr>
        <w:pStyle w:val="Textbody"/>
      </w:pPr>
    </w:p>
    <w:p w:rsidR="00B97BF9" w:rsidRDefault="001248FD">
      <w:pPr>
        <w:pStyle w:val="Textbody"/>
        <w:jc w:val="center"/>
      </w:pPr>
      <w:r>
        <w:t>William H. Duquette</w:t>
      </w:r>
    </w:p>
    <w:p w:rsidR="00B97BF9" w:rsidRDefault="001248FD">
      <w:pPr>
        <w:pStyle w:val="Textbody"/>
        <w:jc w:val="center"/>
      </w:pPr>
      <w:hyperlink r:id="rId8" w:history="1">
        <w:r>
          <w:rPr>
            <w:rFonts w:ascii="Courier" w:hAnsi="Courier"/>
            <w:sz w:val="20"/>
            <w:szCs w:val="20"/>
          </w:rPr>
          <w:t>William.H.Duquette@jpl.nasa.gov</w:t>
        </w:r>
      </w:hyperlink>
    </w:p>
    <w:p w:rsidR="00B97BF9" w:rsidRDefault="001248FD">
      <w:pPr>
        <w:pStyle w:val="Textbody"/>
        <w:jc w:val="center"/>
      </w:pPr>
      <w:r>
        <w:t>Jet Propulsion Laboratory</w:t>
      </w:r>
    </w:p>
    <w:p w:rsidR="00B97BF9" w:rsidRDefault="00B97BF9">
      <w:pPr>
        <w:pStyle w:val="Textbody"/>
        <w:jc w:val="center"/>
      </w:pPr>
    </w:p>
    <w:p w:rsidR="00B97BF9" w:rsidRDefault="001248FD">
      <w:pPr>
        <w:pStyle w:val="Standard"/>
        <w:jc w:val="center"/>
        <w:rPr>
          <w:i/>
          <w:iCs/>
          <w:sz w:val="20"/>
          <w:szCs w:val="20"/>
        </w:rPr>
      </w:pPr>
      <w:r>
        <w:rPr>
          <w:i/>
          <w:iCs/>
          <w:sz w:val="20"/>
          <w:szCs w:val="20"/>
        </w:rPr>
        <w:t>© 2008-2011. California Institute of Technology. ALL RIGHTS RESERVED.</w:t>
      </w:r>
    </w:p>
    <w:p w:rsidR="00B97BF9" w:rsidRDefault="001248FD">
      <w:pPr>
        <w:pStyle w:val="Standard"/>
        <w:jc w:val="center"/>
        <w:rPr>
          <w:i/>
          <w:iCs/>
          <w:sz w:val="20"/>
          <w:szCs w:val="20"/>
        </w:rPr>
      </w:pPr>
      <w:r>
        <w:rPr>
          <w:i/>
          <w:iCs/>
          <w:sz w:val="20"/>
          <w:szCs w:val="20"/>
        </w:rPr>
        <w:t>U.S. Government sponsorship acknowledged. Any commercial use must be negotiated with</w:t>
      </w:r>
    </w:p>
    <w:p w:rsidR="00B97BF9" w:rsidRDefault="001248FD">
      <w:pPr>
        <w:pStyle w:val="Standard"/>
        <w:jc w:val="center"/>
        <w:rPr>
          <w:i/>
          <w:iCs/>
          <w:sz w:val="20"/>
          <w:szCs w:val="20"/>
        </w:rPr>
      </w:pPr>
      <w:r>
        <w:rPr>
          <w:i/>
          <w:iCs/>
          <w:sz w:val="20"/>
          <w:szCs w:val="20"/>
        </w:rPr>
        <w:t>the Office of Technology Transfer at the</w:t>
      </w:r>
      <w:r>
        <w:rPr>
          <w:i/>
          <w:iCs/>
          <w:sz w:val="20"/>
          <w:szCs w:val="20"/>
        </w:rPr>
        <w:t xml:space="preserve"> California Institute of Technology.</w:t>
      </w:r>
    </w:p>
    <w:p w:rsidR="00B97BF9" w:rsidRDefault="00B97BF9">
      <w:pPr>
        <w:pStyle w:val="Standard"/>
        <w:jc w:val="center"/>
        <w:rPr>
          <w:i/>
          <w:iCs/>
          <w:sz w:val="20"/>
          <w:szCs w:val="20"/>
        </w:rPr>
      </w:pPr>
    </w:p>
    <w:p w:rsidR="00B97BF9" w:rsidRDefault="001248FD">
      <w:pPr>
        <w:pStyle w:val="Standard"/>
        <w:jc w:val="center"/>
        <w:rPr>
          <w:i/>
          <w:iCs/>
          <w:sz w:val="20"/>
          <w:szCs w:val="20"/>
        </w:rPr>
      </w:pPr>
      <w:r>
        <w:rPr>
          <w:i/>
          <w:iCs/>
          <w:sz w:val="20"/>
          <w:szCs w:val="20"/>
        </w:rPr>
        <w:t>The technical data in this document may be controlled under the</w:t>
      </w:r>
    </w:p>
    <w:p w:rsidR="00B97BF9" w:rsidRDefault="001248FD">
      <w:pPr>
        <w:pStyle w:val="Standard"/>
        <w:jc w:val="center"/>
        <w:rPr>
          <w:i/>
          <w:iCs/>
          <w:sz w:val="20"/>
          <w:szCs w:val="20"/>
        </w:rPr>
      </w:pPr>
      <w:r>
        <w:rPr>
          <w:i/>
          <w:iCs/>
          <w:sz w:val="20"/>
          <w:szCs w:val="20"/>
        </w:rPr>
        <w:t xml:space="preserve">U.S. Export Regulations, release to </w:t>
      </w:r>
      <w:r>
        <w:rPr>
          <w:i/>
          <w:iCs/>
          <w:color w:val="FF0000"/>
          <w:sz w:val="20"/>
          <w:szCs w:val="20"/>
        </w:rPr>
        <w:t>foreign persons</w:t>
      </w:r>
      <w:r>
        <w:rPr>
          <w:i/>
          <w:iCs/>
          <w:sz w:val="20"/>
          <w:szCs w:val="20"/>
        </w:rPr>
        <w:t xml:space="preserve"> may require an export authorization.  </w:t>
      </w:r>
    </w:p>
    <w:p w:rsidR="00B97BF9" w:rsidRDefault="001248FD">
      <w:pPr>
        <w:pStyle w:val="Standard"/>
        <w:jc w:val="center"/>
        <w:rPr>
          <w:i/>
          <w:iCs/>
          <w:sz w:val="20"/>
          <w:szCs w:val="20"/>
        </w:rPr>
      </w:pPr>
      <w:r>
        <w:rPr>
          <w:i/>
          <w:iCs/>
          <w:sz w:val="20"/>
          <w:szCs w:val="20"/>
        </w:rPr>
        <w:t>This document has NOT been reviewed for export sensitive conte</w:t>
      </w:r>
      <w:r>
        <w:rPr>
          <w:i/>
          <w:iCs/>
          <w:sz w:val="20"/>
          <w:szCs w:val="20"/>
        </w:rPr>
        <w:t>nt.</w:t>
      </w:r>
    </w:p>
    <w:p w:rsidR="00B97BF9" w:rsidRDefault="00B97BF9">
      <w:pPr>
        <w:pStyle w:val="Textbody"/>
        <w:jc w:val="center"/>
      </w:pPr>
    </w:p>
    <w:p w:rsidR="00B97BF9" w:rsidRDefault="00B97BF9">
      <w:pPr>
        <w:pStyle w:val="Textbody"/>
        <w:pageBreakBefore/>
      </w:pPr>
    </w:p>
    <w:p w:rsidR="00B97BF9" w:rsidRDefault="001248FD">
      <w:pPr>
        <w:pStyle w:val="ContentsHeading"/>
        <w:tabs>
          <w:tab w:val="right" w:leader="dot" w:pos="9360"/>
        </w:tabs>
      </w:pPr>
      <w:r>
        <w:rPr>
          <w:rFonts w:ascii="Times New Roman" w:eastAsia="Lucida Sans Unicode" w:hAnsi="Times New Roman"/>
          <w:b w:val="0"/>
          <w:bCs w:val="0"/>
          <w:sz w:val="24"/>
          <w:szCs w:val="24"/>
        </w:rPr>
        <w:fldChar w:fldCharType="begin"/>
      </w:r>
      <w:r>
        <w:instrText xml:space="preserve"> TOC \o "1-9" \l 1-9 </w:instrText>
      </w:r>
      <w:r>
        <w:rPr>
          <w:rFonts w:ascii="Times New Roman" w:eastAsia="Lucida Sans Unicode" w:hAnsi="Times New Roman"/>
          <w:b w:val="0"/>
          <w:bCs w:val="0"/>
          <w:sz w:val="24"/>
          <w:szCs w:val="24"/>
        </w:rPr>
        <w:fldChar w:fldCharType="separate"/>
      </w:r>
      <w:r>
        <w:t>Table of Contents</w:t>
      </w:r>
    </w:p>
    <w:p w:rsidR="00B97BF9" w:rsidRDefault="001248FD">
      <w:pPr>
        <w:pStyle w:val="Contents1"/>
        <w:tabs>
          <w:tab w:val="clear" w:pos="1800"/>
        </w:tabs>
      </w:pPr>
      <w:r>
        <w:t xml:space="preserve"> 1.  Introduction</w:t>
      </w:r>
      <w:r>
        <w:tab/>
        <w:t>4</w:t>
      </w:r>
    </w:p>
    <w:p w:rsidR="00B97BF9" w:rsidRDefault="001248FD">
      <w:pPr>
        <w:pStyle w:val="Contents1"/>
        <w:tabs>
          <w:tab w:val="clear" w:pos="1800"/>
        </w:tabs>
      </w:pPr>
      <w:r>
        <w:t xml:space="preserve"> 2.  Politics</w:t>
      </w:r>
      <w:r>
        <w:tab/>
        <w:t>5</w:t>
      </w:r>
    </w:p>
    <w:p w:rsidR="00B97BF9" w:rsidRDefault="001248FD">
      <w:pPr>
        <w:pStyle w:val="Contents2"/>
      </w:pPr>
      <w:r>
        <w:t xml:space="preserve"> 2.1 Definition of Terms</w:t>
      </w:r>
      <w:r>
        <w:tab/>
        <w:t>5</w:t>
      </w:r>
    </w:p>
    <w:p w:rsidR="00B97BF9" w:rsidRDefault="001248FD">
      <w:pPr>
        <w:pStyle w:val="Contents2"/>
      </w:pPr>
      <w:r>
        <w:t xml:space="preserve"> 2.2 Actors</w:t>
      </w:r>
      <w:r>
        <w:tab/>
        <w:t>5</w:t>
      </w:r>
    </w:p>
    <w:p w:rsidR="00B97BF9" w:rsidRDefault="001248FD">
      <w:pPr>
        <w:pStyle w:val="Contents2"/>
      </w:pPr>
      <w:r>
        <w:t xml:space="preserve"> 2.3 Goals</w:t>
      </w:r>
      <w:r>
        <w:tab/>
        <w:t>6</w:t>
      </w:r>
    </w:p>
    <w:p w:rsidR="00B97BF9" w:rsidRDefault="001248FD">
      <w:pPr>
        <w:pStyle w:val="Contents3"/>
      </w:pPr>
      <w:r>
        <w:t xml:space="preserve"> 2.3.1 Possible Extensions</w:t>
      </w:r>
      <w:r>
        <w:tab/>
        <w:t>6</w:t>
      </w:r>
    </w:p>
    <w:p w:rsidR="00B97BF9" w:rsidRDefault="001248FD">
      <w:pPr>
        <w:pStyle w:val="Contents2"/>
      </w:pPr>
      <w:r>
        <w:t xml:space="preserve"> 2.4 Tactics</w:t>
      </w:r>
      <w:r>
        <w:tab/>
        <w:t>7</w:t>
      </w:r>
    </w:p>
    <w:p w:rsidR="00B97BF9" w:rsidRDefault="001248FD">
      <w:pPr>
        <w:pStyle w:val="Contents3"/>
      </w:pPr>
      <w:r>
        <w:t xml:space="preserve"> 2.4.1 Actions</w:t>
      </w:r>
      <w:r>
        <w:tab/>
        <w:t>8</w:t>
      </w:r>
    </w:p>
    <w:p w:rsidR="00B97BF9" w:rsidRDefault="001248FD">
      <w:pPr>
        <w:pStyle w:val="Contents3"/>
      </w:pPr>
      <w:r>
        <w:t xml:space="preserve"> 2.4.2 Cost Functions</w:t>
      </w:r>
      <w:r>
        <w:tab/>
        <w:t>8</w:t>
      </w:r>
    </w:p>
    <w:p w:rsidR="00B97BF9" w:rsidRDefault="001248FD">
      <w:pPr>
        <w:pStyle w:val="Contents2"/>
      </w:pPr>
      <w:r>
        <w:t xml:space="preserve"> 2.5 Conditions</w:t>
      </w:r>
      <w:r>
        <w:tab/>
        <w:t>9</w:t>
      </w:r>
    </w:p>
    <w:p w:rsidR="00B97BF9" w:rsidRDefault="001248FD">
      <w:pPr>
        <w:pStyle w:val="Contents2"/>
      </w:pPr>
      <w:r>
        <w:t xml:space="preserve"> 2.6 Tactic Execut</w:t>
      </w:r>
      <w:r>
        <w:t>ion Algorithm</w:t>
      </w:r>
      <w:r>
        <w:tab/>
        <w:t>9</w:t>
      </w:r>
    </w:p>
    <w:p w:rsidR="00B97BF9" w:rsidRDefault="001248FD">
      <w:pPr>
        <w:pStyle w:val="Contents3"/>
      </w:pPr>
      <w:r>
        <w:t xml:space="preserve"> 2.6.1 A Road Not Taken</w:t>
      </w:r>
      <w:r>
        <w:tab/>
        <w:t>10</w:t>
      </w:r>
    </w:p>
    <w:p w:rsidR="00B97BF9" w:rsidRDefault="001248FD">
      <w:pPr>
        <w:pStyle w:val="Contents1"/>
        <w:tabs>
          <w:tab w:val="clear" w:pos="1800"/>
        </w:tabs>
      </w:pPr>
      <w:r>
        <w:t xml:space="preserve"> 3.  Catalog of Tactics and Conditions</w:t>
      </w:r>
      <w:r>
        <w:tab/>
        <w:t>12</w:t>
      </w:r>
    </w:p>
    <w:p w:rsidR="00B97BF9" w:rsidRDefault="001248FD">
      <w:pPr>
        <w:pStyle w:val="Contents2"/>
      </w:pPr>
      <w:r>
        <w:t xml:space="preserve"> 3.1 Tactic Types</w:t>
      </w:r>
      <w:r>
        <w:tab/>
        <w:t>12</w:t>
      </w:r>
    </w:p>
    <w:p w:rsidR="00B97BF9" w:rsidRDefault="001248FD">
      <w:pPr>
        <w:pStyle w:val="Contents2"/>
      </w:pPr>
      <w:r>
        <w:t xml:space="preserve"> 3.2 Condition Types</w:t>
      </w:r>
      <w:r>
        <w:tab/>
        <w:t>13</w:t>
      </w:r>
    </w:p>
    <w:p w:rsidR="00B97BF9" w:rsidRDefault="001248FD">
      <w:pPr>
        <w:pStyle w:val="Textbody"/>
      </w:pPr>
      <w:r>
        <w:fldChar w:fldCharType="end"/>
      </w:r>
    </w:p>
    <w:p w:rsidR="00B97BF9" w:rsidRDefault="001248FD">
      <w:pPr>
        <w:pStyle w:val="Heading1"/>
      </w:pPr>
      <w:r>
        <w:lastRenderedPageBreak/>
        <w:t>Introduction</w:t>
      </w:r>
    </w:p>
    <w:p w:rsidR="00B97BF9" w:rsidRDefault="001248FD">
      <w:pPr>
        <w:pStyle w:val="Textbody"/>
      </w:pPr>
      <w:r>
        <w:t>This is a working document tracking the design and implementation of the Athena Politics model in Athena 3.0.</w:t>
      </w:r>
      <w:r>
        <w:t xml:space="preserve">  Sections 2 and 3 of this document is intended for eventual inclusion in the </w:t>
      </w:r>
      <w:r>
        <w:rPr>
          <w:i/>
          <w:iCs/>
        </w:rPr>
        <w:t>Athena Analyst's Guide</w:t>
      </w:r>
      <w:r>
        <w:t xml:space="preserve">.  The goal of this document is to describe the elements of the Politics model as they are implemented in version 3.0, to serve as a foundation for further </w:t>
      </w:r>
      <w:r>
        <w:t>development.</w:t>
      </w:r>
      <w:r>
        <w:t xml:space="preserve">  As such, the emphasis is more on what the model is, and less on why it is what it is how it relates to the real world.</w:t>
      </w:r>
    </w:p>
    <w:p w:rsidR="00B97BF9" w:rsidRDefault="001248FD">
      <w:pPr>
        <w:pStyle w:val="Textbody"/>
      </w:pPr>
      <w:r>
        <w:t xml:space="preserve">This version of the document is intended to describe actors, goals, tactics, and conditions.  Other concepts in the </w:t>
      </w:r>
      <w:r>
        <w:t>Political model (such as control of a neighborhood, the support relationships, and so forth) are ignored.</w:t>
      </w:r>
    </w:p>
    <w:p w:rsidR="00B97BF9" w:rsidRDefault="001248FD">
      <w:pPr>
        <w:pStyle w:val="Heading1"/>
      </w:pPr>
      <w:r>
        <w:lastRenderedPageBreak/>
        <w:t>Politics</w:t>
      </w:r>
    </w:p>
    <w:p w:rsidR="00B97BF9" w:rsidRDefault="001248FD">
      <w:pPr>
        <w:pStyle w:val="Textbody"/>
      </w:pPr>
      <w:r>
        <w:t>The Athena Politics model describes the role of significant political actors in the Athena playbox.  Each actor has goals, and in order to re</w:t>
      </w:r>
      <w:r>
        <w:t>ach those goals they make use of a variety of tactics.  Tactics can change the state of affairs in the playbox.  Every tactic has a cost in money and personnel, and might have a number of attached conditions governing when the actor will choose to make use</w:t>
      </w:r>
      <w:r>
        <w:t xml:space="preserve"> of it.</w:t>
      </w:r>
    </w:p>
    <w:p w:rsidR="00B97BF9" w:rsidRDefault="001248FD">
      <w:pPr>
        <w:pStyle w:val="Heading2"/>
      </w:pPr>
      <w:r>
        <w:t>Definition of Terms</w:t>
      </w:r>
    </w:p>
    <w:p w:rsidR="00B97BF9" w:rsidRDefault="001248FD">
      <w:pPr>
        <w:pStyle w:val="Textbody"/>
      </w:pPr>
      <w:r>
        <w:t xml:space="preserve">An </w:t>
      </w:r>
      <w:r>
        <w:rPr>
          <w:b/>
          <w:bCs/>
        </w:rPr>
        <w:t>actor</w:t>
      </w:r>
      <w:r>
        <w:t xml:space="preserve"> is an individual or group of individuals that functions as a significant decision-maker in the politics of the playbox, e.g., the president of Pakistan, the leadership of Al Qaeda, or the United States Government.  The </w:t>
      </w:r>
      <w:r>
        <w:t>relevant actors in a scenario depend on the scope of the scenario.  If the playbox consists of a single city, the mayor of the city is likely to be a significant actor; if the playbox consists of an entire country, mayors of individual cities are likely to</w:t>
      </w:r>
      <w:r>
        <w:t xml:space="preserve"> be irrelevant.</w:t>
      </w:r>
    </w:p>
    <w:p w:rsidR="00B97BF9" w:rsidRDefault="001248FD">
      <w:pPr>
        <w:pStyle w:val="Textbody"/>
      </w:pPr>
      <w:r>
        <w:t xml:space="preserve">Every actor can have zero or more </w:t>
      </w:r>
      <w:r>
        <w:rPr>
          <w:b/>
          <w:bCs/>
        </w:rPr>
        <w:t>goals</w:t>
      </w:r>
      <w:r>
        <w:t>.  A goal is a state of affairs that the actor wishes to bring about through his actions.  For example, the actor might wish to take control of a particular neighborhood.  A goal consists of a set of B</w:t>
      </w:r>
      <w:r>
        <w:t xml:space="preserve">oolean predicates called </w:t>
      </w:r>
      <w:r>
        <w:rPr>
          <w:b/>
          <w:bCs/>
        </w:rPr>
        <w:t>conditions</w:t>
      </w:r>
      <w:r>
        <w:t xml:space="preserve">; the goal is set to be </w:t>
      </w:r>
      <w:r>
        <w:rPr>
          <w:b/>
          <w:bCs/>
        </w:rPr>
        <w:t xml:space="preserve">met </w:t>
      </w:r>
      <w:r>
        <w:t xml:space="preserve">if all of the conditions are true, and </w:t>
      </w:r>
      <w:r>
        <w:rPr>
          <w:b/>
          <w:bCs/>
        </w:rPr>
        <w:t>unmet</w:t>
      </w:r>
      <w:r>
        <w:t xml:space="preserve"> otherwise.</w:t>
      </w:r>
    </w:p>
    <w:p w:rsidR="00B97BF9" w:rsidRDefault="001248FD">
      <w:pPr>
        <w:pStyle w:val="Textbody"/>
      </w:pPr>
      <w:r>
        <w:t xml:space="preserve">The actor's strategy for reaching his goals is specified as a prioritized list of </w:t>
      </w:r>
      <w:r>
        <w:rPr>
          <w:b/>
          <w:bCs/>
        </w:rPr>
        <w:t>tactics</w:t>
      </w:r>
      <w:r>
        <w:t>.  Each tactic represents an action the actor ca</w:t>
      </w:r>
      <w:r>
        <w:t>n take.  Tactics require the use of assets (money and personnel), and as these are scarce the actor cannot do everything they might want to do.</w:t>
      </w:r>
    </w:p>
    <w:p w:rsidR="00B97BF9" w:rsidRDefault="001248FD">
      <w:pPr>
        <w:pStyle w:val="Textbody"/>
      </w:pPr>
      <w:r>
        <w:t xml:space="preserve">The actor might have any number of </w:t>
      </w:r>
      <w:r>
        <w:rPr>
          <w:b/>
          <w:bCs/>
        </w:rPr>
        <w:t>conditions</w:t>
      </w:r>
      <w:r>
        <w:t xml:space="preserve"> attached to a given tactic.  The actor will consider executing a t</w:t>
      </w:r>
      <w:r>
        <w:t>actic only if all of the attached conditions are true.  For example, most tactics will have an attached condition specifying the goals that the tactic supports.  The tactic will be considered for execution only if at least one of the listed goals is unmet.</w:t>
      </w:r>
    </w:p>
    <w:p w:rsidR="00B97BF9" w:rsidRDefault="001248FD">
      <w:pPr>
        <w:pStyle w:val="Textbody"/>
      </w:pPr>
      <w:r>
        <w:t>The meanings of these terms will be fleshed out in the following sections.</w:t>
      </w:r>
    </w:p>
    <w:p w:rsidR="00B97BF9" w:rsidRDefault="001248FD">
      <w:pPr>
        <w:pStyle w:val="Heading2"/>
      </w:pPr>
      <w:r>
        <w:t>Actors</w:t>
      </w:r>
    </w:p>
    <w:p w:rsidR="00B97BF9" w:rsidRDefault="001248FD">
      <w:pPr>
        <w:pStyle w:val="Textbody"/>
      </w:pPr>
      <w:r>
        <w:t xml:space="preserve">An actor is an individual or group of individuals that functions as a significant decision-maker within the playbox.  Each actor </w:t>
      </w:r>
      <w:r>
        <w:rPr>
          <w:i/>
          <w:iCs/>
        </w:rPr>
        <w:t>a</w:t>
      </w:r>
      <w:r>
        <w:t xml:space="preserve"> has the following attributes:</w:t>
      </w:r>
    </w:p>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B97BF9">
        <w:tblPrEx>
          <w:tblCellMar>
            <w:top w:w="0" w:type="dxa"/>
            <w:bottom w:w="0" w:type="dxa"/>
          </w:tblCellMar>
        </w:tblPrEx>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rPr>
                <w:b/>
                <w:bCs/>
              </w:rPr>
            </w:pPr>
            <w:r>
              <w:rPr>
                <w:b/>
                <w:bCs/>
              </w:rPr>
              <w:t>Descrip</w:t>
            </w:r>
            <w:r>
              <w:rPr>
                <w:b/>
                <w:bCs/>
              </w:rPr>
              <w:t>tion</w:t>
            </w:r>
          </w:p>
        </w:tc>
      </w:tr>
      <w:tr w:rsidR="00B97BF9">
        <w:tblPrEx>
          <w:tblCellMar>
            <w:top w:w="0" w:type="dxa"/>
            <w:bottom w:w="0" w:type="dxa"/>
          </w:tblCellMar>
        </w:tblPrEx>
        <w:tc>
          <w:tcPr>
            <w:tcW w:w="2006"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pPr>
            <w: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Income in dollars per tactics tock (nominally seven days)</w:t>
            </w:r>
          </w:p>
        </w:tc>
      </w:tr>
      <w:tr w:rsidR="00B97BF9">
        <w:tblPrEx>
          <w:tblCellMar>
            <w:top w:w="0" w:type="dxa"/>
            <w:bottom w:w="0" w:type="dxa"/>
          </w:tblCellMar>
        </w:tblPrEx>
        <w:tc>
          <w:tcPr>
            <w:tcW w:w="2006"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pPr>
            <w:r>
              <w:t>cash_on_hand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Cash on hand, in dollars: the money the actor has immediately available to fund tactics.  Unspent cash_on_hand is carried over to the next tock.</w:t>
            </w:r>
          </w:p>
        </w:tc>
      </w:tr>
      <w:tr w:rsidR="00B97BF9">
        <w:tblPrEx>
          <w:tblCellMar>
            <w:top w:w="0" w:type="dxa"/>
            <w:bottom w:w="0" w:type="dxa"/>
          </w:tblCellMar>
        </w:tblPrEx>
        <w:tc>
          <w:tcPr>
            <w:tcW w:w="2006"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pPr>
            <w:r>
              <w:t>cash_reserve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 xml:space="preserve">Cash </w:t>
            </w:r>
            <w:r>
              <w:t>reserve, in dollars.  The actor can reserve funds for later use using the SAVE tactic, and release them for spending later on using the SPEND tactic.</w:t>
            </w:r>
          </w:p>
        </w:tc>
      </w:tr>
    </w:tbl>
    <w:p w:rsidR="00B97BF9" w:rsidRDefault="00B97BF9">
      <w:pPr>
        <w:pStyle w:val="Textbody"/>
      </w:pPr>
    </w:p>
    <w:p w:rsidR="00B97BF9" w:rsidRDefault="001248FD">
      <w:pPr>
        <w:pStyle w:val="Textbody"/>
      </w:pPr>
      <w:r>
        <w:t>In addition, each actor can own force or organization groups, which it can use to carry out its tactics.</w:t>
      </w:r>
      <w:r>
        <w:t xml:space="preserve">  Presence of personnel belonging to these groups can also contribute to the actor's control of a neighborhood.</w:t>
      </w:r>
    </w:p>
    <w:p w:rsidR="00B97BF9" w:rsidRDefault="001248FD">
      <w:pPr>
        <w:pStyle w:val="Heading2"/>
      </w:pPr>
      <w:r>
        <w:lastRenderedPageBreak/>
        <w:t>Goals</w:t>
      </w:r>
    </w:p>
    <w:p w:rsidR="00B97BF9" w:rsidRDefault="001248FD">
      <w:pPr>
        <w:pStyle w:val="Textbody"/>
      </w:pPr>
      <w:r>
        <w:t xml:space="preserve">A goal is a state of affairs that an actor wishes to bring about.  The goal is defined by a set of Boolean predicates called </w:t>
      </w:r>
      <w:r>
        <w:rPr>
          <w:b/>
          <w:bCs/>
        </w:rPr>
        <w:t>conditions</w:t>
      </w:r>
      <w:r>
        <w:t>; t</w:t>
      </w:r>
      <w:r>
        <w:t xml:space="preserve">he goal is set to be </w:t>
      </w:r>
      <w:r>
        <w:rPr>
          <w:b/>
          <w:bCs/>
        </w:rPr>
        <w:t>met</w:t>
      </w:r>
      <w:r>
        <w:t xml:space="preserve"> if all of the conditions are true, and </w:t>
      </w:r>
      <w:r>
        <w:rPr>
          <w:b/>
          <w:bCs/>
        </w:rPr>
        <w:t>unmet</w:t>
      </w:r>
      <w:r>
        <w:t xml:space="preserve"> otherwise.  Each goal has the following data attributes:</w:t>
      </w:r>
    </w:p>
    <w:tbl>
      <w:tblPr>
        <w:tblW w:w="9972" w:type="dxa"/>
        <w:tblInd w:w="45" w:type="dxa"/>
        <w:tblLayout w:type="fixed"/>
        <w:tblCellMar>
          <w:left w:w="10" w:type="dxa"/>
          <w:right w:w="10" w:type="dxa"/>
        </w:tblCellMar>
        <w:tblLook w:val="0000" w:firstRow="0" w:lastRow="0" w:firstColumn="0" w:lastColumn="0" w:noHBand="0" w:noVBand="0"/>
      </w:tblPr>
      <w:tblGrid>
        <w:gridCol w:w="2601"/>
        <w:gridCol w:w="7371"/>
      </w:tblGrid>
      <w:tr w:rsidR="00B97BF9">
        <w:tblPrEx>
          <w:tblCellMar>
            <w:top w:w="0" w:type="dxa"/>
            <w:bottom w:w="0" w:type="dxa"/>
          </w:tblCellMar>
        </w:tblPrEx>
        <w:tc>
          <w:tcPr>
            <w:tcW w:w="2601" w:type="dxa"/>
            <w:tcBorders>
              <w:top w:val="single" w:sz="2" w:space="0" w:color="000000"/>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Name</w:t>
            </w:r>
          </w:p>
        </w:tc>
        <w:tc>
          <w:tcPr>
            <w:tcW w:w="737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rPr>
                <w:b/>
                <w:bCs/>
              </w:rPr>
            </w:pPr>
            <w:r>
              <w:rPr>
                <w:b/>
                <w:bCs/>
              </w:rPr>
              <w:t>Description</w:t>
            </w:r>
          </w:p>
        </w:tc>
      </w:tr>
      <w:tr w:rsidR="00B97BF9">
        <w:tblPrEx>
          <w:tblCellMar>
            <w:top w:w="0" w:type="dxa"/>
            <w:bottom w:w="0" w:type="dxa"/>
          </w:tblCellMar>
        </w:tblPrEx>
        <w:tc>
          <w:tcPr>
            <w:tcW w:w="2601"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i/>
                <w:iCs/>
              </w:rPr>
            </w:pPr>
            <w:r>
              <w:rPr>
                <w:i/>
                <w:iCs/>
              </w:rPr>
              <w:t>owner</w:t>
            </w:r>
          </w:p>
        </w:tc>
        <w:tc>
          <w:tcPr>
            <w:tcW w:w="7371"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The ID of the actor to whom the goal belongs.</w:t>
            </w:r>
          </w:p>
        </w:tc>
      </w:tr>
      <w:tr w:rsidR="00B97BF9">
        <w:tblPrEx>
          <w:tblCellMar>
            <w:top w:w="0" w:type="dxa"/>
            <w:bottom w:w="0" w:type="dxa"/>
          </w:tblCellMar>
        </w:tblPrEx>
        <w:tc>
          <w:tcPr>
            <w:tcW w:w="2601"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i/>
                <w:iCs/>
              </w:rPr>
            </w:pPr>
            <w:r>
              <w:rPr>
                <w:i/>
                <w:iCs/>
              </w:rPr>
              <w:t>state</w:t>
            </w:r>
          </w:p>
        </w:tc>
        <w:tc>
          <w:tcPr>
            <w:tcW w:w="7371"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The state of the goal: "normal"</w:t>
            </w:r>
            <w:r>
              <w:t xml:space="preserve"> or "disabled".  The actor will pursue goals that are both enabled and unmet.  The analyst will be able to disable goals temporarily.</w:t>
            </w:r>
          </w:p>
        </w:tc>
      </w:tr>
    </w:tbl>
    <w:p w:rsidR="00B97BF9" w:rsidRDefault="00B97BF9">
      <w:pPr>
        <w:pStyle w:val="Standard"/>
      </w:pPr>
    </w:p>
    <w:p w:rsidR="00B97BF9" w:rsidRDefault="001248FD">
      <w:pPr>
        <w:pStyle w:val="Heading3"/>
      </w:pPr>
      <w:r>
        <w:t>Possible Extensions</w:t>
      </w:r>
    </w:p>
    <w:p w:rsidR="00B97BF9" w:rsidRDefault="001248FD">
      <w:pPr>
        <w:pStyle w:val="Textbody"/>
      </w:pPr>
      <w:r>
        <w:t xml:space="preserve">This section describes a number of possible extensions to the model that we may pursue at a later </w:t>
      </w:r>
      <w:r>
        <w:t>time.</w:t>
      </w:r>
    </w:p>
    <w:p w:rsidR="00B97BF9" w:rsidRDefault="001248FD">
      <w:pPr>
        <w:pStyle w:val="Textbody"/>
        <w:rPr>
          <w:b/>
          <w:bCs/>
        </w:rPr>
      </w:pPr>
      <w:r>
        <w:rPr>
          <w:b/>
          <w:bCs/>
        </w:rPr>
        <w:t>Progress Metrics:</w:t>
      </w:r>
      <w:r>
        <w:t xml:space="preserve"> A progress metric is a measure of the actor's progress toward a goal, probably expressed as a percentage.  This would be nice to have; however, I suspect that defining and implementing progress metrics for the conditions that define</w:t>
      </w:r>
      <w:r>
        <w:t xml:space="preserve"> a goal might be more difficult than it seems.</w:t>
      </w:r>
    </w:p>
    <w:p w:rsidR="00B97BF9" w:rsidRDefault="001248FD">
      <w:pPr>
        <w:pStyle w:val="Textbody"/>
        <w:rPr>
          <w:b/>
          <w:bCs/>
        </w:rPr>
      </w:pPr>
      <w:r>
        <w:rPr>
          <w:b/>
          <w:bCs/>
        </w:rPr>
        <w:t>Activation Conditions:</w:t>
      </w:r>
      <w:r>
        <w:t xml:space="preserve"> As defined above, the actor pursues goals that are both enabled and unmet, and the analyst controls the </w:t>
      </w:r>
      <w:r>
        <w:rPr>
          <w:i/>
          <w:iCs/>
        </w:rPr>
        <w:t>state</w:t>
      </w:r>
      <w:r>
        <w:t xml:space="preserve"> flag.  It might be desirable to allow activation conditions to be attached t</w:t>
      </w:r>
      <w:r>
        <w:t>o goals just as they are to tactics; the goal would be enabled only if all activation conditions were met.  For example, Goal G1 might be enabled if:</w:t>
      </w:r>
    </w:p>
    <w:p w:rsidR="00B97BF9" w:rsidRDefault="001248FD">
      <w:pPr>
        <w:pStyle w:val="Textbody"/>
        <w:numPr>
          <w:ilvl w:val="0"/>
          <w:numId w:val="9"/>
        </w:numPr>
      </w:pPr>
      <w:r>
        <w:t>Goal G2 has been met.</w:t>
      </w:r>
    </w:p>
    <w:p w:rsidR="00B97BF9" w:rsidRDefault="001248FD">
      <w:pPr>
        <w:pStyle w:val="Textbody"/>
        <w:numPr>
          <w:ilvl w:val="0"/>
          <w:numId w:val="9"/>
        </w:numPr>
      </w:pPr>
      <w:r>
        <w:t xml:space="preserve">Goal G3 has </w:t>
      </w:r>
      <w:r>
        <w:rPr>
          <w:i/>
          <w:iCs/>
        </w:rPr>
        <w:t>not</w:t>
      </w:r>
      <w:r>
        <w:t xml:space="preserve"> been met.</w:t>
      </w:r>
    </w:p>
    <w:p w:rsidR="00B97BF9" w:rsidRDefault="001248FD">
      <w:pPr>
        <w:pStyle w:val="Textbody"/>
        <w:numPr>
          <w:ilvl w:val="0"/>
          <w:numId w:val="9"/>
        </w:numPr>
      </w:pPr>
      <w:r>
        <w:t>The simulation time is less than six months after time 0.</w:t>
      </w:r>
    </w:p>
    <w:p w:rsidR="00B97BF9" w:rsidRDefault="001248FD">
      <w:pPr>
        <w:pStyle w:val="Textbody"/>
      </w:pPr>
      <w:r>
        <w:t>This would allow the actor to pursue chains of goals, and to decide to pursue one goal in preference to another.</w:t>
      </w:r>
    </w:p>
    <w:p w:rsidR="00B97BF9" w:rsidRDefault="001248FD">
      <w:pPr>
        <w:pStyle w:val="Textbody"/>
      </w:pPr>
      <w:r>
        <w:t>However, adding conditions like these to goals can cause the condition evaluation network to have cycles, which would have to be detected and p</w:t>
      </w:r>
      <w:r>
        <w:t>revented.</w:t>
      </w:r>
    </w:p>
    <w:p w:rsidR="00B97BF9" w:rsidRDefault="001248FD">
      <w:pPr>
        <w:pStyle w:val="Textbody"/>
        <w:rPr>
          <w:b/>
          <w:bCs/>
        </w:rPr>
      </w:pPr>
      <w:r>
        <w:rPr>
          <w:b/>
          <w:bCs/>
        </w:rPr>
        <w:t>Actions on Success/Failure:</w:t>
      </w:r>
      <w:r>
        <w:t xml:space="preserve"> A goal succeeds when its condition is met; Ed Upchurch has suggested that a goal fails if an end-time is reached before the goal succeeds.  Certain actions could be taken on goal success or failure, such as activating </w:t>
      </w:r>
      <w:r>
        <w:t>another goal.  Note that some of the actions Ed suggests would also be handled by "Activation Conditions", above.</w:t>
      </w:r>
    </w:p>
    <w:p w:rsidR="00B97BF9" w:rsidRDefault="001248FD">
      <w:pPr>
        <w:pStyle w:val="Heading2"/>
      </w:pPr>
      <w:r>
        <w:t>Tactics</w:t>
      </w:r>
    </w:p>
    <w:p w:rsidR="00B97BF9" w:rsidRDefault="001248FD">
      <w:pPr>
        <w:pStyle w:val="Textbody"/>
      </w:pPr>
      <w:r>
        <w:t>A tactic is an action the user can choose to take, possibly in support of one or more goals.  Athena defines a number of kinds of tact</w:t>
      </w:r>
      <w:r>
        <w:t xml:space="preserve">ic; these are referred to as </w:t>
      </w:r>
      <w:r>
        <w:rPr>
          <w:b/>
          <w:bCs/>
        </w:rPr>
        <w:t>tactic types</w:t>
      </w:r>
      <w:r>
        <w:t>.  The complete list is documented in Section</w:t>
      </w:r>
      <w:r>
        <w:fldChar w:fldCharType="begin"/>
      </w:r>
      <w:r>
        <w:instrText xml:space="preserve"> PAGEREF __RefHeading__7234_355001903 </w:instrText>
      </w:r>
      <w:r>
        <w:fldChar w:fldCharType="separate"/>
      </w:r>
      <w:r>
        <w:t xml:space="preserve"> 3.1 </w:t>
      </w:r>
      <w:r>
        <w:fldChar w:fldCharType="end"/>
      </w:r>
      <w:r>
        <w:t>.  Each tactic type has the following data attributes:</w:t>
      </w:r>
    </w:p>
    <w:tbl>
      <w:tblPr>
        <w:tblW w:w="9972" w:type="dxa"/>
        <w:tblInd w:w="45" w:type="dxa"/>
        <w:tblLayout w:type="fixed"/>
        <w:tblCellMar>
          <w:left w:w="10" w:type="dxa"/>
          <w:right w:w="10" w:type="dxa"/>
        </w:tblCellMar>
        <w:tblLook w:val="0000" w:firstRow="0" w:lastRow="0" w:firstColumn="0" w:lastColumn="0" w:noHBand="0" w:noVBand="0"/>
      </w:tblPr>
      <w:tblGrid>
        <w:gridCol w:w="2601"/>
        <w:gridCol w:w="7371"/>
      </w:tblGrid>
      <w:tr w:rsidR="00B97BF9">
        <w:tblPrEx>
          <w:tblCellMar>
            <w:top w:w="0" w:type="dxa"/>
            <w:bottom w:w="0" w:type="dxa"/>
          </w:tblCellMar>
        </w:tblPrEx>
        <w:tc>
          <w:tcPr>
            <w:tcW w:w="2601" w:type="dxa"/>
            <w:tcBorders>
              <w:top w:val="single" w:sz="2" w:space="0" w:color="000000"/>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lastRenderedPageBreak/>
              <w:t>Name</w:t>
            </w:r>
          </w:p>
        </w:tc>
        <w:tc>
          <w:tcPr>
            <w:tcW w:w="737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rPr>
                <w:b/>
                <w:bCs/>
              </w:rPr>
            </w:pPr>
            <w:r>
              <w:rPr>
                <w:b/>
                <w:bCs/>
              </w:rPr>
              <w:t>Description</w:t>
            </w:r>
          </w:p>
        </w:tc>
      </w:tr>
      <w:tr w:rsidR="00B97BF9">
        <w:tblPrEx>
          <w:tblCellMar>
            <w:top w:w="0" w:type="dxa"/>
            <w:bottom w:w="0" w:type="dxa"/>
          </w:tblCellMar>
        </w:tblPrEx>
        <w:tc>
          <w:tcPr>
            <w:tcW w:w="2601"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i/>
                <w:iCs/>
              </w:rPr>
            </w:pPr>
            <w:r>
              <w:rPr>
                <w:i/>
                <w:iCs/>
              </w:rPr>
              <w:t>owner</w:t>
            </w:r>
          </w:p>
        </w:tc>
        <w:tc>
          <w:tcPr>
            <w:tcW w:w="7371"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 xml:space="preserve">The ID of the actor to whom the tactic </w:t>
            </w:r>
            <w:r>
              <w:t>belongs.</w:t>
            </w:r>
          </w:p>
        </w:tc>
      </w:tr>
      <w:tr w:rsidR="00B97BF9">
        <w:tblPrEx>
          <w:tblCellMar>
            <w:top w:w="0" w:type="dxa"/>
            <w:bottom w:w="0" w:type="dxa"/>
          </w:tblCellMar>
        </w:tblPrEx>
        <w:tc>
          <w:tcPr>
            <w:tcW w:w="2601"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i/>
                <w:iCs/>
              </w:rPr>
            </w:pPr>
            <w:r>
              <w:rPr>
                <w:i/>
                <w:iCs/>
              </w:rPr>
              <w:t>priority</w:t>
            </w:r>
          </w:p>
        </w:tc>
        <w:tc>
          <w:tcPr>
            <w:tcW w:w="7371"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 xml:space="preserve">An actor's tactics are listed in priority order from 1 to </w:t>
            </w:r>
            <w:r>
              <w:rPr>
                <w:i/>
                <w:iCs/>
              </w:rPr>
              <w:t>N</w:t>
            </w:r>
            <w:r>
              <w:t xml:space="preserve">; the tactic's </w:t>
            </w:r>
            <w:r>
              <w:rPr>
                <w:i/>
                <w:iCs/>
              </w:rPr>
              <w:t>priority</w:t>
            </w:r>
            <w:r>
              <w:t xml:space="preserve"> is its position in the list.</w:t>
            </w:r>
          </w:p>
        </w:tc>
      </w:tr>
      <w:tr w:rsidR="00B97BF9">
        <w:tblPrEx>
          <w:tblCellMar>
            <w:top w:w="0" w:type="dxa"/>
            <w:bottom w:w="0" w:type="dxa"/>
          </w:tblCellMar>
        </w:tblPrEx>
        <w:tc>
          <w:tcPr>
            <w:tcW w:w="2601"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i/>
                <w:iCs/>
              </w:rPr>
            </w:pPr>
            <w:r>
              <w:rPr>
                <w:i/>
                <w:iCs/>
              </w:rPr>
              <w:t>narrative</w:t>
            </w:r>
          </w:p>
        </w:tc>
        <w:tc>
          <w:tcPr>
            <w:tcW w:w="7371"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A human-readable string that summarizes the action of the tactic.</w:t>
            </w:r>
          </w:p>
        </w:tc>
      </w:tr>
      <w:tr w:rsidR="00B97BF9">
        <w:tblPrEx>
          <w:tblCellMar>
            <w:top w:w="0" w:type="dxa"/>
            <w:bottom w:w="0" w:type="dxa"/>
          </w:tblCellMar>
        </w:tblPrEx>
        <w:tc>
          <w:tcPr>
            <w:tcW w:w="2601"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i/>
                <w:iCs/>
              </w:rPr>
            </w:pPr>
            <w:r>
              <w:rPr>
                <w:i/>
                <w:iCs/>
              </w:rPr>
              <w:t>state</w:t>
            </w:r>
          </w:p>
        </w:tc>
        <w:tc>
          <w:tcPr>
            <w:tcW w:w="7371"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"normal", "disabled", or "invalid".  "Normal" tactics are eligible for execution.  The analyst can disable a tactic, and a tactic can be marke</w:t>
            </w:r>
            <w:r>
              <w:t>d "invalid" if it becomes invalid after it has been created, e.g., if a required force group is no longer owned by the tactic's owning actor.</w:t>
            </w:r>
          </w:p>
        </w:tc>
      </w:tr>
      <w:tr w:rsidR="00B97BF9">
        <w:tblPrEx>
          <w:tblCellMar>
            <w:top w:w="0" w:type="dxa"/>
            <w:bottom w:w="0" w:type="dxa"/>
          </w:tblCellMar>
        </w:tblPrEx>
        <w:tc>
          <w:tcPr>
            <w:tcW w:w="2601"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i/>
                <w:iCs/>
              </w:rPr>
            </w:pPr>
            <w:r>
              <w:rPr>
                <w:i/>
                <w:iCs/>
              </w:rPr>
              <w:t>exec_flag</w:t>
            </w:r>
          </w:p>
        </w:tc>
        <w:tc>
          <w:tcPr>
            <w:tcW w:w="7371"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1 if the tactic was selected for execution at the last tactics tock, and 0 otherwise.</w:t>
            </w:r>
          </w:p>
        </w:tc>
      </w:tr>
      <w:tr w:rsidR="00B97BF9">
        <w:tblPrEx>
          <w:tblCellMar>
            <w:top w:w="0" w:type="dxa"/>
            <w:bottom w:w="0" w:type="dxa"/>
          </w:tblCellMar>
        </w:tblPrEx>
        <w:tc>
          <w:tcPr>
            <w:tcW w:w="2601"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i/>
                <w:iCs/>
              </w:rPr>
            </w:pPr>
            <w:r>
              <w:rPr>
                <w:i/>
                <w:iCs/>
              </w:rPr>
              <w:t>exec_ts</w:t>
            </w:r>
          </w:p>
        </w:tc>
        <w:tc>
          <w:tcPr>
            <w:tcW w:w="7371"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The simu</w:t>
            </w:r>
            <w:r>
              <w:t>lation time, in ticks, of the last tactics tock at which the tactic was selected for execution.</w:t>
            </w:r>
          </w:p>
        </w:tc>
      </w:tr>
      <w:tr w:rsidR="00B97BF9">
        <w:tblPrEx>
          <w:tblCellMar>
            <w:top w:w="0" w:type="dxa"/>
            <w:bottom w:w="0" w:type="dxa"/>
          </w:tblCellMar>
        </w:tblPrEx>
        <w:tc>
          <w:tcPr>
            <w:tcW w:w="2601"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pPr>
            <w:r>
              <w:t>type-specific parameters</w:t>
            </w:r>
          </w:p>
        </w:tc>
        <w:tc>
          <w:tcPr>
            <w:tcW w:w="7371"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 xml:space="preserve">These vary from tactic type to tactic type.  For example, in the tactic "Group </w:t>
            </w:r>
            <w:r>
              <w:rPr>
                <w:i/>
                <w:iCs/>
              </w:rPr>
              <w:t>g</w:t>
            </w:r>
            <w:r>
              <w:t xml:space="preserve"> defends with ROE </w:t>
            </w:r>
            <w:r>
              <w:rPr>
                <w:i/>
                <w:iCs/>
              </w:rPr>
              <w:t>roe</w:t>
            </w:r>
            <w:r>
              <w:t xml:space="preserve"> in </w:t>
            </w:r>
            <w:r>
              <w:t xml:space="preserve">Neighborhood </w:t>
            </w:r>
            <w:r>
              <w:rPr>
                <w:i/>
                <w:iCs/>
              </w:rPr>
              <w:t>n</w:t>
            </w:r>
            <w:r>
              <w:t xml:space="preserve">", </w:t>
            </w:r>
            <w:r>
              <w:rPr>
                <w:i/>
                <w:iCs/>
              </w:rPr>
              <w:t>g</w:t>
            </w:r>
            <w:r>
              <w:t xml:space="preserve">, </w:t>
            </w:r>
            <w:r>
              <w:rPr>
                <w:i/>
                <w:iCs/>
              </w:rPr>
              <w:t xml:space="preserve">roe, </w:t>
            </w:r>
            <w:r>
              <w:t xml:space="preserve">and </w:t>
            </w:r>
            <w:r>
              <w:rPr>
                <w:i/>
                <w:iCs/>
              </w:rPr>
              <w:t>n</w:t>
            </w:r>
            <w:r>
              <w:t xml:space="preserve"> are the type-specific parameters.</w:t>
            </w:r>
          </w:p>
        </w:tc>
      </w:tr>
    </w:tbl>
    <w:p w:rsidR="00B97BF9" w:rsidRDefault="00B97BF9">
      <w:pPr>
        <w:pStyle w:val="Textbody"/>
      </w:pPr>
    </w:p>
    <w:p w:rsidR="00B97BF9" w:rsidRDefault="001248FD">
      <w:pPr>
        <w:pStyle w:val="Textbody"/>
      </w:pPr>
      <w:r>
        <w:t>In addition, every tactic has the following operations:</w:t>
      </w:r>
    </w:p>
    <w:tbl>
      <w:tblPr>
        <w:tblW w:w="9972" w:type="dxa"/>
        <w:tblInd w:w="45" w:type="dxa"/>
        <w:tblLayout w:type="fixed"/>
        <w:tblCellMar>
          <w:left w:w="10" w:type="dxa"/>
          <w:right w:w="10" w:type="dxa"/>
        </w:tblCellMar>
        <w:tblLook w:val="0000" w:firstRow="0" w:lastRow="0" w:firstColumn="0" w:lastColumn="0" w:noHBand="0" w:noVBand="0"/>
      </w:tblPr>
      <w:tblGrid>
        <w:gridCol w:w="2601"/>
        <w:gridCol w:w="7371"/>
      </w:tblGrid>
      <w:tr w:rsidR="00B97BF9">
        <w:tblPrEx>
          <w:tblCellMar>
            <w:top w:w="0" w:type="dxa"/>
            <w:bottom w:w="0" w:type="dxa"/>
          </w:tblCellMar>
        </w:tblPrEx>
        <w:trPr>
          <w:cantSplit/>
        </w:trPr>
        <w:tc>
          <w:tcPr>
            <w:tcW w:w="2601" w:type="dxa"/>
            <w:tcBorders>
              <w:top w:val="single" w:sz="2" w:space="0" w:color="000000"/>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Name</w:t>
            </w:r>
          </w:p>
        </w:tc>
        <w:tc>
          <w:tcPr>
            <w:tcW w:w="737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rPr>
                <w:b/>
                <w:bCs/>
              </w:rPr>
            </w:pPr>
            <w:r>
              <w:rPr>
                <w:b/>
                <w:bCs/>
              </w:rPr>
              <w:t>Description</w:t>
            </w:r>
          </w:p>
        </w:tc>
      </w:tr>
      <w:tr w:rsidR="00B97BF9">
        <w:tblPrEx>
          <w:tblCellMar>
            <w:top w:w="0" w:type="dxa"/>
            <w:bottom w:w="0" w:type="dxa"/>
          </w:tblCellMar>
        </w:tblPrEx>
        <w:trPr>
          <w:cantSplit/>
        </w:trPr>
        <w:tc>
          <w:tcPr>
            <w:tcW w:w="2601"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i/>
                <w:iCs/>
              </w:rPr>
            </w:pPr>
            <w:r>
              <w:rPr>
                <w:i/>
                <w:iCs/>
              </w:rPr>
              <w:t>narrative</w:t>
            </w:r>
          </w:p>
        </w:tc>
        <w:tc>
          <w:tcPr>
            <w:tcW w:w="7371"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Computes the tactic's narrative text.</w:t>
            </w:r>
          </w:p>
        </w:tc>
      </w:tr>
      <w:tr w:rsidR="00B97BF9">
        <w:tblPrEx>
          <w:tblCellMar>
            <w:top w:w="0" w:type="dxa"/>
            <w:bottom w:w="0" w:type="dxa"/>
          </w:tblCellMar>
        </w:tblPrEx>
        <w:trPr>
          <w:cantSplit/>
        </w:trPr>
        <w:tc>
          <w:tcPr>
            <w:tcW w:w="2601"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i/>
                <w:iCs/>
              </w:rPr>
            </w:pPr>
            <w:r>
              <w:rPr>
                <w:i/>
                <w:iCs/>
              </w:rPr>
              <w:t>check</w:t>
            </w:r>
          </w:p>
        </w:tc>
        <w:tc>
          <w:tcPr>
            <w:tcW w:w="7371"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Sanity-checks the tactic's parameters against the current state of the simulation.</w:t>
            </w:r>
          </w:p>
        </w:tc>
      </w:tr>
      <w:tr w:rsidR="00B97BF9">
        <w:tblPrEx>
          <w:tblCellMar>
            <w:top w:w="0" w:type="dxa"/>
            <w:bottom w:w="0" w:type="dxa"/>
          </w:tblCellMar>
        </w:tblPrEx>
        <w:trPr>
          <w:cantSplit/>
        </w:trPr>
        <w:tc>
          <w:tcPr>
            <w:tcW w:w="2601"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i/>
                <w:iCs/>
              </w:rPr>
            </w:pPr>
            <w:r>
              <w:rPr>
                <w:i/>
                <w:iCs/>
              </w:rPr>
              <w:t>dollars</w:t>
            </w:r>
          </w:p>
        </w:tc>
        <w:tc>
          <w:tcPr>
            <w:tcW w:w="7371"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Returns the tactic's estimated cost in dollars, given its parameters and the current state of the simulation.  The actual cost at execution may be different.</w:t>
            </w:r>
          </w:p>
        </w:tc>
      </w:tr>
      <w:tr w:rsidR="00B97BF9">
        <w:tblPrEx>
          <w:tblCellMar>
            <w:top w:w="0" w:type="dxa"/>
            <w:bottom w:w="0" w:type="dxa"/>
          </w:tblCellMar>
        </w:tblPrEx>
        <w:trPr>
          <w:cantSplit/>
        </w:trPr>
        <w:tc>
          <w:tcPr>
            <w:tcW w:w="2601"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i/>
                <w:iCs/>
              </w:rPr>
            </w:pPr>
            <w:r>
              <w:rPr>
                <w:i/>
                <w:iCs/>
              </w:rPr>
              <w:t>execute</w:t>
            </w:r>
          </w:p>
        </w:tc>
        <w:tc>
          <w:tcPr>
            <w:tcW w:w="7371"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 xml:space="preserve">Attempts to execute the tactic, returning true on success and false on failure.  </w:t>
            </w:r>
            <w:r>
              <w:t>The tactic must first determine if there are sufficient resources, possibly scaling its effect to the resources available; if there are, it then expends those resources and executes its effect.</w:t>
            </w:r>
          </w:p>
        </w:tc>
      </w:tr>
    </w:tbl>
    <w:p w:rsidR="00B97BF9" w:rsidRDefault="00B97BF9">
      <w:pPr>
        <w:pStyle w:val="Textbody"/>
      </w:pPr>
    </w:p>
    <w:p w:rsidR="00B97BF9" w:rsidRDefault="001248FD">
      <w:pPr>
        <w:pStyle w:val="Textbody"/>
        <w:rPr>
          <w:b/>
          <w:bCs/>
        </w:rPr>
      </w:pPr>
      <w:r>
        <w:t xml:space="preserve">In addition, each tactic type has a </w:t>
      </w:r>
      <w:r>
        <w:rPr>
          <w:i/>
          <w:iCs/>
        </w:rPr>
        <w:t>cost function</w:t>
      </w:r>
      <w:r>
        <w:t xml:space="preserve"> and an </w:t>
      </w:r>
      <w:r>
        <w:rPr>
          <w:i/>
          <w:iCs/>
        </w:rPr>
        <w:t>act</w:t>
      </w:r>
      <w:r>
        <w:rPr>
          <w:i/>
          <w:iCs/>
        </w:rPr>
        <w:t>ion</w:t>
      </w:r>
      <w:r>
        <w:t>, both of which depend on the type-specific parameters.</w:t>
      </w:r>
    </w:p>
    <w:p w:rsidR="00B97BF9" w:rsidRDefault="001248FD">
      <w:pPr>
        <w:pStyle w:val="Heading3"/>
      </w:pPr>
      <w:r>
        <w:t>Actions</w:t>
      </w:r>
    </w:p>
    <w:p w:rsidR="00B97BF9" w:rsidRDefault="001248FD">
      <w:pPr>
        <w:pStyle w:val="Textbody"/>
      </w:pPr>
      <w:r>
        <w:t xml:space="preserve">A tactic is how an actor makes a change in the playbox; thus, every tactic has some associated </w:t>
      </w:r>
      <w:r>
        <w:rPr>
          <w:i/>
          <w:iCs/>
        </w:rPr>
        <w:t>action</w:t>
      </w:r>
      <w:r>
        <w:t xml:space="preserve">, the set of changes it makes.  Actions vary with the tactic type; see Section </w:t>
      </w:r>
      <w:r>
        <w:fldChar w:fldCharType="begin"/>
      </w:r>
      <w:r>
        <w:instrText xml:space="preserve"> PAGERE</w:instrText>
      </w:r>
      <w:r>
        <w:instrText xml:space="preserve">F __RefHeading__7234_355001903 </w:instrText>
      </w:r>
      <w:r>
        <w:fldChar w:fldCharType="separate"/>
      </w:r>
      <w:r>
        <w:t xml:space="preserve">3.1 </w:t>
      </w:r>
      <w:r>
        <w:fldChar w:fldCharType="end"/>
      </w:r>
      <w:r>
        <w:t>for details.</w:t>
      </w:r>
    </w:p>
    <w:p w:rsidR="00B97BF9" w:rsidRDefault="001248FD">
      <w:pPr>
        <w:pStyle w:val="Heading3"/>
      </w:pPr>
      <w:r>
        <w:t>Cost Functions</w:t>
      </w:r>
    </w:p>
    <w:p w:rsidR="00B97BF9" w:rsidRDefault="001248FD">
      <w:pPr>
        <w:pStyle w:val="Textbody"/>
      </w:pPr>
      <w:r>
        <w:t xml:space="preserve">Taking action has a cost; and the actions an actor can take are therefore constrained by the actor's </w:t>
      </w:r>
      <w:r>
        <w:lastRenderedPageBreak/>
        <w:t>resources.  Athena models two resources: personnel and money.  Personnel are drawn from the</w:t>
      </w:r>
      <w:r>
        <w:t xml:space="preserve"> force and organization groups owned by the actor; money is simply money.  For the purposes of this design, we assume that every actor has a weekly income</w:t>
      </w:r>
      <w:r>
        <w:rPr>
          <w:rStyle w:val="FootnoteReference"/>
        </w:rPr>
        <w:footnoteReference w:id="1"/>
      </w:r>
      <w:r>
        <w:t xml:space="preserve"> and a stock of money called </w:t>
      </w:r>
      <w:r>
        <w:t xml:space="preserve">the actor's </w:t>
      </w:r>
      <w:r>
        <w:rPr>
          <w:b/>
          <w:bCs/>
        </w:rPr>
        <w:t>cash-on-hand--</w:t>
      </w:r>
      <w:r>
        <w:t>the cash the actor has available to fund tactics.</w:t>
      </w:r>
    </w:p>
    <w:p w:rsidR="00B97BF9" w:rsidRDefault="001248FD">
      <w:pPr>
        <w:pStyle w:val="Textbody"/>
      </w:pPr>
      <w:r>
        <w:t>The tactic's cost function, then, computes the cost of the tactic, in dollars and personnel, from the tactic's parameters.  If 300 troops are assigned to man checkpoints in a neigh</w:t>
      </w:r>
      <w:r>
        <w:t>borhood, for example, the tactic will cost 300 personnel and some number of dollars per person.  The number of dollars might depend on the group from which the personnel come, the nature of the neighborhood, and the nature of the checkpoints.</w:t>
      </w:r>
    </w:p>
    <w:p w:rsidR="00B97BF9" w:rsidRDefault="001248FD">
      <w:pPr>
        <w:pStyle w:val="Textbody"/>
      </w:pPr>
      <w:r>
        <w:t>The cost of a</w:t>
      </w:r>
      <w:r>
        <w:t xml:space="preserve"> tactic can be estimated as soon as the tactic is created, and the estimated cost should be immediately available to the user.</w:t>
      </w:r>
    </w:p>
    <w:p w:rsidR="00B97BF9" w:rsidRDefault="001248FD">
      <w:pPr>
        <w:pStyle w:val="Textbody"/>
      </w:pPr>
      <w:r>
        <w:t xml:space="preserve">Cost functions vary with the tactic type; see Section </w:t>
      </w:r>
      <w:r>
        <w:fldChar w:fldCharType="begin"/>
      </w:r>
      <w:r>
        <w:instrText xml:space="preserve"> PAGEREF __RefHeading__7234_355001903 </w:instrText>
      </w:r>
      <w:r>
        <w:fldChar w:fldCharType="separate"/>
      </w:r>
      <w:r>
        <w:t xml:space="preserve">3.1 </w:t>
      </w:r>
      <w:r>
        <w:fldChar w:fldCharType="end"/>
      </w:r>
      <w:r>
        <w:t>for details.</w:t>
      </w:r>
    </w:p>
    <w:p w:rsidR="00B97BF9" w:rsidRDefault="001248FD">
      <w:pPr>
        <w:pStyle w:val="Heading2"/>
      </w:pPr>
      <w:r>
        <w:t>Conditions</w:t>
      </w:r>
    </w:p>
    <w:p w:rsidR="00B97BF9" w:rsidRDefault="001248FD">
      <w:pPr>
        <w:pStyle w:val="Textbody"/>
      </w:pPr>
      <w:r>
        <w:t xml:space="preserve">By </w:t>
      </w:r>
      <w:r>
        <w:t>default, tactics are executed in priority order until the actor's available assets are used up.  (See Section</w:t>
      </w:r>
      <w:r>
        <w:fldChar w:fldCharType="begin"/>
      </w:r>
      <w:r>
        <w:instrText xml:space="preserve"> PAGEREF __RefHeading__7283_355001903 </w:instrText>
      </w:r>
      <w:r>
        <w:fldChar w:fldCharType="separate"/>
      </w:r>
      <w:r>
        <w:t xml:space="preserve"> 2.6 </w:t>
      </w:r>
      <w:r>
        <w:fldChar w:fldCharType="end"/>
      </w:r>
      <w:r>
        <w:t xml:space="preserve">for the algorithm.)  However, the user can attach any number of </w:t>
      </w:r>
      <w:r>
        <w:rPr>
          <w:i/>
          <w:iCs/>
        </w:rPr>
        <w:t>conditions</w:t>
      </w:r>
      <w:r>
        <w:t xml:space="preserve"> to each tactic.  Each cond</w:t>
      </w:r>
      <w:r>
        <w:t>ition is a Boolean predicate; the tactic will be selected for execution only if all attached conditions are true.  For example, an actor might use a particular tactic only if he is in control of a particular neighborhood, or only if the cost is a small fra</w:t>
      </w:r>
      <w:r>
        <w:t>ction of his available resources.  Most especially, the actor might use a particular tactic only if a particular goal or set of goals is unmet.</w:t>
      </w:r>
    </w:p>
    <w:p w:rsidR="00B97BF9" w:rsidRDefault="001248FD">
      <w:pPr>
        <w:pStyle w:val="Textbody"/>
      </w:pPr>
      <w:r>
        <w:t>Every condition has the following set of data attributes:</w:t>
      </w:r>
    </w:p>
    <w:tbl>
      <w:tblPr>
        <w:tblW w:w="9972" w:type="dxa"/>
        <w:tblInd w:w="45" w:type="dxa"/>
        <w:tblLayout w:type="fixed"/>
        <w:tblCellMar>
          <w:left w:w="10" w:type="dxa"/>
          <w:right w:w="10" w:type="dxa"/>
        </w:tblCellMar>
        <w:tblLook w:val="0000" w:firstRow="0" w:lastRow="0" w:firstColumn="0" w:lastColumn="0" w:noHBand="0" w:noVBand="0"/>
      </w:tblPr>
      <w:tblGrid>
        <w:gridCol w:w="2601"/>
        <w:gridCol w:w="7371"/>
      </w:tblGrid>
      <w:tr w:rsidR="00B97BF9">
        <w:tblPrEx>
          <w:tblCellMar>
            <w:top w:w="0" w:type="dxa"/>
            <w:bottom w:w="0" w:type="dxa"/>
          </w:tblCellMar>
        </w:tblPrEx>
        <w:tc>
          <w:tcPr>
            <w:tcW w:w="2601" w:type="dxa"/>
            <w:tcBorders>
              <w:top w:val="single" w:sz="2" w:space="0" w:color="000000"/>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Name</w:t>
            </w:r>
          </w:p>
        </w:tc>
        <w:tc>
          <w:tcPr>
            <w:tcW w:w="737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rPr>
                <w:b/>
                <w:bCs/>
              </w:rPr>
            </w:pPr>
            <w:r>
              <w:rPr>
                <w:b/>
                <w:bCs/>
              </w:rPr>
              <w:t>Description</w:t>
            </w:r>
          </w:p>
        </w:tc>
      </w:tr>
      <w:tr w:rsidR="00B97BF9">
        <w:tblPrEx>
          <w:tblCellMar>
            <w:top w:w="0" w:type="dxa"/>
            <w:bottom w:w="0" w:type="dxa"/>
          </w:tblCellMar>
        </w:tblPrEx>
        <w:tc>
          <w:tcPr>
            <w:tcW w:w="2601"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i/>
                <w:iCs/>
              </w:rPr>
            </w:pPr>
            <w:r>
              <w:rPr>
                <w:i/>
                <w:iCs/>
              </w:rPr>
              <w:t>tactic_id</w:t>
            </w:r>
          </w:p>
        </w:tc>
        <w:tc>
          <w:tcPr>
            <w:tcW w:w="7371"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The ID of the specific tac</w:t>
            </w:r>
            <w:r>
              <w:t>tic to which the condition is attached.</w:t>
            </w:r>
          </w:p>
        </w:tc>
      </w:tr>
      <w:tr w:rsidR="00B97BF9">
        <w:tblPrEx>
          <w:tblCellMar>
            <w:top w:w="0" w:type="dxa"/>
            <w:bottom w:w="0" w:type="dxa"/>
          </w:tblCellMar>
        </w:tblPrEx>
        <w:tc>
          <w:tcPr>
            <w:tcW w:w="2601"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i/>
                <w:iCs/>
              </w:rPr>
            </w:pPr>
            <w:r>
              <w:rPr>
                <w:i/>
                <w:iCs/>
              </w:rPr>
              <w:t>narrative</w:t>
            </w:r>
          </w:p>
        </w:tc>
        <w:tc>
          <w:tcPr>
            <w:tcW w:w="7371"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A human-readable string, summarizing the condition and its parameters.</w:t>
            </w:r>
          </w:p>
        </w:tc>
      </w:tr>
      <w:tr w:rsidR="00B97BF9">
        <w:tblPrEx>
          <w:tblCellMar>
            <w:top w:w="0" w:type="dxa"/>
            <w:bottom w:w="0" w:type="dxa"/>
          </w:tblCellMar>
        </w:tblPrEx>
        <w:tc>
          <w:tcPr>
            <w:tcW w:w="2601"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i/>
                <w:iCs/>
              </w:rPr>
            </w:pPr>
            <w:r>
              <w:rPr>
                <w:i/>
                <w:iCs/>
              </w:rPr>
              <w:t>state</w:t>
            </w:r>
          </w:p>
        </w:tc>
        <w:tc>
          <w:tcPr>
            <w:tcW w:w="7371"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"normal", "disabled", and "invalid", as for tactics.  Only conditions in the "normal"</w:t>
            </w:r>
            <w:r>
              <w:t xml:space="preserve"> state are queried as part of tactic selection.</w:t>
            </w:r>
          </w:p>
        </w:tc>
      </w:tr>
      <w:tr w:rsidR="00B97BF9">
        <w:tblPrEx>
          <w:tblCellMar>
            <w:top w:w="0" w:type="dxa"/>
            <w:bottom w:w="0" w:type="dxa"/>
          </w:tblCellMar>
        </w:tblPrEx>
        <w:tc>
          <w:tcPr>
            <w:tcW w:w="2601"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pPr>
            <w:r>
              <w:t>type-specific parameters</w:t>
            </w:r>
          </w:p>
        </w:tc>
        <w:tc>
          <w:tcPr>
            <w:tcW w:w="7371"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 xml:space="preserve">These vary from condition type to condition type.  For example, in the condition "Actor </w:t>
            </w:r>
            <w:r>
              <w:t xml:space="preserve">is in control of </w:t>
            </w:r>
            <w:r>
              <w:t xml:space="preserve">Neighborhood </w:t>
            </w:r>
            <w:r>
              <w:rPr>
                <w:i/>
                <w:iCs/>
              </w:rPr>
              <w:t>n</w:t>
            </w:r>
            <w:r>
              <w:t xml:space="preserve">",  </w:t>
            </w:r>
            <w:r>
              <w:rPr>
                <w:i/>
                <w:iCs/>
              </w:rPr>
              <w:t>n</w:t>
            </w:r>
            <w:r>
              <w:t xml:space="preserve"> is the type-specific parameter.</w:t>
            </w:r>
          </w:p>
        </w:tc>
      </w:tr>
    </w:tbl>
    <w:p w:rsidR="00B97BF9" w:rsidRDefault="00B97BF9">
      <w:pPr>
        <w:pStyle w:val="Textbody"/>
      </w:pPr>
    </w:p>
    <w:p w:rsidR="00B97BF9" w:rsidRDefault="001248FD">
      <w:pPr>
        <w:pStyle w:val="Textbody"/>
      </w:pPr>
      <w:r>
        <w:t>Every condition has the</w:t>
      </w:r>
      <w:r>
        <w:t xml:space="preserve"> following set of operations:</w:t>
      </w:r>
    </w:p>
    <w:tbl>
      <w:tblPr>
        <w:tblW w:w="9972" w:type="dxa"/>
        <w:tblInd w:w="45" w:type="dxa"/>
        <w:tblLayout w:type="fixed"/>
        <w:tblCellMar>
          <w:left w:w="10" w:type="dxa"/>
          <w:right w:w="10" w:type="dxa"/>
        </w:tblCellMar>
        <w:tblLook w:val="0000" w:firstRow="0" w:lastRow="0" w:firstColumn="0" w:lastColumn="0" w:noHBand="0" w:noVBand="0"/>
      </w:tblPr>
      <w:tblGrid>
        <w:gridCol w:w="2601"/>
        <w:gridCol w:w="7371"/>
      </w:tblGrid>
      <w:tr w:rsidR="00B97BF9">
        <w:tblPrEx>
          <w:tblCellMar>
            <w:top w:w="0" w:type="dxa"/>
            <w:bottom w:w="0" w:type="dxa"/>
          </w:tblCellMar>
        </w:tblPrEx>
        <w:trPr>
          <w:cantSplit/>
        </w:trPr>
        <w:tc>
          <w:tcPr>
            <w:tcW w:w="2601" w:type="dxa"/>
            <w:tcBorders>
              <w:top w:val="single" w:sz="2" w:space="0" w:color="000000"/>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Name</w:t>
            </w:r>
          </w:p>
        </w:tc>
        <w:tc>
          <w:tcPr>
            <w:tcW w:w="737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rPr>
                <w:b/>
                <w:bCs/>
              </w:rPr>
            </w:pPr>
            <w:r>
              <w:rPr>
                <w:b/>
                <w:bCs/>
              </w:rPr>
              <w:t>Description</w:t>
            </w:r>
          </w:p>
        </w:tc>
      </w:tr>
      <w:tr w:rsidR="00B97BF9">
        <w:tblPrEx>
          <w:tblCellMar>
            <w:top w:w="0" w:type="dxa"/>
            <w:bottom w:w="0" w:type="dxa"/>
          </w:tblCellMar>
        </w:tblPrEx>
        <w:trPr>
          <w:cantSplit/>
        </w:trPr>
        <w:tc>
          <w:tcPr>
            <w:tcW w:w="2601"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i/>
                <w:iCs/>
              </w:rPr>
            </w:pPr>
            <w:r>
              <w:rPr>
                <w:i/>
                <w:iCs/>
              </w:rPr>
              <w:t>narrative</w:t>
            </w:r>
          </w:p>
        </w:tc>
        <w:tc>
          <w:tcPr>
            <w:tcW w:w="7371"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Computes the condition's narrative text.</w:t>
            </w:r>
          </w:p>
        </w:tc>
      </w:tr>
      <w:tr w:rsidR="00B97BF9">
        <w:tblPrEx>
          <w:tblCellMar>
            <w:top w:w="0" w:type="dxa"/>
            <w:bottom w:w="0" w:type="dxa"/>
          </w:tblCellMar>
        </w:tblPrEx>
        <w:trPr>
          <w:cantSplit/>
        </w:trPr>
        <w:tc>
          <w:tcPr>
            <w:tcW w:w="2601"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i/>
                <w:iCs/>
              </w:rPr>
            </w:pPr>
            <w:r>
              <w:rPr>
                <w:i/>
                <w:iCs/>
              </w:rPr>
              <w:t>eval</w:t>
            </w:r>
          </w:p>
        </w:tc>
        <w:tc>
          <w:tcPr>
            <w:tcW w:w="7371"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 xml:space="preserve">Evaluates the condition, returning true or false.  </w:t>
            </w:r>
            <w:r>
              <w:t xml:space="preserve">The condition's truth value may depends on its parameters and on the current state of the </w:t>
            </w:r>
            <w:r>
              <w:t>simulation.</w:t>
            </w:r>
          </w:p>
        </w:tc>
      </w:tr>
    </w:tbl>
    <w:p w:rsidR="00B97BF9" w:rsidRDefault="00B97BF9">
      <w:pPr>
        <w:pStyle w:val="Textbody"/>
      </w:pPr>
    </w:p>
    <w:p w:rsidR="00B97BF9" w:rsidRDefault="00B97BF9">
      <w:pPr>
        <w:pStyle w:val="Textbody"/>
      </w:pPr>
    </w:p>
    <w:p w:rsidR="00B97BF9" w:rsidRDefault="001248FD">
      <w:pPr>
        <w:pStyle w:val="Textbody"/>
      </w:pPr>
      <w:r>
        <w:t>See Section</w:t>
      </w:r>
      <w:r>
        <w:fldChar w:fldCharType="begin"/>
      </w:r>
      <w:r>
        <w:instrText xml:space="preserve"> PAGEREF __RefHeading__7285_355001903 </w:instrText>
      </w:r>
      <w:r>
        <w:fldChar w:fldCharType="separate"/>
      </w:r>
      <w:r>
        <w:t xml:space="preserve"> 3.2 </w:t>
      </w:r>
      <w:r>
        <w:fldChar w:fldCharType="end"/>
      </w:r>
      <w:r>
        <w:t>for the catalog of condition types.</w:t>
      </w:r>
    </w:p>
    <w:p w:rsidR="00B97BF9" w:rsidRDefault="001248FD">
      <w:pPr>
        <w:pStyle w:val="Heading2"/>
      </w:pPr>
      <w:bookmarkStart w:id="1" w:name="__RefHeading__7283_355001903"/>
      <w:r>
        <w:t>Tactic Execution Algorithm</w:t>
      </w:r>
      <w:bookmarkEnd w:id="1"/>
    </w:p>
    <w:p w:rsidR="00B97BF9" w:rsidRDefault="001248FD">
      <w:pPr>
        <w:pStyle w:val="Textbody"/>
      </w:pPr>
      <w:r>
        <w:t>The actor's prioritized list of tactics represents his strategy for achieving his goals.  At each tactic execution interval (nominally one week)</w:t>
      </w:r>
      <w:r>
        <w:rPr>
          <w:rStyle w:val="FootnoteReference"/>
        </w:rPr>
        <w:footnoteReference w:id="2"/>
      </w:r>
      <w:r>
        <w:t>, the following algorithm is use</w:t>
      </w:r>
      <w:r>
        <w:t>d:</w:t>
      </w:r>
    </w:p>
    <w:p w:rsidR="00B97BF9" w:rsidRDefault="001248FD">
      <w:r>
        <w:t>Evaluate all goal and condition flags.</w:t>
      </w:r>
    </w:p>
    <w:p w:rsidR="00B97BF9" w:rsidRDefault="001248FD">
      <w:r>
        <w:t xml:space="preserve">For each actor </w:t>
      </w:r>
      <w:r>
        <w:rPr>
          <w:i/>
          <w:iCs/>
        </w:rPr>
        <w:t>a:</w:t>
      </w:r>
    </w:p>
    <w:p w:rsidR="00B97BF9" w:rsidRDefault="001248FD">
      <w:r>
        <w:rPr>
          <w:i/>
          <w:iCs/>
        </w:rPr>
        <w:tab/>
      </w:r>
      <w:r>
        <w:t>Determine the list of eligible tactics, i.e., those for which all dependent conditions are met.</w:t>
      </w:r>
    </w:p>
    <w:p w:rsidR="00B97BF9" w:rsidRDefault="001248FD">
      <w:r>
        <w:t xml:space="preserve">For each actor </w:t>
      </w:r>
      <w:r>
        <w:rPr>
          <w:i/>
          <w:iCs/>
        </w:rPr>
        <w:t>a</w:t>
      </w:r>
      <w:r>
        <w:t>:</w:t>
      </w:r>
    </w:p>
    <w:p w:rsidR="00B97BF9" w:rsidRDefault="001248FD">
      <w:r>
        <w:tab/>
        <w:t xml:space="preserve">For each of </w:t>
      </w:r>
      <w:r>
        <w:rPr>
          <w:i/>
          <w:iCs/>
        </w:rPr>
        <w:t>a</w:t>
      </w:r>
      <w:r>
        <w:t xml:space="preserve">'s eligible tactics </w:t>
      </w:r>
      <w:r>
        <w:rPr>
          <w:i/>
          <w:iCs/>
        </w:rPr>
        <w:t>T</w:t>
      </w:r>
      <w:r>
        <w:t>, in priority order:</w:t>
      </w:r>
    </w:p>
    <w:p w:rsidR="00B97BF9" w:rsidRDefault="001248FD">
      <w:r>
        <w:tab/>
      </w:r>
      <w:r>
        <w:tab/>
        <w:t xml:space="preserve">Attempt to execute </w:t>
      </w:r>
      <w:r>
        <w:rPr>
          <w:i/>
          <w:iCs/>
        </w:rPr>
        <w:t>T</w:t>
      </w:r>
      <w:r>
        <w:t>:</w:t>
      </w:r>
    </w:p>
    <w:p w:rsidR="00B97BF9" w:rsidRDefault="001248FD">
      <w:r>
        <w:tab/>
      </w:r>
      <w:r>
        <w:tab/>
      </w:r>
      <w:r>
        <w:tab/>
        <w:t>If insufficient resources are available:</w:t>
      </w:r>
    </w:p>
    <w:p w:rsidR="00B97BF9" w:rsidRDefault="001248FD">
      <w:r>
        <w:tab/>
      </w:r>
      <w:r>
        <w:tab/>
      </w:r>
      <w:r>
        <w:tab/>
      </w:r>
      <w:r>
        <w:tab/>
        <w:t>Fail; continue with next tactic.</w:t>
      </w:r>
    </w:p>
    <w:p w:rsidR="00B97BF9" w:rsidRDefault="001248FD">
      <w:r>
        <w:tab/>
      </w:r>
      <w:r>
        <w:tab/>
      </w:r>
      <w:r>
        <w:tab/>
        <w:t>Expend resources.</w:t>
      </w:r>
    </w:p>
    <w:p w:rsidR="00B97BF9" w:rsidRDefault="001248FD">
      <w:r>
        <w:tab/>
      </w:r>
      <w:r>
        <w:tab/>
      </w:r>
      <w:r>
        <w:tab/>
        <w:t>Execute tactic.</w:t>
      </w:r>
    </w:p>
    <w:p w:rsidR="00B97BF9" w:rsidRDefault="00B97BF9"/>
    <w:p w:rsidR="00B97BF9" w:rsidRDefault="001248FD">
      <w:pPr>
        <w:pStyle w:val="Heading3"/>
      </w:pPr>
      <w:r>
        <w:t>A Road Not Taken</w:t>
      </w:r>
    </w:p>
    <w:p w:rsidR="00B97BF9" w:rsidRDefault="001248FD">
      <w:pPr>
        <w:pStyle w:val="Textbody"/>
      </w:pPr>
      <w:r>
        <w:t>We also considered a different approach:</w:t>
      </w:r>
    </w:p>
    <w:p w:rsidR="00B97BF9" w:rsidRDefault="001248FD">
      <w:pPr>
        <w:pStyle w:val="Textbody"/>
        <w:numPr>
          <w:ilvl w:val="0"/>
          <w:numId w:val="10"/>
        </w:numPr>
      </w:pPr>
      <w:r>
        <w:t xml:space="preserve">Actor </w:t>
      </w:r>
      <w:r>
        <w:rPr>
          <w:i/>
          <w:iCs/>
        </w:rPr>
        <w:t>a</w:t>
      </w:r>
      <w:r>
        <w:t>'s goals are prioritized from most important to least important.</w:t>
      </w:r>
    </w:p>
    <w:p w:rsidR="00B97BF9" w:rsidRDefault="001248FD">
      <w:pPr>
        <w:pStyle w:val="Textbody"/>
        <w:numPr>
          <w:ilvl w:val="0"/>
          <w:numId w:val="10"/>
        </w:numPr>
      </w:pPr>
      <w:r>
        <w:t>Every</w:t>
      </w:r>
      <w:r>
        <w:t xml:space="preserve"> tactic is associated explicitly with one or more goal.</w:t>
      </w:r>
    </w:p>
    <w:p w:rsidR="00B97BF9" w:rsidRDefault="001248FD">
      <w:pPr>
        <w:pStyle w:val="Textbody"/>
        <w:numPr>
          <w:ilvl w:val="0"/>
          <w:numId w:val="10"/>
        </w:numPr>
      </w:pPr>
      <w:r>
        <w:t>The tactics associated with a goal are in priority order for that goal.</w:t>
      </w:r>
    </w:p>
    <w:p w:rsidR="00B97BF9" w:rsidRDefault="001248FD">
      <w:pPr>
        <w:pStyle w:val="Textbody"/>
      </w:pPr>
      <w:r>
        <w:t>Then, the algorithm is as follows:</w:t>
      </w:r>
    </w:p>
    <w:p w:rsidR="00B97BF9" w:rsidRDefault="001248FD">
      <w:r>
        <w:t xml:space="preserve">For each actor </w:t>
      </w:r>
      <w:r>
        <w:rPr>
          <w:i/>
          <w:iCs/>
        </w:rPr>
        <w:t>a:</w:t>
      </w:r>
    </w:p>
    <w:p w:rsidR="00B97BF9" w:rsidRDefault="001248FD">
      <w:r>
        <w:rPr>
          <w:i/>
          <w:iCs/>
        </w:rPr>
        <w:tab/>
      </w:r>
      <w:r>
        <w:t xml:space="preserve">Let the </w:t>
      </w:r>
      <w:r>
        <w:rPr>
          <w:i/>
          <w:iCs/>
        </w:rPr>
        <w:t>plan</w:t>
      </w:r>
      <w:r>
        <w:t xml:space="preserve"> be the empty list.</w:t>
      </w:r>
    </w:p>
    <w:p w:rsidR="00B97BF9" w:rsidRDefault="001248FD">
      <w:r>
        <w:tab/>
        <w:t xml:space="preserve">For each of </w:t>
      </w:r>
      <w:r>
        <w:rPr>
          <w:i/>
          <w:iCs/>
        </w:rPr>
        <w:t>a'</w:t>
      </w:r>
      <w:r>
        <w:t xml:space="preserve">s goals </w:t>
      </w:r>
      <w:r>
        <w:rPr>
          <w:i/>
          <w:iCs/>
        </w:rPr>
        <w:t>G</w:t>
      </w:r>
      <w:r>
        <w:t>, in priority orde</w:t>
      </w:r>
      <w:r>
        <w:t>r,</w:t>
      </w:r>
    </w:p>
    <w:p w:rsidR="00B97BF9" w:rsidRDefault="001248FD">
      <w:r>
        <w:tab/>
      </w:r>
      <w:r>
        <w:tab/>
        <w:t xml:space="preserve">For each tactic </w:t>
      </w:r>
      <w:r>
        <w:rPr>
          <w:i/>
          <w:iCs/>
        </w:rPr>
        <w:t xml:space="preserve">T </w:t>
      </w:r>
      <w:r>
        <w:t xml:space="preserve">associated with </w:t>
      </w:r>
      <w:r>
        <w:rPr>
          <w:i/>
          <w:iCs/>
        </w:rPr>
        <w:t>G</w:t>
      </w:r>
      <w:r>
        <w:t>, in priority order:</w:t>
      </w:r>
    </w:p>
    <w:p w:rsidR="00B97BF9" w:rsidRDefault="001248FD">
      <w:r>
        <w:tab/>
      </w:r>
      <w:r>
        <w:tab/>
      </w:r>
      <w:r>
        <w:tab/>
        <w:t xml:space="preserve">If </w:t>
      </w:r>
      <w:r>
        <w:rPr>
          <w:i/>
          <w:iCs/>
        </w:rPr>
        <w:t>T</w:t>
      </w:r>
      <w:r>
        <w:t xml:space="preserve"> is already in the </w:t>
      </w:r>
      <w:r>
        <w:rPr>
          <w:i/>
          <w:iCs/>
        </w:rPr>
        <w:t>plan</w:t>
      </w:r>
      <w:r>
        <w:t>, skip it.</w:t>
      </w:r>
    </w:p>
    <w:p w:rsidR="00B97BF9" w:rsidRDefault="001248FD">
      <w:r>
        <w:tab/>
      </w:r>
      <w:r>
        <w:tab/>
      </w:r>
      <w:r>
        <w:tab/>
        <w:t xml:space="preserve">If </w:t>
      </w:r>
      <w:r>
        <w:rPr>
          <w:i/>
          <w:iCs/>
        </w:rPr>
        <w:t>T</w:t>
      </w:r>
      <w:r>
        <w:t>'s conditions are not met, skip it.</w:t>
      </w:r>
    </w:p>
    <w:p w:rsidR="00B97BF9" w:rsidRDefault="001248FD">
      <w:r>
        <w:tab/>
      </w:r>
      <w:r>
        <w:tab/>
      </w:r>
      <w:r>
        <w:tab/>
        <w:t xml:space="preserve">If </w:t>
      </w:r>
      <w:r>
        <w:rPr>
          <w:i/>
          <w:iCs/>
        </w:rPr>
        <w:t>T</w:t>
      </w:r>
      <w:r>
        <w:t>'s cost exceeds the available resources, skip it.</w:t>
      </w:r>
    </w:p>
    <w:p w:rsidR="00B97BF9" w:rsidRDefault="001248FD">
      <w:r>
        <w:tab/>
      </w:r>
      <w:r>
        <w:tab/>
      </w:r>
      <w:r>
        <w:tab/>
        <w:t xml:space="preserve">Reduce </w:t>
      </w:r>
      <w:r>
        <w:rPr>
          <w:i/>
          <w:iCs/>
        </w:rPr>
        <w:t>a</w:t>
      </w:r>
      <w:r>
        <w:t xml:space="preserve">'s resources by </w:t>
      </w:r>
      <w:r>
        <w:rPr>
          <w:i/>
          <w:iCs/>
        </w:rPr>
        <w:t>T'</w:t>
      </w:r>
      <w:r>
        <w:t>s cost.</w:t>
      </w:r>
    </w:p>
    <w:p w:rsidR="00B97BF9" w:rsidRDefault="001248FD">
      <w:r>
        <w:tab/>
      </w:r>
      <w:r>
        <w:tab/>
      </w:r>
      <w:r>
        <w:tab/>
        <w:t xml:space="preserve">Add </w:t>
      </w:r>
      <w:r>
        <w:rPr>
          <w:i/>
          <w:iCs/>
        </w:rPr>
        <w:t>T</w:t>
      </w:r>
      <w:r>
        <w:t xml:space="preserve"> to </w:t>
      </w:r>
      <w:r>
        <w:rPr>
          <w:i/>
          <w:iCs/>
        </w:rPr>
        <w:t>a</w:t>
      </w:r>
      <w:r>
        <w:t xml:space="preserve">'s </w:t>
      </w:r>
      <w:r>
        <w:rPr>
          <w:i/>
          <w:iCs/>
        </w:rPr>
        <w:t>plan</w:t>
      </w:r>
      <w:r>
        <w:t>.</w:t>
      </w:r>
    </w:p>
    <w:p w:rsidR="00B97BF9" w:rsidRDefault="001248FD">
      <w:r>
        <w:tab/>
        <w:t xml:space="preserve">For each tactic </w:t>
      </w:r>
      <w:r>
        <w:rPr>
          <w:i/>
          <w:iCs/>
        </w:rPr>
        <w:t>T</w:t>
      </w:r>
      <w:r>
        <w:t xml:space="preserve"> in </w:t>
      </w:r>
      <w:r>
        <w:rPr>
          <w:i/>
          <w:iCs/>
        </w:rPr>
        <w:t>a'</w:t>
      </w:r>
      <w:r>
        <w:t xml:space="preserve">s </w:t>
      </w:r>
      <w:r>
        <w:rPr>
          <w:i/>
          <w:iCs/>
        </w:rPr>
        <w:t>plan</w:t>
      </w:r>
      <w:r>
        <w:t>,</w:t>
      </w:r>
    </w:p>
    <w:p w:rsidR="00B97BF9" w:rsidRDefault="001248FD">
      <w:r>
        <w:tab/>
      </w:r>
      <w:r>
        <w:tab/>
        <w:t xml:space="preserve">Execute tactic </w:t>
      </w:r>
      <w:r>
        <w:rPr>
          <w:i/>
          <w:iCs/>
        </w:rPr>
        <w:t>T</w:t>
      </w:r>
      <w:r>
        <w:t>.</w:t>
      </w:r>
    </w:p>
    <w:p w:rsidR="00B97BF9" w:rsidRDefault="00B97BF9">
      <w:pPr>
        <w:pStyle w:val="Textbody"/>
      </w:pPr>
    </w:p>
    <w:p w:rsidR="00B97BF9" w:rsidRDefault="001248FD">
      <w:pPr>
        <w:pStyle w:val="Textbody"/>
      </w:pPr>
      <w:r>
        <w:lastRenderedPageBreak/>
        <w:t>This is a very natural approach, when you start with goals and then move on to the tactics required to achieve them.  Unfortunately, it yields unrealistic results because it assumes that e</w:t>
      </w:r>
      <w:r>
        <w:t>ach goal in the list dominates all subsequent goals: the actor will do everything possible to meet the first goal before moving onto the second, and so on.  In reality, an actor might wish to push forward towards several goals at once, using the most impor</w:t>
      </w:r>
      <w:r>
        <w:t xml:space="preserve">tant tactic for each, before moving on to less important (or less effective) tactics.  </w:t>
      </w:r>
    </w:p>
    <w:p w:rsidR="00B97BF9" w:rsidRDefault="001248FD">
      <w:pPr>
        <w:pStyle w:val="Textbody"/>
      </w:pPr>
      <w:r>
        <w:t>By prioritizing the tactics instead of the goals, and attaching "Goal Unmet"</w:t>
      </w:r>
      <w:r>
        <w:t xml:space="preserve"> conditions to them, we allow the analyst to decide which tactics the actor is likely to use in support of his goals, and to order them to reflect the actor's likely very complex priorities—instead of trying to write a model to do that, and getting it wron</w:t>
      </w:r>
      <w:r>
        <w:t>g.</w:t>
      </w:r>
    </w:p>
    <w:p w:rsidR="00B97BF9" w:rsidRDefault="001248FD">
      <w:pPr>
        <w:pStyle w:val="Heading1"/>
      </w:pPr>
      <w:r>
        <w:lastRenderedPageBreak/>
        <w:t>Catalog of Tactics and Conditions</w:t>
      </w:r>
    </w:p>
    <w:p w:rsidR="00B97BF9" w:rsidRDefault="001248FD">
      <w:pPr>
        <w:pStyle w:val="Textbody"/>
      </w:pPr>
      <w:r>
        <w:t>This section will contain a catalog of the tactics and conditions defined by Athena.  This catalog is TBD.  Note that this catalog (or some form of it) should probably move to the as yet unwritten User's Guide.</w:t>
      </w:r>
    </w:p>
    <w:p w:rsidR="00B97BF9" w:rsidRDefault="001248FD">
      <w:pPr>
        <w:pStyle w:val="Heading2"/>
      </w:pPr>
      <w:bookmarkStart w:id="2" w:name="__RefHeading__7234_355001903"/>
      <w:r>
        <w:t>Tactic T</w:t>
      </w:r>
      <w:r>
        <w:t>ypes</w:t>
      </w:r>
      <w:bookmarkEnd w:id="2"/>
    </w:p>
    <w:p w:rsidR="00B97BF9" w:rsidRDefault="001248FD">
      <w:pPr>
        <w:pStyle w:val="Textbody"/>
      </w:pPr>
      <w:r>
        <w:t xml:space="preserve">My prototype code defines the following tactics.  Note that actor </w:t>
      </w:r>
      <w:r>
        <w:rPr>
          <w:i/>
          <w:iCs/>
        </w:rPr>
        <w:t>a</w:t>
      </w:r>
      <w:r>
        <w:t xml:space="preserve"> is an implicit input to each tactic.</w:t>
      </w:r>
    </w:p>
    <w:tbl>
      <w:tblPr>
        <w:tblW w:w="9972" w:type="dxa"/>
        <w:tblInd w:w="45" w:type="dxa"/>
        <w:tblLayout w:type="fixed"/>
        <w:tblCellMar>
          <w:left w:w="10" w:type="dxa"/>
          <w:right w:w="10" w:type="dxa"/>
        </w:tblCellMar>
        <w:tblLook w:val="0000" w:firstRow="0" w:lastRow="0" w:firstColumn="0" w:lastColumn="0" w:noHBand="0" w:noVBand="0"/>
      </w:tblPr>
      <w:tblGrid>
        <w:gridCol w:w="2135"/>
        <w:gridCol w:w="7837"/>
      </w:tblGrid>
      <w:tr w:rsidR="00B97BF9">
        <w:tblPrEx>
          <w:tblCellMar>
            <w:top w:w="0" w:type="dxa"/>
            <w:bottom w:w="0" w:type="dxa"/>
          </w:tblCellMar>
        </w:tblPrEx>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rPr>
                <w:b/>
                <w:bCs/>
              </w:rPr>
            </w:pPr>
            <w:r>
              <w:rPr>
                <w:b/>
                <w:bCs/>
              </w:rPr>
              <w:t>DEFROE(</w:t>
            </w:r>
            <w:r>
              <w:rPr>
                <w:b/>
                <w:bCs/>
                <w:i/>
                <w:iCs/>
              </w:rPr>
              <w:t>g,n,roe</w:t>
            </w:r>
            <w:r>
              <w:rPr>
                <w:b/>
                <w:bCs/>
              </w:rPr>
              <w:t>): Set Defensive ROE</w:t>
            </w:r>
          </w:p>
        </w:tc>
      </w:tr>
      <w:tr w:rsidR="00B97BF9">
        <w:tblPrEx>
          <w:tblCellMar>
            <w:top w:w="0" w:type="dxa"/>
            <w:bottom w:w="0" w:type="dxa"/>
          </w:tblCellMar>
        </w:tblPrEx>
        <w:tc>
          <w:tcPr>
            <w:tcW w:w="2135"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Narrative:</w:t>
            </w:r>
          </w:p>
        </w:tc>
        <w:tc>
          <w:tcPr>
            <w:tcW w:w="7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 xml:space="preserve">Group </w:t>
            </w:r>
            <w:r>
              <w:rPr>
                <w:i/>
                <w:iCs/>
              </w:rPr>
              <w:t xml:space="preserve">g </w:t>
            </w:r>
            <w:r>
              <w:t xml:space="preserve">defends in neighborhood </w:t>
            </w:r>
            <w:r>
              <w:rPr>
                <w:i/>
                <w:iCs/>
              </w:rPr>
              <w:t>n</w:t>
            </w:r>
            <w:r>
              <w:t xml:space="preserve"> with ROE </w:t>
            </w:r>
            <w:r>
              <w:rPr>
                <w:i/>
                <w:iCs/>
              </w:rPr>
              <w:t>roe.</w:t>
            </w:r>
          </w:p>
        </w:tc>
      </w:tr>
      <w:tr w:rsidR="00B97BF9">
        <w:tblPrEx>
          <w:tblCellMar>
            <w:top w:w="0" w:type="dxa"/>
            <w:bottom w:w="0" w:type="dxa"/>
          </w:tblCellMar>
        </w:tblPrEx>
        <w:tc>
          <w:tcPr>
            <w:tcW w:w="2135"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Constraints:</w:t>
            </w:r>
          </w:p>
        </w:tc>
        <w:tc>
          <w:tcPr>
            <w:tcW w:w="7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 xml:space="preserve">Group </w:t>
            </w:r>
            <w:r>
              <w:rPr>
                <w:i/>
                <w:iCs/>
              </w:rPr>
              <w:t>g</w:t>
            </w:r>
            <w:r>
              <w:t xml:space="preserve"> must be a uniformed force group owned by actor </w:t>
            </w:r>
            <w:r>
              <w:rPr>
                <w:i/>
                <w:iCs/>
              </w:rPr>
              <w:t>a</w:t>
            </w:r>
            <w:r>
              <w:t>.</w:t>
            </w:r>
          </w:p>
        </w:tc>
      </w:tr>
      <w:tr w:rsidR="00B97BF9">
        <w:tblPrEx>
          <w:tblCellMar>
            <w:top w:w="0" w:type="dxa"/>
            <w:bottom w:w="0" w:type="dxa"/>
          </w:tblCellMar>
        </w:tblPrEx>
        <w:tc>
          <w:tcPr>
            <w:tcW w:w="2135"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$/week</w:t>
            </w:r>
          </w:p>
        </w:tc>
        <w:tc>
          <w:tcPr>
            <w:tcW w:w="7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n/a</w:t>
            </w:r>
          </w:p>
        </w:tc>
      </w:tr>
      <w:tr w:rsidR="00B97BF9">
        <w:tblPrEx>
          <w:tblCellMar>
            <w:top w:w="0" w:type="dxa"/>
            <w:bottom w:w="0" w:type="dxa"/>
          </w:tblCellMar>
        </w:tblPrEx>
        <w:tc>
          <w:tcPr>
            <w:tcW w:w="2135"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Personnel:</w:t>
            </w:r>
          </w:p>
        </w:tc>
        <w:tc>
          <w:tcPr>
            <w:tcW w:w="7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 xml:space="preserve">0.  This tactic determines a group's ROE, not its activity.  It simply applies to all of </w:t>
            </w:r>
            <w:r>
              <w:rPr>
                <w:i/>
                <w:iCs/>
              </w:rPr>
              <w:t>g</w:t>
            </w:r>
            <w:r>
              <w:t xml:space="preserve">'s personnel in </w:t>
            </w:r>
            <w:r>
              <w:rPr>
                <w:i/>
                <w:iCs/>
              </w:rPr>
              <w:t>n</w:t>
            </w:r>
            <w:r>
              <w:t>.</w:t>
            </w:r>
          </w:p>
        </w:tc>
      </w:tr>
      <w:tr w:rsidR="00B97BF9">
        <w:tblPrEx>
          <w:tblCellMar>
            <w:top w:w="0" w:type="dxa"/>
            <w:bottom w:w="0" w:type="dxa"/>
          </w:tblCellMar>
        </w:tblPrEx>
        <w:tc>
          <w:tcPr>
            <w:tcW w:w="2135"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Action:</w:t>
            </w:r>
          </w:p>
        </w:tc>
        <w:tc>
          <w:tcPr>
            <w:tcW w:w="7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Sets group</w:t>
            </w:r>
            <w:r>
              <w:t xml:space="preserve"> </w:t>
            </w:r>
            <w:r>
              <w:rPr>
                <w:i/>
                <w:iCs/>
              </w:rPr>
              <w:t>g</w:t>
            </w:r>
            <w:r>
              <w:t>'s ROE in the neighborhood.  This tactic replaces the existing interface to specify defensive ROEs for uniformed force groups.</w:t>
            </w:r>
          </w:p>
        </w:tc>
      </w:tr>
    </w:tbl>
    <w:p w:rsidR="00B97BF9" w:rsidRDefault="00B97BF9">
      <w:pPr>
        <w:pStyle w:val="Textbody"/>
      </w:pPr>
    </w:p>
    <w:tbl>
      <w:tblPr>
        <w:tblW w:w="9972" w:type="dxa"/>
        <w:tblInd w:w="45" w:type="dxa"/>
        <w:tblLayout w:type="fixed"/>
        <w:tblCellMar>
          <w:left w:w="10" w:type="dxa"/>
          <w:right w:w="10" w:type="dxa"/>
        </w:tblCellMar>
        <w:tblLook w:val="0000" w:firstRow="0" w:lastRow="0" w:firstColumn="0" w:lastColumn="0" w:noHBand="0" w:noVBand="0"/>
      </w:tblPr>
      <w:tblGrid>
        <w:gridCol w:w="2135"/>
        <w:gridCol w:w="7837"/>
      </w:tblGrid>
      <w:tr w:rsidR="00B97BF9">
        <w:tblPrEx>
          <w:tblCellMar>
            <w:top w:w="0" w:type="dxa"/>
            <w:bottom w:w="0" w:type="dxa"/>
          </w:tblCellMar>
        </w:tblPrEx>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rPr>
                <w:b/>
                <w:bCs/>
              </w:rPr>
            </w:pPr>
            <w:r>
              <w:rPr>
                <w:b/>
                <w:bCs/>
              </w:rPr>
              <w:t>DEMOB(</w:t>
            </w:r>
            <w:r>
              <w:rPr>
                <w:b/>
                <w:bCs/>
                <w:i/>
                <w:iCs/>
              </w:rPr>
              <w:t>g, mode, personnel, once</w:t>
            </w:r>
            <w:r>
              <w:rPr>
                <w:b/>
                <w:bCs/>
              </w:rPr>
              <w:t>): Demobilize Forces</w:t>
            </w:r>
          </w:p>
        </w:tc>
      </w:tr>
      <w:tr w:rsidR="00B97BF9">
        <w:tblPrEx>
          <w:tblCellMar>
            <w:top w:w="0" w:type="dxa"/>
            <w:bottom w:w="0" w:type="dxa"/>
          </w:tblCellMar>
        </w:tblPrEx>
        <w:tc>
          <w:tcPr>
            <w:tcW w:w="2135"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Narrative:</w:t>
            </w:r>
          </w:p>
        </w:tc>
        <w:tc>
          <w:tcPr>
            <w:tcW w:w="7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 xml:space="preserve">Demobilize </w:t>
            </w:r>
            <w:r>
              <w:rPr>
                <w:i/>
                <w:iCs/>
              </w:rPr>
              <w:t>personnel</w:t>
            </w:r>
            <w:r>
              <w:t xml:space="preserve"> of group</w:t>
            </w:r>
            <w:r>
              <w:t xml:space="preserve"> </w:t>
            </w:r>
            <w:r>
              <w:rPr>
                <w:i/>
                <w:iCs/>
              </w:rPr>
              <w:t>g'</w:t>
            </w:r>
            <w:r>
              <w:t>s available personnel.</w:t>
            </w:r>
          </w:p>
        </w:tc>
      </w:tr>
      <w:tr w:rsidR="00B97BF9">
        <w:tblPrEx>
          <w:tblCellMar>
            <w:top w:w="0" w:type="dxa"/>
            <w:bottom w:w="0" w:type="dxa"/>
          </w:tblCellMar>
        </w:tblPrEx>
        <w:tc>
          <w:tcPr>
            <w:tcW w:w="2135"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Constraints:</w:t>
            </w:r>
          </w:p>
        </w:tc>
        <w:tc>
          <w:tcPr>
            <w:tcW w:w="7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 xml:space="preserve">Group </w:t>
            </w:r>
            <w:r>
              <w:rPr>
                <w:i/>
                <w:iCs/>
              </w:rPr>
              <w:t>g</w:t>
            </w:r>
            <w:r>
              <w:t xml:space="preserve"> must be a force group owned by actor </w:t>
            </w:r>
            <w:r>
              <w:rPr>
                <w:i/>
                <w:iCs/>
              </w:rPr>
              <w:t>a</w:t>
            </w:r>
            <w:r>
              <w:t>.</w:t>
            </w:r>
          </w:p>
        </w:tc>
      </w:tr>
      <w:tr w:rsidR="00B97BF9">
        <w:tblPrEx>
          <w:tblCellMar>
            <w:top w:w="0" w:type="dxa"/>
            <w:bottom w:w="0" w:type="dxa"/>
          </w:tblCellMar>
        </w:tblPrEx>
        <w:tc>
          <w:tcPr>
            <w:tcW w:w="2135"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$/week</w:t>
            </w:r>
          </w:p>
        </w:tc>
        <w:tc>
          <w:tcPr>
            <w:tcW w:w="7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0</w:t>
            </w:r>
          </w:p>
        </w:tc>
      </w:tr>
      <w:tr w:rsidR="00B97BF9">
        <w:tblPrEx>
          <w:tblCellMar>
            <w:top w:w="0" w:type="dxa"/>
            <w:bottom w:w="0" w:type="dxa"/>
          </w:tblCellMar>
        </w:tblPrEx>
        <w:tc>
          <w:tcPr>
            <w:tcW w:w="2135"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Personnel:</w:t>
            </w:r>
          </w:p>
        </w:tc>
        <w:tc>
          <w:tcPr>
            <w:tcW w:w="7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rPr>
                <w:i/>
                <w:iCs/>
              </w:rPr>
            </w:pPr>
            <w:r>
              <w:rPr>
                <w:i/>
                <w:iCs/>
              </w:rPr>
              <w:t>personnel</w:t>
            </w:r>
          </w:p>
        </w:tc>
      </w:tr>
      <w:tr w:rsidR="00B97BF9">
        <w:tblPrEx>
          <w:tblCellMar>
            <w:top w:w="0" w:type="dxa"/>
            <w:bottom w:w="0" w:type="dxa"/>
          </w:tblCellMar>
        </w:tblPrEx>
        <w:tc>
          <w:tcPr>
            <w:tcW w:w="2135"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Action:</w:t>
            </w:r>
          </w:p>
        </w:tc>
        <w:tc>
          <w:tcPr>
            <w:tcW w:w="7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 xml:space="preserve">Removes personnel from the playbox. The personnel must be available for deployment.  If </w:t>
            </w:r>
            <w:r>
              <w:rPr>
                <w:i/>
                <w:iCs/>
              </w:rPr>
              <w:t>mode</w:t>
            </w:r>
            <w:r>
              <w:t xml:space="preserve"> is </w:t>
            </w:r>
            <w:r>
              <w:rPr>
                <w:b/>
                <w:bCs/>
              </w:rPr>
              <w:t>SOME</w:t>
            </w:r>
            <w:r>
              <w:t xml:space="preserve">, then the tactic removes up to </w:t>
            </w:r>
            <w:r>
              <w:rPr>
                <w:i/>
                <w:iCs/>
              </w:rPr>
              <w:t>personnel</w:t>
            </w:r>
            <w:r>
              <w:t xml:space="preserve"> available personnel; if the </w:t>
            </w:r>
            <w:r>
              <w:rPr>
                <w:i/>
                <w:iCs/>
              </w:rPr>
              <w:t xml:space="preserve">mode </w:t>
            </w:r>
            <w:r>
              <w:t xml:space="preserve">is </w:t>
            </w:r>
            <w:r>
              <w:rPr>
                <w:b/>
                <w:bCs/>
              </w:rPr>
              <w:t>ALL</w:t>
            </w:r>
            <w:r>
              <w:t>, then the tactic removes all available personnel.</w:t>
            </w:r>
          </w:p>
          <w:p w:rsidR="00B97BF9" w:rsidRDefault="00B97BF9">
            <w:pPr>
              <w:pStyle w:val="TableContents"/>
            </w:pPr>
          </w:p>
          <w:p w:rsidR="00B97BF9" w:rsidRDefault="001248FD">
            <w:pPr>
              <w:pStyle w:val="TableContents"/>
            </w:pPr>
            <w:r>
              <w:t xml:space="preserve">If </w:t>
            </w:r>
            <w:r>
              <w:rPr>
                <w:i/>
                <w:iCs/>
              </w:rPr>
              <w:t>once</w:t>
            </w:r>
            <w:r>
              <w:t xml:space="preserve"> is true, then the tactic will execute only once; its state will be automatically set to "disabled" on execution.  It will not execute a second time unless manually re-enabled by the user.</w:t>
            </w:r>
          </w:p>
        </w:tc>
      </w:tr>
    </w:tbl>
    <w:p w:rsidR="00B97BF9" w:rsidRDefault="00B97BF9">
      <w:pPr>
        <w:pStyle w:val="Textbody"/>
      </w:pPr>
    </w:p>
    <w:tbl>
      <w:tblPr>
        <w:tblW w:w="9972" w:type="dxa"/>
        <w:tblInd w:w="45" w:type="dxa"/>
        <w:tblLayout w:type="fixed"/>
        <w:tblCellMar>
          <w:left w:w="10" w:type="dxa"/>
          <w:right w:w="10" w:type="dxa"/>
        </w:tblCellMar>
        <w:tblLook w:val="0000" w:firstRow="0" w:lastRow="0" w:firstColumn="0" w:lastColumn="0" w:noHBand="0" w:noVBand="0"/>
      </w:tblPr>
      <w:tblGrid>
        <w:gridCol w:w="2135"/>
        <w:gridCol w:w="7837"/>
      </w:tblGrid>
      <w:tr w:rsidR="00B97BF9">
        <w:tblPrEx>
          <w:tblCellMar>
            <w:top w:w="0" w:type="dxa"/>
            <w:bottom w:w="0" w:type="dxa"/>
          </w:tblCellMar>
        </w:tblPrEx>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rPr>
                <w:b/>
                <w:bCs/>
              </w:rPr>
            </w:pPr>
            <w:r>
              <w:rPr>
                <w:b/>
                <w:bCs/>
              </w:rPr>
              <w:t>DEPLOY(</w:t>
            </w:r>
            <w:r>
              <w:rPr>
                <w:b/>
                <w:bCs/>
                <w:i/>
                <w:iCs/>
              </w:rPr>
              <w:t>g, mode, personnel, nlist</w:t>
            </w:r>
            <w:r>
              <w:rPr>
                <w:b/>
                <w:bCs/>
              </w:rPr>
              <w:t>): Deploy Forces</w:t>
            </w:r>
          </w:p>
        </w:tc>
      </w:tr>
      <w:tr w:rsidR="00B97BF9">
        <w:tblPrEx>
          <w:tblCellMar>
            <w:top w:w="0" w:type="dxa"/>
            <w:bottom w:w="0" w:type="dxa"/>
          </w:tblCellMar>
        </w:tblPrEx>
        <w:tc>
          <w:tcPr>
            <w:tcW w:w="2135"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Narrative:</w:t>
            </w:r>
          </w:p>
        </w:tc>
        <w:tc>
          <w:tcPr>
            <w:tcW w:w="7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Depl</w:t>
            </w:r>
            <w:r>
              <w:t xml:space="preserve">oy </w:t>
            </w:r>
            <w:r>
              <w:rPr>
                <w:i/>
                <w:iCs/>
              </w:rPr>
              <w:t>personnel</w:t>
            </w:r>
            <w:r>
              <w:t xml:space="preserve"> of group</w:t>
            </w:r>
            <w:r>
              <w:t xml:space="preserve"> </w:t>
            </w:r>
            <w:r>
              <w:rPr>
                <w:i/>
                <w:iCs/>
              </w:rPr>
              <w:t>g'</w:t>
            </w:r>
            <w:r>
              <w:t xml:space="preserve">s available personnel into neighborhoods </w:t>
            </w:r>
            <w:r>
              <w:rPr>
                <w:i/>
                <w:iCs/>
              </w:rPr>
              <w:t>nlist</w:t>
            </w:r>
            <w:r>
              <w:t>.</w:t>
            </w:r>
          </w:p>
        </w:tc>
      </w:tr>
      <w:tr w:rsidR="00B97BF9">
        <w:tblPrEx>
          <w:tblCellMar>
            <w:top w:w="0" w:type="dxa"/>
            <w:bottom w:w="0" w:type="dxa"/>
          </w:tblCellMar>
        </w:tblPrEx>
        <w:tc>
          <w:tcPr>
            <w:tcW w:w="2135"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Constraints:</w:t>
            </w:r>
          </w:p>
        </w:tc>
        <w:tc>
          <w:tcPr>
            <w:tcW w:w="7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 xml:space="preserve">Group </w:t>
            </w:r>
            <w:r>
              <w:rPr>
                <w:i/>
                <w:iCs/>
              </w:rPr>
              <w:t>g</w:t>
            </w:r>
            <w:r>
              <w:t xml:space="preserve"> must be a force group owned by actor </w:t>
            </w:r>
            <w:r>
              <w:rPr>
                <w:i/>
                <w:iCs/>
              </w:rPr>
              <w:t>a</w:t>
            </w:r>
            <w:r>
              <w:t>.</w:t>
            </w:r>
          </w:p>
        </w:tc>
      </w:tr>
      <w:tr w:rsidR="00B97BF9">
        <w:tblPrEx>
          <w:tblCellMar>
            <w:top w:w="0" w:type="dxa"/>
            <w:bottom w:w="0" w:type="dxa"/>
          </w:tblCellMar>
        </w:tblPrEx>
        <w:tc>
          <w:tcPr>
            <w:tcW w:w="2135"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$/week</w:t>
            </w:r>
          </w:p>
        </w:tc>
        <w:tc>
          <w:tcPr>
            <w:tcW w:w="7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rPr>
                <w:i/>
                <w:iCs/>
              </w:rPr>
            </w:pPr>
            <w:r>
              <w:rPr>
                <w:i/>
                <w:iCs/>
              </w:rPr>
              <w:t>personnel</w:t>
            </w:r>
            <w:r>
              <w:t xml:space="preserve"> * </w:t>
            </w:r>
            <w:r>
              <w:rPr>
                <w:i/>
                <w:iCs/>
              </w:rPr>
              <w:t>cost</w:t>
            </w:r>
            <w:r>
              <w:t xml:space="preserve">, where </w:t>
            </w:r>
            <w:r>
              <w:rPr>
                <w:i/>
                <w:iCs/>
              </w:rPr>
              <w:t>cost</w:t>
            </w:r>
            <w:r>
              <w:t xml:space="preserve"> is group </w:t>
            </w:r>
            <w:r>
              <w:rPr>
                <w:i/>
                <w:iCs/>
              </w:rPr>
              <w:t>g</w:t>
            </w:r>
            <w:r>
              <w:t>'s maintenance cost in $/person/week.</w:t>
            </w:r>
          </w:p>
        </w:tc>
      </w:tr>
      <w:tr w:rsidR="00B97BF9">
        <w:tblPrEx>
          <w:tblCellMar>
            <w:top w:w="0" w:type="dxa"/>
            <w:bottom w:w="0" w:type="dxa"/>
          </w:tblCellMar>
        </w:tblPrEx>
        <w:tc>
          <w:tcPr>
            <w:tcW w:w="2135"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Personnel:</w:t>
            </w:r>
          </w:p>
        </w:tc>
        <w:tc>
          <w:tcPr>
            <w:tcW w:w="7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 xml:space="preserve">0.  This tactic </w:t>
            </w:r>
            <w:r>
              <w:t>makes personnel available for assignment.</w:t>
            </w:r>
          </w:p>
        </w:tc>
      </w:tr>
      <w:tr w:rsidR="00B97BF9">
        <w:tblPrEx>
          <w:tblCellMar>
            <w:top w:w="0" w:type="dxa"/>
            <w:bottom w:w="0" w:type="dxa"/>
          </w:tblCellMar>
        </w:tblPrEx>
        <w:tc>
          <w:tcPr>
            <w:tcW w:w="2135"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Action:</w:t>
            </w:r>
          </w:p>
        </w:tc>
        <w:tc>
          <w:tcPr>
            <w:tcW w:w="7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 xml:space="preserve">Places personnel into neighborhoods so that they can assigned particular duties. If </w:t>
            </w:r>
            <w:r>
              <w:rPr>
                <w:i/>
                <w:iCs/>
              </w:rPr>
              <w:t>mode</w:t>
            </w:r>
            <w:r>
              <w:t xml:space="preserve"> is </w:t>
            </w:r>
            <w:r>
              <w:rPr>
                <w:b/>
                <w:bCs/>
              </w:rPr>
              <w:t>SOME</w:t>
            </w:r>
            <w:r>
              <w:t>, then at lea</w:t>
            </w:r>
            <w:r>
              <w:t xml:space="preserve">st </w:t>
            </w:r>
            <w:r>
              <w:rPr>
                <w:i/>
                <w:iCs/>
              </w:rPr>
              <w:t>personnel</w:t>
            </w:r>
            <w:r>
              <w:t xml:space="preserve"> must be available, and the cost must </w:t>
            </w:r>
            <w:r>
              <w:lastRenderedPageBreak/>
              <w:t xml:space="preserve">be affordable, or the tactic will not execute.  </w:t>
            </w:r>
          </w:p>
          <w:p w:rsidR="00B97BF9" w:rsidRDefault="00B97BF9">
            <w:pPr>
              <w:pStyle w:val="TableContents"/>
            </w:pPr>
          </w:p>
          <w:p w:rsidR="00B97BF9" w:rsidRDefault="001248FD">
            <w:pPr>
              <w:pStyle w:val="TableContents"/>
            </w:pPr>
            <w:r>
              <w:t xml:space="preserve">If </w:t>
            </w:r>
            <w:r>
              <w:rPr>
                <w:i/>
                <w:iCs/>
              </w:rPr>
              <w:t>mode</w:t>
            </w:r>
            <w:r>
              <w:t xml:space="preserve"> is </w:t>
            </w:r>
            <w:r>
              <w:rPr>
                <w:b/>
                <w:bCs/>
              </w:rPr>
              <w:t>ALL</w:t>
            </w:r>
            <w:r>
              <w:t>, then the tactic will attempt to deploy all of the group's remaining undeployed personnel; if there are insufficient funds, the tactic will deploy as many of the troops as the actor can afford.  This is intended for use as a catch-all at the low-pr</w:t>
            </w:r>
            <w:r>
              <w:t>iority end of the actor's strategy, so that all troops are deployed somewhere; undeployed troops are automatically demobilized.</w:t>
            </w:r>
          </w:p>
        </w:tc>
      </w:tr>
    </w:tbl>
    <w:p w:rsidR="00B97BF9" w:rsidRDefault="00B97BF9">
      <w:pPr>
        <w:pStyle w:val="Textbody"/>
      </w:pPr>
    </w:p>
    <w:tbl>
      <w:tblPr>
        <w:tblW w:w="9972" w:type="dxa"/>
        <w:tblInd w:w="45" w:type="dxa"/>
        <w:tblLayout w:type="fixed"/>
        <w:tblCellMar>
          <w:left w:w="10" w:type="dxa"/>
          <w:right w:w="10" w:type="dxa"/>
        </w:tblCellMar>
        <w:tblLook w:val="0000" w:firstRow="0" w:lastRow="0" w:firstColumn="0" w:lastColumn="0" w:noHBand="0" w:noVBand="0"/>
      </w:tblPr>
      <w:tblGrid>
        <w:gridCol w:w="2135"/>
        <w:gridCol w:w="7837"/>
      </w:tblGrid>
      <w:tr w:rsidR="00B97BF9">
        <w:tblPrEx>
          <w:tblCellMar>
            <w:top w:w="0" w:type="dxa"/>
            <w:bottom w:w="0" w:type="dxa"/>
          </w:tblCellMar>
        </w:tblPrEx>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rPr>
                <w:b/>
                <w:bCs/>
              </w:rPr>
            </w:pPr>
            <w:r>
              <w:rPr>
                <w:b/>
                <w:bCs/>
              </w:rPr>
              <w:t>SAVE(</w:t>
            </w:r>
            <w:r>
              <w:rPr>
                <w:b/>
                <w:bCs/>
                <w:i/>
                <w:iCs/>
              </w:rPr>
              <w:t>percent</w:t>
            </w:r>
            <w:r>
              <w:rPr>
                <w:b/>
                <w:bCs/>
              </w:rPr>
              <w:t>): Save Money</w:t>
            </w:r>
          </w:p>
        </w:tc>
      </w:tr>
      <w:tr w:rsidR="00B97BF9">
        <w:tblPrEx>
          <w:tblCellMar>
            <w:top w:w="0" w:type="dxa"/>
            <w:bottom w:w="0" w:type="dxa"/>
          </w:tblCellMar>
        </w:tblPrEx>
        <w:tc>
          <w:tcPr>
            <w:tcW w:w="2135"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Narrative:</w:t>
            </w:r>
          </w:p>
        </w:tc>
        <w:tc>
          <w:tcPr>
            <w:tcW w:w="7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 xml:space="preserve">Save </w:t>
            </w:r>
            <w:r>
              <w:rPr>
                <w:i/>
                <w:iCs/>
              </w:rPr>
              <w:t>percent</w:t>
            </w:r>
            <w:r>
              <w:t>% of income to the actor's cash reserve for later use</w:t>
            </w:r>
          </w:p>
        </w:tc>
      </w:tr>
      <w:tr w:rsidR="00B97BF9">
        <w:tblPrEx>
          <w:tblCellMar>
            <w:top w:w="0" w:type="dxa"/>
            <w:bottom w:w="0" w:type="dxa"/>
          </w:tblCellMar>
        </w:tblPrEx>
        <w:tc>
          <w:tcPr>
            <w:tcW w:w="2135"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Constraints:</w:t>
            </w:r>
          </w:p>
        </w:tc>
        <w:tc>
          <w:tcPr>
            <w:tcW w:w="7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None.</w:t>
            </w:r>
          </w:p>
        </w:tc>
      </w:tr>
      <w:tr w:rsidR="00B97BF9">
        <w:tblPrEx>
          <w:tblCellMar>
            <w:top w:w="0" w:type="dxa"/>
            <w:bottom w:w="0" w:type="dxa"/>
          </w:tblCellMar>
        </w:tblPrEx>
        <w:tc>
          <w:tcPr>
            <w:tcW w:w="2135"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$/week</w:t>
            </w:r>
          </w:p>
        </w:tc>
        <w:tc>
          <w:tcPr>
            <w:tcW w:w="7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m:oMath>
              <m:r>
                <w:rPr>
                  <w:rFonts w:ascii="Cambria Math" w:hAnsi="Cambria Math"/>
                </w:rPr>
                <m:t>percent</m:t>
              </m:r>
              <m:r>
                <m:rPr>
                  <m:sty m:val="p"/>
                </m:rPr>
                <w:rPr>
                  <w:rFonts w:ascii="Cambria Math" w:hAnsi="Cambria Math"/>
                </w:rPr>
                <m:t>*</m:t>
              </m:r>
              <m:r>
                <w:rPr>
                  <w:rFonts w:ascii="Cambria Math" w:hAnsi="Cambria Math"/>
                </w:rPr>
                <m:t>income</m:t>
              </m:r>
              <m:r>
                <m:rPr>
                  <m:sty m:val="p"/>
                </m:rPr>
                <w:rPr>
                  <w:rFonts w:ascii="Cambria Math" w:hAnsi="Cambria Math"/>
                </w:rPr>
                <m:t>/</m:t>
              </m:r>
              <m:r>
                <w:rPr>
                  <w:rFonts w:ascii="Cambria Math" w:hAnsi="Cambria Math"/>
                </w:rPr>
                <m:t>100.0</m:t>
              </m:r>
            </m:oMath>
            <w:r>
              <w:t xml:space="preserve">, where </w:t>
            </w:r>
            <w:r>
              <w:rPr>
                <w:i/>
                <w:iCs/>
              </w:rPr>
              <w:t>income</w:t>
            </w:r>
            <w:r>
              <w:t xml:space="preserve"> is the actor's income for this tock.</w:t>
            </w:r>
          </w:p>
        </w:tc>
      </w:tr>
      <w:tr w:rsidR="00B97BF9">
        <w:tblPrEx>
          <w:tblCellMar>
            <w:top w:w="0" w:type="dxa"/>
            <w:bottom w:w="0" w:type="dxa"/>
          </w:tblCellMar>
        </w:tblPrEx>
        <w:tc>
          <w:tcPr>
            <w:tcW w:w="2135"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Personnel:</w:t>
            </w:r>
          </w:p>
        </w:tc>
        <w:tc>
          <w:tcPr>
            <w:tcW w:w="7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0</w:t>
            </w:r>
          </w:p>
        </w:tc>
      </w:tr>
      <w:tr w:rsidR="00B97BF9">
        <w:tblPrEx>
          <w:tblCellMar>
            <w:top w:w="0" w:type="dxa"/>
            <w:bottom w:w="0" w:type="dxa"/>
          </w:tblCellMar>
        </w:tblPrEx>
        <w:tc>
          <w:tcPr>
            <w:tcW w:w="2135"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Action:</w:t>
            </w:r>
          </w:p>
        </w:tc>
        <w:tc>
          <w:tcPr>
            <w:tcW w:w="7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Saves a percentage of the actor's income to his cash reserve.  If less than the desired amount of cash is unavailable, the tactic will save whatever is left.</w:t>
            </w:r>
          </w:p>
        </w:tc>
      </w:tr>
    </w:tbl>
    <w:p w:rsidR="00B97BF9" w:rsidRDefault="00B97BF9">
      <w:pPr>
        <w:pStyle w:val="Standard"/>
      </w:pPr>
    </w:p>
    <w:p w:rsidR="00B97BF9" w:rsidRDefault="00B97BF9">
      <w:pPr>
        <w:pStyle w:val="Standard"/>
      </w:pPr>
    </w:p>
    <w:tbl>
      <w:tblPr>
        <w:tblW w:w="9972" w:type="dxa"/>
        <w:tblInd w:w="45" w:type="dxa"/>
        <w:tblLayout w:type="fixed"/>
        <w:tblCellMar>
          <w:left w:w="10" w:type="dxa"/>
          <w:right w:w="10" w:type="dxa"/>
        </w:tblCellMar>
        <w:tblLook w:val="0000" w:firstRow="0" w:lastRow="0" w:firstColumn="0" w:lastColumn="0" w:noHBand="0" w:noVBand="0"/>
      </w:tblPr>
      <w:tblGrid>
        <w:gridCol w:w="2135"/>
        <w:gridCol w:w="7837"/>
      </w:tblGrid>
      <w:tr w:rsidR="00B97BF9">
        <w:tblPrEx>
          <w:tblCellMar>
            <w:top w:w="0" w:type="dxa"/>
            <w:bottom w:w="0" w:type="dxa"/>
          </w:tblCellMar>
        </w:tblPrEx>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rPr>
                <w:b/>
                <w:bCs/>
              </w:rPr>
            </w:pPr>
            <w:r>
              <w:rPr>
                <w:b/>
                <w:bCs/>
              </w:rPr>
              <w:t>SPEND(</w:t>
            </w:r>
            <w:r>
              <w:rPr>
                <w:b/>
                <w:bCs/>
                <w:i/>
                <w:iCs/>
              </w:rPr>
              <w:t>percent</w:t>
            </w:r>
            <w:r>
              <w:rPr>
                <w:b/>
                <w:bCs/>
              </w:rPr>
              <w:t>): Spend Money</w:t>
            </w:r>
          </w:p>
        </w:tc>
      </w:tr>
      <w:tr w:rsidR="00B97BF9">
        <w:tblPrEx>
          <w:tblCellMar>
            <w:top w:w="0" w:type="dxa"/>
            <w:bottom w:w="0" w:type="dxa"/>
          </w:tblCellMar>
        </w:tblPrEx>
        <w:tc>
          <w:tcPr>
            <w:tcW w:w="2135"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Narrative:</w:t>
            </w:r>
          </w:p>
        </w:tc>
        <w:tc>
          <w:tcPr>
            <w:tcW w:w="7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 xml:space="preserve">Releases </w:t>
            </w:r>
            <w:r>
              <w:rPr>
                <w:i/>
                <w:iCs/>
              </w:rPr>
              <w:t>percent</w:t>
            </w:r>
            <w:r>
              <w:t>% of the actor's cash reserve for spending on tactics.</w:t>
            </w:r>
          </w:p>
        </w:tc>
      </w:tr>
      <w:tr w:rsidR="00B97BF9">
        <w:tblPrEx>
          <w:tblCellMar>
            <w:top w:w="0" w:type="dxa"/>
            <w:bottom w:w="0" w:type="dxa"/>
          </w:tblCellMar>
        </w:tblPrEx>
        <w:tc>
          <w:tcPr>
            <w:tcW w:w="2135"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Constraints:</w:t>
            </w:r>
          </w:p>
        </w:tc>
        <w:tc>
          <w:tcPr>
            <w:tcW w:w="7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None.</w:t>
            </w:r>
          </w:p>
        </w:tc>
      </w:tr>
      <w:tr w:rsidR="00B97BF9">
        <w:tblPrEx>
          <w:tblCellMar>
            <w:top w:w="0" w:type="dxa"/>
            <w:bottom w:w="0" w:type="dxa"/>
          </w:tblCellMar>
        </w:tblPrEx>
        <w:tc>
          <w:tcPr>
            <w:tcW w:w="2135"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$/week</w:t>
            </w:r>
          </w:p>
        </w:tc>
        <w:tc>
          <w:tcPr>
            <w:tcW w:w="7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m:oMath>
              <m:r>
                <m:rPr>
                  <m:sty m:val="p"/>
                </m:rPr>
                <w:rPr>
                  <w:rFonts w:ascii="Cambria Math" w:hAnsi="Cambria Math"/>
                </w:rPr>
                <m:t>-</m:t>
              </m:r>
              <m:r>
                <w:rPr>
                  <w:rFonts w:ascii="Cambria Math" w:hAnsi="Cambria Math"/>
                </w:rPr>
                <m:t>percent</m:t>
              </m:r>
              <m:r>
                <m:rPr>
                  <m:sty m:val="p"/>
                </m:rPr>
                <w:rPr>
                  <w:rFonts w:ascii="Cambria Math" w:hAnsi="Cambria Math"/>
                </w:rPr>
                <m:t>*</m:t>
              </m:r>
              <m:r>
                <w:rPr>
                  <w:rFonts w:ascii="Cambria Math" w:hAnsi="Cambria Math"/>
                </w:rPr>
                <m:t>reserve</m:t>
              </m:r>
              <m:r>
                <m:rPr>
                  <m:sty m:val="p"/>
                </m:rPr>
                <w:rPr>
                  <w:rFonts w:ascii="Cambria Math" w:hAnsi="Cambria Math"/>
                </w:rPr>
                <m:t>/</m:t>
              </m:r>
              <m:r>
                <w:rPr>
                  <w:rFonts w:ascii="Cambria Math" w:hAnsi="Cambria Math"/>
                </w:rPr>
                <m:t>100.0</m:t>
              </m:r>
            </m:oMath>
            <w:r>
              <w:t xml:space="preserve">, where </w:t>
            </w:r>
            <w:r>
              <w:rPr>
                <w:i/>
                <w:iCs/>
              </w:rPr>
              <w:t>reserve</w:t>
            </w:r>
            <w:r>
              <w:t xml:space="preserve"> is the actor's cash reserve.  The value is negative, because it will be immediately added to the cash available for tactics, instead of subtracted.</w:t>
            </w:r>
          </w:p>
        </w:tc>
      </w:tr>
      <w:tr w:rsidR="00B97BF9">
        <w:tblPrEx>
          <w:tblCellMar>
            <w:top w:w="0" w:type="dxa"/>
            <w:bottom w:w="0" w:type="dxa"/>
          </w:tblCellMar>
        </w:tblPrEx>
        <w:tc>
          <w:tcPr>
            <w:tcW w:w="2135"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Personnel:</w:t>
            </w:r>
          </w:p>
        </w:tc>
        <w:tc>
          <w:tcPr>
            <w:tcW w:w="7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0</w:t>
            </w:r>
          </w:p>
        </w:tc>
      </w:tr>
      <w:tr w:rsidR="00B97BF9">
        <w:tblPrEx>
          <w:tblCellMar>
            <w:top w:w="0" w:type="dxa"/>
            <w:bottom w:w="0" w:type="dxa"/>
          </w:tblCellMar>
        </w:tblPrEx>
        <w:tc>
          <w:tcPr>
            <w:tcW w:w="2135" w:type="dxa"/>
            <w:tcBorders>
              <w:left w:val="single" w:sz="2" w:space="0" w:color="000000"/>
              <w:bottom w:val="single" w:sz="2" w:space="0" w:color="000000"/>
            </w:tcBorders>
            <w:tcMar>
              <w:top w:w="55" w:type="dxa"/>
              <w:left w:w="55" w:type="dxa"/>
              <w:bottom w:w="55" w:type="dxa"/>
              <w:right w:w="55" w:type="dxa"/>
            </w:tcMar>
          </w:tcPr>
          <w:p w:rsidR="00B97BF9" w:rsidRDefault="001248FD">
            <w:pPr>
              <w:pStyle w:val="TableContents"/>
              <w:rPr>
                <w:b/>
                <w:bCs/>
              </w:rPr>
            </w:pPr>
            <w:r>
              <w:rPr>
                <w:b/>
                <w:bCs/>
              </w:rPr>
              <w:t>Action:</w:t>
            </w:r>
          </w:p>
        </w:tc>
        <w:tc>
          <w:tcPr>
            <w:tcW w:w="7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B97BF9" w:rsidRDefault="001248FD">
            <w:pPr>
              <w:pStyle w:val="TableContents"/>
            </w:pPr>
            <w:r>
              <w:t>Removes a percentage of the actor's reserve.</w:t>
            </w:r>
          </w:p>
        </w:tc>
      </w:tr>
    </w:tbl>
    <w:p w:rsidR="00B97BF9" w:rsidRDefault="001248FD">
      <w:pPr>
        <w:pStyle w:val="Heading2"/>
      </w:pPr>
      <w:bookmarkStart w:id="3" w:name="__RefHeading__7285_355001903"/>
      <w:r>
        <w:t>Condition Types</w:t>
      </w:r>
      <w:bookmarkEnd w:id="3"/>
    </w:p>
    <w:p w:rsidR="00B97BF9" w:rsidRDefault="001248FD">
      <w:pPr>
        <w:pStyle w:val="Textbody"/>
      </w:pPr>
      <w:r>
        <w:t>Conditions are current</w:t>
      </w:r>
      <w:r>
        <w:t>ly documented in the Application Help.</w:t>
      </w:r>
    </w:p>
    <w:sectPr w:rsidR="00B97BF9">
      <w:headerReference w:type="default" r:id="rId9"/>
      <w:footerReference w:type="default" r:id="rId1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8FD" w:rsidRDefault="001248FD">
      <w:r>
        <w:separator/>
      </w:r>
    </w:p>
  </w:endnote>
  <w:endnote w:type="continuationSeparator" w:id="0">
    <w:p w:rsidR="001248FD" w:rsidRDefault="00124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8FD" w:rsidRDefault="001248FD">
    <w:pPr>
      <w:pStyle w:val="Footer"/>
    </w:pPr>
    <w:r>
      <w:tab/>
    </w:r>
    <w:r>
      <w:fldChar w:fldCharType="begin"/>
    </w:r>
    <w:r>
      <w:instrText xml:space="preserve"> PAGE </w:instrText>
    </w:r>
    <w:r>
      <w:fldChar w:fldCharType="separate"/>
    </w:r>
    <w:r w:rsidR="009359E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8FD" w:rsidRDefault="001248FD">
      <w:r>
        <w:rPr>
          <w:color w:val="000000"/>
        </w:rPr>
        <w:separator/>
      </w:r>
    </w:p>
  </w:footnote>
  <w:footnote w:type="continuationSeparator" w:id="0">
    <w:p w:rsidR="001248FD" w:rsidRDefault="001248FD">
      <w:r>
        <w:continuationSeparator/>
      </w:r>
    </w:p>
  </w:footnote>
  <w:footnote w:id="1">
    <w:p w:rsidR="00B97BF9" w:rsidRDefault="001248FD">
      <w:pPr>
        <w:pStyle w:val="Footnote"/>
      </w:pPr>
      <w:r>
        <w:rPr>
          <w:rStyle w:val="FootnoteReference"/>
        </w:rPr>
        <w:footnoteRef/>
      </w:r>
      <w:r>
        <w:t>The actor's income will eventually be computed by the Economics model.</w:t>
      </w:r>
    </w:p>
  </w:footnote>
  <w:footnote w:id="2">
    <w:p w:rsidR="00B97BF9" w:rsidRDefault="001248FD">
      <w:pPr>
        <w:pStyle w:val="Footnote"/>
      </w:pPr>
      <w:r>
        <w:rPr>
          <w:rStyle w:val="FootnoteReference"/>
        </w:rPr>
        <w:footnoteRef/>
      </w:r>
      <w:r>
        <w:t>WHD: Perhaps this should be one day; and</w:t>
      </w:r>
      <w:r>
        <w:t xml:space="preserve"> tactics should have a length in days.  Tactics persist until their length has been exceeded.  Some things happen quickly and others slowly, and some things have great momentum.  We will eventually need a way to handle that.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8FD" w:rsidRDefault="001248FD">
    <w:pPr>
      <w:pStyle w:val="Header"/>
      <w:rPr>
        <w:rFonts w:ascii="Arial" w:hAnsi="Arial"/>
      </w:rPr>
    </w:pPr>
    <w:r>
      <w:rPr>
        <w:rFonts w:ascii="Arial" w:hAnsi="Arial"/>
      </w:rPr>
      <w:t>Athena Analyst's Guide, V3</w:t>
    </w:r>
    <w:r>
      <w:rPr>
        <w:rFonts w:ascii="Arial" w:hAnsi="Arial"/>
      </w:rPr>
      <w:tab/>
    </w:r>
    <w:r>
      <w:rPr>
        <w:rFonts w:ascii="Arial" w:hAnsi="Arial"/>
      </w:rPr>
      <w:tab/>
      <w:t>May,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095F"/>
    <w:multiLevelType w:val="multilevel"/>
    <w:tmpl w:val="82D24CCE"/>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
    <w:nsid w:val="23024F01"/>
    <w:multiLevelType w:val="multilevel"/>
    <w:tmpl w:val="35880864"/>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
    <w:nsid w:val="2C8F344D"/>
    <w:multiLevelType w:val="multilevel"/>
    <w:tmpl w:val="6B446E5A"/>
    <w:styleLink w:val="WWOutlineListStyle"/>
    <w:lvl w:ilvl="0">
      <w:start w:val="1"/>
      <w:numFmt w:val="decimal"/>
      <w:pStyle w:val="Heading1"/>
      <w:lvlText w:val=" %1."/>
      <w:lvlJc w:val="left"/>
    </w:lvl>
    <w:lvl w:ilvl="1">
      <w:start w:val="1"/>
      <w:numFmt w:val="decimal"/>
      <w:pStyle w:val="Heading2"/>
      <w:lvlText w:val=" %1.%2 "/>
      <w:lvlJc w:val="left"/>
    </w:lvl>
    <w:lvl w:ilvl="2">
      <w:start w:val="1"/>
      <w:numFmt w:val="decimal"/>
      <w:pStyle w:val="Heading3"/>
      <w:lvlText w:val=" %1.%2.%3 "/>
      <w:lvlJc w:val="left"/>
    </w:lvl>
    <w:lvl w:ilvl="3">
      <w:start w:val="1"/>
      <w:numFmt w:val="decimal"/>
      <w:pStyle w:val="Heading4"/>
      <w:lvlText w:val=" %1.%2.%3.%4 "/>
      <w:lvlJc w:val="left"/>
    </w:lvl>
    <w:lvl w:ilvl="4">
      <w:start w:val="1"/>
      <w:numFmt w:val="decimal"/>
      <w:pStyle w:val="Heading5"/>
      <w:lvlText w:val=" %1.%2.%3.%4.%5 "/>
      <w:lvlJc w:val="left"/>
    </w:lvl>
    <w:lvl w:ilvl="5">
      <w:start w:val="1"/>
      <w:numFmt w:val="decimal"/>
      <w:pStyle w:val="Heading6"/>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3">
    <w:nsid w:val="37F14DEA"/>
    <w:multiLevelType w:val="multilevel"/>
    <w:tmpl w:val="9B2C723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48C90944"/>
    <w:multiLevelType w:val="multilevel"/>
    <w:tmpl w:val="560C73C6"/>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5">
    <w:nsid w:val="634E6201"/>
    <w:multiLevelType w:val="multilevel"/>
    <w:tmpl w:val="2B282CFE"/>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
    <w:nsid w:val="63BD092F"/>
    <w:multiLevelType w:val="multilevel"/>
    <w:tmpl w:val="FF12FAF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651F10A7"/>
    <w:multiLevelType w:val="multilevel"/>
    <w:tmpl w:val="02BE7C2A"/>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8">
    <w:nsid w:val="66023540"/>
    <w:multiLevelType w:val="multilevel"/>
    <w:tmpl w:val="4DCC151A"/>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9">
    <w:nsid w:val="6F57230F"/>
    <w:multiLevelType w:val="multilevel"/>
    <w:tmpl w:val="5946671E"/>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2"/>
  </w:num>
  <w:num w:numId="2">
    <w:abstractNumId w:val="8"/>
  </w:num>
  <w:num w:numId="3">
    <w:abstractNumId w:val="7"/>
  </w:num>
  <w:num w:numId="4">
    <w:abstractNumId w:val="5"/>
  </w:num>
  <w:num w:numId="5">
    <w:abstractNumId w:val="4"/>
  </w:num>
  <w:num w:numId="6">
    <w:abstractNumId w:val="0"/>
  </w:num>
  <w:num w:numId="7">
    <w:abstractNumId w:val="9"/>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defaultTabStop w:val="36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B97BF9"/>
    <w:rsid w:val="001248FD"/>
    <w:rsid w:val="009359EB"/>
    <w:rsid w:val="00B9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autoRedefine/>
    <w:pPr>
      <w:keepLines/>
      <w:pageBreakBefore/>
      <w:numPr>
        <w:numId w:val="1"/>
      </w:numPr>
      <w:spacing w:before="245" w:after="245"/>
      <w:ind w:left="288" w:hanging="288"/>
      <w:outlineLvl w:val="0"/>
    </w:pPr>
    <w:rPr>
      <w:b/>
      <w:bCs/>
      <w:caps/>
    </w:rPr>
  </w:style>
  <w:style w:type="paragraph" w:styleId="Heading2">
    <w:name w:val="heading 2"/>
    <w:basedOn w:val="Heading"/>
    <w:next w:val="Textbody"/>
    <w:pPr>
      <w:numPr>
        <w:ilvl w:val="1"/>
        <w:numId w:val="1"/>
      </w:numPr>
      <w:tabs>
        <w:tab w:val="left" w:pos="720"/>
      </w:tabs>
      <w:outlineLvl w:val="1"/>
    </w:pPr>
    <w:rPr>
      <w:b/>
      <w:bCs/>
      <w:i/>
      <w:iCs/>
    </w:rPr>
  </w:style>
  <w:style w:type="paragraph" w:styleId="Heading3">
    <w:name w:val="heading 3"/>
    <w:basedOn w:val="Heading"/>
    <w:next w:val="Textbody"/>
    <w:pPr>
      <w:numPr>
        <w:ilvl w:val="2"/>
        <w:numId w:val="1"/>
      </w:numPr>
      <w:spacing w:before="245" w:after="245"/>
      <w:outlineLvl w:val="2"/>
    </w:pPr>
    <w:rPr>
      <w:b/>
      <w:bCs/>
      <w:sz w:val="28"/>
    </w:rPr>
  </w:style>
  <w:style w:type="paragraph" w:styleId="Heading4">
    <w:name w:val="heading 4"/>
    <w:basedOn w:val="Heading3"/>
    <w:next w:val="Textbody"/>
    <w:pPr>
      <w:numPr>
        <w:ilvl w:val="3"/>
      </w:numPr>
      <w:outlineLvl w:val="3"/>
    </w:pPr>
  </w:style>
  <w:style w:type="paragraph" w:styleId="Heading5">
    <w:name w:val="heading 5"/>
    <w:basedOn w:val="Heading"/>
    <w:next w:val="Textbody"/>
    <w:pPr>
      <w:numPr>
        <w:ilvl w:val="4"/>
        <w:numId w:val="1"/>
      </w:numPr>
      <w:outlineLvl w:val="4"/>
    </w:pPr>
    <w:rPr>
      <w:b/>
      <w:bCs/>
    </w:rPr>
  </w:style>
  <w:style w:type="paragraph" w:styleId="Heading6">
    <w:name w:val="heading 6"/>
    <w:basedOn w:val="Heading"/>
    <w:next w:val="Textbody"/>
    <w:pPr>
      <w:numPr>
        <w:ilvl w:val="5"/>
        <w:numId w:val="1"/>
      </w:numP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32"/>
      <w:szCs w:val="28"/>
    </w:rPr>
  </w:style>
  <w:style w:type="paragraph" w:customStyle="1" w:styleId="Textbody">
    <w:name w:val="Text body"/>
    <w:basedOn w:val="Standard"/>
    <w:pPr>
      <w:spacing w:after="245"/>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jc w:val="center"/>
    </w:pPr>
    <w:rPr>
      <w:b/>
      <w:bCs/>
      <w:szCs w:val="32"/>
    </w:rPr>
  </w:style>
  <w:style w:type="paragraph" w:customStyle="1" w:styleId="Contents3">
    <w:name w:val="Contents 3"/>
    <w:basedOn w:val="Index"/>
    <w:pPr>
      <w:tabs>
        <w:tab w:val="right" w:leader="dot" w:pos="9972"/>
      </w:tabs>
      <w:ind w:left="566"/>
    </w:pPr>
  </w:style>
  <w:style w:type="paragraph" w:customStyle="1" w:styleId="Contents1">
    <w:name w:val="Contents 1"/>
    <w:basedOn w:val="Index"/>
    <w:pPr>
      <w:tabs>
        <w:tab w:val="left" w:pos="1800"/>
        <w:tab w:val="right" w:leader="dot" w:pos="9972"/>
      </w:tabs>
    </w:pPr>
  </w:style>
  <w:style w:type="paragraph" w:customStyle="1" w:styleId="Contents2">
    <w:name w:val="Contents 2"/>
    <w:basedOn w:val="Index"/>
    <w:pPr>
      <w:tabs>
        <w:tab w:val="right" w:leader="dot" w:pos="9972"/>
      </w:tabs>
      <w:ind w:left="283"/>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Indent">
    <w:name w:val="Inden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ListItem-BulletLvl1">
    <w:name w:val="List Item - Bullet Lvl 1"/>
    <w:basedOn w:val="Standard"/>
    <w:pPr>
      <w:tabs>
        <w:tab w:val="left" w:pos="720"/>
      </w:tabs>
      <w:ind w:left="720" w:hanging="36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
    <w:name w:val="Table"/>
    <w:basedOn w:val="Caption"/>
    <w:pPr>
      <w:spacing w:before="115" w:after="245"/>
    </w:pPr>
  </w:style>
  <w:style w:type="paragraph" w:customStyle="1" w:styleId="Pseudocode">
    <w:name w:val="Pseudocode"/>
    <w:basedOn w:val="Textbody"/>
    <w:pPr>
      <w:spacing w:after="0"/>
      <w:ind w:left="360"/>
    </w:pPr>
  </w:style>
  <w:style w:type="paragraph" w:customStyle="1" w:styleId="Definitions">
    <w:name w:val="Definitions"/>
    <w:basedOn w:val="Textbody"/>
    <w:pPr>
      <w:tabs>
        <w:tab w:val="left" w:pos="1665"/>
        <w:tab w:val="left" w:pos="2100"/>
      </w:tabs>
      <w:spacing w:after="0"/>
      <w:ind w:left="2115" w:hanging="1815"/>
    </w:pPr>
    <w:rPr>
      <w:i/>
      <w:iCs/>
    </w:rPr>
  </w:style>
  <w:style w:type="paragraph" w:customStyle="1" w:styleId="ListContents">
    <w:name w:val="List Contents"/>
    <w:basedOn w:val="Standard"/>
    <w:pPr>
      <w:ind w:left="567"/>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41">
    <w:name w:val="RTF_Num 4 1"/>
    <w:rPr>
      <w:rFonts w:ascii="Symbol" w:eastAsia="Symbol" w:hAnsi="Symbol" w:cs="Symbol"/>
      <w:color w:val="auto"/>
      <w:sz w:val="24"/>
      <w:szCs w:val="24"/>
    </w:rPr>
  </w:style>
  <w:style w:type="character" w:customStyle="1" w:styleId="RTFNum42">
    <w:name w:val="RTF_Num 4 2"/>
    <w:rPr>
      <w:rFonts w:ascii="Symbol" w:eastAsia="Symbol" w:hAnsi="Symbol" w:cs="Symbol"/>
      <w:color w:val="auto"/>
      <w:sz w:val="24"/>
      <w:szCs w:val="24"/>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51">
    <w:name w:val="RTF_Num 5 1"/>
    <w:rPr>
      <w:rFonts w:ascii="Symbol" w:eastAsia="Symbol" w:hAnsi="Symbol" w:cs="Symbol"/>
      <w:color w:val="auto"/>
      <w:sz w:val="24"/>
      <w:szCs w:val="24"/>
    </w:rPr>
  </w:style>
  <w:style w:type="character" w:customStyle="1" w:styleId="RTFNum52">
    <w:name w:val="RTF_Num 5 2"/>
    <w:rPr>
      <w:rFonts w:ascii="Symbol" w:eastAsia="Symbol" w:hAnsi="Symbol" w:cs="Symbol"/>
      <w:color w:val="auto"/>
      <w:sz w:val="24"/>
      <w:szCs w:val="24"/>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Variable">
    <w:name w:val="Variable"/>
    <w:rPr>
      <w:i/>
      <w:iCs/>
    </w:rPr>
  </w:style>
  <w:style w:type="character" w:customStyle="1" w:styleId="Rubies">
    <w:name w:val="Rubies"/>
    <w:rPr>
      <w:sz w:val="12"/>
      <w:szCs w:val="12"/>
      <w:u w:val="none"/>
      <w:em w:val="none"/>
    </w:rPr>
  </w:style>
  <w:style w:type="character" w:customStyle="1" w:styleId="Code">
    <w:name w:val="Code"/>
    <w:rPr>
      <w:rFonts w:ascii="Courier" w:hAnsi="Courier"/>
      <w:sz w:val="20"/>
      <w:szCs w:val="20"/>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RTFNum2">
    <w:name w:val="RTF_Num 2"/>
    <w:basedOn w:val="NoList"/>
    <w:pPr>
      <w:numPr>
        <w:numId w:val="3"/>
      </w:numPr>
    </w:pPr>
  </w:style>
  <w:style w:type="numbering" w:customStyle="1" w:styleId="RTFNum3">
    <w:name w:val="RTF_Num 3"/>
    <w:basedOn w:val="NoList"/>
    <w:pPr>
      <w:numPr>
        <w:numId w:val="4"/>
      </w:numPr>
    </w:pPr>
  </w:style>
  <w:style w:type="numbering" w:customStyle="1" w:styleId="RTFNum4">
    <w:name w:val="RTF_Num 4"/>
    <w:basedOn w:val="NoList"/>
    <w:pPr>
      <w:numPr>
        <w:numId w:val="5"/>
      </w:numPr>
    </w:pPr>
  </w:style>
  <w:style w:type="numbering" w:customStyle="1" w:styleId="RTFNum5">
    <w:name w:val="RTF_Num 5"/>
    <w:basedOn w:val="NoList"/>
    <w:pPr>
      <w:numPr>
        <w:numId w:val="6"/>
      </w:numPr>
    </w:pPr>
  </w:style>
  <w:style w:type="numbering" w:customStyle="1" w:styleId="RTFNum6">
    <w:name w:val="RTF_Num 6"/>
    <w:basedOn w:val="NoList"/>
    <w:pPr>
      <w:numPr>
        <w:numId w:val="7"/>
      </w:numPr>
    </w:pPr>
  </w:style>
  <w:style w:type="numbering" w:customStyle="1" w:styleId="RTFNum7">
    <w:name w:val="RTF_Num 7"/>
    <w:basedOn w:val="NoList"/>
    <w:pPr>
      <w:numPr>
        <w:numId w:val="8"/>
      </w:numPr>
    </w:pPr>
  </w:style>
  <w:style w:type="character" w:styleId="FootnoteReference">
    <w:name w:val="footnote reference"/>
    <w:basedOn w:val="DefaultParagraphFont"/>
    <w:uiPriority w:val="99"/>
    <w:semiHidden/>
    <w:unhideWhenUse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autoRedefine/>
    <w:pPr>
      <w:keepLines/>
      <w:pageBreakBefore/>
      <w:numPr>
        <w:numId w:val="1"/>
      </w:numPr>
      <w:spacing w:before="245" w:after="245"/>
      <w:ind w:left="288" w:hanging="288"/>
      <w:outlineLvl w:val="0"/>
    </w:pPr>
    <w:rPr>
      <w:b/>
      <w:bCs/>
      <w:caps/>
    </w:rPr>
  </w:style>
  <w:style w:type="paragraph" w:styleId="Heading2">
    <w:name w:val="heading 2"/>
    <w:basedOn w:val="Heading"/>
    <w:next w:val="Textbody"/>
    <w:pPr>
      <w:numPr>
        <w:ilvl w:val="1"/>
        <w:numId w:val="1"/>
      </w:numPr>
      <w:tabs>
        <w:tab w:val="left" w:pos="720"/>
      </w:tabs>
      <w:outlineLvl w:val="1"/>
    </w:pPr>
    <w:rPr>
      <w:b/>
      <w:bCs/>
      <w:i/>
      <w:iCs/>
    </w:rPr>
  </w:style>
  <w:style w:type="paragraph" w:styleId="Heading3">
    <w:name w:val="heading 3"/>
    <w:basedOn w:val="Heading"/>
    <w:next w:val="Textbody"/>
    <w:pPr>
      <w:numPr>
        <w:ilvl w:val="2"/>
        <w:numId w:val="1"/>
      </w:numPr>
      <w:spacing w:before="245" w:after="245"/>
      <w:outlineLvl w:val="2"/>
    </w:pPr>
    <w:rPr>
      <w:b/>
      <w:bCs/>
      <w:sz w:val="28"/>
    </w:rPr>
  </w:style>
  <w:style w:type="paragraph" w:styleId="Heading4">
    <w:name w:val="heading 4"/>
    <w:basedOn w:val="Heading3"/>
    <w:next w:val="Textbody"/>
    <w:pPr>
      <w:numPr>
        <w:ilvl w:val="3"/>
      </w:numPr>
      <w:outlineLvl w:val="3"/>
    </w:pPr>
  </w:style>
  <w:style w:type="paragraph" w:styleId="Heading5">
    <w:name w:val="heading 5"/>
    <w:basedOn w:val="Heading"/>
    <w:next w:val="Textbody"/>
    <w:pPr>
      <w:numPr>
        <w:ilvl w:val="4"/>
        <w:numId w:val="1"/>
      </w:numPr>
      <w:outlineLvl w:val="4"/>
    </w:pPr>
    <w:rPr>
      <w:b/>
      <w:bCs/>
    </w:rPr>
  </w:style>
  <w:style w:type="paragraph" w:styleId="Heading6">
    <w:name w:val="heading 6"/>
    <w:basedOn w:val="Heading"/>
    <w:next w:val="Textbody"/>
    <w:pPr>
      <w:numPr>
        <w:ilvl w:val="5"/>
        <w:numId w:val="1"/>
      </w:numP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32"/>
      <w:szCs w:val="28"/>
    </w:rPr>
  </w:style>
  <w:style w:type="paragraph" w:customStyle="1" w:styleId="Textbody">
    <w:name w:val="Text body"/>
    <w:basedOn w:val="Standard"/>
    <w:pPr>
      <w:spacing w:after="245"/>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jc w:val="center"/>
    </w:pPr>
    <w:rPr>
      <w:b/>
      <w:bCs/>
      <w:szCs w:val="32"/>
    </w:rPr>
  </w:style>
  <w:style w:type="paragraph" w:customStyle="1" w:styleId="Contents3">
    <w:name w:val="Contents 3"/>
    <w:basedOn w:val="Index"/>
    <w:pPr>
      <w:tabs>
        <w:tab w:val="right" w:leader="dot" w:pos="9972"/>
      </w:tabs>
      <w:ind w:left="566"/>
    </w:pPr>
  </w:style>
  <w:style w:type="paragraph" w:customStyle="1" w:styleId="Contents1">
    <w:name w:val="Contents 1"/>
    <w:basedOn w:val="Index"/>
    <w:pPr>
      <w:tabs>
        <w:tab w:val="left" w:pos="1800"/>
        <w:tab w:val="right" w:leader="dot" w:pos="9972"/>
      </w:tabs>
    </w:pPr>
  </w:style>
  <w:style w:type="paragraph" w:customStyle="1" w:styleId="Contents2">
    <w:name w:val="Contents 2"/>
    <w:basedOn w:val="Index"/>
    <w:pPr>
      <w:tabs>
        <w:tab w:val="right" w:leader="dot" w:pos="9972"/>
      </w:tabs>
      <w:ind w:left="283"/>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Indent">
    <w:name w:val="Inden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ListItem-BulletLvl1">
    <w:name w:val="List Item - Bullet Lvl 1"/>
    <w:basedOn w:val="Standard"/>
    <w:pPr>
      <w:tabs>
        <w:tab w:val="left" w:pos="720"/>
      </w:tabs>
      <w:ind w:left="720" w:hanging="36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
    <w:name w:val="Table"/>
    <w:basedOn w:val="Caption"/>
    <w:pPr>
      <w:spacing w:before="115" w:after="245"/>
    </w:pPr>
  </w:style>
  <w:style w:type="paragraph" w:customStyle="1" w:styleId="Pseudocode">
    <w:name w:val="Pseudocode"/>
    <w:basedOn w:val="Textbody"/>
    <w:pPr>
      <w:spacing w:after="0"/>
      <w:ind w:left="360"/>
    </w:pPr>
  </w:style>
  <w:style w:type="paragraph" w:customStyle="1" w:styleId="Definitions">
    <w:name w:val="Definitions"/>
    <w:basedOn w:val="Textbody"/>
    <w:pPr>
      <w:tabs>
        <w:tab w:val="left" w:pos="1665"/>
        <w:tab w:val="left" w:pos="2100"/>
      </w:tabs>
      <w:spacing w:after="0"/>
      <w:ind w:left="2115" w:hanging="1815"/>
    </w:pPr>
    <w:rPr>
      <w:i/>
      <w:iCs/>
    </w:rPr>
  </w:style>
  <w:style w:type="paragraph" w:customStyle="1" w:styleId="ListContents">
    <w:name w:val="List Contents"/>
    <w:basedOn w:val="Standard"/>
    <w:pPr>
      <w:ind w:left="567"/>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41">
    <w:name w:val="RTF_Num 4 1"/>
    <w:rPr>
      <w:rFonts w:ascii="Symbol" w:eastAsia="Symbol" w:hAnsi="Symbol" w:cs="Symbol"/>
      <w:color w:val="auto"/>
      <w:sz w:val="24"/>
      <w:szCs w:val="24"/>
    </w:rPr>
  </w:style>
  <w:style w:type="character" w:customStyle="1" w:styleId="RTFNum42">
    <w:name w:val="RTF_Num 4 2"/>
    <w:rPr>
      <w:rFonts w:ascii="Symbol" w:eastAsia="Symbol" w:hAnsi="Symbol" w:cs="Symbol"/>
      <w:color w:val="auto"/>
      <w:sz w:val="24"/>
      <w:szCs w:val="24"/>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51">
    <w:name w:val="RTF_Num 5 1"/>
    <w:rPr>
      <w:rFonts w:ascii="Symbol" w:eastAsia="Symbol" w:hAnsi="Symbol" w:cs="Symbol"/>
      <w:color w:val="auto"/>
      <w:sz w:val="24"/>
      <w:szCs w:val="24"/>
    </w:rPr>
  </w:style>
  <w:style w:type="character" w:customStyle="1" w:styleId="RTFNum52">
    <w:name w:val="RTF_Num 5 2"/>
    <w:rPr>
      <w:rFonts w:ascii="Symbol" w:eastAsia="Symbol" w:hAnsi="Symbol" w:cs="Symbol"/>
      <w:color w:val="auto"/>
      <w:sz w:val="24"/>
      <w:szCs w:val="24"/>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Variable">
    <w:name w:val="Variable"/>
    <w:rPr>
      <w:i/>
      <w:iCs/>
    </w:rPr>
  </w:style>
  <w:style w:type="character" w:customStyle="1" w:styleId="Rubies">
    <w:name w:val="Rubies"/>
    <w:rPr>
      <w:sz w:val="12"/>
      <w:szCs w:val="12"/>
      <w:u w:val="none"/>
      <w:em w:val="none"/>
    </w:rPr>
  </w:style>
  <w:style w:type="character" w:customStyle="1" w:styleId="Code">
    <w:name w:val="Code"/>
    <w:rPr>
      <w:rFonts w:ascii="Courier" w:hAnsi="Courier"/>
      <w:sz w:val="20"/>
      <w:szCs w:val="20"/>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RTFNum2">
    <w:name w:val="RTF_Num 2"/>
    <w:basedOn w:val="NoList"/>
    <w:pPr>
      <w:numPr>
        <w:numId w:val="3"/>
      </w:numPr>
    </w:pPr>
  </w:style>
  <w:style w:type="numbering" w:customStyle="1" w:styleId="RTFNum3">
    <w:name w:val="RTF_Num 3"/>
    <w:basedOn w:val="NoList"/>
    <w:pPr>
      <w:numPr>
        <w:numId w:val="4"/>
      </w:numPr>
    </w:pPr>
  </w:style>
  <w:style w:type="numbering" w:customStyle="1" w:styleId="RTFNum4">
    <w:name w:val="RTF_Num 4"/>
    <w:basedOn w:val="NoList"/>
    <w:pPr>
      <w:numPr>
        <w:numId w:val="5"/>
      </w:numPr>
    </w:pPr>
  </w:style>
  <w:style w:type="numbering" w:customStyle="1" w:styleId="RTFNum5">
    <w:name w:val="RTF_Num 5"/>
    <w:basedOn w:val="NoList"/>
    <w:pPr>
      <w:numPr>
        <w:numId w:val="6"/>
      </w:numPr>
    </w:pPr>
  </w:style>
  <w:style w:type="numbering" w:customStyle="1" w:styleId="RTFNum6">
    <w:name w:val="RTF_Num 6"/>
    <w:basedOn w:val="NoList"/>
    <w:pPr>
      <w:numPr>
        <w:numId w:val="7"/>
      </w:numPr>
    </w:pPr>
  </w:style>
  <w:style w:type="numbering" w:customStyle="1" w:styleId="RTFNum7">
    <w:name w:val="RTF_Num 7"/>
    <w:basedOn w:val="NoList"/>
    <w:pPr>
      <w:numPr>
        <w:numId w:val="8"/>
      </w:numPr>
    </w:pPr>
  </w:style>
  <w:style w:type="character" w:styleId="FootnoteReference">
    <w:name w:val="footnote reference"/>
    <w:basedOn w:val="DefaultParagraphFon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William.H.Duquette@jpl.nasa.gov"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2563</Words>
  <Characters>14613</Characters>
  <Application>Microsoft Office Word</Application>
  <DocSecurity>0</DocSecurity>
  <Lines>121</Lines>
  <Paragraphs>34</Paragraphs>
  <ScaleCrop>false</ScaleCrop>
  <Company>JPL</Company>
  <LinksUpToDate>false</LinksUpToDate>
  <CharactersWithSpaces>17142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Duquette, William H (318K)</dc:creator>
  <cp:lastModifiedBy>William H. Duquette</cp:lastModifiedBy>
  <cp:revision>2</cp:revision>
  <cp:lastPrinted>2011-01-26T09:45:00Z</cp:lastPrinted>
  <dcterms:created xsi:type="dcterms:W3CDTF">2011-11-21T20:08:00Z</dcterms:created>
  <dcterms:modified xsi:type="dcterms:W3CDTF">2011-11-21T20:08:00Z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