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096CFE8F" w14:textId="77777777" w:rsidR="008705A0" w:rsidRDefault="006D24E5">
      <w:pPr>
        <w:pStyle w:val="TOC1"/>
        <w:tabs>
          <w:tab w:val="right" w:leader="dot" w:pos="9710"/>
        </w:tabs>
        <w:rPr>
          <w:rFonts w:eastAsiaTheme="minorEastAsia" w:cstheme="minorBidi"/>
          <w:b w:val="0"/>
          <w:caps w:val="0"/>
          <w:noProof/>
          <w:sz w:val="24"/>
          <w:szCs w:val="24"/>
          <w:lang w:eastAsia="ja-JP"/>
        </w:rPr>
      </w:pPr>
      <w:r>
        <w:rPr>
          <w:bCs/>
          <w:noProof/>
        </w:rPr>
        <w:fldChar w:fldCharType="begin"/>
      </w:r>
      <w:r w:rsidR="004D07B9">
        <w:instrText xml:space="preserve"> TOC \o "1-9" \l 1-9 </w:instrText>
      </w:r>
      <w:r>
        <w:rPr>
          <w:bCs/>
          <w:noProof/>
        </w:rPr>
        <w:fldChar w:fldCharType="separate"/>
      </w:r>
      <w:r w:rsidR="008705A0">
        <w:rPr>
          <w:noProof/>
        </w:rPr>
        <w:t>Part I: Overview</w:t>
      </w:r>
      <w:r w:rsidR="008705A0">
        <w:rPr>
          <w:noProof/>
        </w:rPr>
        <w:tab/>
      </w:r>
      <w:r w:rsidR="008705A0">
        <w:rPr>
          <w:noProof/>
        </w:rPr>
        <w:fldChar w:fldCharType="begin"/>
      </w:r>
      <w:r w:rsidR="008705A0">
        <w:rPr>
          <w:noProof/>
        </w:rPr>
        <w:instrText xml:space="preserve"> PAGEREF _Toc252195106 \h </w:instrText>
      </w:r>
      <w:r w:rsidR="008705A0">
        <w:rPr>
          <w:noProof/>
        </w:rPr>
      </w:r>
      <w:r w:rsidR="008705A0">
        <w:rPr>
          <w:noProof/>
        </w:rPr>
        <w:fldChar w:fldCharType="separate"/>
      </w:r>
      <w:r w:rsidR="008705A0">
        <w:rPr>
          <w:noProof/>
        </w:rPr>
        <w:t>9</w:t>
      </w:r>
      <w:r w:rsidR="008705A0">
        <w:rPr>
          <w:noProof/>
        </w:rPr>
        <w:fldChar w:fldCharType="end"/>
      </w:r>
    </w:p>
    <w:p w14:paraId="356E57D7" w14:textId="77777777" w:rsidR="008705A0" w:rsidRDefault="008705A0">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_Toc252195107 \h </w:instrText>
      </w:r>
      <w:r>
        <w:fldChar w:fldCharType="separate"/>
      </w:r>
      <w:r>
        <w:t>10</w:t>
      </w:r>
      <w:r>
        <w:fldChar w:fldCharType="end"/>
      </w:r>
    </w:p>
    <w:p w14:paraId="652CAD2B" w14:textId="77777777" w:rsidR="008705A0" w:rsidRDefault="008705A0">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_Toc252195108 \h </w:instrText>
      </w:r>
      <w:r>
        <w:fldChar w:fldCharType="separate"/>
      </w:r>
      <w:r>
        <w:t>10</w:t>
      </w:r>
      <w:r>
        <w:fldChar w:fldCharType="end"/>
      </w:r>
    </w:p>
    <w:p w14:paraId="7DFC3132" w14:textId="77777777" w:rsidR="008705A0" w:rsidRDefault="008705A0">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_Toc252195109 \h </w:instrText>
      </w:r>
      <w:r>
        <w:fldChar w:fldCharType="separate"/>
      </w:r>
      <w:r>
        <w:t>10</w:t>
      </w:r>
      <w:r>
        <w:fldChar w:fldCharType="end"/>
      </w:r>
    </w:p>
    <w:p w14:paraId="4EF83E8E" w14:textId="77777777" w:rsidR="008705A0" w:rsidRDefault="008705A0">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6</w:t>
      </w:r>
      <w:r>
        <w:tab/>
      </w:r>
      <w:r>
        <w:fldChar w:fldCharType="begin"/>
      </w:r>
      <w:r>
        <w:instrText xml:space="preserve"> PAGEREF _Toc252195110 \h </w:instrText>
      </w:r>
      <w:r>
        <w:fldChar w:fldCharType="separate"/>
      </w:r>
      <w:r>
        <w:t>11</w:t>
      </w:r>
      <w:r>
        <w:fldChar w:fldCharType="end"/>
      </w:r>
    </w:p>
    <w:p w14:paraId="24849CF0"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1.3.1</w:t>
      </w:r>
      <w:r>
        <w:rPr>
          <w:rFonts w:eastAsiaTheme="minorEastAsia" w:cstheme="minorBidi"/>
          <w:noProof/>
          <w:sz w:val="24"/>
          <w:szCs w:val="24"/>
          <w:lang w:eastAsia="ja-JP"/>
        </w:rPr>
        <w:tab/>
      </w:r>
      <w:r>
        <w:rPr>
          <w:noProof/>
        </w:rPr>
        <w:t>PMESII-PT</w:t>
      </w:r>
      <w:r>
        <w:rPr>
          <w:noProof/>
        </w:rPr>
        <w:tab/>
      </w:r>
      <w:r>
        <w:rPr>
          <w:noProof/>
        </w:rPr>
        <w:fldChar w:fldCharType="begin"/>
      </w:r>
      <w:r>
        <w:rPr>
          <w:noProof/>
        </w:rPr>
        <w:instrText xml:space="preserve"> PAGEREF _Toc252195111 \h </w:instrText>
      </w:r>
      <w:r>
        <w:rPr>
          <w:noProof/>
        </w:rPr>
      </w:r>
      <w:r>
        <w:rPr>
          <w:noProof/>
        </w:rPr>
        <w:fldChar w:fldCharType="separate"/>
      </w:r>
      <w:r>
        <w:rPr>
          <w:noProof/>
        </w:rPr>
        <w:t>11</w:t>
      </w:r>
      <w:r>
        <w:rPr>
          <w:noProof/>
        </w:rPr>
        <w:fldChar w:fldCharType="end"/>
      </w:r>
    </w:p>
    <w:p w14:paraId="0E856461"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1.3.2</w:t>
      </w:r>
      <w:r>
        <w:rPr>
          <w:rFonts w:eastAsiaTheme="minorEastAsia" w:cstheme="minorBidi"/>
          <w:noProof/>
          <w:sz w:val="24"/>
          <w:szCs w:val="24"/>
          <w:lang w:eastAsia="ja-JP"/>
        </w:rPr>
        <w:tab/>
      </w:r>
      <w:r>
        <w:rPr>
          <w:noProof/>
        </w:rPr>
        <w:t>Mark II Strategy Engine</w:t>
      </w:r>
      <w:r>
        <w:rPr>
          <w:noProof/>
        </w:rPr>
        <w:tab/>
      </w:r>
      <w:r>
        <w:rPr>
          <w:noProof/>
        </w:rPr>
        <w:fldChar w:fldCharType="begin"/>
      </w:r>
      <w:r>
        <w:rPr>
          <w:noProof/>
        </w:rPr>
        <w:instrText xml:space="preserve"> PAGEREF _Toc252195112 \h </w:instrText>
      </w:r>
      <w:r>
        <w:rPr>
          <w:noProof/>
        </w:rPr>
      </w:r>
      <w:r>
        <w:rPr>
          <w:noProof/>
        </w:rPr>
        <w:fldChar w:fldCharType="separate"/>
      </w:r>
      <w:r>
        <w:rPr>
          <w:noProof/>
        </w:rPr>
        <w:t>12</w:t>
      </w:r>
      <w:r>
        <w:rPr>
          <w:noProof/>
        </w:rPr>
        <w:fldChar w:fldCharType="end"/>
      </w:r>
    </w:p>
    <w:p w14:paraId="2E6891C4"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1.3.3</w:t>
      </w:r>
      <w:r>
        <w:rPr>
          <w:rFonts w:eastAsiaTheme="minorEastAsia" w:cstheme="minorBidi"/>
          <w:noProof/>
          <w:sz w:val="24"/>
          <w:szCs w:val="24"/>
          <w:lang w:eastAsia="ja-JP"/>
        </w:rPr>
        <w:tab/>
      </w:r>
      <w:r>
        <w:rPr>
          <w:noProof/>
        </w:rPr>
        <w:t>Goods Production Infrastructure</w:t>
      </w:r>
      <w:r>
        <w:rPr>
          <w:noProof/>
        </w:rPr>
        <w:tab/>
      </w:r>
      <w:r>
        <w:rPr>
          <w:noProof/>
        </w:rPr>
        <w:fldChar w:fldCharType="begin"/>
      </w:r>
      <w:r>
        <w:rPr>
          <w:noProof/>
        </w:rPr>
        <w:instrText xml:space="preserve"> PAGEREF _Toc252195113 \h </w:instrText>
      </w:r>
      <w:r>
        <w:rPr>
          <w:noProof/>
        </w:rPr>
      </w:r>
      <w:r>
        <w:rPr>
          <w:noProof/>
        </w:rPr>
        <w:fldChar w:fldCharType="separate"/>
      </w:r>
      <w:r>
        <w:rPr>
          <w:noProof/>
        </w:rPr>
        <w:t>12</w:t>
      </w:r>
      <w:r>
        <w:rPr>
          <w:noProof/>
        </w:rPr>
        <w:fldChar w:fldCharType="end"/>
      </w:r>
    </w:p>
    <w:p w14:paraId="7CACCC57"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1.3.4</w:t>
      </w:r>
      <w:r>
        <w:rPr>
          <w:rFonts w:eastAsiaTheme="minorEastAsia" w:cstheme="minorBidi"/>
          <w:noProof/>
          <w:sz w:val="24"/>
          <w:szCs w:val="24"/>
          <w:lang w:eastAsia="ja-JP"/>
        </w:rPr>
        <w:tab/>
      </w:r>
      <w:r>
        <w:rPr>
          <w:noProof/>
        </w:rPr>
        <w:t>Economics Model Changes</w:t>
      </w:r>
      <w:r>
        <w:rPr>
          <w:noProof/>
        </w:rPr>
        <w:tab/>
      </w:r>
      <w:r>
        <w:rPr>
          <w:noProof/>
        </w:rPr>
        <w:fldChar w:fldCharType="begin"/>
      </w:r>
      <w:r>
        <w:rPr>
          <w:noProof/>
        </w:rPr>
        <w:instrText xml:space="preserve"> PAGEREF _Toc252195114 \h </w:instrText>
      </w:r>
      <w:r>
        <w:rPr>
          <w:noProof/>
        </w:rPr>
      </w:r>
      <w:r>
        <w:rPr>
          <w:noProof/>
        </w:rPr>
        <w:fldChar w:fldCharType="separate"/>
      </w:r>
      <w:r>
        <w:rPr>
          <w:noProof/>
        </w:rPr>
        <w:t>12</w:t>
      </w:r>
      <w:r>
        <w:rPr>
          <w:noProof/>
        </w:rPr>
        <w:fldChar w:fldCharType="end"/>
      </w:r>
    </w:p>
    <w:p w14:paraId="0C281208"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1.3.5</w:t>
      </w:r>
      <w:r>
        <w:rPr>
          <w:rFonts w:eastAsiaTheme="minorEastAsia" w:cstheme="minorBidi"/>
          <w:noProof/>
          <w:sz w:val="24"/>
          <w:szCs w:val="24"/>
          <w:lang w:eastAsia="ja-JP"/>
        </w:rPr>
        <w:tab/>
      </w:r>
      <w:r>
        <w:rPr>
          <w:noProof/>
        </w:rPr>
        <w:t>Expression and Script Syntax Checking</w:t>
      </w:r>
      <w:r>
        <w:rPr>
          <w:noProof/>
        </w:rPr>
        <w:tab/>
      </w:r>
      <w:r>
        <w:rPr>
          <w:noProof/>
        </w:rPr>
        <w:fldChar w:fldCharType="begin"/>
      </w:r>
      <w:r>
        <w:rPr>
          <w:noProof/>
        </w:rPr>
        <w:instrText xml:space="preserve"> PAGEREF _Toc252195115 \h </w:instrText>
      </w:r>
      <w:r>
        <w:rPr>
          <w:noProof/>
        </w:rPr>
      </w:r>
      <w:r>
        <w:rPr>
          <w:noProof/>
        </w:rPr>
        <w:fldChar w:fldCharType="separate"/>
      </w:r>
      <w:r>
        <w:rPr>
          <w:noProof/>
        </w:rPr>
        <w:t>13</w:t>
      </w:r>
      <w:r>
        <w:rPr>
          <w:noProof/>
        </w:rPr>
        <w:fldChar w:fldCharType="end"/>
      </w:r>
    </w:p>
    <w:p w14:paraId="78486A16"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1.3.6</w:t>
      </w:r>
      <w:r>
        <w:rPr>
          <w:rFonts w:eastAsiaTheme="minorEastAsia" w:cstheme="minorBidi"/>
          <w:noProof/>
          <w:sz w:val="24"/>
          <w:szCs w:val="24"/>
          <w:lang w:eastAsia="ja-JP"/>
        </w:rPr>
        <w:tab/>
      </w:r>
      <w:r>
        <w:rPr>
          <w:noProof/>
        </w:rPr>
        <w:t>Scenario Export Scripts</w:t>
      </w:r>
      <w:r>
        <w:rPr>
          <w:noProof/>
        </w:rPr>
        <w:tab/>
      </w:r>
      <w:r>
        <w:rPr>
          <w:noProof/>
        </w:rPr>
        <w:fldChar w:fldCharType="begin"/>
      </w:r>
      <w:r>
        <w:rPr>
          <w:noProof/>
        </w:rPr>
        <w:instrText xml:space="preserve"> PAGEREF _Toc252195116 \h </w:instrText>
      </w:r>
      <w:r>
        <w:rPr>
          <w:noProof/>
        </w:rPr>
      </w:r>
      <w:r>
        <w:rPr>
          <w:noProof/>
        </w:rPr>
        <w:fldChar w:fldCharType="separate"/>
      </w:r>
      <w:r>
        <w:rPr>
          <w:noProof/>
        </w:rPr>
        <w:t>13</w:t>
      </w:r>
      <w:r>
        <w:rPr>
          <w:noProof/>
        </w:rPr>
        <w:fldChar w:fldCharType="end"/>
      </w:r>
    </w:p>
    <w:p w14:paraId="0D1ABC24" w14:textId="77777777" w:rsidR="008705A0" w:rsidRDefault="008705A0">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_Toc252195117 \h </w:instrText>
      </w:r>
      <w:r>
        <w:fldChar w:fldCharType="separate"/>
      </w:r>
      <w:r>
        <w:t>14</w:t>
      </w:r>
      <w:r>
        <w:fldChar w:fldCharType="end"/>
      </w:r>
    </w:p>
    <w:p w14:paraId="55B06527" w14:textId="77777777" w:rsidR="008705A0" w:rsidRDefault="008705A0">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_Toc252195118 \h </w:instrText>
      </w:r>
      <w:r>
        <w:fldChar w:fldCharType="separate"/>
      </w:r>
      <w:r>
        <w:t>14</w:t>
      </w:r>
      <w:r>
        <w:fldChar w:fldCharType="end"/>
      </w:r>
    </w:p>
    <w:p w14:paraId="6B256C39" w14:textId="77777777" w:rsidR="008705A0" w:rsidRDefault="008705A0">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Modeling Areas</w:t>
      </w:r>
      <w:r>
        <w:tab/>
      </w:r>
      <w:r>
        <w:fldChar w:fldCharType="begin"/>
      </w:r>
      <w:r>
        <w:instrText xml:space="preserve"> PAGEREF _Toc252195119 \h </w:instrText>
      </w:r>
      <w:r>
        <w:fldChar w:fldCharType="separate"/>
      </w:r>
      <w:r>
        <w:t>15</w:t>
      </w:r>
      <w:r>
        <w:fldChar w:fldCharType="end"/>
      </w:r>
    </w:p>
    <w:p w14:paraId="15B5A57F" w14:textId="77777777" w:rsidR="008705A0" w:rsidRDefault="008705A0">
      <w:pPr>
        <w:pStyle w:val="TOC3"/>
        <w:tabs>
          <w:tab w:val="left" w:pos="983"/>
        </w:tabs>
        <w:rPr>
          <w:rFonts w:eastAsiaTheme="minorEastAsia" w:cstheme="minorBidi"/>
          <w:sz w:val="24"/>
          <w:szCs w:val="24"/>
          <w:lang w:eastAsia="ja-JP"/>
        </w:rPr>
      </w:pPr>
      <w:r>
        <w:t>2.3</w:t>
      </w:r>
      <w:r>
        <w:rPr>
          <w:rFonts w:eastAsiaTheme="minorEastAsia" w:cstheme="minorBidi"/>
          <w:sz w:val="24"/>
          <w:szCs w:val="24"/>
          <w:lang w:eastAsia="ja-JP"/>
        </w:rPr>
        <w:tab/>
      </w:r>
      <w:r>
        <w:t>Basic Concepts</w:t>
      </w:r>
      <w:r>
        <w:tab/>
      </w:r>
      <w:r>
        <w:fldChar w:fldCharType="begin"/>
      </w:r>
      <w:r>
        <w:instrText xml:space="preserve"> PAGEREF _Toc252195120 \h </w:instrText>
      </w:r>
      <w:r>
        <w:fldChar w:fldCharType="separate"/>
      </w:r>
      <w:r>
        <w:t>17</w:t>
      </w:r>
      <w:r>
        <w:fldChar w:fldCharType="end"/>
      </w:r>
    </w:p>
    <w:p w14:paraId="749AA411" w14:textId="77777777" w:rsidR="008705A0" w:rsidRDefault="008705A0">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The Time Area</w:t>
      </w:r>
      <w:r>
        <w:tab/>
      </w:r>
      <w:r>
        <w:fldChar w:fldCharType="begin"/>
      </w:r>
      <w:r>
        <w:instrText xml:space="preserve"> PAGEREF _Toc252195121 \h </w:instrText>
      </w:r>
      <w:r>
        <w:fldChar w:fldCharType="separate"/>
      </w:r>
      <w:r>
        <w:t>18</w:t>
      </w:r>
      <w:r>
        <w:fldChar w:fldCharType="end"/>
      </w:r>
    </w:p>
    <w:p w14:paraId="6B952373" w14:textId="77777777" w:rsidR="008705A0" w:rsidRDefault="008705A0">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The Physical Area</w:t>
      </w:r>
      <w:r>
        <w:tab/>
      </w:r>
      <w:r>
        <w:fldChar w:fldCharType="begin"/>
      </w:r>
      <w:r>
        <w:instrText xml:space="preserve"> PAGEREF _Toc252195122 \h </w:instrText>
      </w:r>
      <w:r>
        <w:fldChar w:fldCharType="separate"/>
      </w:r>
      <w:r>
        <w:t>19</w:t>
      </w:r>
      <w:r>
        <w:fldChar w:fldCharType="end"/>
      </w:r>
    </w:p>
    <w:p w14:paraId="537DD59B" w14:textId="77777777" w:rsidR="008705A0" w:rsidRDefault="008705A0">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The Playbox</w:t>
      </w:r>
      <w:r>
        <w:tab/>
      </w:r>
      <w:r>
        <w:fldChar w:fldCharType="begin"/>
      </w:r>
      <w:r>
        <w:instrText xml:space="preserve"> PAGEREF _Toc252195123 \h </w:instrText>
      </w:r>
      <w:r>
        <w:fldChar w:fldCharType="separate"/>
      </w:r>
      <w:r>
        <w:t>19</w:t>
      </w:r>
      <w:r>
        <w:fldChar w:fldCharType="end"/>
      </w:r>
    </w:p>
    <w:p w14:paraId="1D788BA1"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4.1.1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_Toc252195124 \h </w:instrText>
      </w:r>
      <w:r>
        <w:rPr>
          <w:noProof/>
        </w:rPr>
      </w:r>
      <w:r>
        <w:rPr>
          <w:noProof/>
        </w:rPr>
        <w:fldChar w:fldCharType="separate"/>
      </w:r>
      <w:r>
        <w:rPr>
          <w:noProof/>
        </w:rPr>
        <w:t>19</w:t>
      </w:r>
      <w:r>
        <w:rPr>
          <w:noProof/>
        </w:rPr>
        <w:fldChar w:fldCharType="end"/>
      </w:r>
    </w:p>
    <w:p w14:paraId="34915DAE"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4.1.2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_Toc252195125 \h </w:instrText>
      </w:r>
      <w:r>
        <w:rPr>
          <w:noProof/>
        </w:rPr>
      </w:r>
      <w:r>
        <w:rPr>
          <w:noProof/>
        </w:rPr>
        <w:fldChar w:fldCharType="separate"/>
      </w:r>
      <w:r>
        <w:rPr>
          <w:noProof/>
        </w:rPr>
        <w:t>20</w:t>
      </w:r>
      <w:r>
        <w:rPr>
          <w:noProof/>
        </w:rPr>
        <w:fldChar w:fldCharType="end"/>
      </w:r>
    </w:p>
    <w:p w14:paraId="47C3ACE9"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4.1.3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_Toc252195126 \h </w:instrText>
      </w:r>
      <w:r>
        <w:rPr>
          <w:noProof/>
        </w:rPr>
      </w:r>
      <w:r>
        <w:rPr>
          <w:noProof/>
        </w:rPr>
        <w:fldChar w:fldCharType="separate"/>
      </w:r>
      <w:r>
        <w:rPr>
          <w:noProof/>
        </w:rPr>
        <w:t>20</w:t>
      </w:r>
      <w:r>
        <w:rPr>
          <w:noProof/>
        </w:rPr>
        <w:fldChar w:fldCharType="end"/>
      </w:r>
    </w:p>
    <w:p w14:paraId="38CD322C"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4.1.4</w:t>
      </w:r>
      <w:r>
        <w:rPr>
          <w:rFonts w:eastAsiaTheme="minorEastAsia" w:cstheme="minorBidi"/>
          <w:noProof/>
          <w:sz w:val="24"/>
          <w:szCs w:val="24"/>
          <w:lang w:eastAsia="ja-JP"/>
        </w:rPr>
        <w:tab/>
      </w:r>
      <w:r>
        <w:rPr>
          <w:noProof/>
        </w:rPr>
        <w:t>Production Capacity</w:t>
      </w:r>
      <w:r>
        <w:rPr>
          <w:noProof/>
        </w:rPr>
        <w:tab/>
      </w:r>
      <w:r>
        <w:rPr>
          <w:noProof/>
        </w:rPr>
        <w:fldChar w:fldCharType="begin"/>
      </w:r>
      <w:r>
        <w:rPr>
          <w:noProof/>
        </w:rPr>
        <w:instrText xml:space="preserve"> PAGEREF _Toc252195127 \h </w:instrText>
      </w:r>
      <w:r>
        <w:rPr>
          <w:noProof/>
        </w:rPr>
      </w:r>
      <w:r>
        <w:rPr>
          <w:noProof/>
        </w:rPr>
        <w:fldChar w:fldCharType="separate"/>
      </w:r>
      <w:r>
        <w:rPr>
          <w:noProof/>
        </w:rPr>
        <w:t>20</w:t>
      </w:r>
      <w:r>
        <w:rPr>
          <w:noProof/>
        </w:rPr>
        <w:fldChar w:fldCharType="end"/>
      </w:r>
    </w:p>
    <w:p w14:paraId="330A9F6C" w14:textId="77777777" w:rsidR="008705A0" w:rsidRDefault="008705A0">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Groups</w:t>
      </w:r>
      <w:r>
        <w:tab/>
      </w:r>
      <w:r>
        <w:fldChar w:fldCharType="begin"/>
      </w:r>
      <w:r>
        <w:instrText xml:space="preserve"> PAGEREF _Toc252195128 \h </w:instrText>
      </w:r>
      <w:r>
        <w:fldChar w:fldCharType="separate"/>
      </w:r>
      <w:r>
        <w:t>21</w:t>
      </w:r>
      <w:r>
        <w:fldChar w:fldCharType="end"/>
      </w:r>
    </w:p>
    <w:p w14:paraId="3992B91E"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4.2.1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_Toc252195129 \h </w:instrText>
      </w:r>
      <w:r>
        <w:rPr>
          <w:noProof/>
        </w:rPr>
      </w:r>
      <w:r>
        <w:rPr>
          <w:noProof/>
        </w:rPr>
        <w:fldChar w:fldCharType="separate"/>
      </w:r>
      <w:r>
        <w:rPr>
          <w:noProof/>
        </w:rPr>
        <w:t>21</w:t>
      </w:r>
      <w:r>
        <w:rPr>
          <w:noProof/>
        </w:rPr>
        <w:fldChar w:fldCharType="end"/>
      </w:r>
    </w:p>
    <w:p w14:paraId="4CD4874B"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4.2.2</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_Toc252195130 \h </w:instrText>
      </w:r>
      <w:r>
        <w:rPr>
          <w:noProof/>
        </w:rPr>
      </w:r>
      <w:r>
        <w:rPr>
          <w:noProof/>
        </w:rPr>
        <w:fldChar w:fldCharType="separate"/>
      </w:r>
      <w:r>
        <w:rPr>
          <w:noProof/>
        </w:rPr>
        <w:t>22</w:t>
      </w:r>
      <w:r>
        <w:rPr>
          <w:noProof/>
        </w:rPr>
        <w:fldChar w:fldCharType="end"/>
      </w:r>
    </w:p>
    <w:p w14:paraId="10572875" w14:textId="77777777" w:rsidR="008705A0" w:rsidRDefault="008705A0">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Deployment</w:t>
      </w:r>
      <w:r>
        <w:tab/>
      </w:r>
      <w:r>
        <w:fldChar w:fldCharType="begin"/>
      </w:r>
      <w:r>
        <w:instrText xml:space="preserve"> PAGEREF _Toc252195131 \h </w:instrText>
      </w:r>
      <w:r>
        <w:fldChar w:fldCharType="separate"/>
      </w:r>
      <w:r>
        <w:t>22</w:t>
      </w:r>
      <w:r>
        <w:fldChar w:fldCharType="end"/>
      </w:r>
    </w:p>
    <w:p w14:paraId="7AB7CCAB" w14:textId="77777777" w:rsidR="008705A0" w:rsidRDefault="008705A0">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Activity Assignment</w:t>
      </w:r>
      <w:r>
        <w:tab/>
      </w:r>
      <w:r>
        <w:fldChar w:fldCharType="begin"/>
      </w:r>
      <w:r>
        <w:instrText xml:space="preserve"> PAGEREF _Toc252195132 \h </w:instrText>
      </w:r>
      <w:r>
        <w:fldChar w:fldCharType="separate"/>
      </w:r>
      <w:r>
        <w:t>22</w:t>
      </w:r>
      <w:r>
        <w:fldChar w:fldCharType="end"/>
      </w:r>
    </w:p>
    <w:p w14:paraId="7833B6DA" w14:textId="77777777" w:rsidR="008705A0" w:rsidRDefault="008705A0">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Units</w:t>
      </w:r>
      <w:r>
        <w:tab/>
      </w:r>
      <w:r>
        <w:fldChar w:fldCharType="begin"/>
      </w:r>
      <w:r>
        <w:instrText xml:space="preserve"> PAGEREF _Toc252195133 \h </w:instrText>
      </w:r>
      <w:r>
        <w:fldChar w:fldCharType="separate"/>
      </w:r>
      <w:r>
        <w:t>23</w:t>
      </w:r>
      <w:r>
        <w:fldChar w:fldCharType="end"/>
      </w:r>
    </w:p>
    <w:p w14:paraId="72FAB769" w14:textId="77777777" w:rsidR="008705A0" w:rsidRDefault="008705A0">
      <w:pPr>
        <w:pStyle w:val="TOC3"/>
        <w:tabs>
          <w:tab w:val="left" w:pos="983"/>
        </w:tabs>
        <w:rPr>
          <w:rFonts w:eastAsiaTheme="minorEastAsia" w:cstheme="minorBidi"/>
          <w:sz w:val="24"/>
          <w:szCs w:val="24"/>
          <w:lang w:eastAsia="ja-JP"/>
        </w:rPr>
      </w:pPr>
      <w:r>
        <w:t>4.6</w:t>
      </w:r>
      <w:r>
        <w:rPr>
          <w:rFonts w:eastAsiaTheme="minorEastAsia" w:cstheme="minorBidi"/>
          <w:sz w:val="24"/>
          <w:szCs w:val="24"/>
          <w:lang w:eastAsia="ja-JP"/>
        </w:rPr>
        <w:tab/>
      </w:r>
      <w:r>
        <w:t>Volatility and Security</w:t>
      </w:r>
      <w:r>
        <w:tab/>
      </w:r>
      <w:r>
        <w:fldChar w:fldCharType="begin"/>
      </w:r>
      <w:r>
        <w:instrText xml:space="preserve"> PAGEREF _Toc252195134 \h </w:instrText>
      </w:r>
      <w:r>
        <w:fldChar w:fldCharType="separate"/>
      </w:r>
      <w:r>
        <w:t>23</w:t>
      </w:r>
      <w:r>
        <w:fldChar w:fldCharType="end"/>
      </w:r>
    </w:p>
    <w:p w14:paraId="175B3ED8" w14:textId="77777777" w:rsidR="008705A0" w:rsidRDefault="008705A0">
      <w:pPr>
        <w:pStyle w:val="TOC3"/>
        <w:tabs>
          <w:tab w:val="left" w:pos="983"/>
        </w:tabs>
        <w:rPr>
          <w:rFonts w:eastAsiaTheme="minorEastAsia" w:cstheme="minorBidi"/>
          <w:sz w:val="24"/>
          <w:szCs w:val="24"/>
          <w:lang w:eastAsia="ja-JP"/>
        </w:rPr>
      </w:pPr>
      <w:r>
        <w:t>4.7</w:t>
      </w:r>
      <w:r>
        <w:rPr>
          <w:rFonts w:eastAsiaTheme="minorEastAsia" w:cstheme="minorBidi"/>
          <w:sz w:val="24"/>
          <w:szCs w:val="24"/>
          <w:lang w:eastAsia="ja-JP"/>
        </w:rPr>
        <w:tab/>
      </w:r>
      <w:r>
        <w:t>Coverage</w:t>
      </w:r>
      <w:r>
        <w:tab/>
      </w:r>
      <w:r>
        <w:fldChar w:fldCharType="begin"/>
      </w:r>
      <w:r>
        <w:instrText xml:space="preserve"> PAGEREF _Toc252195135 \h </w:instrText>
      </w:r>
      <w:r>
        <w:fldChar w:fldCharType="separate"/>
      </w:r>
      <w:r>
        <w:t>25</w:t>
      </w:r>
      <w:r>
        <w:fldChar w:fldCharType="end"/>
      </w:r>
    </w:p>
    <w:p w14:paraId="22869626" w14:textId="77777777" w:rsidR="008705A0" w:rsidRDefault="008705A0">
      <w:pPr>
        <w:pStyle w:val="TOC3"/>
        <w:tabs>
          <w:tab w:val="left" w:pos="983"/>
        </w:tabs>
        <w:rPr>
          <w:rFonts w:eastAsiaTheme="minorEastAsia" w:cstheme="minorBidi"/>
          <w:sz w:val="24"/>
          <w:szCs w:val="24"/>
          <w:lang w:eastAsia="ja-JP"/>
        </w:rPr>
      </w:pPr>
      <w:r>
        <w:t>4.8</w:t>
      </w:r>
      <w:r>
        <w:rPr>
          <w:rFonts w:eastAsiaTheme="minorEastAsia" w:cstheme="minorBidi"/>
          <w:sz w:val="24"/>
          <w:szCs w:val="24"/>
          <w:lang w:eastAsia="ja-JP"/>
        </w:rPr>
        <w:tab/>
      </w:r>
      <w:r>
        <w:t>Activity Situations</w:t>
      </w:r>
      <w:r>
        <w:tab/>
      </w:r>
      <w:r>
        <w:fldChar w:fldCharType="begin"/>
      </w:r>
      <w:r>
        <w:instrText xml:space="preserve"> PAGEREF _Toc252195136 \h </w:instrText>
      </w:r>
      <w:r>
        <w:fldChar w:fldCharType="separate"/>
      </w:r>
      <w:r>
        <w:t>25</w:t>
      </w:r>
      <w:r>
        <w:fldChar w:fldCharType="end"/>
      </w:r>
    </w:p>
    <w:p w14:paraId="203AF3B1" w14:textId="77777777" w:rsidR="008705A0" w:rsidRDefault="008705A0">
      <w:pPr>
        <w:pStyle w:val="TOC3"/>
        <w:tabs>
          <w:tab w:val="left" w:pos="983"/>
        </w:tabs>
        <w:rPr>
          <w:rFonts w:eastAsiaTheme="minorEastAsia" w:cstheme="minorBidi"/>
          <w:sz w:val="24"/>
          <w:szCs w:val="24"/>
          <w:lang w:eastAsia="ja-JP"/>
        </w:rPr>
      </w:pPr>
      <w:r>
        <w:t>4.9</w:t>
      </w:r>
      <w:r>
        <w:rPr>
          <w:rFonts w:eastAsiaTheme="minorEastAsia" w:cstheme="minorBidi"/>
          <w:sz w:val="24"/>
          <w:szCs w:val="24"/>
          <w:lang w:eastAsia="ja-JP"/>
        </w:rPr>
        <w:tab/>
      </w:r>
      <w:r>
        <w:t>Environmental Situations</w:t>
      </w:r>
      <w:r>
        <w:tab/>
      </w:r>
      <w:r>
        <w:fldChar w:fldCharType="begin"/>
      </w:r>
      <w:r>
        <w:instrText xml:space="preserve"> PAGEREF _Toc252195137 \h </w:instrText>
      </w:r>
      <w:r>
        <w:fldChar w:fldCharType="separate"/>
      </w:r>
      <w:r>
        <w:t>26</w:t>
      </w:r>
      <w:r>
        <w:fldChar w:fldCharType="end"/>
      </w:r>
    </w:p>
    <w:p w14:paraId="10A39682"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4.9.1</w:t>
      </w:r>
      <w:r>
        <w:rPr>
          <w:rFonts w:eastAsiaTheme="minorEastAsia" w:cstheme="minorBidi"/>
          <w:noProof/>
          <w:sz w:val="24"/>
          <w:szCs w:val="24"/>
          <w:lang w:eastAsia="ja-JP"/>
        </w:rPr>
        <w:tab/>
      </w:r>
      <w:r>
        <w:rPr>
          <w:noProof/>
        </w:rPr>
        <w:t>Environmental Situations and URAM</w:t>
      </w:r>
      <w:r>
        <w:rPr>
          <w:noProof/>
        </w:rPr>
        <w:tab/>
      </w:r>
      <w:r>
        <w:rPr>
          <w:noProof/>
        </w:rPr>
        <w:fldChar w:fldCharType="begin"/>
      </w:r>
      <w:r>
        <w:rPr>
          <w:noProof/>
        </w:rPr>
        <w:instrText xml:space="preserve"> PAGEREF _Toc252195138 \h </w:instrText>
      </w:r>
      <w:r>
        <w:rPr>
          <w:noProof/>
        </w:rPr>
      </w:r>
      <w:r>
        <w:rPr>
          <w:noProof/>
        </w:rPr>
        <w:fldChar w:fldCharType="separate"/>
      </w:r>
      <w:r>
        <w:rPr>
          <w:noProof/>
        </w:rPr>
        <w:t>26</w:t>
      </w:r>
      <w:r>
        <w:rPr>
          <w:noProof/>
        </w:rPr>
        <w:fldChar w:fldCharType="end"/>
      </w:r>
    </w:p>
    <w:p w14:paraId="6ED1BE75" w14:textId="77777777" w:rsidR="008705A0" w:rsidRDefault="008705A0">
      <w:pPr>
        <w:pStyle w:val="TOC3"/>
        <w:tabs>
          <w:tab w:val="left" w:pos="1093"/>
        </w:tabs>
        <w:rPr>
          <w:rFonts w:eastAsiaTheme="minorEastAsia" w:cstheme="minorBidi"/>
          <w:sz w:val="24"/>
          <w:szCs w:val="24"/>
          <w:lang w:eastAsia="ja-JP"/>
        </w:rPr>
      </w:pPr>
      <w:r>
        <w:t>4.10</w:t>
      </w:r>
      <w:r>
        <w:rPr>
          <w:rFonts w:eastAsiaTheme="minorEastAsia" w:cstheme="minorBidi"/>
          <w:sz w:val="24"/>
          <w:szCs w:val="24"/>
          <w:lang w:eastAsia="ja-JP"/>
        </w:rPr>
        <w:tab/>
      </w:r>
      <w:r>
        <w:t>Essential Non-Infrastructure (ENI) Services</w:t>
      </w:r>
      <w:r>
        <w:tab/>
      </w:r>
      <w:r>
        <w:fldChar w:fldCharType="begin"/>
      </w:r>
      <w:r>
        <w:instrText xml:space="preserve"> PAGEREF _Toc252195139 \h </w:instrText>
      </w:r>
      <w:r>
        <w:fldChar w:fldCharType="separate"/>
      </w:r>
      <w:r>
        <w:t>27</w:t>
      </w:r>
      <w:r>
        <w:fldChar w:fldCharType="end"/>
      </w:r>
    </w:p>
    <w:p w14:paraId="7F84886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_Toc252195140 \h </w:instrText>
      </w:r>
      <w:r>
        <w:rPr>
          <w:noProof/>
        </w:rPr>
      </w:r>
      <w:r>
        <w:rPr>
          <w:noProof/>
        </w:rPr>
        <w:fldChar w:fldCharType="separate"/>
      </w:r>
      <w:r>
        <w:rPr>
          <w:noProof/>
        </w:rPr>
        <w:t>27</w:t>
      </w:r>
      <w:r>
        <w:rPr>
          <w:noProof/>
        </w:rPr>
        <w:fldChar w:fldCharType="end"/>
      </w:r>
    </w:p>
    <w:p w14:paraId="1A72125E"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_Toc252195141 \h </w:instrText>
      </w:r>
      <w:r>
        <w:rPr>
          <w:noProof/>
        </w:rPr>
      </w:r>
      <w:r>
        <w:rPr>
          <w:noProof/>
        </w:rPr>
        <w:fldChar w:fldCharType="separate"/>
      </w:r>
      <w:r>
        <w:rPr>
          <w:noProof/>
        </w:rPr>
        <w:t>29</w:t>
      </w:r>
      <w:r>
        <w:rPr>
          <w:noProof/>
        </w:rPr>
        <w:fldChar w:fldCharType="end"/>
      </w:r>
    </w:p>
    <w:p w14:paraId="25375B1E"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_Toc252195142 \h </w:instrText>
      </w:r>
      <w:r>
        <w:rPr>
          <w:noProof/>
        </w:rPr>
      </w:r>
      <w:r>
        <w:rPr>
          <w:noProof/>
        </w:rPr>
        <w:fldChar w:fldCharType="separate"/>
      </w:r>
      <w:r>
        <w:rPr>
          <w:noProof/>
        </w:rPr>
        <w:t>29</w:t>
      </w:r>
      <w:r>
        <w:rPr>
          <w:noProof/>
        </w:rPr>
        <w:fldChar w:fldCharType="end"/>
      </w:r>
    </w:p>
    <w:p w14:paraId="57AF65D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4.10.4</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_Toc252195143 \h </w:instrText>
      </w:r>
      <w:r>
        <w:rPr>
          <w:noProof/>
        </w:rPr>
      </w:r>
      <w:r>
        <w:rPr>
          <w:noProof/>
        </w:rPr>
        <w:fldChar w:fldCharType="separate"/>
      </w:r>
      <w:r>
        <w:rPr>
          <w:noProof/>
        </w:rPr>
        <w:t>29</w:t>
      </w:r>
      <w:r>
        <w:rPr>
          <w:noProof/>
        </w:rPr>
        <w:fldChar w:fldCharType="end"/>
      </w:r>
    </w:p>
    <w:p w14:paraId="7EE3B29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4.10.5</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_Toc252195144 \h </w:instrText>
      </w:r>
      <w:r>
        <w:rPr>
          <w:noProof/>
        </w:rPr>
      </w:r>
      <w:r>
        <w:rPr>
          <w:noProof/>
        </w:rPr>
        <w:fldChar w:fldCharType="separate"/>
      </w:r>
      <w:r>
        <w:rPr>
          <w:noProof/>
        </w:rPr>
        <w:t>29</w:t>
      </w:r>
      <w:r>
        <w:rPr>
          <w:noProof/>
        </w:rPr>
        <w:fldChar w:fldCharType="end"/>
      </w:r>
    </w:p>
    <w:p w14:paraId="00463202" w14:textId="77777777" w:rsidR="008705A0" w:rsidRDefault="008705A0">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The Politics Area</w:t>
      </w:r>
      <w:r>
        <w:tab/>
      </w:r>
      <w:r>
        <w:fldChar w:fldCharType="begin"/>
      </w:r>
      <w:r>
        <w:instrText xml:space="preserve"> PAGEREF _Toc252195145 \h </w:instrText>
      </w:r>
      <w:r>
        <w:fldChar w:fldCharType="separate"/>
      </w:r>
      <w:r>
        <w:t>31</w:t>
      </w:r>
      <w:r>
        <w:fldChar w:fldCharType="end"/>
      </w:r>
    </w:p>
    <w:p w14:paraId="1FF9153A" w14:textId="77777777" w:rsidR="008705A0" w:rsidRDefault="008705A0">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Actors</w:t>
      </w:r>
      <w:r>
        <w:tab/>
      </w:r>
      <w:r>
        <w:fldChar w:fldCharType="begin"/>
      </w:r>
      <w:r>
        <w:instrText xml:space="preserve"> PAGEREF _Toc252195146 \h </w:instrText>
      </w:r>
      <w:r>
        <w:fldChar w:fldCharType="separate"/>
      </w:r>
      <w:r>
        <w:t>31</w:t>
      </w:r>
      <w:r>
        <w:fldChar w:fldCharType="end"/>
      </w:r>
    </w:p>
    <w:p w14:paraId="31B002C7" w14:textId="77777777" w:rsidR="008705A0" w:rsidRDefault="008705A0">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Strategies: Blocks, Tactics, and Conditions</w:t>
      </w:r>
      <w:r>
        <w:tab/>
      </w:r>
      <w:r>
        <w:fldChar w:fldCharType="begin"/>
      </w:r>
      <w:r>
        <w:instrText xml:space="preserve"> PAGEREF _Toc252195147 \h </w:instrText>
      </w:r>
      <w:r>
        <w:fldChar w:fldCharType="separate"/>
      </w:r>
      <w:r>
        <w:t>31</w:t>
      </w:r>
      <w:r>
        <w:fldChar w:fldCharType="end"/>
      </w:r>
    </w:p>
    <w:p w14:paraId="486750B4"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_Toc252195148 \h </w:instrText>
      </w:r>
      <w:r>
        <w:rPr>
          <w:noProof/>
        </w:rPr>
      </w:r>
      <w:r>
        <w:rPr>
          <w:noProof/>
        </w:rPr>
        <w:fldChar w:fldCharType="separate"/>
      </w:r>
      <w:r>
        <w:rPr>
          <w:noProof/>
        </w:rPr>
        <w:t>32</w:t>
      </w:r>
      <w:r>
        <w:rPr>
          <w:noProof/>
        </w:rPr>
        <w:fldChar w:fldCharType="end"/>
      </w:r>
    </w:p>
    <w:p w14:paraId="3E8FDD03"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_Toc252195149 \h </w:instrText>
      </w:r>
      <w:r>
        <w:rPr>
          <w:noProof/>
        </w:rPr>
      </w:r>
      <w:r>
        <w:rPr>
          <w:noProof/>
        </w:rPr>
        <w:fldChar w:fldCharType="separate"/>
      </w:r>
      <w:r>
        <w:rPr>
          <w:noProof/>
        </w:rPr>
        <w:t>33</w:t>
      </w:r>
      <w:r>
        <w:rPr>
          <w:noProof/>
        </w:rPr>
        <w:fldChar w:fldCharType="end"/>
      </w:r>
    </w:p>
    <w:p w14:paraId="301E8AD7"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5.2.3</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_Toc252195150 \h </w:instrText>
      </w:r>
      <w:r>
        <w:rPr>
          <w:noProof/>
        </w:rPr>
      </w:r>
      <w:r>
        <w:rPr>
          <w:noProof/>
        </w:rPr>
        <w:fldChar w:fldCharType="separate"/>
      </w:r>
      <w:r>
        <w:rPr>
          <w:noProof/>
        </w:rPr>
        <w:t>33</w:t>
      </w:r>
      <w:r>
        <w:rPr>
          <w:noProof/>
        </w:rPr>
        <w:fldChar w:fldCharType="end"/>
      </w:r>
    </w:p>
    <w:p w14:paraId="1EC13046"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5.2.4</w:t>
      </w:r>
      <w:r>
        <w:rPr>
          <w:rFonts w:eastAsiaTheme="minorEastAsia" w:cstheme="minorBidi"/>
          <w:noProof/>
          <w:sz w:val="24"/>
          <w:szCs w:val="24"/>
          <w:lang w:eastAsia="ja-JP"/>
        </w:rPr>
        <w:tab/>
      </w:r>
      <w:r>
        <w:rPr>
          <w:noProof/>
        </w:rPr>
        <w:t>Blocks</w:t>
      </w:r>
      <w:r>
        <w:rPr>
          <w:noProof/>
        </w:rPr>
        <w:tab/>
      </w:r>
      <w:r>
        <w:rPr>
          <w:noProof/>
        </w:rPr>
        <w:fldChar w:fldCharType="begin"/>
      </w:r>
      <w:r>
        <w:rPr>
          <w:noProof/>
        </w:rPr>
        <w:instrText xml:space="preserve"> PAGEREF _Toc252195151 \h </w:instrText>
      </w:r>
      <w:r>
        <w:rPr>
          <w:noProof/>
        </w:rPr>
      </w:r>
      <w:r>
        <w:rPr>
          <w:noProof/>
        </w:rPr>
        <w:fldChar w:fldCharType="separate"/>
      </w:r>
      <w:r>
        <w:rPr>
          <w:noProof/>
        </w:rPr>
        <w:t>33</w:t>
      </w:r>
      <w:r>
        <w:rPr>
          <w:noProof/>
        </w:rPr>
        <w:fldChar w:fldCharType="end"/>
      </w:r>
    </w:p>
    <w:p w14:paraId="7465C2EC"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_Toc252195152 \h </w:instrText>
      </w:r>
      <w:r>
        <w:rPr>
          <w:noProof/>
        </w:rPr>
      </w:r>
      <w:r>
        <w:rPr>
          <w:noProof/>
        </w:rPr>
        <w:fldChar w:fldCharType="separate"/>
      </w:r>
      <w:r>
        <w:rPr>
          <w:noProof/>
        </w:rPr>
        <w:t>34</w:t>
      </w:r>
      <w:r>
        <w:rPr>
          <w:noProof/>
        </w:rPr>
        <w:fldChar w:fldCharType="end"/>
      </w:r>
    </w:p>
    <w:p w14:paraId="7EF3BB3C"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5.2.6</w:t>
      </w:r>
      <w:r>
        <w:rPr>
          <w:rFonts w:eastAsiaTheme="minorEastAsia" w:cstheme="minorBidi"/>
          <w:noProof/>
          <w:sz w:val="24"/>
          <w:szCs w:val="24"/>
          <w:lang w:eastAsia="ja-JP"/>
        </w:rPr>
        <w:tab/>
      </w:r>
      <w:r>
        <w:rPr>
          <w:noProof/>
        </w:rPr>
        <w:t>Strategy Execution On Lock</w:t>
      </w:r>
      <w:r>
        <w:rPr>
          <w:noProof/>
        </w:rPr>
        <w:tab/>
      </w:r>
      <w:r>
        <w:rPr>
          <w:noProof/>
        </w:rPr>
        <w:fldChar w:fldCharType="begin"/>
      </w:r>
      <w:r>
        <w:rPr>
          <w:noProof/>
        </w:rPr>
        <w:instrText xml:space="preserve"> PAGEREF _Toc252195153 \h </w:instrText>
      </w:r>
      <w:r>
        <w:rPr>
          <w:noProof/>
        </w:rPr>
      </w:r>
      <w:r>
        <w:rPr>
          <w:noProof/>
        </w:rPr>
        <w:fldChar w:fldCharType="separate"/>
      </w:r>
      <w:r>
        <w:rPr>
          <w:noProof/>
        </w:rPr>
        <w:t>34</w:t>
      </w:r>
      <w:r>
        <w:rPr>
          <w:noProof/>
        </w:rPr>
        <w:fldChar w:fldCharType="end"/>
      </w:r>
    </w:p>
    <w:p w14:paraId="6762F564"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5.2.7</w:t>
      </w:r>
      <w:r>
        <w:rPr>
          <w:rFonts w:eastAsiaTheme="minorEastAsia" w:cstheme="minorBidi"/>
          <w:noProof/>
          <w:sz w:val="24"/>
          <w:szCs w:val="24"/>
          <w:lang w:eastAsia="ja-JP"/>
        </w:rPr>
        <w:tab/>
      </w:r>
      <w:r>
        <w:rPr>
          <w:noProof/>
        </w:rPr>
        <w:t>Other Block Options</w:t>
      </w:r>
      <w:r>
        <w:rPr>
          <w:noProof/>
        </w:rPr>
        <w:tab/>
      </w:r>
      <w:r>
        <w:rPr>
          <w:noProof/>
        </w:rPr>
        <w:fldChar w:fldCharType="begin"/>
      </w:r>
      <w:r>
        <w:rPr>
          <w:noProof/>
        </w:rPr>
        <w:instrText xml:space="preserve"> PAGEREF _Toc252195154 \h </w:instrText>
      </w:r>
      <w:r>
        <w:rPr>
          <w:noProof/>
        </w:rPr>
      </w:r>
      <w:r>
        <w:rPr>
          <w:noProof/>
        </w:rPr>
        <w:fldChar w:fldCharType="separate"/>
      </w:r>
      <w:r>
        <w:rPr>
          <w:noProof/>
        </w:rPr>
        <w:t>34</w:t>
      </w:r>
      <w:r>
        <w:rPr>
          <w:noProof/>
        </w:rPr>
        <w:fldChar w:fldCharType="end"/>
      </w:r>
    </w:p>
    <w:p w14:paraId="5A6CDC43"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5.2.8</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_Toc252195155 \h </w:instrText>
      </w:r>
      <w:r>
        <w:rPr>
          <w:noProof/>
        </w:rPr>
      </w:r>
      <w:r>
        <w:rPr>
          <w:noProof/>
        </w:rPr>
        <w:fldChar w:fldCharType="separate"/>
      </w:r>
      <w:r>
        <w:rPr>
          <w:noProof/>
        </w:rPr>
        <w:t>35</w:t>
      </w:r>
      <w:r>
        <w:rPr>
          <w:noProof/>
        </w:rPr>
        <w:fldChar w:fldCharType="end"/>
      </w:r>
    </w:p>
    <w:p w14:paraId="1D4AD580"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5.2.9</w:t>
      </w:r>
      <w:r>
        <w:rPr>
          <w:rFonts w:eastAsiaTheme="minorEastAsia" w:cstheme="minorBidi"/>
          <w:noProof/>
          <w:sz w:val="24"/>
          <w:szCs w:val="24"/>
          <w:lang w:eastAsia="ja-JP"/>
        </w:rPr>
        <w:tab/>
      </w:r>
      <w:r>
        <w:rPr>
          <w:noProof/>
        </w:rPr>
        <w:t>Expenditures</w:t>
      </w:r>
      <w:r>
        <w:rPr>
          <w:noProof/>
        </w:rPr>
        <w:tab/>
      </w:r>
      <w:r>
        <w:rPr>
          <w:noProof/>
        </w:rPr>
        <w:fldChar w:fldCharType="begin"/>
      </w:r>
      <w:r>
        <w:rPr>
          <w:noProof/>
        </w:rPr>
        <w:instrText xml:space="preserve"> PAGEREF _Toc252195156 \h </w:instrText>
      </w:r>
      <w:r>
        <w:rPr>
          <w:noProof/>
        </w:rPr>
      </w:r>
      <w:r>
        <w:rPr>
          <w:noProof/>
        </w:rPr>
        <w:fldChar w:fldCharType="separate"/>
      </w:r>
      <w:r>
        <w:rPr>
          <w:noProof/>
        </w:rPr>
        <w:t>35</w:t>
      </w:r>
      <w:r>
        <w:rPr>
          <w:noProof/>
        </w:rPr>
        <w:fldChar w:fldCharType="end"/>
      </w:r>
    </w:p>
    <w:p w14:paraId="5AED5D33" w14:textId="77777777" w:rsidR="008705A0" w:rsidRDefault="008705A0">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Support, Influence, and Control</w:t>
      </w:r>
      <w:r>
        <w:tab/>
      </w:r>
      <w:r>
        <w:fldChar w:fldCharType="begin"/>
      </w:r>
      <w:r>
        <w:instrText xml:space="preserve"> PAGEREF _Toc252195157 \h </w:instrText>
      </w:r>
      <w:r>
        <w:fldChar w:fldCharType="separate"/>
      </w:r>
      <w:r>
        <w:t>35</w:t>
      </w:r>
      <w:r>
        <w:fldChar w:fldCharType="end"/>
      </w:r>
    </w:p>
    <w:p w14:paraId="5F1D553A"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lastRenderedPageBreak/>
        <w:t>5.3.1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_Toc252195158 \h </w:instrText>
      </w:r>
      <w:r>
        <w:rPr>
          <w:noProof/>
        </w:rPr>
      </w:r>
      <w:r>
        <w:rPr>
          <w:noProof/>
        </w:rPr>
        <w:fldChar w:fldCharType="separate"/>
      </w:r>
      <w:r>
        <w:rPr>
          <w:noProof/>
        </w:rPr>
        <w:t>36</w:t>
      </w:r>
      <w:r>
        <w:rPr>
          <w:noProof/>
        </w:rPr>
        <w:fldChar w:fldCharType="end"/>
      </w:r>
    </w:p>
    <w:p w14:paraId="035B7AE6"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_Toc252195159 \h </w:instrText>
      </w:r>
      <w:r>
        <w:rPr>
          <w:noProof/>
        </w:rPr>
      </w:r>
      <w:r>
        <w:rPr>
          <w:noProof/>
        </w:rPr>
        <w:fldChar w:fldCharType="separate"/>
      </w:r>
      <w:r>
        <w:rPr>
          <w:noProof/>
        </w:rPr>
        <w:t>36</w:t>
      </w:r>
      <w:r>
        <w:rPr>
          <w:noProof/>
        </w:rPr>
        <w:fldChar w:fldCharType="end"/>
      </w:r>
    </w:p>
    <w:p w14:paraId="67868173"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5.3.3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_Toc252195160 \h </w:instrText>
      </w:r>
      <w:r>
        <w:rPr>
          <w:noProof/>
        </w:rPr>
      </w:r>
      <w:r>
        <w:rPr>
          <w:noProof/>
        </w:rPr>
        <w:fldChar w:fldCharType="separate"/>
      </w:r>
      <w:r>
        <w:rPr>
          <w:noProof/>
        </w:rPr>
        <w:t>37</w:t>
      </w:r>
      <w:r>
        <w:rPr>
          <w:noProof/>
        </w:rPr>
        <w:fldChar w:fldCharType="end"/>
      </w:r>
    </w:p>
    <w:p w14:paraId="2E2105F3"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5.3.4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_Toc252195161 \h </w:instrText>
      </w:r>
      <w:r>
        <w:rPr>
          <w:noProof/>
        </w:rPr>
      </w:r>
      <w:r>
        <w:rPr>
          <w:noProof/>
        </w:rPr>
        <w:fldChar w:fldCharType="separate"/>
      </w:r>
      <w:r>
        <w:rPr>
          <w:noProof/>
        </w:rPr>
        <w:t>37</w:t>
      </w:r>
      <w:r>
        <w:rPr>
          <w:noProof/>
        </w:rPr>
        <w:fldChar w:fldCharType="end"/>
      </w:r>
    </w:p>
    <w:p w14:paraId="43EE07B4" w14:textId="77777777" w:rsidR="008705A0" w:rsidRDefault="008705A0">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The Military Area</w:t>
      </w:r>
      <w:r>
        <w:tab/>
      </w:r>
      <w:r>
        <w:fldChar w:fldCharType="begin"/>
      </w:r>
      <w:r>
        <w:instrText xml:space="preserve"> PAGEREF _Toc252195162 \h </w:instrText>
      </w:r>
      <w:r>
        <w:fldChar w:fldCharType="separate"/>
      </w:r>
      <w:r>
        <w:t>39</w:t>
      </w:r>
      <w:r>
        <w:fldChar w:fldCharType="end"/>
      </w:r>
    </w:p>
    <w:p w14:paraId="1DAA68B9" w14:textId="77777777" w:rsidR="008705A0" w:rsidRDefault="008705A0">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Force Groups</w:t>
      </w:r>
      <w:r>
        <w:tab/>
      </w:r>
      <w:r>
        <w:fldChar w:fldCharType="begin"/>
      </w:r>
      <w:r>
        <w:instrText xml:space="preserve"> PAGEREF _Toc252195163 \h </w:instrText>
      </w:r>
      <w:r>
        <w:fldChar w:fldCharType="separate"/>
      </w:r>
      <w:r>
        <w:t>39</w:t>
      </w:r>
      <w:r>
        <w:fldChar w:fldCharType="end"/>
      </w:r>
    </w:p>
    <w:p w14:paraId="2D803D00" w14:textId="77777777" w:rsidR="008705A0" w:rsidRDefault="008705A0">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Force Activities</w:t>
      </w:r>
      <w:r>
        <w:tab/>
      </w:r>
      <w:r>
        <w:fldChar w:fldCharType="begin"/>
      </w:r>
      <w:r>
        <w:instrText xml:space="preserve"> PAGEREF _Toc252195164 \h </w:instrText>
      </w:r>
      <w:r>
        <w:fldChar w:fldCharType="separate"/>
      </w:r>
      <w:r>
        <w:t>39</w:t>
      </w:r>
      <w:r>
        <w:fldChar w:fldCharType="end"/>
      </w:r>
    </w:p>
    <w:p w14:paraId="2BB100E4" w14:textId="77777777" w:rsidR="008705A0" w:rsidRDefault="008705A0">
      <w:pPr>
        <w:pStyle w:val="TOC3"/>
        <w:tabs>
          <w:tab w:val="left" w:pos="983"/>
        </w:tabs>
        <w:rPr>
          <w:rFonts w:eastAsiaTheme="minorEastAsia" w:cstheme="minorBidi"/>
          <w:sz w:val="24"/>
          <w:szCs w:val="24"/>
          <w:lang w:eastAsia="ja-JP"/>
        </w:rPr>
      </w:pPr>
      <w:r>
        <w:t>6.3</w:t>
      </w:r>
      <w:r>
        <w:rPr>
          <w:rFonts w:eastAsiaTheme="minorEastAsia" w:cstheme="minorBidi"/>
          <w:sz w:val="24"/>
          <w:szCs w:val="24"/>
          <w:lang w:eastAsia="ja-JP"/>
        </w:rPr>
        <w:tab/>
      </w:r>
      <w:r>
        <w:t>Athena Attrition Model</w:t>
      </w:r>
      <w:r>
        <w:tab/>
      </w:r>
      <w:r>
        <w:fldChar w:fldCharType="begin"/>
      </w:r>
      <w:r>
        <w:instrText xml:space="preserve"> PAGEREF _Toc252195165 \h </w:instrText>
      </w:r>
      <w:r>
        <w:fldChar w:fldCharType="separate"/>
      </w:r>
      <w:r>
        <w:t>40</w:t>
      </w:r>
      <w:r>
        <w:fldChar w:fldCharType="end"/>
      </w:r>
    </w:p>
    <w:p w14:paraId="407C0724"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6.3.1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_Toc252195166 \h </w:instrText>
      </w:r>
      <w:r>
        <w:rPr>
          <w:noProof/>
        </w:rPr>
      </w:r>
      <w:r>
        <w:rPr>
          <w:noProof/>
        </w:rPr>
        <w:fldChar w:fldCharType="separate"/>
      </w:r>
      <w:r>
        <w:rPr>
          <w:noProof/>
        </w:rPr>
        <w:t>40</w:t>
      </w:r>
      <w:r>
        <w:rPr>
          <w:noProof/>
        </w:rPr>
        <w:fldChar w:fldCharType="end"/>
      </w:r>
    </w:p>
    <w:p w14:paraId="712AC186"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6.3.2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_Toc252195167 \h </w:instrText>
      </w:r>
      <w:r>
        <w:rPr>
          <w:noProof/>
        </w:rPr>
      </w:r>
      <w:r>
        <w:rPr>
          <w:noProof/>
        </w:rPr>
        <w:fldChar w:fldCharType="separate"/>
      </w:r>
      <w:r>
        <w:rPr>
          <w:noProof/>
        </w:rPr>
        <w:t>40</w:t>
      </w:r>
      <w:r>
        <w:rPr>
          <w:noProof/>
        </w:rPr>
        <w:fldChar w:fldCharType="end"/>
      </w:r>
    </w:p>
    <w:p w14:paraId="104F1C88"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6.3.3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_Toc252195168 \h </w:instrText>
      </w:r>
      <w:r>
        <w:rPr>
          <w:noProof/>
        </w:rPr>
      </w:r>
      <w:r>
        <w:rPr>
          <w:noProof/>
        </w:rPr>
        <w:fldChar w:fldCharType="separate"/>
      </w:r>
      <w:r>
        <w:rPr>
          <w:noProof/>
        </w:rPr>
        <w:t>41</w:t>
      </w:r>
      <w:r>
        <w:rPr>
          <w:noProof/>
        </w:rPr>
        <w:fldChar w:fldCharType="end"/>
      </w:r>
    </w:p>
    <w:p w14:paraId="460641C8"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6.3.4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_Toc252195169 \h </w:instrText>
      </w:r>
      <w:r>
        <w:rPr>
          <w:noProof/>
        </w:rPr>
      </w:r>
      <w:r>
        <w:rPr>
          <w:noProof/>
        </w:rPr>
        <w:fldChar w:fldCharType="separate"/>
      </w:r>
      <w:r>
        <w:rPr>
          <w:noProof/>
        </w:rPr>
        <w:t>41</w:t>
      </w:r>
      <w:r>
        <w:rPr>
          <w:noProof/>
        </w:rPr>
        <w:fldChar w:fldCharType="end"/>
      </w:r>
    </w:p>
    <w:p w14:paraId="79166E38" w14:textId="77777777" w:rsidR="008705A0" w:rsidRDefault="008705A0">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The Economics Area</w:t>
      </w:r>
      <w:r>
        <w:tab/>
      </w:r>
      <w:r>
        <w:fldChar w:fldCharType="begin"/>
      </w:r>
      <w:r>
        <w:instrText xml:space="preserve"> PAGEREF _Toc252195170 \h </w:instrText>
      </w:r>
      <w:r>
        <w:fldChar w:fldCharType="separate"/>
      </w:r>
      <w:r>
        <w:t>42</w:t>
      </w:r>
      <w:r>
        <w:fldChar w:fldCharType="end"/>
      </w:r>
    </w:p>
    <w:p w14:paraId="6C8F4F01" w14:textId="77777777" w:rsidR="008705A0" w:rsidRDefault="008705A0">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_Toc252195171 \h </w:instrText>
      </w:r>
      <w:r>
        <w:fldChar w:fldCharType="separate"/>
      </w:r>
      <w:r>
        <w:t>42</w:t>
      </w:r>
      <w:r>
        <w:fldChar w:fldCharType="end"/>
      </w:r>
    </w:p>
    <w:p w14:paraId="50D6D286" w14:textId="77777777" w:rsidR="008705A0" w:rsidRDefault="008705A0">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_Toc252195172 \h </w:instrText>
      </w:r>
      <w:r>
        <w:fldChar w:fldCharType="separate"/>
      </w:r>
      <w:r>
        <w:t>42</w:t>
      </w:r>
      <w:r>
        <w:fldChar w:fldCharType="end"/>
      </w:r>
    </w:p>
    <w:p w14:paraId="5C572D94" w14:textId="77777777" w:rsidR="008705A0" w:rsidRDefault="008705A0">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_Toc252195173 \h </w:instrText>
      </w:r>
      <w:r>
        <w:fldChar w:fldCharType="separate"/>
      </w:r>
      <w:r>
        <w:t>43</w:t>
      </w:r>
      <w:r>
        <w:fldChar w:fldCharType="end"/>
      </w:r>
    </w:p>
    <w:p w14:paraId="177C6ADF" w14:textId="77777777" w:rsidR="008705A0" w:rsidRDefault="008705A0">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_Toc252195174 \h </w:instrText>
      </w:r>
      <w:r>
        <w:fldChar w:fldCharType="separate"/>
      </w:r>
      <w:r>
        <w:t>44</w:t>
      </w:r>
      <w:r>
        <w:fldChar w:fldCharType="end"/>
      </w:r>
    </w:p>
    <w:p w14:paraId="1B1CBA44" w14:textId="77777777" w:rsidR="008705A0" w:rsidRDefault="008705A0">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_Toc252195175 \h </w:instrText>
      </w:r>
      <w:r>
        <w:fldChar w:fldCharType="separate"/>
      </w:r>
      <w:r>
        <w:t>44</w:t>
      </w:r>
      <w:r>
        <w:fldChar w:fldCharType="end"/>
      </w:r>
    </w:p>
    <w:p w14:paraId="38228098"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_Toc252195176 \h </w:instrText>
      </w:r>
      <w:r>
        <w:rPr>
          <w:noProof/>
        </w:rPr>
      </w:r>
      <w:r>
        <w:rPr>
          <w:noProof/>
        </w:rPr>
        <w:fldChar w:fldCharType="separate"/>
      </w:r>
      <w:r>
        <w:rPr>
          <w:noProof/>
        </w:rPr>
        <w:t>45</w:t>
      </w:r>
      <w:r>
        <w:rPr>
          <w:noProof/>
        </w:rPr>
        <w:fldChar w:fldCharType="end"/>
      </w:r>
    </w:p>
    <w:p w14:paraId="1EAC2269"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_Toc252195177 \h </w:instrText>
      </w:r>
      <w:r>
        <w:rPr>
          <w:noProof/>
        </w:rPr>
      </w:r>
      <w:r>
        <w:rPr>
          <w:noProof/>
        </w:rPr>
        <w:fldChar w:fldCharType="separate"/>
      </w:r>
      <w:r>
        <w:rPr>
          <w:noProof/>
        </w:rPr>
        <w:t>45</w:t>
      </w:r>
      <w:r>
        <w:rPr>
          <w:noProof/>
        </w:rPr>
        <w:fldChar w:fldCharType="end"/>
      </w:r>
    </w:p>
    <w:p w14:paraId="4CB0CBCB" w14:textId="77777777" w:rsidR="008705A0" w:rsidRDefault="008705A0">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_Toc252195178 \h </w:instrText>
      </w:r>
      <w:r>
        <w:fldChar w:fldCharType="separate"/>
      </w:r>
      <w:r>
        <w:t>45</w:t>
      </w:r>
      <w:r>
        <w:fldChar w:fldCharType="end"/>
      </w:r>
    </w:p>
    <w:p w14:paraId="358706AF" w14:textId="77777777" w:rsidR="008705A0" w:rsidRDefault="008705A0">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_Toc252195179 \h </w:instrText>
      </w:r>
      <w:r>
        <w:fldChar w:fldCharType="separate"/>
      </w:r>
      <w:r>
        <w:t>46</w:t>
      </w:r>
      <w:r>
        <w:fldChar w:fldCharType="end"/>
      </w:r>
    </w:p>
    <w:p w14:paraId="18183C8C" w14:textId="77777777" w:rsidR="008705A0" w:rsidRDefault="008705A0">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The Social Area</w:t>
      </w:r>
      <w:r>
        <w:tab/>
      </w:r>
      <w:r>
        <w:fldChar w:fldCharType="begin"/>
      </w:r>
      <w:r>
        <w:instrText xml:space="preserve"> PAGEREF _Toc252195180 \h </w:instrText>
      </w:r>
      <w:r>
        <w:fldChar w:fldCharType="separate"/>
      </w:r>
      <w:r>
        <w:t>47</w:t>
      </w:r>
      <w:r>
        <w:fldChar w:fldCharType="end"/>
      </w:r>
    </w:p>
    <w:p w14:paraId="74D77995" w14:textId="77777777" w:rsidR="008705A0" w:rsidRDefault="008705A0">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The Infrastructure Area</w:t>
      </w:r>
      <w:r>
        <w:tab/>
      </w:r>
      <w:r>
        <w:fldChar w:fldCharType="begin"/>
      </w:r>
      <w:r>
        <w:instrText xml:space="preserve"> PAGEREF _Toc252195181 \h </w:instrText>
      </w:r>
      <w:r>
        <w:fldChar w:fldCharType="separate"/>
      </w:r>
      <w:r>
        <w:t>48</w:t>
      </w:r>
      <w:r>
        <w:fldChar w:fldCharType="end"/>
      </w:r>
    </w:p>
    <w:p w14:paraId="09604836" w14:textId="77777777" w:rsidR="008705A0" w:rsidRDefault="008705A0">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The Information Area</w:t>
      </w:r>
      <w:r>
        <w:tab/>
      </w:r>
      <w:r>
        <w:fldChar w:fldCharType="begin"/>
      </w:r>
      <w:r>
        <w:instrText xml:space="preserve"> PAGEREF _Toc252195182 \h </w:instrText>
      </w:r>
      <w:r>
        <w:fldChar w:fldCharType="separate"/>
      </w:r>
      <w:r>
        <w:t>49</w:t>
      </w:r>
      <w:r>
        <w:fldChar w:fldCharType="end"/>
      </w:r>
    </w:p>
    <w:p w14:paraId="4DBEF57D" w14:textId="77777777" w:rsidR="008705A0" w:rsidRDefault="008705A0">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Demographics</w:t>
      </w:r>
      <w:r>
        <w:tab/>
      </w:r>
      <w:r>
        <w:fldChar w:fldCharType="begin"/>
      </w:r>
      <w:r>
        <w:instrText xml:space="preserve"> PAGEREF _Toc252195183 \h </w:instrText>
      </w:r>
      <w:r>
        <w:fldChar w:fldCharType="separate"/>
      </w:r>
      <w:r>
        <w:t>50</w:t>
      </w:r>
      <w:r>
        <w:fldChar w:fldCharType="end"/>
      </w:r>
    </w:p>
    <w:p w14:paraId="31DCAD41" w14:textId="77777777" w:rsidR="008705A0" w:rsidRDefault="008705A0">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Base Population</w:t>
      </w:r>
      <w:r>
        <w:tab/>
      </w:r>
      <w:r>
        <w:fldChar w:fldCharType="begin"/>
      </w:r>
      <w:r>
        <w:instrText xml:space="preserve"> PAGEREF _Toc252195184 \h </w:instrText>
      </w:r>
      <w:r>
        <w:fldChar w:fldCharType="separate"/>
      </w:r>
      <w:r>
        <w:t>50</w:t>
      </w:r>
      <w:r>
        <w:fldChar w:fldCharType="end"/>
      </w:r>
    </w:p>
    <w:p w14:paraId="79EF5F37" w14:textId="77777777" w:rsidR="008705A0" w:rsidRDefault="008705A0">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Current Population</w:t>
      </w:r>
      <w:r>
        <w:tab/>
      </w:r>
      <w:r>
        <w:fldChar w:fldCharType="begin"/>
      </w:r>
      <w:r>
        <w:instrText xml:space="preserve"> PAGEREF _Toc252195185 \h </w:instrText>
      </w:r>
      <w:r>
        <w:fldChar w:fldCharType="separate"/>
      </w:r>
      <w:r>
        <w:t>50</w:t>
      </w:r>
      <w:r>
        <w:fldChar w:fldCharType="end"/>
      </w:r>
    </w:p>
    <w:p w14:paraId="6F24C18E" w14:textId="77777777" w:rsidR="008705A0" w:rsidRDefault="008705A0">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Subsistence Agriculture</w:t>
      </w:r>
      <w:r>
        <w:tab/>
      </w:r>
      <w:r>
        <w:fldChar w:fldCharType="begin"/>
      </w:r>
      <w:r>
        <w:instrText xml:space="preserve"> PAGEREF _Toc252195186 \h </w:instrText>
      </w:r>
      <w:r>
        <w:fldChar w:fldCharType="separate"/>
      </w:r>
      <w:r>
        <w:t>50</w:t>
      </w:r>
      <w:r>
        <w:fldChar w:fldCharType="end"/>
      </w:r>
    </w:p>
    <w:p w14:paraId="70225919" w14:textId="77777777" w:rsidR="008705A0" w:rsidRDefault="008705A0">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Consumers and Workers</w:t>
      </w:r>
      <w:r>
        <w:tab/>
      </w:r>
      <w:r>
        <w:fldChar w:fldCharType="begin"/>
      </w:r>
      <w:r>
        <w:instrText xml:space="preserve"> PAGEREF _Toc252195187 \h </w:instrText>
      </w:r>
      <w:r>
        <w:fldChar w:fldCharType="separate"/>
      </w:r>
      <w:r>
        <w:t>51</w:t>
      </w:r>
      <w:r>
        <w:fldChar w:fldCharType="end"/>
      </w:r>
    </w:p>
    <w:p w14:paraId="70C0FF4D" w14:textId="77777777" w:rsidR="008705A0" w:rsidRDefault="008705A0">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Demographic Situations</w:t>
      </w:r>
      <w:r>
        <w:tab/>
      </w:r>
      <w:r>
        <w:fldChar w:fldCharType="begin"/>
      </w:r>
      <w:r>
        <w:instrText xml:space="preserve"> PAGEREF _Toc252195188 \h </w:instrText>
      </w:r>
      <w:r>
        <w:fldChar w:fldCharType="separate"/>
      </w:r>
      <w:r>
        <w:t>51</w:t>
      </w:r>
      <w:r>
        <w:fldChar w:fldCharType="end"/>
      </w:r>
    </w:p>
    <w:p w14:paraId="370F2A7A"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Consumption of Goods</w:t>
      </w:r>
      <w:r>
        <w:rPr>
          <w:noProof/>
        </w:rPr>
        <w:tab/>
      </w:r>
      <w:r>
        <w:rPr>
          <w:noProof/>
        </w:rPr>
        <w:fldChar w:fldCharType="begin"/>
      </w:r>
      <w:r>
        <w:rPr>
          <w:noProof/>
        </w:rPr>
        <w:instrText xml:space="preserve"> PAGEREF _Toc252195189 \h </w:instrText>
      </w:r>
      <w:r>
        <w:rPr>
          <w:noProof/>
        </w:rPr>
      </w:r>
      <w:r>
        <w:rPr>
          <w:noProof/>
        </w:rPr>
        <w:fldChar w:fldCharType="separate"/>
      </w:r>
      <w:r>
        <w:rPr>
          <w:noProof/>
        </w:rPr>
        <w:t>51</w:t>
      </w:r>
      <w:r>
        <w:rPr>
          <w:noProof/>
        </w:rPr>
        <w:fldChar w:fldCharType="end"/>
      </w:r>
    </w:p>
    <w:p w14:paraId="5BDD6DC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Unemployment</w:t>
      </w:r>
      <w:r>
        <w:rPr>
          <w:noProof/>
        </w:rPr>
        <w:tab/>
      </w:r>
      <w:r>
        <w:rPr>
          <w:noProof/>
        </w:rPr>
        <w:fldChar w:fldCharType="begin"/>
      </w:r>
      <w:r>
        <w:rPr>
          <w:noProof/>
        </w:rPr>
        <w:instrText xml:space="preserve"> PAGEREF _Toc252195190 \h </w:instrText>
      </w:r>
      <w:r>
        <w:rPr>
          <w:noProof/>
        </w:rPr>
      </w:r>
      <w:r>
        <w:rPr>
          <w:noProof/>
        </w:rPr>
        <w:fldChar w:fldCharType="separate"/>
      </w:r>
      <w:r>
        <w:rPr>
          <w:noProof/>
        </w:rPr>
        <w:t>51</w:t>
      </w:r>
      <w:r>
        <w:rPr>
          <w:noProof/>
        </w:rPr>
        <w:fldChar w:fldCharType="end"/>
      </w:r>
    </w:p>
    <w:p w14:paraId="58C83A03" w14:textId="77777777" w:rsidR="008705A0" w:rsidRDefault="008705A0">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Attitudes</w:t>
      </w:r>
      <w:r>
        <w:tab/>
      </w:r>
      <w:r>
        <w:fldChar w:fldCharType="begin"/>
      </w:r>
      <w:r>
        <w:instrText xml:space="preserve"> PAGEREF _Toc252195191 \h </w:instrText>
      </w:r>
      <w:r>
        <w:fldChar w:fldCharType="separate"/>
      </w:r>
      <w:r>
        <w:t>53</w:t>
      </w:r>
      <w:r>
        <w:fldChar w:fldCharType="end"/>
      </w:r>
    </w:p>
    <w:p w14:paraId="14666813" w14:textId="77777777" w:rsidR="008705A0" w:rsidRDefault="008705A0">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Belief Systems and Affinities</w:t>
      </w:r>
      <w:r>
        <w:tab/>
      </w:r>
      <w:r>
        <w:fldChar w:fldCharType="begin"/>
      </w:r>
      <w:r>
        <w:instrText xml:space="preserve"> PAGEREF _Toc252195192 \h </w:instrText>
      </w:r>
      <w:r>
        <w:fldChar w:fldCharType="separate"/>
      </w:r>
      <w:r>
        <w:t>53</w:t>
      </w:r>
      <w:r>
        <w:fldChar w:fldCharType="end"/>
      </w:r>
    </w:p>
    <w:p w14:paraId="37B3525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_Toc252195193 \h </w:instrText>
      </w:r>
      <w:r>
        <w:rPr>
          <w:noProof/>
        </w:rPr>
      </w:r>
      <w:r>
        <w:rPr>
          <w:noProof/>
        </w:rPr>
        <w:fldChar w:fldCharType="separate"/>
      </w:r>
      <w:r>
        <w:rPr>
          <w:noProof/>
        </w:rPr>
        <w:t>53</w:t>
      </w:r>
      <w:r>
        <w:rPr>
          <w:noProof/>
        </w:rPr>
        <w:fldChar w:fldCharType="end"/>
      </w:r>
    </w:p>
    <w:p w14:paraId="756B4266"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_Toc252195194 \h </w:instrText>
      </w:r>
      <w:r>
        <w:rPr>
          <w:noProof/>
        </w:rPr>
      </w:r>
      <w:r>
        <w:rPr>
          <w:noProof/>
        </w:rPr>
        <w:fldChar w:fldCharType="separate"/>
      </w:r>
      <w:r>
        <w:rPr>
          <w:noProof/>
        </w:rPr>
        <w:t>55</w:t>
      </w:r>
      <w:r>
        <w:rPr>
          <w:noProof/>
        </w:rPr>
        <w:fldChar w:fldCharType="end"/>
      </w:r>
    </w:p>
    <w:p w14:paraId="2EDF3EF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_Toc252195195 \h </w:instrText>
      </w:r>
      <w:r>
        <w:rPr>
          <w:noProof/>
        </w:rPr>
      </w:r>
      <w:r>
        <w:rPr>
          <w:noProof/>
        </w:rPr>
        <w:fldChar w:fldCharType="separate"/>
      </w:r>
      <w:r>
        <w:rPr>
          <w:noProof/>
        </w:rPr>
        <w:t>55</w:t>
      </w:r>
      <w:r>
        <w:rPr>
          <w:noProof/>
        </w:rPr>
        <w:fldChar w:fldCharType="end"/>
      </w:r>
    </w:p>
    <w:p w14:paraId="4580342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_Toc252195196 \h </w:instrText>
      </w:r>
      <w:r>
        <w:rPr>
          <w:noProof/>
        </w:rPr>
      </w:r>
      <w:r>
        <w:rPr>
          <w:noProof/>
        </w:rPr>
        <w:fldChar w:fldCharType="separate"/>
      </w:r>
      <w:r>
        <w:rPr>
          <w:noProof/>
        </w:rPr>
        <w:t>55</w:t>
      </w:r>
      <w:r>
        <w:rPr>
          <w:noProof/>
        </w:rPr>
        <w:fldChar w:fldCharType="end"/>
      </w:r>
    </w:p>
    <w:p w14:paraId="625E41AA" w14:textId="77777777" w:rsidR="008705A0" w:rsidRDefault="008705A0">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URAM vs. GRAM</w:t>
      </w:r>
      <w:r>
        <w:tab/>
      </w:r>
      <w:r>
        <w:fldChar w:fldCharType="begin"/>
      </w:r>
      <w:r>
        <w:instrText xml:space="preserve"> PAGEREF _Toc252195197 \h </w:instrText>
      </w:r>
      <w:r>
        <w:fldChar w:fldCharType="separate"/>
      </w:r>
      <w:r>
        <w:t>56</w:t>
      </w:r>
      <w:r>
        <w:fldChar w:fldCharType="end"/>
      </w:r>
    </w:p>
    <w:p w14:paraId="550A141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12.2.1</w:t>
      </w:r>
      <w:r>
        <w:rPr>
          <w:rFonts w:eastAsiaTheme="minorEastAsia" w:cstheme="minorBidi"/>
          <w:noProof/>
          <w:sz w:val="24"/>
          <w:szCs w:val="24"/>
          <w:lang w:eastAsia="ja-JP"/>
        </w:rPr>
        <w:tab/>
      </w:r>
      <w:r>
        <w:rPr>
          <w:noProof/>
        </w:rPr>
        <w:t>URAM Attitude Curves</w:t>
      </w:r>
      <w:r>
        <w:rPr>
          <w:noProof/>
        </w:rPr>
        <w:tab/>
      </w:r>
      <w:r>
        <w:rPr>
          <w:noProof/>
        </w:rPr>
        <w:fldChar w:fldCharType="begin"/>
      </w:r>
      <w:r>
        <w:rPr>
          <w:noProof/>
        </w:rPr>
        <w:instrText xml:space="preserve"> PAGEREF _Toc252195198 \h </w:instrText>
      </w:r>
      <w:r>
        <w:rPr>
          <w:noProof/>
        </w:rPr>
      </w:r>
      <w:r>
        <w:rPr>
          <w:noProof/>
        </w:rPr>
        <w:fldChar w:fldCharType="separate"/>
      </w:r>
      <w:r>
        <w:rPr>
          <w:noProof/>
        </w:rPr>
        <w:t>56</w:t>
      </w:r>
      <w:r>
        <w:rPr>
          <w:noProof/>
        </w:rPr>
        <w:fldChar w:fldCharType="end"/>
      </w:r>
    </w:p>
    <w:p w14:paraId="7EB271F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12.2.2</w:t>
      </w:r>
      <w:r>
        <w:rPr>
          <w:rFonts w:eastAsiaTheme="minorEastAsia" w:cstheme="minorBidi"/>
          <w:noProof/>
          <w:sz w:val="24"/>
          <w:szCs w:val="24"/>
          <w:lang w:eastAsia="ja-JP"/>
        </w:rPr>
        <w:tab/>
      </w:r>
      <w:r>
        <w:rPr>
          <w:noProof/>
        </w:rPr>
        <w:t>Persistent and Transient Inputs</w:t>
      </w:r>
      <w:r>
        <w:rPr>
          <w:noProof/>
        </w:rPr>
        <w:tab/>
      </w:r>
      <w:r>
        <w:rPr>
          <w:noProof/>
        </w:rPr>
        <w:fldChar w:fldCharType="begin"/>
      </w:r>
      <w:r>
        <w:rPr>
          <w:noProof/>
        </w:rPr>
        <w:instrText xml:space="preserve"> PAGEREF _Toc252195199 \h </w:instrText>
      </w:r>
      <w:r>
        <w:rPr>
          <w:noProof/>
        </w:rPr>
      </w:r>
      <w:r>
        <w:rPr>
          <w:noProof/>
        </w:rPr>
        <w:fldChar w:fldCharType="separate"/>
      </w:r>
      <w:r>
        <w:rPr>
          <w:noProof/>
        </w:rPr>
        <w:t>57</w:t>
      </w:r>
      <w:r>
        <w:rPr>
          <w:noProof/>
        </w:rPr>
        <w:fldChar w:fldCharType="end"/>
      </w:r>
    </w:p>
    <w:p w14:paraId="1ECA7A2E" w14:textId="77777777" w:rsidR="008705A0" w:rsidRDefault="008705A0">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Horizontal Relationships</w:t>
      </w:r>
      <w:r>
        <w:tab/>
      </w:r>
      <w:r>
        <w:fldChar w:fldCharType="begin"/>
      </w:r>
      <w:r>
        <w:instrText xml:space="preserve"> PAGEREF _Toc252195200 \h </w:instrText>
      </w:r>
      <w:r>
        <w:fldChar w:fldCharType="separate"/>
      </w:r>
      <w:r>
        <w:t>57</w:t>
      </w:r>
      <w:r>
        <w:fldChar w:fldCharType="end"/>
      </w:r>
    </w:p>
    <w:p w14:paraId="58BDF6C6"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12.3.1</w:t>
      </w:r>
      <w:r>
        <w:rPr>
          <w:rFonts w:eastAsiaTheme="minorEastAsia" w:cstheme="minorBidi"/>
          <w:noProof/>
          <w:sz w:val="24"/>
          <w:szCs w:val="24"/>
          <w:lang w:eastAsia="ja-JP"/>
        </w:rPr>
        <w:tab/>
      </w:r>
      <w:r>
        <w:rPr>
          <w:noProof/>
        </w:rPr>
        <w:t>Relationship Overrides</w:t>
      </w:r>
      <w:r>
        <w:rPr>
          <w:noProof/>
        </w:rPr>
        <w:tab/>
      </w:r>
      <w:r>
        <w:rPr>
          <w:noProof/>
        </w:rPr>
        <w:fldChar w:fldCharType="begin"/>
      </w:r>
      <w:r>
        <w:rPr>
          <w:noProof/>
        </w:rPr>
        <w:instrText xml:space="preserve"> PAGEREF _Toc252195201 \h </w:instrText>
      </w:r>
      <w:r>
        <w:rPr>
          <w:noProof/>
        </w:rPr>
      </w:r>
      <w:r>
        <w:rPr>
          <w:noProof/>
        </w:rPr>
        <w:fldChar w:fldCharType="separate"/>
      </w:r>
      <w:r>
        <w:rPr>
          <w:noProof/>
        </w:rPr>
        <w:t>58</w:t>
      </w:r>
      <w:r>
        <w:rPr>
          <w:noProof/>
        </w:rPr>
        <w:fldChar w:fldCharType="end"/>
      </w:r>
    </w:p>
    <w:p w14:paraId="0AB0EF63" w14:textId="77777777" w:rsidR="008705A0" w:rsidRDefault="008705A0">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Vertical Relationships</w:t>
      </w:r>
      <w:r>
        <w:tab/>
      </w:r>
      <w:r>
        <w:fldChar w:fldCharType="begin"/>
      </w:r>
      <w:r>
        <w:instrText xml:space="preserve"> PAGEREF _Toc252195202 \h </w:instrText>
      </w:r>
      <w:r>
        <w:fldChar w:fldCharType="separate"/>
      </w:r>
      <w:r>
        <w:t>58</w:t>
      </w:r>
      <w:r>
        <w:fldChar w:fldCharType="end"/>
      </w:r>
    </w:p>
    <w:p w14:paraId="40DC5A31"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12.4.1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_Toc252195203 \h </w:instrText>
      </w:r>
      <w:r>
        <w:rPr>
          <w:noProof/>
        </w:rPr>
      </w:r>
      <w:r>
        <w:rPr>
          <w:noProof/>
        </w:rPr>
        <w:fldChar w:fldCharType="separate"/>
      </w:r>
      <w:r>
        <w:rPr>
          <w:noProof/>
        </w:rPr>
        <w:t>59</w:t>
      </w:r>
      <w:r>
        <w:rPr>
          <w:noProof/>
        </w:rPr>
        <w:fldChar w:fldCharType="end"/>
      </w:r>
    </w:p>
    <w:p w14:paraId="607CF09A"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12.4.2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_Toc252195204 \h </w:instrText>
      </w:r>
      <w:r>
        <w:rPr>
          <w:noProof/>
        </w:rPr>
      </w:r>
      <w:r>
        <w:rPr>
          <w:noProof/>
        </w:rPr>
        <w:fldChar w:fldCharType="separate"/>
      </w:r>
      <w:r>
        <w:rPr>
          <w:noProof/>
        </w:rPr>
        <w:t>59</w:t>
      </w:r>
      <w:r>
        <w:rPr>
          <w:noProof/>
        </w:rPr>
        <w:fldChar w:fldCharType="end"/>
      </w:r>
    </w:p>
    <w:p w14:paraId="342725E1" w14:textId="77777777" w:rsidR="008705A0" w:rsidRDefault="008705A0">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Satisfaction Levels</w:t>
      </w:r>
      <w:r>
        <w:tab/>
      </w:r>
      <w:r>
        <w:fldChar w:fldCharType="begin"/>
      </w:r>
      <w:r>
        <w:instrText xml:space="preserve"> PAGEREF _Toc252195205 \h </w:instrText>
      </w:r>
      <w:r>
        <w:fldChar w:fldCharType="separate"/>
      </w:r>
      <w:r>
        <w:t>60</w:t>
      </w:r>
      <w:r>
        <w:fldChar w:fldCharType="end"/>
      </w:r>
    </w:p>
    <w:p w14:paraId="5CE4EBB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12.5.1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_Toc252195206 \h </w:instrText>
      </w:r>
      <w:r>
        <w:rPr>
          <w:noProof/>
        </w:rPr>
      </w:r>
      <w:r>
        <w:rPr>
          <w:noProof/>
        </w:rPr>
        <w:fldChar w:fldCharType="separate"/>
      </w:r>
      <w:r>
        <w:rPr>
          <w:noProof/>
        </w:rPr>
        <w:t>60</w:t>
      </w:r>
      <w:r>
        <w:rPr>
          <w:noProof/>
        </w:rPr>
        <w:fldChar w:fldCharType="end"/>
      </w:r>
    </w:p>
    <w:p w14:paraId="553400E2"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12.5.2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_Toc252195207 \h </w:instrText>
      </w:r>
      <w:r>
        <w:rPr>
          <w:noProof/>
        </w:rPr>
      </w:r>
      <w:r>
        <w:rPr>
          <w:noProof/>
        </w:rPr>
        <w:fldChar w:fldCharType="separate"/>
      </w:r>
      <w:r>
        <w:rPr>
          <w:noProof/>
        </w:rPr>
        <w:t>61</w:t>
      </w:r>
      <w:r>
        <w:rPr>
          <w:noProof/>
        </w:rPr>
        <w:fldChar w:fldCharType="end"/>
      </w:r>
    </w:p>
    <w:p w14:paraId="4712AE6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12.5.3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_Toc252195208 \h </w:instrText>
      </w:r>
      <w:r>
        <w:rPr>
          <w:noProof/>
        </w:rPr>
      </w:r>
      <w:r>
        <w:rPr>
          <w:noProof/>
        </w:rPr>
        <w:fldChar w:fldCharType="separate"/>
      </w:r>
      <w:r>
        <w:rPr>
          <w:noProof/>
        </w:rPr>
        <w:t>61</w:t>
      </w:r>
      <w:r>
        <w:rPr>
          <w:noProof/>
        </w:rPr>
        <w:fldChar w:fldCharType="end"/>
      </w:r>
    </w:p>
    <w:p w14:paraId="32BA5AA6" w14:textId="77777777" w:rsidR="008705A0" w:rsidRDefault="008705A0">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Cooperation Levels</w:t>
      </w:r>
      <w:r>
        <w:tab/>
      </w:r>
      <w:r>
        <w:fldChar w:fldCharType="begin"/>
      </w:r>
      <w:r>
        <w:instrText xml:space="preserve"> PAGEREF _Toc252195209 \h </w:instrText>
      </w:r>
      <w:r>
        <w:fldChar w:fldCharType="separate"/>
      </w:r>
      <w:r>
        <w:t>61</w:t>
      </w:r>
      <w:r>
        <w:fldChar w:fldCharType="end"/>
      </w:r>
    </w:p>
    <w:p w14:paraId="32345DFC" w14:textId="77777777" w:rsidR="008705A0" w:rsidRDefault="008705A0">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The Driver Assessment Model (DAM)</w:t>
      </w:r>
      <w:r>
        <w:tab/>
      </w:r>
      <w:r>
        <w:fldChar w:fldCharType="begin"/>
      </w:r>
      <w:r>
        <w:instrText xml:space="preserve"> PAGEREF _Toc252195210 \h </w:instrText>
      </w:r>
      <w:r>
        <w:fldChar w:fldCharType="separate"/>
      </w:r>
      <w:r>
        <w:t>62</w:t>
      </w:r>
      <w:r>
        <w:fldChar w:fldCharType="end"/>
      </w:r>
    </w:p>
    <w:p w14:paraId="1E06518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12.7.1</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_Toc252195211 \h </w:instrText>
      </w:r>
      <w:r>
        <w:rPr>
          <w:noProof/>
        </w:rPr>
      </w:r>
      <w:r>
        <w:rPr>
          <w:noProof/>
        </w:rPr>
        <w:fldChar w:fldCharType="separate"/>
      </w:r>
      <w:r>
        <w:rPr>
          <w:noProof/>
        </w:rPr>
        <w:t>62</w:t>
      </w:r>
      <w:r>
        <w:rPr>
          <w:noProof/>
        </w:rPr>
        <w:fldChar w:fldCharType="end"/>
      </w:r>
    </w:p>
    <w:p w14:paraId="73739996" w14:textId="77777777" w:rsidR="008705A0" w:rsidRDefault="008705A0">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Magic Changes to Attitudes</w:t>
      </w:r>
      <w:r>
        <w:tab/>
      </w:r>
      <w:r>
        <w:fldChar w:fldCharType="begin"/>
      </w:r>
      <w:r>
        <w:instrText xml:space="preserve"> PAGEREF _Toc252195212 \h </w:instrText>
      </w:r>
      <w:r>
        <w:fldChar w:fldCharType="separate"/>
      </w:r>
      <w:r>
        <w:t>63</w:t>
      </w:r>
      <w:r>
        <w:fldChar w:fldCharType="end"/>
      </w:r>
    </w:p>
    <w:p w14:paraId="34D80A0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Magic Attitude Drivers</w:t>
      </w:r>
      <w:r>
        <w:rPr>
          <w:noProof/>
        </w:rPr>
        <w:tab/>
      </w:r>
      <w:r>
        <w:rPr>
          <w:noProof/>
        </w:rPr>
        <w:fldChar w:fldCharType="begin"/>
      </w:r>
      <w:r>
        <w:rPr>
          <w:noProof/>
        </w:rPr>
        <w:instrText xml:space="preserve"> PAGEREF _Toc252195213 \h </w:instrText>
      </w:r>
      <w:r>
        <w:rPr>
          <w:noProof/>
        </w:rPr>
      </w:r>
      <w:r>
        <w:rPr>
          <w:noProof/>
        </w:rPr>
        <w:fldChar w:fldCharType="separate"/>
      </w:r>
      <w:r>
        <w:rPr>
          <w:noProof/>
        </w:rPr>
        <w:t>63</w:t>
      </w:r>
      <w:r>
        <w:rPr>
          <w:noProof/>
        </w:rPr>
        <w:fldChar w:fldCharType="end"/>
      </w:r>
    </w:p>
    <w:p w14:paraId="5F047B3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lastRenderedPageBreak/>
        <w:t>12.8.2</w:t>
      </w:r>
      <w:r>
        <w:rPr>
          <w:rFonts w:eastAsiaTheme="minorEastAsia" w:cstheme="minorBidi"/>
          <w:noProof/>
          <w:sz w:val="24"/>
          <w:szCs w:val="24"/>
          <w:lang w:eastAsia="ja-JP"/>
        </w:rPr>
        <w:tab/>
      </w:r>
      <w:r>
        <w:rPr>
          <w:noProof/>
        </w:rPr>
        <w:t>Complex User-defined Role-based Situations and Events (CURSEs)</w:t>
      </w:r>
      <w:r>
        <w:rPr>
          <w:noProof/>
        </w:rPr>
        <w:tab/>
      </w:r>
      <w:r>
        <w:rPr>
          <w:noProof/>
        </w:rPr>
        <w:fldChar w:fldCharType="begin"/>
      </w:r>
      <w:r>
        <w:rPr>
          <w:noProof/>
        </w:rPr>
        <w:instrText xml:space="preserve"> PAGEREF _Toc252195214 \h </w:instrText>
      </w:r>
      <w:r>
        <w:rPr>
          <w:noProof/>
        </w:rPr>
      </w:r>
      <w:r>
        <w:rPr>
          <w:noProof/>
        </w:rPr>
        <w:fldChar w:fldCharType="separate"/>
      </w:r>
      <w:r>
        <w:rPr>
          <w:noProof/>
        </w:rPr>
        <w:t>63</w:t>
      </w:r>
      <w:r>
        <w:rPr>
          <w:noProof/>
        </w:rPr>
        <w:fldChar w:fldCharType="end"/>
      </w:r>
    </w:p>
    <w:p w14:paraId="49F8B9D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Roles in CURSEs</w:t>
      </w:r>
      <w:r>
        <w:rPr>
          <w:noProof/>
        </w:rPr>
        <w:tab/>
      </w:r>
      <w:r>
        <w:rPr>
          <w:noProof/>
        </w:rPr>
        <w:fldChar w:fldCharType="begin"/>
      </w:r>
      <w:r>
        <w:rPr>
          <w:noProof/>
        </w:rPr>
        <w:instrText xml:space="preserve"> PAGEREF _Toc252195215 \h </w:instrText>
      </w:r>
      <w:r>
        <w:rPr>
          <w:noProof/>
        </w:rPr>
      </w:r>
      <w:r>
        <w:rPr>
          <w:noProof/>
        </w:rPr>
        <w:fldChar w:fldCharType="separate"/>
      </w:r>
      <w:r>
        <w:rPr>
          <w:noProof/>
        </w:rPr>
        <w:t>63</w:t>
      </w:r>
      <w:r>
        <w:rPr>
          <w:noProof/>
        </w:rPr>
        <w:fldChar w:fldCharType="end"/>
      </w:r>
    </w:p>
    <w:p w14:paraId="65FD348E" w14:textId="77777777" w:rsidR="008705A0" w:rsidRDefault="008705A0">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Economics</w:t>
      </w:r>
      <w:r>
        <w:tab/>
      </w:r>
      <w:r>
        <w:fldChar w:fldCharType="begin"/>
      </w:r>
      <w:r>
        <w:instrText xml:space="preserve"> PAGEREF _Toc252195216 \h </w:instrText>
      </w:r>
      <w:r>
        <w:fldChar w:fldCharType="separate"/>
      </w:r>
      <w:r>
        <w:t>65</w:t>
      </w:r>
      <w:r>
        <w:fldChar w:fldCharType="end"/>
      </w:r>
    </w:p>
    <w:p w14:paraId="3DD61D2D" w14:textId="77777777" w:rsidR="008705A0" w:rsidRDefault="008705A0">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Information</w:t>
      </w:r>
      <w:r>
        <w:tab/>
      </w:r>
      <w:r>
        <w:fldChar w:fldCharType="begin"/>
      </w:r>
      <w:r>
        <w:instrText xml:space="preserve"> PAGEREF _Toc252195217 \h </w:instrText>
      </w:r>
      <w:r>
        <w:fldChar w:fldCharType="separate"/>
      </w:r>
      <w:r>
        <w:t>66</w:t>
      </w:r>
      <w:r>
        <w:fldChar w:fldCharType="end"/>
      </w:r>
    </w:p>
    <w:p w14:paraId="5A2A2F46" w14:textId="77777777" w:rsidR="008705A0" w:rsidRDefault="008705A0">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Communications Asset Packages (CAPs)</w:t>
      </w:r>
      <w:r>
        <w:tab/>
      </w:r>
      <w:r>
        <w:fldChar w:fldCharType="begin"/>
      </w:r>
      <w:r>
        <w:instrText xml:space="preserve"> PAGEREF _Toc252195218 \h </w:instrText>
      </w:r>
      <w:r>
        <w:fldChar w:fldCharType="separate"/>
      </w:r>
      <w:r>
        <w:t>66</w:t>
      </w:r>
      <w:r>
        <w:fldChar w:fldCharType="end"/>
      </w:r>
    </w:p>
    <w:p w14:paraId="1F6467CC"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14.1.1</w:t>
      </w:r>
      <w:r>
        <w:rPr>
          <w:rFonts w:eastAsiaTheme="minorEastAsia" w:cstheme="minorBidi"/>
          <w:noProof/>
          <w:sz w:val="24"/>
          <w:szCs w:val="24"/>
          <w:lang w:eastAsia="ja-JP"/>
        </w:rPr>
        <w:tab/>
      </w:r>
      <w:r>
        <w:rPr>
          <w:noProof/>
        </w:rPr>
        <w:t>CAP Coverage</w:t>
      </w:r>
      <w:r>
        <w:rPr>
          <w:noProof/>
        </w:rPr>
        <w:tab/>
      </w:r>
      <w:r>
        <w:rPr>
          <w:noProof/>
        </w:rPr>
        <w:fldChar w:fldCharType="begin"/>
      </w:r>
      <w:r>
        <w:rPr>
          <w:noProof/>
        </w:rPr>
        <w:instrText xml:space="preserve"> PAGEREF _Toc252195219 \h </w:instrText>
      </w:r>
      <w:r>
        <w:rPr>
          <w:noProof/>
        </w:rPr>
      </w:r>
      <w:r>
        <w:rPr>
          <w:noProof/>
        </w:rPr>
        <w:fldChar w:fldCharType="separate"/>
      </w:r>
      <w:r>
        <w:rPr>
          <w:noProof/>
        </w:rPr>
        <w:t>67</w:t>
      </w:r>
      <w:r>
        <w:rPr>
          <w:noProof/>
        </w:rPr>
        <w:fldChar w:fldCharType="end"/>
      </w:r>
    </w:p>
    <w:p w14:paraId="69EECF01"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14.1.2</w:t>
      </w:r>
      <w:r>
        <w:rPr>
          <w:rFonts w:eastAsiaTheme="minorEastAsia" w:cstheme="minorBidi"/>
          <w:noProof/>
          <w:sz w:val="24"/>
          <w:szCs w:val="24"/>
          <w:lang w:eastAsia="ja-JP"/>
        </w:rPr>
        <w:tab/>
      </w:r>
      <w:r>
        <w:rPr>
          <w:noProof/>
        </w:rPr>
        <w:t>Access to CAPs</w:t>
      </w:r>
      <w:r>
        <w:rPr>
          <w:noProof/>
        </w:rPr>
        <w:tab/>
      </w:r>
      <w:r>
        <w:rPr>
          <w:noProof/>
        </w:rPr>
        <w:fldChar w:fldCharType="begin"/>
      </w:r>
      <w:r>
        <w:rPr>
          <w:noProof/>
        </w:rPr>
        <w:instrText xml:space="preserve"> PAGEREF _Toc252195220 \h </w:instrText>
      </w:r>
      <w:r>
        <w:rPr>
          <w:noProof/>
        </w:rPr>
      </w:r>
      <w:r>
        <w:rPr>
          <w:noProof/>
        </w:rPr>
        <w:fldChar w:fldCharType="separate"/>
      </w:r>
      <w:r>
        <w:rPr>
          <w:noProof/>
        </w:rPr>
        <w:t>67</w:t>
      </w:r>
      <w:r>
        <w:rPr>
          <w:noProof/>
        </w:rPr>
        <w:fldChar w:fldCharType="end"/>
      </w:r>
    </w:p>
    <w:p w14:paraId="098847A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14.1.3</w:t>
      </w:r>
      <w:r>
        <w:rPr>
          <w:rFonts w:eastAsiaTheme="minorEastAsia" w:cstheme="minorBidi"/>
          <w:noProof/>
          <w:sz w:val="24"/>
          <w:szCs w:val="24"/>
          <w:lang w:eastAsia="ja-JP"/>
        </w:rPr>
        <w:tab/>
      </w:r>
      <w:r>
        <w:rPr>
          <w:noProof/>
        </w:rPr>
        <w:t>CAP Costs</w:t>
      </w:r>
      <w:r>
        <w:rPr>
          <w:noProof/>
        </w:rPr>
        <w:tab/>
      </w:r>
      <w:r>
        <w:rPr>
          <w:noProof/>
        </w:rPr>
        <w:fldChar w:fldCharType="begin"/>
      </w:r>
      <w:r>
        <w:rPr>
          <w:noProof/>
        </w:rPr>
        <w:instrText xml:space="preserve"> PAGEREF _Toc252195221 \h </w:instrText>
      </w:r>
      <w:r>
        <w:rPr>
          <w:noProof/>
        </w:rPr>
      </w:r>
      <w:r>
        <w:rPr>
          <w:noProof/>
        </w:rPr>
        <w:fldChar w:fldCharType="separate"/>
      </w:r>
      <w:r>
        <w:rPr>
          <w:noProof/>
        </w:rPr>
        <w:t>68</w:t>
      </w:r>
      <w:r>
        <w:rPr>
          <w:noProof/>
        </w:rPr>
        <w:fldChar w:fldCharType="end"/>
      </w:r>
    </w:p>
    <w:p w14:paraId="4C31E042" w14:textId="77777777" w:rsidR="008705A0" w:rsidRDefault="008705A0">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Information Operations Messages (IOMs)</w:t>
      </w:r>
      <w:r>
        <w:tab/>
      </w:r>
      <w:r>
        <w:fldChar w:fldCharType="begin"/>
      </w:r>
      <w:r>
        <w:instrText xml:space="preserve"> PAGEREF _Toc252195222 \h </w:instrText>
      </w:r>
      <w:r>
        <w:fldChar w:fldCharType="separate"/>
      </w:r>
      <w:r>
        <w:t>68</w:t>
      </w:r>
      <w:r>
        <w:fldChar w:fldCharType="end"/>
      </w:r>
    </w:p>
    <w:p w14:paraId="307510D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14.2.1</w:t>
      </w:r>
      <w:r>
        <w:rPr>
          <w:rFonts w:eastAsiaTheme="minorEastAsia" w:cstheme="minorBidi"/>
          <w:noProof/>
          <w:sz w:val="24"/>
          <w:szCs w:val="24"/>
          <w:lang w:eastAsia="ja-JP"/>
        </w:rPr>
        <w:tab/>
      </w:r>
      <w:r>
        <w:rPr>
          <w:noProof/>
        </w:rPr>
        <w:t>IOM Description</w:t>
      </w:r>
      <w:r>
        <w:rPr>
          <w:noProof/>
        </w:rPr>
        <w:tab/>
      </w:r>
      <w:r>
        <w:rPr>
          <w:noProof/>
        </w:rPr>
        <w:fldChar w:fldCharType="begin"/>
      </w:r>
      <w:r>
        <w:rPr>
          <w:noProof/>
        </w:rPr>
        <w:instrText xml:space="preserve"> PAGEREF _Toc252195223 \h </w:instrText>
      </w:r>
      <w:r>
        <w:rPr>
          <w:noProof/>
        </w:rPr>
      </w:r>
      <w:r>
        <w:rPr>
          <w:noProof/>
        </w:rPr>
        <w:fldChar w:fldCharType="separate"/>
      </w:r>
      <w:r>
        <w:rPr>
          <w:noProof/>
        </w:rPr>
        <w:t>68</w:t>
      </w:r>
      <w:r>
        <w:rPr>
          <w:noProof/>
        </w:rPr>
        <w:fldChar w:fldCharType="end"/>
      </w:r>
    </w:p>
    <w:p w14:paraId="161462F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14.2.2</w:t>
      </w:r>
      <w:r>
        <w:rPr>
          <w:rFonts w:eastAsiaTheme="minorEastAsia" w:cstheme="minorBidi"/>
          <w:noProof/>
          <w:sz w:val="24"/>
          <w:szCs w:val="24"/>
          <w:lang w:eastAsia="ja-JP"/>
        </w:rPr>
        <w:tab/>
      </w:r>
      <w:r>
        <w:rPr>
          <w:noProof/>
        </w:rPr>
        <w:t>Semantic Hooks</w:t>
      </w:r>
      <w:r>
        <w:rPr>
          <w:noProof/>
        </w:rPr>
        <w:tab/>
      </w:r>
      <w:r>
        <w:rPr>
          <w:noProof/>
        </w:rPr>
        <w:fldChar w:fldCharType="begin"/>
      </w:r>
      <w:r>
        <w:rPr>
          <w:noProof/>
        </w:rPr>
        <w:instrText xml:space="preserve"> PAGEREF _Toc252195224 \h </w:instrText>
      </w:r>
      <w:r>
        <w:rPr>
          <w:noProof/>
        </w:rPr>
      </w:r>
      <w:r>
        <w:rPr>
          <w:noProof/>
        </w:rPr>
        <w:fldChar w:fldCharType="separate"/>
      </w:r>
      <w:r>
        <w:rPr>
          <w:noProof/>
        </w:rPr>
        <w:t>68</w:t>
      </w:r>
      <w:r>
        <w:rPr>
          <w:noProof/>
        </w:rPr>
        <w:fldChar w:fldCharType="end"/>
      </w:r>
    </w:p>
    <w:p w14:paraId="2725B3E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14.2.3</w:t>
      </w:r>
      <w:r>
        <w:rPr>
          <w:rFonts w:eastAsiaTheme="minorEastAsia" w:cstheme="minorBidi"/>
          <w:noProof/>
          <w:sz w:val="24"/>
          <w:szCs w:val="24"/>
          <w:lang w:eastAsia="ja-JP"/>
        </w:rPr>
        <w:tab/>
      </w:r>
      <w:r>
        <w:rPr>
          <w:noProof/>
        </w:rPr>
        <w:t>IOM Payloads</w:t>
      </w:r>
      <w:r>
        <w:rPr>
          <w:noProof/>
        </w:rPr>
        <w:tab/>
      </w:r>
      <w:r>
        <w:rPr>
          <w:noProof/>
        </w:rPr>
        <w:fldChar w:fldCharType="begin"/>
      </w:r>
      <w:r>
        <w:rPr>
          <w:noProof/>
        </w:rPr>
        <w:instrText xml:space="preserve"> PAGEREF _Toc252195225 \h </w:instrText>
      </w:r>
      <w:r>
        <w:rPr>
          <w:noProof/>
        </w:rPr>
      </w:r>
      <w:r>
        <w:rPr>
          <w:noProof/>
        </w:rPr>
        <w:fldChar w:fldCharType="separate"/>
      </w:r>
      <w:r>
        <w:rPr>
          <w:noProof/>
        </w:rPr>
        <w:t>69</w:t>
      </w:r>
      <w:r>
        <w:rPr>
          <w:noProof/>
        </w:rPr>
        <w:fldChar w:fldCharType="end"/>
      </w:r>
    </w:p>
    <w:p w14:paraId="6C72E59A"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14.2.4</w:t>
      </w:r>
      <w:r>
        <w:rPr>
          <w:rFonts w:eastAsiaTheme="minorEastAsia" w:cstheme="minorBidi"/>
          <w:noProof/>
          <w:sz w:val="24"/>
          <w:szCs w:val="24"/>
          <w:lang w:eastAsia="ja-JP"/>
        </w:rPr>
        <w:tab/>
      </w:r>
      <w:r>
        <w:rPr>
          <w:noProof/>
        </w:rPr>
        <w:t>Broadcasting an IOM</w:t>
      </w:r>
      <w:r>
        <w:rPr>
          <w:noProof/>
        </w:rPr>
        <w:tab/>
      </w:r>
      <w:r>
        <w:rPr>
          <w:noProof/>
        </w:rPr>
        <w:fldChar w:fldCharType="begin"/>
      </w:r>
      <w:r>
        <w:rPr>
          <w:noProof/>
        </w:rPr>
        <w:instrText xml:space="preserve"> PAGEREF _Toc252195226 \h </w:instrText>
      </w:r>
      <w:r>
        <w:rPr>
          <w:noProof/>
        </w:rPr>
      </w:r>
      <w:r>
        <w:rPr>
          <w:noProof/>
        </w:rPr>
        <w:fldChar w:fldCharType="separate"/>
      </w:r>
      <w:r>
        <w:rPr>
          <w:noProof/>
        </w:rPr>
        <w:t>69</w:t>
      </w:r>
      <w:r>
        <w:rPr>
          <w:noProof/>
        </w:rPr>
        <w:fldChar w:fldCharType="end"/>
      </w:r>
    </w:p>
    <w:p w14:paraId="0EDF327E"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14.2.5</w:t>
      </w:r>
      <w:r>
        <w:rPr>
          <w:rFonts w:eastAsiaTheme="minorEastAsia" w:cstheme="minorBidi"/>
          <w:noProof/>
          <w:sz w:val="24"/>
          <w:szCs w:val="24"/>
          <w:lang w:eastAsia="ja-JP"/>
        </w:rPr>
        <w:tab/>
      </w:r>
      <w:r>
        <w:rPr>
          <w:noProof/>
        </w:rPr>
        <w:t>Effectiveness of IOM Payloads</w:t>
      </w:r>
      <w:r>
        <w:rPr>
          <w:noProof/>
        </w:rPr>
        <w:tab/>
      </w:r>
      <w:r>
        <w:rPr>
          <w:noProof/>
        </w:rPr>
        <w:fldChar w:fldCharType="begin"/>
      </w:r>
      <w:r>
        <w:rPr>
          <w:noProof/>
        </w:rPr>
        <w:instrText xml:space="preserve"> PAGEREF _Toc252195227 \h </w:instrText>
      </w:r>
      <w:r>
        <w:rPr>
          <w:noProof/>
        </w:rPr>
      </w:r>
      <w:r>
        <w:rPr>
          <w:noProof/>
        </w:rPr>
        <w:fldChar w:fldCharType="separate"/>
      </w:r>
      <w:r>
        <w:rPr>
          <w:noProof/>
        </w:rPr>
        <w:t>70</w:t>
      </w:r>
      <w:r>
        <w:rPr>
          <w:noProof/>
        </w:rPr>
        <w:fldChar w:fldCharType="end"/>
      </w:r>
    </w:p>
    <w:p w14:paraId="23A0D4D5" w14:textId="77777777" w:rsidR="008705A0" w:rsidRDefault="008705A0">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_Toc252195228 \h </w:instrText>
      </w:r>
      <w:r>
        <w:rPr>
          <w:noProof/>
        </w:rPr>
      </w:r>
      <w:r>
        <w:rPr>
          <w:noProof/>
        </w:rPr>
        <w:fldChar w:fldCharType="separate"/>
      </w:r>
      <w:r>
        <w:rPr>
          <w:noProof/>
        </w:rPr>
        <w:t>71</w:t>
      </w:r>
      <w:r>
        <w:rPr>
          <w:noProof/>
        </w:rPr>
        <w:fldChar w:fldCharType="end"/>
      </w:r>
    </w:p>
    <w:p w14:paraId="6C11A6AC" w14:textId="77777777" w:rsidR="008705A0" w:rsidRDefault="008705A0">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Installation</w:t>
      </w:r>
      <w:r>
        <w:tab/>
      </w:r>
      <w:r>
        <w:fldChar w:fldCharType="begin"/>
      </w:r>
      <w:r>
        <w:instrText xml:space="preserve"> PAGEREF _Toc252195229 \h </w:instrText>
      </w:r>
      <w:r>
        <w:fldChar w:fldCharType="separate"/>
      </w:r>
      <w:r>
        <w:t>72</w:t>
      </w:r>
      <w:r>
        <w:fldChar w:fldCharType="end"/>
      </w:r>
    </w:p>
    <w:p w14:paraId="7C3416A2" w14:textId="77777777" w:rsidR="008705A0" w:rsidRDefault="008705A0">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Starting Athena</w:t>
      </w:r>
      <w:r>
        <w:tab/>
      </w:r>
      <w:r>
        <w:fldChar w:fldCharType="begin"/>
      </w:r>
      <w:r>
        <w:instrText xml:space="preserve"> PAGEREF _Toc252195230 \h </w:instrText>
      </w:r>
      <w:r>
        <w:fldChar w:fldCharType="separate"/>
      </w:r>
      <w:r>
        <w:t>72</w:t>
      </w:r>
      <w:r>
        <w:fldChar w:fldCharType="end"/>
      </w:r>
    </w:p>
    <w:p w14:paraId="75553252" w14:textId="77777777" w:rsidR="008705A0" w:rsidRDefault="008705A0">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Athena Documentation</w:t>
      </w:r>
      <w:r>
        <w:tab/>
      </w:r>
      <w:r>
        <w:fldChar w:fldCharType="begin"/>
      </w:r>
      <w:r>
        <w:instrText xml:space="preserve"> PAGEREF _Toc252195231 \h </w:instrText>
      </w:r>
      <w:r>
        <w:fldChar w:fldCharType="separate"/>
      </w:r>
      <w:r>
        <w:t>72</w:t>
      </w:r>
      <w:r>
        <w:fldChar w:fldCharType="end"/>
      </w:r>
    </w:p>
    <w:p w14:paraId="60785C2A" w14:textId="77777777" w:rsidR="008705A0" w:rsidRDefault="008705A0">
      <w:pPr>
        <w:pStyle w:val="TOC3"/>
        <w:tabs>
          <w:tab w:val="left" w:pos="983"/>
        </w:tabs>
        <w:rPr>
          <w:rFonts w:eastAsiaTheme="minorEastAsia" w:cstheme="minorBidi"/>
          <w:sz w:val="24"/>
          <w:szCs w:val="24"/>
          <w:lang w:eastAsia="ja-JP"/>
        </w:rPr>
      </w:pPr>
      <w:r>
        <w:t>9.3</w:t>
      </w:r>
      <w:r>
        <w:rPr>
          <w:rFonts w:eastAsiaTheme="minorEastAsia" w:cstheme="minorBidi"/>
          <w:sz w:val="24"/>
          <w:szCs w:val="24"/>
          <w:lang w:eastAsia="ja-JP"/>
        </w:rPr>
        <w:tab/>
      </w:r>
      <w:r>
        <w:t>Multiple Versions of Athena</w:t>
      </w:r>
      <w:r>
        <w:tab/>
      </w:r>
      <w:r>
        <w:fldChar w:fldCharType="begin"/>
      </w:r>
      <w:r>
        <w:instrText xml:space="preserve"> PAGEREF _Toc252195232 \h </w:instrText>
      </w:r>
      <w:r>
        <w:fldChar w:fldCharType="separate"/>
      </w:r>
      <w:r>
        <w:t>72</w:t>
      </w:r>
      <w:r>
        <w:fldChar w:fldCharType="end"/>
      </w:r>
    </w:p>
    <w:p w14:paraId="04749226" w14:textId="77777777" w:rsidR="008705A0" w:rsidRDefault="008705A0">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Using the Athena Application</w:t>
      </w:r>
      <w:r>
        <w:tab/>
      </w:r>
      <w:r>
        <w:fldChar w:fldCharType="begin"/>
      </w:r>
      <w:r>
        <w:instrText xml:space="preserve"> PAGEREF _Toc252195233 \h </w:instrText>
      </w:r>
      <w:r>
        <w:fldChar w:fldCharType="separate"/>
      </w:r>
      <w:r>
        <w:t>73</w:t>
      </w:r>
      <w:r>
        <w:fldChar w:fldCharType="end"/>
      </w:r>
    </w:p>
    <w:p w14:paraId="07177BF2" w14:textId="77777777" w:rsidR="008705A0" w:rsidRDefault="008705A0">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Athena Scenario Files</w:t>
      </w:r>
      <w:r>
        <w:tab/>
      </w:r>
      <w:r>
        <w:fldChar w:fldCharType="begin"/>
      </w:r>
      <w:r>
        <w:instrText xml:space="preserve"> PAGEREF _Toc252195234 \h </w:instrText>
      </w:r>
      <w:r>
        <w:fldChar w:fldCharType="separate"/>
      </w:r>
      <w:r>
        <w:t>73</w:t>
      </w:r>
      <w:r>
        <w:fldChar w:fldCharType="end"/>
      </w:r>
    </w:p>
    <w:p w14:paraId="2AFAB8F9" w14:textId="77777777" w:rsidR="008705A0" w:rsidRDefault="008705A0">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Athena Workflow</w:t>
      </w:r>
      <w:r>
        <w:tab/>
      </w:r>
      <w:r>
        <w:fldChar w:fldCharType="begin"/>
      </w:r>
      <w:r>
        <w:instrText xml:space="preserve"> PAGEREF _Toc252195235 \h </w:instrText>
      </w:r>
      <w:r>
        <w:fldChar w:fldCharType="separate"/>
      </w:r>
      <w:r>
        <w:t>73</w:t>
      </w:r>
      <w:r>
        <w:fldChar w:fldCharType="end"/>
      </w:r>
    </w:p>
    <w:p w14:paraId="6F96FBED" w14:textId="77777777" w:rsidR="008705A0" w:rsidRDefault="008705A0">
      <w:pPr>
        <w:pStyle w:val="TOC3"/>
        <w:tabs>
          <w:tab w:val="left" w:pos="1093"/>
        </w:tabs>
        <w:rPr>
          <w:rFonts w:eastAsiaTheme="minorEastAsia" w:cstheme="minorBidi"/>
          <w:sz w:val="24"/>
          <w:szCs w:val="24"/>
          <w:lang w:eastAsia="ja-JP"/>
        </w:rPr>
      </w:pPr>
      <w:r>
        <w:t>10.3</w:t>
      </w:r>
      <w:r>
        <w:rPr>
          <w:rFonts w:eastAsiaTheme="minorEastAsia" w:cstheme="minorBidi"/>
          <w:sz w:val="24"/>
          <w:szCs w:val="24"/>
          <w:lang w:eastAsia="ja-JP"/>
        </w:rPr>
        <w:tab/>
      </w:r>
      <w:r>
        <w:t>Scenario Mode vs. Simulation Mode</w:t>
      </w:r>
      <w:r>
        <w:tab/>
      </w:r>
      <w:r>
        <w:fldChar w:fldCharType="begin"/>
      </w:r>
      <w:r>
        <w:instrText xml:space="preserve"> PAGEREF _Toc252195236 \h </w:instrText>
      </w:r>
      <w:r>
        <w:fldChar w:fldCharType="separate"/>
      </w:r>
      <w:r>
        <w:t>74</w:t>
      </w:r>
      <w:r>
        <w:fldChar w:fldCharType="end"/>
      </w:r>
    </w:p>
    <w:p w14:paraId="0E4B9A47" w14:textId="77777777" w:rsidR="008705A0" w:rsidRDefault="008705A0">
      <w:pPr>
        <w:pStyle w:val="TOC3"/>
        <w:tabs>
          <w:tab w:val="left" w:pos="1093"/>
        </w:tabs>
        <w:rPr>
          <w:rFonts w:eastAsiaTheme="minorEastAsia" w:cstheme="minorBidi"/>
          <w:sz w:val="24"/>
          <w:szCs w:val="24"/>
          <w:lang w:eastAsia="ja-JP"/>
        </w:rPr>
      </w:pPr>
      <w:r>
        <w:t>10.4</w:t>
      </w:r>
      <w:r>
        <w:rPr>
          <w:rFonts w:eastAsiaTheme="minorEastAsia" w:cstheme="minorBidi"/>
          <w:sz w:val="24"/>
          <w:szCs w:val="24"/>
          <w:lang w:eastAsia="ja-JP"/>
        </w:rPr>
        <w:tab/>
      </w:r>
      <w:r>
        <w:t>Viewing Athena Results</w:t>
      </w:r>
      <w:r>
        <w:tab/>
      </w:r>
      <w:r>
        <w:fldChar w:fldCharType="begin"/>
      </w:r>
      <w:r>
        <w:instrText xml:space="preserve"> PAGEREF _Toc252195237 \h </w:instrText>
      </w:r>
      <w:r>
        <w:fldChar w:fldCharType="separate"/>
      </w:r>
      <w:r>
        <w:t>74</w:t>
      </w:r>
      <w:r>
        <w:fldChar w:fldCharType="end"/>
      </w:r>
    </w:p>
    <w:p w14:paraId="056A4DEB" w14:textId="77777777" w:rsidR="008705A0" w:rsidRDefault="008705A0">
      <w:pPr>
        <w:pStyle w:val="TOC3"/>
        <w:tabs>
          <w:tab w:val="left" w:pos="1093"/>
        </w:tabs>
        <w:rPr>
          <w:rFonts w:eastAsiaTheme="minorEastAsia" w:cstheme="minorBidi"/>
          <w:sz w:val="24"/>
          <w:szCs w:val="24"/>
          <w:lang w:eastAsia="ja-JP"/>
        </w:rPr>
      </w:pPr>
      <w:r>
        <w:t>10.5</w:t>
      </w:r>
      <w:r>
        <w:rPr>
          <w:rFonts w:eastAsiaTheme="minorEastAsia" w:cstheme="minorBidi"/>
          <w:sz w:val="24"/>
          <w:szCs w:val="24"/>
          <w:lang w:eastAsia="ja-JP"/>
        </w:rPr>
        <w:tab/>
      </w:r>
      <w:r>
        <w:t>The Significant Events Log</w:t>
      </w:r>
      <w:r>
        <w:tab/>
      </w:r>
      <w:r>
        <w:fldChar w:fldCharType="begin"/>
      </w:r>
      <w:r>
        <w:instrText xml:space="preserve"> PAGEREF _Toc252195238 \h </w:instrText>
      </w:r>
      <w:r>
        <w:fldChar w:fldCharType="separate"/>
      </w:r>
      <w:r>
        <w:t>75</w:t>
      </w:r>
      <w:r>
        <w:fldChar w:fldCharType="end"/>
      </w:r>
    </w:p>
    <w:p w14:paraId="5A3BE5B8" w14:textId="77777777" w:rsidR="008705A0" w:rsidRDefault="008705A0">
      <w:pPr>
        <w:pStyle w:val="TOC3"/>
        <w:tabs>
          <w:tab w:val="left" w:pos="1093"/>
        </w:tabs>
        <w:rPr>
          <w:rFonts w:eastAsiaTheme="minorEastAsia" w:cstheme="minorBidi"/>
          <w:sz w:val="24"/>
          <w:szCs w:val="24"/>
          <w:lang w:eastAsia="ja-JP"/>
        </w:rPr>
      </w:pPr>
      <w:r>
        <w:t>10.6</w:t>
      </w:r>
      <w:r>
        <w:rPr>
          <w:rFonts w:eastAsiaTheme="minorEastAsia" w:cstheme="minorBidi"/>
          <w:sz w:val="24"/>
          <w:szCs w:val="24"/>
          <w:lang w:eastAsia="ja-JP"/>
        </w:rPr>
        <w:tab/>
      </w:r>
      <w:r>
        <w:t>The Debugging Log</w:t>
      </w:r>
      <w:r>
        <w:tab/>
      </w:r>
      <w:r>
        <w:fldChar w:fldCharType="begin"/>
      </w:r>
      <w:r>
        <w:instrText xml:space="preserve"> PAGEREF _Toc252195239 \h </w:instrText>
      </w:r>
      <w:r>
        <w:fldChar w:fldCharType="separate"/>
      </w:r>
      <w:r>
        <w:t>75</w:t>
      </w:r>
      <w:r>
        <w:fldChar w:fldCharType="end"/>
      </w:r>
    </w:p>
    <w:p w14:paraId="46E8AA45" w14:textId="77777777" w:rsidR="008705A0" w:rsidRDefault="008705A0">
      <w:pPr>
        <w:pStyle w:val="TOC3"/>
        <w:tabs>
          <w:tab w:val="left" w:pos="1093"/>
        </w:tabs>
        <w:rPr>
          <w:rFonts w:eastAsiaTheme="minorEastAsia" w:cstheme="minorBidi"/>
          <w:sz w:val="24"/>
          <w:szCs w:val="24"/>
          <w:lang w:eastAsia="ja-JP"/>
        </w:rPr>
      </w:pPr>
      <w:r>
        <w:t>10.7</w:t>
      </w:r>
      <w:r>
        <w:rPr>
          <w:rFonts w:eastAsiaTheme="minorEastAsia" w:cstheme="minorBidi"/>
          <w:sz w:val="24"/>
          <w:szCs w:val="24"/>
          <w:lang w:eastAsia="ja-JP"/>
        </w:rPr>
        <w:tab/>
      </w:r>
      <w:r>
        <w:t>Background Errors</w:t>
      </w:r>
      <w:r>
        <w:tab/>
      </w:r>
      <w:r>
        <w:fldChar w:fldCharType="begin"/>
      </w:r>
      <w:r>
        <w:instrText xml:space="preserve"> PAGEREF _Toc252195240 \h </w:instrText>
      </w:r>
      <w:r>
        <w:fldChar w:fldCharType="separate"/>
      </w:r>
      <w:r>
        <w:t>75</w:t>
      </w:r>
      <w:r>
        <w:fldChar w:fldCharType="end"/>
      </w:r>
    </w:p>
    <w:p w14:paraId="66D8FE84" w14:textId="77777777" w:rsidR="008705A0" w:rsidRDefault="008705A0">
      <w:pPr>
        <w:pStyle w:val="TOC3"/>
        <w:tabs>
          <w:tab w:val="left" w:pos="1093"/>
        </w:tabs>
        <w:rPr>
          <w:rFonts w:eastAsiaTheme="minorEastAsia" w:cstheme="minorBidi"/>
          <w:sz w:val="24"/>
          <w:szCs w:val="24"/>
          <w:lang w:eastAsia="ja-JP"/>
        </w:rPr>
      </w:pPr>
      <w:r>
        <w:t>10.8</w:t>
      </w:r>
      <w:r>
        <w:rPr>
          <w:rFonts w:eastAsiaTheme="minorEastAsia" w:cstheme="minorBidi"/>
          <w:sz w:val="24"/>
          <w:szCs w:val="24"/>
          <w:lang w:eastAsia="ja-JP"/>
        </w:rPr>
        <w:tab/>
      </w:r>
      <w:r>
        <w:t>Athena Scripting</w:t>
      </w:r>
      <w:r>
        <w:tab/>
      </w:r>
      <w:r>
        <w:fldChar w:fldCharType="begin"/>
      </w:r>
      <w:r>
        <w:instrText xml:space="preserve"> PAGEREF _Toc252195241 \h </w:instrText>
      </w:r>
      <w:r>
        <w:fldChar w:fldCharType="separate"/>
      </w:r>
      <w:r>
        <w:t>76</w:t>
      </w:r>
      <w:r>
        <w:fldChar w:fldCharType="end"/>
      </w:r>
    </w:p>
    <w:p w14:paraId="2DA90BE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_Toc252195242 \h </w:instrText>
      </w:r>
      <w:r>
        <w:rPr>
          <w:noProof/>
        </w:rPr>
      </w:r>
      <w:r>
        <w:rPr>
          <w:noProof/>
        </w:rPr>
        <w:fldChar w:fldCharType="separate"/>
      </w:r>
      <w:r>
        <w:rPr>
          <w:noProof/>
        </w:rPr>
        <w:t>76</w:t>
      </w:r>
      <w:r>
        <w:rPr>
          <w:noProof/>
        </w:rPr>
        <w:fldChar w:fldCharType="end"/>
      </w:r>
    </w:p>
    <w:p w14:paraId="493AAA1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_Toc252195243 \h </w:instrText>
      </w:r>
      <w:r>
        <w:rPr>
          <w:noProof/>
        </w:rPr>
      </w:r>
      <w:r>
        <w:rPr>
          <w:noProof/>
        </w:rPr>
        <w:fldChar w:fldCharType="separate"/>
      </w:r>
      <w:r>
        <w:rPr>
          <w:noProof/>
        </w:rPr>
        <w:t>76</w:t>
      </w:r>
      <w:r>
        <w:rPr>
          <w:noProof/>
        </w:rPr>
        <w:fldChar w:fldCharType="end"/>
      </w:r>
    </w:p>
    <w:p w14:paraId="6A9BC98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10.8.3</w:t>
      </w:r>
      <w:r>
        <w:rPr>
          <w:rFonts w:eastAsiaTheme="minorEastAsia" w:cstheme="minorBidi"/>
          <w:noProof/>
          <w:sz w:val="24"/>
          <w:szCs w:val="24"/>
          <w:lang w:eastAsia="ja-JP"/>
        </w:rPr>
        <w:tab/>
      </w:r>
      <w:r>
        <w:rPr>
          <w:noProof/>
        </w:rPr>
        <w:t>Executive Scripts</w:t>
      </w:r>
      <w:r>
        <w:rPr>
          <w:noProof/>
        </w:rPr>
        <w:tab/>
      </w:r>
      <w:r>
        <w:rPr>
          <w:noProof/>
        </w:rPr>
        <w:fldChar w:fldCharType="begin"/>
      </w:r>
      <w:r>
        <w:rPr>
          <w:noProof/>
        </w:rPr>
        <w:instrText xml:space="preserve"> PAGEREF _Toc252195244 \h </w:instrText>
      </w:r>
      <w:r>
        <w:rPr>
          <w:noProof/>
        </w:rPr>
      </w:r>
      <w:r>
        <w:rPr>
          <w:noProof/>
        </w:rPr>
        <w:fldChar w:fldCharType="separate"/>
      </w:r>
      <w:r>
        <w:rPr>
          <w:noProof/>
        </w:rPr>
        <w:t>77</w:t>
      </w:r>
      <w:r>
        <w:rPr>
          <w:noProof/>
        </w:rPr>
        <w:fldChar w:fldCharType="end"/>
      </w:r>
    </w:p>
    <w:p w14:paraId="75905C4C" w14:textId="77777777" w:rsidR="008705A0" w:rsidRDefault="008705A0">
      <w:pPr>
        <w:pStyle w:val="TOC5"/>
        <w:tabs>
          <w:tab w:val="left" w:pos="1809"/>
          <w:tab w:val="right" w:leader="dot" w:pos="9710"/>
        </w:tabs>
        <w:rPr>
          <w:rFonts w:eastAsiaTheme="minorEastAsia" w:cstheme="minorBidi"/>
          <w:noProof/>
          <w:sz w:val="24"/>
          <w:szCs w:val="24"/>
          <w:lang w:eastAsia="ja-JP"/>
        </w:rPr>
      </w:pPr>
      <w:r w:rsidRPr="00DF6A9F">
        <w:rPr>
          <w:noProof/>
        </w:rPr>
        <w:t>10.8.3.1</w:t>
      </w:r>
      <w:r>
        <w:rPr>
          <w:rFonts w:eastAsiaTheme="minorEastAsia" w:cstheme="minorBidi"/>
          <w:noProof/>
          <w:sz w:val="24"/>
          <w:szCs w:val="24"/>
          <w:lang w:eastAsia="ja-JP"/>
        </w:rPr>
        <w:tab/>
      </w:r>
      <w:r>
        <w:rPr>
          <w:noProof/>
        </w:rPr>
        <w:t>Internal vs. External Scripts</w:t>
      </w:r>
      <w:r>
        <w:rPr>
          <w:noProof/>
        </w:rPr>
        <w:tab/>
      </w:r>
      <w:r>
        <w:rPr>
          <w:noProof/>
        </w:rPr>
        <w:fldChar w:fldCharType="begin"/>
      </w:r>
      <w:r>
        <w:rPr>
          <w:noProof/>
        </w:rPr>
        <w:instrText xml:space="preserve"> PAGEREF _Toc252195245 \h </w:instrText>
      </w:r>
      <w:r>
        <w:rPr>
          <w:noProof/>
        </w:rPr>
      </w:r>
      <w:r>
        <w:rPr>
          <w:noProof/>
        </w:rPr>
        <w:fldChar w:fldCharType="separate"/>
      </w:r>
      <w:r>
        <w:rPr>
          <w:noProof/>
        </w:rPr>
        <w:t>77</w:t>
      </w:r>
      <w:r>
        <w:rPr>
          <w:noProof/>
        </w:rPr>
        <w:fldChar w:fldCharType="end"/>
      </w:r>
    </w:p>
    <w:p w14:paraId="3E31B849" w14:textId="77777777" w:rsidR="008705A0" w:rsidRDefault="008705A0">
      <w:pPr>
        <w:pStyle w:val="TOC5"/>
        <w:tabs>
          <w:tab w:val="left" w:pos="1809"/>
          <w:tab w:val="right" w:leader="dot" w:pos="9710"/>
        </w:tabs>
        <w:rPr>
          <w:rFonts w:eastAsiaTheme="minorEastAsia" w:cstheme="minorBidi"/>
          <w:noProof/>
          <w:sz w:val="24"/>
          <w:szCs w:val="24"/>
          <w:lang w:eastAsia="ja-JP"/>
        </w:rPr>
      </w:pPr>
      <w:r w:rsidRPr="00DF6A9F">
        <w:rPr>
          <w:noProof/>
        </w:rPr>
        <w:t>10.8.3.2</w:t>
      </w:r>
      <w:r>
        <w:rPr>
          <w:rFonts w:eastAsiaTheme="minorEastAsia" w:cstheme="minorBidi"/>
          <w:noProof/>
          <w:sz w:val="24"/>
          <w:szCs w:val="24"/>
          <w:lang w:eastAsia="ja-JP"/>
        </w:rPr>
        <w:tab/>
      </w:r>
      <w:r>
        <w:rPr>
          <w:noProof/>
        </w:rPr>
        <w:t>Procedures vs. Scripts</w:t>
      </w:r>
      <w:r>
        <w:rPr>
          <w:noProof/>
        </w:rPr>
        <w:tab/>
      </w:r>
      <w:r>
        <w:rPr>
          <w:noProof/>
        </w:rPr>
        <w:fldChar w:fldCharType="begin"/>
      </w:r>
      <w:r>
        <w:rPr>
          <w:noProof/>
        </w:rPr>
        <w:instrText xml:space="preserve"> PAGEREF _Toc252195246 \h </w:instrText>
      </w:r>
      <w:r>
        <w:rPr>
          <w:noProof/>
        </w:rPr>
      </w:r>
      <w:r>
        <w:rPr>
          <w:noProof/>
        </w:rPr>
        <w:fldChar w:fldCharType="separate"/>
      </w:r>
      <w:r>
        <w:rPr>
          <w:noProof/>
        </w:rPr>
        <w:t>77</w:t>
      </w:r>
      <w:r>
        <w:rPr>
          <w:noProof/>
        </w:rPr>
        <w:fldChar w:fldCharType="end"/>
      </w:r>
    </w:p>
    <w:p w14:paraId="147798EC" w14:textId="77777777" w:rsidR="008705A0" w:rsidRDefault="008705A0">
      <w:pPr>
        <w:pStyle w:val="TOC5"/>
        <w:tabs>
          <w:tab w:val="left" w:pos="1809"/>
          <w:tab w:val="right" w:leader="dot" w:pos="9710"/>
        </w:tabs>
        <w:rPr>
          <w:rFonts w:eastAsiaTheme="minorEastAsia" w:cstheme="minorBidi"/>
          <w:noProof/>
          <w:sz w:val="24"/>
          <w:szCs w:val="24"/>
          <w:lang w:eastAsia="ja-JP"/>
        </w:rPr>
      </w:pPr>
      <w:r w:rsidRPr="00DF6A9F">
        <w:rPr>
          <w:noProof/>
        </w:rPr>
        <w:t>10.8.3.3</w:t>
      </w:r>
      <w:r>
        <w:rPr>
          <w:rFonts w:eastAsiaTheme="minorEastAsia" w:cstheme="minorBidi"/>
          <w:noProof/>
          <w:sz w:val="24"/>
          <w:szCs w:val="24"/>
          <w:lang w:eastAsia="ja-JP"/>
        </w:rPr>
        <w:tab/>
      </w:r>
      <w:r>
        <w:rPr>
          <w:noProof/>
        </w:rPr>
        <w:t>Resetting the Executive</w:t>
      </w:r>
      <w:r>
        <w:rPr>
          <w:noProof/>
        </w:rPr>
        <w:tab/>
      </w:r>
      <w:r>
        <w:rPr>
          <w:noProof/>
        </w:rPr>
        <w:fldChar w:fldCharType="begin"/>
      </w:r>
      <w:r>
        <w:rPr>
          <w:noProof/>
        </w:rPr>
        <w:instrText xml:space="preserve"> PAGEREF _Toc252195247 \h </w:instrText>
      </w:r>
      <w:r>
        <w:rPr>
          <w:noProof/>
        </w:rPr>
      </w:r>
      <w:r>
        <w:rPr>
          <w:noProof/>
        </w:rPr>
        <w:fldChar w:fldCharType="separate"/>
      </w:r>
      <w:r>
        <w:rPr>
          <w:noProof/>
        </w:rPr>
        <w:t>78</w:t>
      </w:r>
      <w:r>
        <w:rPr>
          <w:noProof/>
        </w:rPr>
        <w:fldChar w:fldCharType="end"/>
      </w:r>
    </w:p>
    <w:p w14:paraId="4B32456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_Toc252195248 \h </w:instrText>
      </w:r>
      <w:r>
        <w:rPr>
          <w:noProof/>
        </w:rPr>
      </w:r>
      <w:r>
        <w:rPr>
          <w:noProof/>
        </w:rPr>
        <w:fldChar w:fldCharType="separate"/>
      </w:r>
      <w:r>
        <w:rPr>
          <w:noProof/>
        </w:rPr>
        <w:t>79</w:t>
      </w:r>
      <w:r>
        <w:rPr>
          <w:noProof/>
        </w:rPr>
        <w:fldChar w:fldCharType="end"/>
      </w:r>
    </w:p>
    <w:p w14:paraId="629CD4E2" w14:textId="77777777" w:rsidR="008705A0" w:rsidRDefault="008705A0">
      <w:pPr>
        <w:pStyle w:val="TOC3"/>
        <w:tabs>
          <w:tab w:val="left" w:pos="1093"/>
        </w:tabs>
        <w:rPr>
          <w:rFonts w:eastAsiaTheme="minorEastAsia" w:cstheme="minorBidi"/>
          <w:sz w:val="24"/>
          <w:szCs w:val="24"/>
          <w:lang w:eastAsia="ja-JP"/>
        </w:rPr>
      </w:pPr>
      <w:r>
        <w:t>10.9</w:t>
      </w:r>
      <w:r>
        <w:rPr>
          <w:rFonts w:eastAsiaTheme="minorEastAsia" w:cstheme="minorBidi"/>
          <w:sz w:val="24"/>
          <w:szCs w:val="24"/>
          <w:lang w:eastAsia="ja-JP"/>
        </w:rPr>
        <w:tab/>
      </w:r>
      <w:r>
        <w:t>Batch Mode</w:t>
      </w:r>
      <w:r>
        <w:tab/>
      </w:r>
      <w:r>
        <w:fldChar w:fldCharType="begin"/>
      </w:r>
      <w:r>
        <w:instrText xml:space="preserve"> PAGEREF _Toc252195249 \h </w:instrText>
      </w:r>
      <w:r>
        <w:fldChar w:fldCharType="separate"/>
      </w:r>
      <w:r>
        <w:t>79</w:t>
      </w:r>
      <w:r>
        <w:fldChar w:fldCharType="end"/>
      </w:r>
    </w:p>
    <w:p w14:paraId="359FCDD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_Toc252195250 \h </w:instrText>
      </w:r>
      <w:r>
        <w:rPr>
          <w:noProof/>
        </w:rPr>
      </w:r>
      <w:r>
        <w:rPr>
          <w:noProof/>
        </w:rPr>
        <w:fldChar w:fldCharType="separate"/>
      </w:r>
      <w:r>
        <w:rPr>
          <w:noProof/>
        </w:rPr>
        <w:t>80</w:t>
      </w:r>
      <w:r>
        <w:rPr>
          <w:noProof/>
        </w:rPr>
        <w:fldChar w:fldCharType="end"/>
      </w:r>
    </w:p>
    <w:p w14:paraId="4EA8DF5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_Toc252195251 \h </w:instrText>
      </w:r>
      <w:r>
        <w:rPr>
          <w:noProof/>
        </w:rPr>
      </w:r>
      <w:r>
        <w:rPr>
          <w:noProof/>
        </w:rPr>
        <w:fldChar w:fldCharType="separate"/>
      </w:r>
      <w:r>
        <w:rPr>
          <w:noProof/>
        </w:rPr>
        <w:t>80</w:t>
      </w:r>
      <w:r>
        <w:rPr>
          <w:noProof/>
        </w:rPr>
        <w:fldChar w:fldCharType="end"/>
      </w:r>
    </w:p>
    <w:p w14:paraId="3F8BE5F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_Toc252195252 \h </w:instrText>
      </w:r>
      <w:r>
        <w:rPr>
          <w:noProof/>
        </w:rPr>
      </w:r>
      <w:r>
        <w:rPr>
          <w:noProof/>
        </w:rPr>
        <w:fldChar w:fldCharType="separate"/>
      </w:r>
      <w:r>
        <w:rPr>
          <w:noProof/>
        </w:rPr>
        <w:t>81</w:t>
      </w:r>
      <w:r>
        <w:rPr>
          <w:noProof/>
        </w:rPr>
        <w:fldChar w:fldCharType="end"/>
      </w:r>
    </w:p>
    <w:p w14:paraId="75020FC4" w14:textId="77777777" w:rsidR="008705A0" w:rsidRDefault="008705A0">
      <w:pPr>
        <w:pStyle w:val="TOC3"/>
        <w:tabs>
          <w:tab w:val="clear" w:pos="1200"/>
          <w:tab w:val="left" w:pos="1204"/>
        </w:tabs>
        <w:rPr>
          <w:rFonts w:eastAsiaTheme="minorEastAsia" w:cstheme="minorBidi"/>
          <w:sz w:val="24"/>
          <w:szCs w:val="24"/>
          <w:lang w:eastAsia="ja-JP"/>
        </w:rPr>
      </w:pPr>
      <w:r>
        <w:t>10.10</w:t>
      </w:r>
      <w:r>
        <w:rPr>
          <w:rFonts w:eastAsiaTheme="minorEastAsia" w:cstheme="minorBidi"/>
          <w:sz w:val="24"/>
          <w:szCs w:val="24"/>
          <w:lang w:eastAsia="ja-JP"/>
        </w:rPr>
        <w:tab/>
      </w:r>
      <w:r>
        <w:t>Athena Experiments</w:t>
      </w:r>
      <w:r>
        <w:tab/>
      </w:r>
      <w:r>
        <w:fldChar w:fldCharType="begin"/>
      </w:r>
      <w:r>
        <w:instrText xml:space="preserve"> PAGEREF _Toc252195253 \h </w:instrText>
      </w:r>
      <w:r>
        <w:fldChar w:fldCharType="separate"/>
      </w:r>
      <w:r>
        <w:t>81</w:t>
      </w:r>
      <w:r>
        <w:fldChar w:fldCharType="end"/>
      </w:r>
    </w:p>
    <w:p w14:paraId="6B23C6A4"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10.10.1</w:t>
      </w:r>
      <w:r>
        <w:rPr>
          <w:rFonts w:eastAsiaTheme="minorEastAsia" w:cstheme="minorBidi"/>
          <w:noProof/>
          <w:sz w:val="24"/>
          <w:szCs w:val="24"/>
          <w:lang w:eastAsia="ja-JP"/>
        </w:rPr>
        <w:tab/>
      </w:r>
      <w:r>
        <w:rPr>
          <w:noProof/>
        </w:rPr>
        <w:t>The Base Scenario</w:t>
      </w:r>
      <w:r>
        <w:rPr>
          <w:noProof/>
        </w:rPr>
        <w:tab/>
      </w:r>
      <w:r>
        <w:rPr>
          <w:noProof/>
        </w:rPr>
        <w:fldChar w:fldCharType="begin"/>
      </w:r>
      <w:r>
        <w:rPr>
          <w:noProof/>
        </w:rPr>
        <w:instrText xml:space="preserve"> PAGEREF _Toc252195254 \h </w:instrText>
      </w:r>
      <w:r>
        <w:rPr>
          <w:noProof/>
        </w:rPr>
      </w:r>
      <w:r>
        <w:rPr>
          <w:noProof/>
        </w:rPr>
        <w:fldChar w:fldCharType="separate"/>
      </w:r>
      <w:r>
        <w:rPr>
          <w:noProof/>
        </w:rPr>
        <w:t>81</w:t>
      </w:r>
      <w:r>
        <w:rPr>
          <w:noProof/>
        </w:rPr>
        <w:fldChar w:fldCharType="end"/>
      </w:r>
    </w:p>
    <w:p w14:paraId="568865E8"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10.10.2</w:t>
      </w:r>
      <w:r>
        <w:rPr>
          <w:rFonts w:eastAsiaTheme="minorEastAsia" w:cstheme="minorBidi"/>
          <w:noProof/>
          <w:sz w:val="24"/>
          <w:szCs w:val="24"/>
          <w:lang w:eastAsia="ja-JP"/>
        </w:rPr>
        <w:tab/>
      </w:r>
      <w:r>
        <w:rPr>
          <w:noProof/>
        </w:rPr>
        <w:t>Experiment Cases and Case Parameters</w:t>
      </w:r>
      <w:r>
        <w:rPr>
          <w:noProof/>
        </w:rPr>
        <w:tab/>
      </w:r>
      <w:r>
        <w:rPr>
          <w:noProof/>
        </w:rPr>
        <w:fldChar w:fldCharType="begin"/>
      </w:r>
      <w:r>
        <w:rPr>
          <w:noProof/>
        </w:rPr>
        <w:instrText xml:space="preserve"> PAGEREF _Toc252195255 \h </w:instrText>
      </w:r>
      <w:r>
        <w:rPr>
          <w:noProof/>
        </w:rPr>
      </w:r>
      <w:r>
        <w:rPr>
          <w:noProof/>
        </w:rPr>
        <w:fldChar w:fldCharType="separate"/>
      </w:r>
      <w:r>
        <w:rPr>
          <w:noProof/>
        </w:rPr>
        <w:t>81</w:t>
      </w:r>
      <w:r>
        <w:rPr>
          <w:noProof/>
        </w:rPr>
        <w:fldChar w:fldCharType="end"/>
      </w:r>
    </w:p>
    <w:p w14:paraId="49BA5783"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10.10.3</w:t>
      </w:r>
      <w:r>
        <w:rPr>
          <w:rFonts w:eastAsiaTheme="minorEastAsia" w:cstheme="minorBidi"/>
          <w:noProof/>
          <w:sz w:val="24"/>
          <w:szCs w:val="24"/>
          <w:lang w:eastAsia="ja-JP"/>
        </w:rPr>
        <w:tab/>
      </w:r>
      <w:r>
        <w:rPr>
          <w:noProof/>
        </w:rPr>
        <w:t>The Experiment Database</w:t>
      </w:r>
      <w:r>
        <w:rPr>
          <w:noProof/>
        </w:rPr>
        <w:tab/>
      </w:r>
      <w:r>
        <w:rPr>
          <w:noProof/>
        </w:rPr>
        <w:fldChar w:fldCharType="begin"/>
      </w:r>
      <w:r>
        <w:rPr>
          <w:noProof/>
        </w:rPr>
        <w:instrText xml:space="preserve"> PAGEREF _Toc252195256 \h </w:instrText>
      </w:r>
      <w:r>
        <w:rPr>
          <w:noProof/>
        </w:rPr>
      </w:r>
      <w:r>
        <w:rPr>
          <w:noProof/>
        </w:rPr>
        <w:fldChar w:fldCharType="separate"/>
      </w:r>
      <w:r>
        <w:rPr>
          <w:noProof/>
        </w:rPr>
        <w:t>81</w:t>
      </w:r>
      <w:r>
        <w:rPr>
          <w:noProof/>
        </w:rPr>
        <w:fldChar w:fldCharType="end"/>
      </w:r>
    </w:p>
    <w:p w14:paraId="0CBC1B74"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10.10.4</w:t>
      </w:r>
      <w:r>
        <w:rPr>
          <w:rFonts w:eastAsiaTheme="minorEastAsia" w:cstheme="minorBidi"/>
          <w:noProof/>
          <w:sz w:val="24"/>
          <w:szCs w:val="24"/>
          <w:lang w:eastAsia="ja-JP"/>
        </w:rPr>
        <w:tab/>
      </w:r>
      <w:r>
        <w:rPr>
          <w:noProof/>
        </w:rPr>
        <w:t>Experimental Results and Case Outcomes</w:t>
      </w:r>
      <w:r>
        <w:rPr>
          <w:noProof/>
        </w:rPr>
        <w:tab/>
      </w:r>
      <w:r>
        <w:rPr>
          <w:noProof/>
        </w:rPr>
        <w:fldChar w:fldCharType="begin"/>
      </w:r>
      <w:r>
        <w:rPr>
          <w:noProof/>
        </w:rPr>
        <w:instrText xml:space="preserve"> PAGEREF _Toc252195257 \h </w:instrText>
      </w:r>
      <w:r>
        <w:rPr>
          <w:noProof/>
        </w:rPr>
      </w:r>
      <w:r>
        <w:rPr>
          <w:noProof/>
        </w:rPr>
        <w:fldChar w:fldCharType="separate"/>
      </w:r>
      <w:r>
        <w:rPr>
          <w:noProof/>
        </w:rPr>
        <w:t>82</w:t>
      </w:r>
      <w:r>
        <w:rPr>
          <w:noProof/>
        </w:rPr>
        <w:fldChar w:fldCharType="end"/>
      </w:r>
    </w:p>
    <w:p w14:paraId="2775E2F8"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10.10.5</w:t>
      </w:r>
      <w:r>
        <w:rPr>
          <w:rFonts w:eastAsiaTheme="minorEastAsia" w:cstheme="minorBidi"/>
          <w:noProof/>
          <w:sz w:val="24"/>
          <w:szCs w:val="24"/>
          <w:lang w:eastAsia="ja-JP"/>
        </w:rPr>
        <w:tab/>
      </w:r>
      <w:r>
        <w:rPr>
          <w:noProof/>
        </w:rPr>
        <w:t>Workflow</w:t>
      </w:r>
      <w:r>
        <w:rPr>
          <w:noProof/>
        </w:rPr>
        <w:tab/>
      </w:r>
      <w:r>
        <w:rPr>
          <w:noProof/>
        </w:rPr>
        <w:fldChar w:fldCharType="begin"/>
      </w:r>
      <w:r>
        <w:rPr>
          <w:noProof/>
        </w:rPr>
        <w:instrText xml:space="preserve"> PAGEREF _Toc252195258 \h </w:instrText>
      </w:r>
      <w:r>
        <w:rPr>
          <w:noProof/>
        </w:rPr>
      </w:r>
      <w:r>
        <w:rPr>
          <w:noProof/>
        </w:rPr>
        <w:fldChar w:fldCharType="separate"/>
      </w:r>
      <w:r>
        <w:rPr>
          <w:noProof/>
        </w:rPr>
        <w:t>82</w:t>
      </w:r>
      <w:r>
        <w:rPr>
          <w:noProof/>
        </w:rPr>
        <w:fldChar w:fldCharType="end"/>
      </w:r>
    </w:p>
    <w:p w14:paraId="709115EA" w14:textId="77777777" w:rsidR="008705A0" w:rsidRDefault="008705A0">
      <w:pPr>
        <w:pStyle w:val="TOC3"/>
        <w:tabs>
          <w:tab w:val="clear" w:pos="1200"/>
          <w:tab w:val="left" w:pos="1204"/>
        </w:tabs>
        <w:rPr>
          <w:rFonts w:eastAsiaTheme="minorEastAsia" w:cstheme="minorBidi"/>
          <w:sz w:val="24"/>
          <w:szCs w:val="24"/>
          <w:lang w:eastAsia="ja-JP"/>
        </w:rPr>
      </w:pPr>
      <w:r>
        <w:t>10.11</w:t>
      </w:r>
      <w:r>
        <w:rPr>
          <w:rFonts w:eastAsiaTheme="minorEastAsia" w:cstheme="minorBidi"/>
          <w:sz w:val="24"/>
          <w:szCs w:val="24"/>
          <w:lang w:eastAsia="ja-JP"/>
        </w:rPr>
        <w:tab/>
      </w:r>
      <w:r>
        <w:t>Athena PBS (Portable Batch System)</w:t>
      </w:r>
      <w:r>
        <w:tab/>
      </w:r>
      <w:r>
        <w:fldChar w:fldCharType="begin"/>
      </w:r>
      <w:r>
        <w:instrText xml:space="preserve"> PAGEREF _Toc252195259 \h </w:instrText>
      </w:r>
      <w:r>
        <w:fldChar w:fldCharType="separate"/>
      </w:r>
      <w:r>
        <w:t>84</w:t>
      </w:r>
      <w:r>
        <w:fldChar w:fldCharType="end"/>
      </w:r>
    </w:p>
    <w:p w14:paraId="09029956"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10.11.1</w:t>
      </w:r>
      <w:r>
        <w:rPr>
          <w:rFonts w:eastAsiaTheme="minorEastAsia" w:cstheme="minorBidi"/>
          <w:noProof/>
          <w:sz w:val="24"/>
          <w:szCs w:val="24"/>
          <w:lang w:eastAsia="ja-JP"/>
        </w:rPr>
        <w:tab/>
      </w:r>
      <w:r>
        <w:rPr>
          <w:noProof/>
        </w:rPr>
        <w:t>Terms</w:t>
      </w:r>
      <w:r>
        <w:rPr>
          <w:noProof/>
        </w:rPr>
        <w:tab/>
      </w:r>
      <w:r>
        <w:rPr>
          <w:noProof/>
        </w:rPr>
        <w:fldChar w:fldCharType="begin"/>
      </w:r>
      <w:r>
        <w:rPr>
          <w:noProof/>
        </w:rPr>
        <w:instrText xml:space="preserve"> PAGEREF _Toc252195260 \h </w:instrText>
      </w:r>
      <w:r>
        <w:rPr>
          <w:noProof/>
        </w:rPr>
      </w:r>
      <w:r>
        <w:rPr>
          <w:noProof/>
        </w:rPr>
        <w:fldChar w:fldCharType="separate"/>
      </w:r>
      <w:r>
        <w:rPr>
          <w:noProof/>
        </w:rPr>
        <w:t>84</w:t>
      </w:r>
      <w:r>
        <w:rPr>
          <w:noProof/>
        </w:rPr>
        <w:fldChar w:fldCharType="end"/>
      </w:r>
    </w:p>
    <w:p w14:paraId="43C13E4D"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10.11.2</w:t>
      </w:r>
      <w:r>
        <w:rPr>
          <w:rFonts w:eastAsiaTheme="minorEastAsia" w:cstheme="minorBidi"/>
          <w:noProof/>
          <w:sz w:val="24"/>
          <w:szCs w:val="24"/>
          <w:lang w:eastAsia="ja-JP"/>
        </w:rPr>
        <w:tab/>
      </w:r>
      <w:r>
        <w:rPr>
          <w:noProof/>
        </w:rPr>
        <w:t>Running with Athena PBS</w:t>
      </w:r>
      <w:r>
        <w:rPr>
          <w:noProof/>
        </w:rPr>
        <w:tab/>
      </w:r>
      <w:r>
        <w:rPr>
          <w:noProof/>
        </w:rPr>
        <w:fldChar w:fldCharType="begin"/>
      </w:r>
      <w:r>
        <w:rPr>
          <w:noProof/>
        </w:rPr>
        <w:instrText xml:space="preserve"> PAGEREF _Toc252195261 \h </w:instrText>
      </w:r>
      <w:r>
        <w:rPr>
          <w:noProof/>
        </w:rPr>
      </w:r>
      <w:r>
        <w:rPr>
          <w:noProof/>
        </w:rPr>
        <w:fldChar w:fldCharType="separate"/>
      </w:r>
      <w:r>
        <w:rPr>
          <w:noProof/>
        </w:rPr>
        <w:t>84</w:t>
      </w:r>
      <w:r>
        <w:rPr>
          <w:noProof/>
        </w:rPr>
        <w:fldChar w:fldCharType="end"/>
      </w:r>
    </w:p>
    <w:p w14:paraId="677FE371"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10.11.3</w:t>
      </w:r>
      <w:r>
        <w:rPr>
          <w:rFonts w:eastAsiaTheme="minorEastAsia" w:cstheme="minorBidi"/>
          <w:noProof/>
          <w:sz w:val="24"/>
          <w:szCs w:val="24"/>
          <w:lang w:eastAsia="ja-JP"/>
        </w:rPr>
        <w:tab/>
      </w:r>
      <w:r>
        <w:rPr>
          <w:noProof/>
        </w:rPr>
        <w:t>Monitoring the Cluster</w:t>
      </w:r>
      <w:r>
        <w:rPr>
          <w:noProof/>
        </w:rPr>
        <w:tab/>
      </w:r>
      <w:r>
        <w:rPr>
          <w:noProof/>
        </w:rPr>
        <w:fldChar w:fldCharType="begin"/>
      </w:r>
      <w:r>
        <w:rPr>
          <w:noProof/>
        </w:rPr>
        <w:instrText xml:space="preserve"> PAGEREF _Toc252195262 \h </w:instrText>
      </w:r>
      <w:r>
        <w:rPr>
          <w:noProof/>
        </w:rPr>
      </w:r>
      <w:r>
        <w:rPr>
          <w:noProof/>
        </w:rPr>
        <w:fldChar w:fldCharType="separate"/>
      </w:r>
      <w:r>
        <w:rPr>
          <w:noProof/>
        </w:rPr>
        <w:t>85</w:t>
      </w:r>
      <w:r>
        <w:rPr>
          <w:noProof/>
        </w:rPr>
        <w:fldChar w:fldCharType="end"/>
      </w:r>
    </w:p>
    <w:p w14:paraId="30454D3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10.11.4</w:t>
      </w:r>
      <w:r>
        <w:rPr>
          <w:rFonts w:eastAsiaTheme="minorEastAsia" w:cstheme="minorBidi"/>
          <w:noProof/>
          <w:sz w:val="24"/>
          <w:szCs w:val="24"/>
          <w:lang w:eastAsia="ja-JP"/>
        </w:rPr>
        <w:tab/>
      </w:r>
      <w:r>
        <w:rPr>
          <w:noProof/>
        </w:rPr>
        <w:t>Results</w:t>
      </w:r>
      <w:r>
        <w:rPr>
          <w:noProof/>
        </w:rPr>
        <w:tab/>
      </w:r>
      <w:r>
        <w:rPr>
          <w:noProof/>
        </w:rPr>
        <w:fldChar w:fldCharType="begin"/>
      </w:r>
      <w:r>
        <w:rPr>
          <w:noProof/>
        </w:rPr>
        <w:instrText xml:space="preserve"> PAGEREF _Toc252195263 \h </w:instrText>
      </w:r>
      <w:r>
        <w:rPr>
          <w:noProof/>
        </w:rPr>
      </w:r>
      <w:r>
        <w:rPr>
          <w:noProof/>
        </w:rPr>
        <w:fldChar w:fldCharType="separate"/>
      </w:r>
      <w:r>
        <w:rPr>
          <w:noProof/>
        </w:rPr>
        <w:t>86</w:t>
      </w:r>
      <w:r>
        <w:rPr>
          <w:noProof/>
        </w:rPr>
        <w:fldChar w:fldCharType="end"/>
      </w:r>
    </w:p>
    <w:p w14:paraId="6DB0887A" w14:textId="77777777" w:rsidR="008705A0" w:rsidRDefault="008705A0">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The Athena User Interface</w:t>
      </w:r>
      <w:r>
        <w:tab/>
      </w:r>
      <w:r>
        <w:fldChar w:fldCharType="begin"/>
      </w:r>
      <w:r>
        <w:instrText xml:space="preserve"> PAGEREF _Toc252195264 \h </w:instrText>
      </w:r>
      <w:r>
        <w:fldChar w:fldCharType="separate"/>
      </w:r>
      <w:r>
        <w:t>87</w:t>
      </w:r>
      <w:r>
        <w:fldChar w:fldCharType="end"/>
      </w:r>
    </w:p>
    <w:p w14:paraId="2870AB6E" w14:textId="77777777" w:rsidR="008705A0" w:rsidRDefault="008705A0">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The Main Window</w:t>
      </w:r>
      <w:r>
        <w:tab/>
      </w:r>
      <w:r>
        <w:fldChar w:fldCharType="begin"/>
      </w:r>
      <w:r>
        <w:instrText xml:space="preserve"> PAGEREF _Toc252195265 \h </w:instrText>
      </w:r>
      <w:r>
        <w:fldChar w:fldCharType="separate"/>
      </w:r>
      <w:r>
        <w:t>88</w:t>
      </w:r>
      <w:r>
        <w:fldChar w:fldCharType="end"/>
      </w:r>
    </w:p>
    <w:p w14:paraId="056D5F39" w14:textId="77777777" w:rsidR="008705A0" w:rsidRDefault="008705A0">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The Menu System</w:t>
      </w:r>
      <w:r>
        <w:tab/>
      </w:r>
      <w:r>
        <w:fldChar w:fldCharType="begin"/>
      </w:r>
      <w:r>
        <w:instrText xml:space="preserve"> PAGEREF _Toc252195266 \h </w:instrText>
      </w:r>
      <w:r>
        <w:fldChar w:fldCharType="separate"/>
      </w:r>
      <w:r>
        <w:t>89</w:t>
      </w:r>
      <w:r>
        <w:fldChar w:fldCharType="end"/>
      </w:r>
    </w:p>
    <w:p w14:paraId="4FEAD364"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_Toc252195267 \h </w:instrText>
      </w:r>
      <w:r>
        <w:rPr>
          <w:noProof/>
        </w:rPr>
      </w:r>
      <w:r>
        <w:rPr>
          <w:noProof/>
        </w:rPr>
        <w:fldChar w:fldCharType="separate"/>
      </w:r>
      <w:r>
        <w:rPr>
          <w:noProof/>
        </w:rPr>
        <w:t>89</w:t>
      </w:r>
      <w:r>
        <w:rPr>
          <w:noProof/>
        </w:rPr>
        <w:fldChar w:fldCharType="end"/>
      </w:r>
    </w:p>
    <w:p w14:paraId="7EBC7A51"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_Toc252195268 \h </w:instrText>
      </w:r>
      <w:r>
        <w:rPr>
          <w:noProof/>
        </w:rPr>
      </w:r>
      <w:r>
        <w:rPr>
          <w:noProof/>
        </w:rPr>
        <w:fldChar w:fldCharType="separate"/>
      </w:r>
      <w:r>
        <w:rPr>
          <w:noProof/>
        </w:rPr>
        <w:t>89</w:t>
      </w:r>
      <w:r>
        <w:rPr>
          <w:noProof/>
        </w:rPr>
        <w:fldChar w:fldCharType="end"/>
      </w:r>
    </w:p>
    <w:p w14:paraId="1FAD7136"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_Toc252195269 \h </w:instrText>
      </w:r>
      <w:r>
        <w:rPr>
          <w:noProof/>
        </w:rPr>
      </w:r>
      <w:r>
        <w:rPr>
          <w:noProof/>
        </w:rPr>
        <w:fldChar w:fldCharType="separate"/>
      </w:r>
      <w:r>
        <w:rPr>
          <w:noProof/>
        </w:rPr>
        <w:t>89</w:t>
      </w:r>
      <w:r>
        <w:rPr>
          <w:noProof/>
        </w:rPr>
        <w:fldChar w:fldCharType="end"/>
      </w:r>
    </w:p>
    <w:p w14:paraId="5BDCDACA"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lastRenderedPageBreak/>
        <w:t>11.2.4</w:t>
      </w:r>
      <w:r>
        <w:rPr>
          <w:rFonts w:eastAsiaTheme="minorEastAsia" w:cstheme="minorBidi"/>
          <w:noProof/>
          <w:sz w:val="24"/>
          <w:szCs w:val="24"/>
          <w:lang w:eastAsia="ja-JP"/>
        </w:rPr>
        <w:tab/>
      </w:r>
      <w:r>
        <w:rPr>
          <w:noProof/>
        </w:rPr>
        <w:t>The Bookmarks Menu</w:t>
      </w:r>
      <w:r>
        <w:rPr>
          <w:noProof/>
        </w:rPr>
        <w:tab/>
      </w:r>
      <w:r>
        <w:rPr>
          <w:noProof/>
        </w:rPr>
        <w:fldChar w:fldCharType="begin"/>
      </w:r>
      <w:r>
        <w:rPr>
          <w:noProof/>
        </w:rPr>
        <w:instrText xml:space="preserve"> PAGEREF _Toc252195270 \h </w:instrText>
      </w:r>
      <w:r>
        <w:rPr>
          <w:noProof/>
        </w:rPr>
      </w:r>
      <w:r>
        <w:rPr>
          <w:noProof/>
        </w:rPr>
        <w:fldChar w:fldCharType="separate"/>
      </w:r>
      <w:r>
        <w:rPr>
          <w:noProof/>
        </w:rPr>
        <w:t>90</w:t>
      </w:r>
      <w:r>
        <w:rPr>
          <w:noProof/>
        </w:rPr>
        <w:fldChar w:fldCharType="end"/>
      </w:r>
    </w:p>
    <w:p w14:paraId="42C25DBC"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_Toc252195271 \h </w:instrText>
      </w:r>
      <w:r>
        <w:rPr>
          <w:noProof/>
        </w:rPr>
      </w:r>
      <w:r>
        <w:rPr>
          <w:noProof/>
        </w:rPr>
        <w:fldChar w:fldCharType="separate"/>
      </w:r>
      <w:r>
        <w:rPr>
          <w:noProof/>
        </w:rPr>
        <w:t>90</w:t>
      </w:r>
      <w:r>
        <w:rPr>
          <w:noProof/>
        </w:rPr>
        <w:fldChar w:fldCharType="end"/>
      </w:r>
    </w:p>
    <w:p w14:paraId="3592D3C8"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_Toc252195272 \h </w:instrText>
      </w:r>
      <w:r>
        <w:rPr>
          <w:noProof/>
        </w:rPr>
      </w:r>
      <w:r>
        <w:rPr>
          <w:noProof/>
        </w:rPr>
        <w:fldChar w:fldCharType="separate"/>
      </w:r>
      <w:r>
        <w:rPr>
          <w:noProof/>
        </w:rPr>
        <w:t>90</w:t>
      </w:r>
      <w:r>
        <w:rPr>
          <w:noProof/>
        </w:rPr>
        <w:fldChar w:fldCharType="end"/>
      </w:r>
    </w:p>
    <w:p w14:paraId="5CD37B5E" w14:textId="77777777" w:rsidR="008705A0" w:rsidRDefault="008705A0">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The Main Toolbar</w:t>
      </w:r>
      <w:r>
        <w:tab/>
      </w:r>
      <w:r>
        <w:fldChar w:fldCharType="begin"/>
      </w:r>
      <w:r>
        <w:instrText xml:space="preserve"> PAGEREF _Toc252195273 \h </w:instrText>
      </w:r>
      <w:r>
        <w:fldChar w:fldCharType="separate"/>
      </w:r>
      <w:r>
        <w:t>91</w:t>
      </w:r>
      <w:r>
        <w:fldChar w:fldCharType="end"/>
      </w:r>
    </w:p>
    <w:p w14:paraId="3830AB94"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_Toc252195274 \h </w:instrText>
      </w:r>
      <w:r>
        <w:rPr>
          <w:noProof/>
        </w:rPr>
      </w:r>
      <w:r>
        <w:rPr>
          <w:noProof/>
        </w:rPr>
        <w:fldChar w:fldCharType="separate"/>
      </w:r>
      <w:r>
        <w:rPr>
          <w:noProof/>
        </w:rPr>
        <w:t>91</w:t>
      </w:r>
      <w:r>
        <w:rPr>
          <w:noProof/>
        </w:rPr>
        <w:fldChar w:fldCharType="end"/>
      </w:r>
    </w:p>
    <w:p w14:paraId="3E330BD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_Toc252195275 \h </w:instrText>
      </w:r>
      <w:r>
        <w:rPr>
          <w:noProof/>
        </w:rPr>
      </w:r>
      <w:r>
        <w:rPr>
          <w:noProof/>
        </w:rPr>
        <w:fldChar w:fldCharType="separate"/>
      </w:r>
      <w:r>
        <w:rPr>
          <w:noProof/>
        </w:rPr>
        <w:t>91</w:t>
      </w:r>
      <w:r>
        <w:rPr>
          <w:noProof/>
        </w:rPr>
        <w:fldChar w:fldCharType="end"/>
      </w:r>
    </w:p>
    <w:p w14:paraId="475AA826" w14:textId="77777777" w:rsidR="008705A0" w:rsidRDefault="008705A0">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The Command Line</w:t>
      </w:r>
      <w:r>
        <w:tab/>
      </w:r>
      <w:r>
        <w:fldChar w:fldCharType="begin"/>
      </w:r>
      <w:r>
        <w:instrText xml:space="preserve"> PAGEREF _Toc252195276 \h </w:instrText>
      </w:r>
      <w:r>
        <w:fldChar w:fldCharType="separate"/>
      </w:r>
      <w:r>
        <w:t>92</w:t>
      </w:r>
      <w:r>
        <w:fldChar w:fldCharType="end"/>
      </w:r>
    </w:p>
    <w:p w14:paraId="7BF1A09A" w14:textId="77777777" w:rsidR="008705A0" w:rsidRDefault="008705A0">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The Detail Browser</w:t>
      </w:r>
      <w:r>
        <w:tab/>
      </w:r>
      <w:r>
        <w:fldChar w:fldCharType="begin"/>
      </w:r>
      <w:r>
        <w:instrText xml:space="preserve"> PAGEREF _Toc252195277 \h </w:instrText>
      </w:r>
      <w:r>
        <w:fldChar w:fldCharType="separate"/>
      </w:r>
      <w:r>
        <w:t>93</w:t>
      </w:r>
      <w:r>
        <w:fldChar w:fldCharType="end"/>
      </w:r>
    </w:p>
    <w:p w14:paraId="7FAB3C3C"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_Toc252195278 \h </w:instrText>
      </w:r>
      <w:r>
        <w:rPr>
          <w:noProof/>
        </w:rPr>
      </w:r>
      <w:r>
        <w:rPr>
          <w:noProof/>
        </w:rPr>
        <w:fldChar w:fldCharType="separate"/>
      </w:r>
      <w:r>
        <w:rPr>
          <w:noProof/>
        </w:rPr>
        <w:t>94</w:t>
      </w:r>
      <w:r>
        <w:rPr>
          <w:noProof/>
        </w:rPr>
        <w:fldChar w:fldCharType="end"/>
      </w:r>
    </w:p>
    <w:p w14:paraId="6732D99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_Toc252195279 \h </w:instrText>
      </w:r>
      <w:r>
        <w:rPr>
          <w:noProof/>
        </w:rPr>
      </w:r>
      <w:r>
        <w:rPr>
          <w:noProof/>
        </w:rPr>
        <w:fldChar w:fldCharType="separate"/>
      </w:r>
      <w:r>
        <w:rPr>
          <w:noProof/>
        </w:rPr>
        <w:t>94</w:t>
      </w:r>
      <w:r>
        <w:rPr>
          <w:noProof/>
        </w:rPr>
        <w:fldChar w:fldCharType="end"/>
      </w:r>
    </w:p>
    <w:p w14:paraId="24D218D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_Toc252195280 \h </w:instrText>
      </w:r>
      <w:r>
        <w:rPr>
          <w:noProof/>
        </w:rPr>
      </w:r>
      <w:r>
        <w:rPr>
          <w:noProof/>
        </w:rPr>
        <w:fldChar w:fldCharType="separate"/>
      </w:r>
      <w:r>
        <w:rPr>
          <w:noProof/>
        </w:rPr>
        <w:t>94</w:t>
      </w:r>
      <w:r>
        <w:rPr>
          <w:noProof/>
        </w:rPr>
        <w:fldChar w:fldCharType="end"/>
      </w:r>
    </w:p>
    <w:p w14:paraId="2B101001"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_Toc252195281 \h </w:instrText>
      </w:r>
      <w:r>
        <w:rPr>
          <w:noProof/>
        </w:rPr>
      </w:r>
      <w:r>
        <w:rPr>
          <w:noProof/>
        </w:rPr>
        <w:fldChar w:fldCharType="separate"/>
      </w:r>
      <w:r>
        <w:rPr>
          <w:noProof/>
        </w:rPr>
        <w:t>94</w:t>
      </w:r>
      <w:r>
        <w:rPr>
          <w:noProof/>
        </w:rPr>
        <w:fldChar w:fldCharType="end"/>
      </w:r>
    </w:p>
    <w:p w14:paraId="2242C1AB" w14:textId="77777777" w:rsidR="008705A0" w:rsidRDefault="008705A0">
      <w:pPr>
        <w:pStyle w:val="TOC3"/>
        <w:tabs>
          <w:tab w:val="left" w:pos="1093"/>
        </w:tabs>
        <w:rPr>
          <w:rFonts w:eastAsiaTheme="minorEastAsia" w:cstheme="minorBidi"/>
          <w:sz w:val="24"/>
          <w:szCs w:val="24"/>
          <w:lang w:eastAsia="ja-JP"/>
        </w:rPr>
      </w:pPr>
      <w:r>
        <w:t>11.6</w:t>
      </w:r>
      <w:r>
        <w:rPr>
          <w:rFonts w:eastAsiaTheme="minorEastAsia" w:cstheme="minorBidi"/>
          <w:sz w:val="24"/>
          <w:szCs w:val="24"/>
          <w:lang w:eastAsia="ja-JP"/>
        </w:rPr>
        <w:tab/>
      </w:r>
      <w:r>
        <w:t>The Map Browser</w:t>
      </w:r>
      <w:r>
        <w:tab/>
      </w:r>
      <w:r>
        <w:fldChar w:fldCharType="begin"/>
      </w:r>
      <w:r>
        <w:instrText xml:space="preserve"> PAGEREF _Toc252195282 \h </w:instrText>
      </w:r>
      <w:r>
        <w:fldChar w:fldCharType="separate"/>
      </w:r>
      <w:r>
        <w:t>96</w:t>
      </w:r>
      <w:r>
        <w:fldChar w:fldCharType="end"/>
      </w:r>
    </w:p>
    <w:p w14:paraId="760C85A6"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_Toc252195283 \h </w:instrText>
      </w:r>
      <w:r>
        <w:rPr>
          <w:noProof/>
        </w:rPr>
      </w:r>
      <w:r>
        <w:rPr>
          <w:noProof/>
        </w:rPr>
        <w:fldChar w:fldCharType="separate"/>
      </w:r>
      <w:r>
        <w:rPr>
          <w:noProof/>
        </w:rPr>
        <w:t>96</w:t>
      </w:r>
      <w:r>
        <w:rPr>
          <w:noProof/>
        </w:rPr>
        <w:fldChar w:fldCharType="end"/>
      </w:r>
    </w:p>
    <w:p w14:paraId="59702AE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_Toc252195284 \h </w:instrText>
      </w:r>
      <w:r>
        <w:rPr>
          <w:noProof/>
        </w:rPr>
      </w:r>
      <w:r>
        <w:rPr>
          <w:noProof/>
        </w:rPr>
        <w:fldChar w:fldCharType="separate"/>
      </w:r>
      <w:r>
        <w:rPr>
          <w:noProof/>
        </w:rPr>
        <w:t>96</w:t>
      </w:r>
      <w:r>
        <w:rPr>
          <w:noProof/>
        </w:rPr>
        <w:fldChar w:fldCharType="end"/>
      </w:r>
    </w:p>
    <w:p w14:paraId="3F2B255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_Toc252195285 \h </w:instrText>
      </w:r>
      <w:r>
        <w:rPr>
          <w:noProof/>
        </w:rPr>
      </w:r>
      <w:r>
        <w:rPr>
          <w:noProof/>
        </w:rPr>
        <w:fldChar w:fldCharType="separate"/>
      </w:r>
      <w:r>
        <w:rPr>
          <w:noProof/>
        </w:rPr>
        <w:t>97</w:t>
      </w:r>
      <w:r>
        <w:rPr>
          <w:noProof/>
        </w:rPr>
        <w:fldChar w:fldCharType="end"/>
      </w:r>
    </w:p>
    <w:p w14:paraId="7544DF6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_Toc252195286 \h </w:instrText>
      </w:r>
      <w:r>
        <w:rPr>
          <w:noProof/>
        </w:rPr>
      </w:r>
      <w:r>
        <w:rPr>
          <w:noProof/>
        </w:rPr>
        <w:fldChar w:fldCharType="separate"/>
      </w:r>
      <w:r>
        <w:rPr>
          <w:noProof/>
        </w:rPr>
        <w:t>97</w:t>
      </w:r>
      <w:r>
        <w:rPr>
          <w:noProof/>
        </w:rPr>
        <w:fldChar w:fldCharType="end"/>
      </w:r>
    </w:p>
    <w:p w14:paraId="6E3C9B2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_Toc252195287 \h </w:instrText>
      </w:r>
      <w:r>
        <w:rPr>
          <w:noProof/>
        </w:rPr>
      </w:r>
      <w:r>
        <w:rPr>
          <w:noProof/>
        </w:rPr>
        <w:fldChar w:fldCharType="separate"/>
      </w:r>
      <w:r>
        <w:rPr>
          <w:noProof/>
        </w:rPr>
        <w:t>98</w:t>
      </w:r>
      <w:r>
        <w:rPr>
          <w:noProof/>
        </w:rPr>
        <w:fldChar w:fldCharType="end"/>
      </w:r>
    </w:p>
    <w:p w14:paraId="261A4FA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_Toc252195288 \h </w:instrText>
      </w:r>
      <w:r>
        <w:rPr>
          <w:noProof/>
        </w:rPr>
      </w:r>
      <w:r>
        <w:rPr>
          <w:noProof/>
        </w:rPr>
        <w:fldChar w:fldCharType="separate"/>
      </w:r>
      <w:r>
        <w:rPr>
          <w:noProof/>
        </w:rPr>
        <w:t>98</w:t>
      </w:r>
      <w:r>
        <w:rPr>
          <w:noProof/>
        </w:rPr>
        <w:fldChar w:fldCharType="end"/>
      </w:r>
    </w:p>
    <w:p w14:paraId="5A6DF9E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_Toc252195289 \h </w:instrText>
      </w:r>
      <w:r>
        <w:rPr>
          <w:noProof/>
        </w:rPr>
      </w:r>
      <w:r>
        <w:rPr>
          <w:noProof/>
        </w:rPr>
        <w:fldChar w:fldCharType="separate"/>
      </w:r>
      <w:r>
        <w:rPr>
          <w:noProof/>
        </w:rPr>
        <w:t>99</w:t>
      </w:r>
      <w:r>
        <w:rPr>
          <w:noProof/>
        </w:rPr>
        <w:fldChar w:fldCharType="end"/>
      </w:r>
    </w:p>
    <w:p w14:paraId="4818FD04" w14:textId="77777777" w:rsidR="008705A0" w:rsidRDefault="008705A0">
      <w:pPr>
        <w:pStyle w:val="TOC3"/>
        <w:tabs>
          <w:tab w:val="left" w:pos="1093"/>
        </w:tabs>
        <w:rPr>
          <w:rFonts w:eastAsiaTheme="minorEastAsia" w:cstheme="minorBidi"/>
          <w:sz w:val="24"/>
          <w:szCs w:val="24"/>
          <w:lang w:eastAsia="ja-JP"/>
        </w:rPr>
      </w:pPr>
      <w:r>
        <w:t>11.7</w:t>
      </w:r>
      <w:r>
        <w:rPr>
          <w:rFonts w:eastAsiaTheme="minorEastAsia" w:cstheme="minorBidi"/>
          <w:sz w:val="24"/>
          <w:szCs w:val="24"/>
          <w:lang w:eastAsia="ja-JP"/>
        </w:rPr>
        <w:tab/>
      </w:r>
      <w:r>
        <w:t>The Strategy Browser</w:t>
      </w:r>
      <w:r>
        <w:tab/>
      </w:r>
      <w:r>
        <w:fldChar w:fldCharType="begin"/>
      </w:r>
      <w:r>
        <w:instrText xml:space="preserve"> PAGEREF _Toc252195290 \h </w:instrText>
      </w:r>
      <w:r>
        <w:fldChar w:fldCharType="separate"/>
      </w:r>
      <w:r>
        <w:t>100</w:t>
      </w:r>
      <w:r>
        <w:fldChar w:fldCharType="end"/>
      </w:r>
    </w:p>
    <w:p w14:paraId="01AF641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11.7.1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_Toc252195291 \h </w:instrText>
      </w:r>
      <w:r>
        <w:rPr>
          <w:noProof/>
        </w:rPr>
      </w:r>
      <w:r>
        <w:rPr>
          <w:noProof/>
        </w:rPr>
        <w:fldChar w:fldCharType="separate"/>
      </w:r>
      <w:r>
        <w:rPr>
          <w:noProof/>
        </w:rPr>
        <w:t>100</w:t>
      </w:r>
      <w:r>
        <w:rPr>
          <w:noProof/>
        </w:rPr>
        <w:fldChar w:fldCharType="end"/>
      </w:r>
    </w:p>
    <w:p w14:paraId="409F6D78"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11.7.2</w:t>
      </w:r>
      <w:r>
        <w:rPr>
          <w:rFonts w:eastAsiaTheme="minorEastAsia" w:cstheme="minorBidi"/>
          <w:noProof/>
          <w:sz w:val="24"/>
          <w:szCs w:val="24"/>
          <w:lang w:eastAsia="ja-JP"/>
        </w:rPr>
        <w:tab/>
      </w:r>
      <w:r>
        <w:rPr>
          <w:noProof/>
        </w:rPr>
        <w:t>The Goal/Condition Pane</w:t>
      </w:r>
      <w:r>
        <w:rPr>
          <w:noProof/>
        </w:rPr>
        <w:tab/>
      </w:r>
      <w:r>
        <w:rPr>
          <w:noProof/>
        </w:rPr>
        <w:fldChar w:fldCharType="begin"/>
      </w:r>
      <w:r>
        <w:rPr>
          <w:noProof/>
        </w:rPr>
        <w:instrText xml:space="preserve"> PAGEREF _Toc252195292 \h </w:instrText>
      </w:r>
      <w:r>
        <w:rPr>
          <w:noProof/>
        </w:rPr>
      </w:r>
      <w:r>
        <w:rPr>
          <w:noProof/>
        </w:rPr>
        <w:fldChar w:fldCharType="separate"/>
      </w:r>
      <w:r>
        <w:rPr>
          <w:noProof/>
        </w:rPr>
        <w:t>101</w:t>
      </w:r>
      <w:r>
        <w:rPr>
          <w:noProof/>
        </w:rPr>
        <w:fldChar w:fldCharType="end"/>
      </w:r>
    </w:p>
    <w:p w14:paraId="3F376764"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11.7.3</w:t>
      </w:r>
      <w:r>
        <w:rPr>
          <w:rFonts w:eastAsiaTheme="minorEastAsia" w:cstheme="minorBidi"/>
          <w:noProof/>
          <w:sz w:val="24"/>
          <w:szCs w:val="24"/>
          <w:lang w:eastAsia="ja-JP"/>
        </w:rPr>
        <w:tab/>
      </w:r>
      <w:r>
        <w:rPr>
          <w:noProof/>
        </w:rPr>
        <w:t>The Tactic/Condition Pane</w:t>
      </w:r>
      <w:r>
        <w:rPr>
          <w:noProof/>
        </w:rPr>
        <w:tab/>
      </w:r>
      <w:r>
        <w:rPr>
          <w:noProof/>
        </w:rPr>
        <w:fldChar w:fldCharType="begin"/>
      </w:r>
      <w:r>
        <w:rPr>
          <w:noProof/>
        </w:rPr>
        <w:instrText xml:space="preserve"> PAGEREF _Toc252195293 \h </w:instrText>
      </w:r>
      <w:r>
        <w:rPr>
          <w:noProof/>
        </w:rPr>
      </w:r>
      <w:r>
        <w:rPr>
          <w:noProof/>
        </w:rPr>
        <w:fldChar w:fldCharType="separate"/>
      </w:r>
      <w:r>
        <w:rPr>
          <w:noProof/>
        </w:rPr>
        <w:t>102</w:t>
      </w:r>
      <w:r>
        <w:rPr>
          <w:noProof/>
        </w:rPr>
        <w:fldChar w:fldCharType="end"/>
      </w:r>
    </w:p>
    <w:p w14:paraId="4B864D28" w14:textId="77777777" w:rsidR="008705A0" w:rsidRDefault="008705A0">
      <w:pPr>
        <w:pStyle w:val="TOC3"/>
        <w:tabs>
          <w:tab w:val="left" w:pos="1093"/>
        </w:tabs>
        <w:rPr>
          <w:rFonts w:eastAsiaTheme="minorEastAsia" w:cstheme="minorBidi"/>
          <w:sz w:val="24"/>
          <w:szCs w:val="24"/>
          <w:lang w:eastAsia="ja-JP"/>
        </w:rPr>
      </w:pPr>
      <w:r>
        <w:t>11.8</w:t>
      </w:r>
      <w:r>
        <w:rPr>
          <w:rFonts w:eastAsiaTheme="minorEastAsia" w:cstheme="minorBidi"/>
          <w:sz w:val="24"/>
          <w:szCs w:val="24"/>
          <w:lang w:eastAsia="ja-JP"/>
        </w:rPr>
        <w:tab/>
      </w:r>
      <w:r>
        <w:t>The Belief System Browser</w:t>
      </w:r>
      <w:r>
        <w:tab/>
      </w:r>
      <w:r>
        <w:fldChar w:fldCharType="begin"/>
      </w:r>
      <w:r>
        <w:instrText xml:space="preserve"> PAGEREF _Toc252195294 \h </w:instrText>
      </w:r>
      <w:r>
        <w:fldChar w:fldCharType="separate"/>
      </w:r>
      <w:r>
        <w:t>104</w:t>
      </w:r>
      <w:r>
        <w:fldChar w:fldCharType="end"/>
      </w:r>
    </w:p>
    <w:p w14:paraId="7A4ACB9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11.8.1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_Toc252195295 \h </w:instrText>
      </w:r>
      <w:r>
        <w:rPr>
          <w:noProof/>
        </w:rPr>
      </w:r>
      <w:r>
        <w:rPr>
          <w:noProof/>
        </w:rPr>
        <w:fldChar w:fldCharType="separate"/>
      </w:r>
      <w:r>
        <w:rPr>
          <w:noProof/>
        </w:rPr>
        <w:t>104</w:t>
      </w:r>
      <w:r>
        <w:rPr>
          <w:noProof/>
        </w:rPr>
        <w:fldChar w:fldCharType="end"/>
      </w:r>
    </w:p>
    <w:p w14:paraId="2271A52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11.8.2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_Toc252195296 \h </w:instrText>
      </w:r>
      <w:r>
        <w:rPr>
          <w:noProof/>
        </w:rPr>
      </w:r>
      <w:r>
        <w:rPr>
          <w:noProof/>
        </w:rPr>
        <w:fldChar w:fldCharType="separate"/>
      </w:r>
      <w:r>
        <w:rPr>
          <w:noProof/>
        </w:rPr>
        <w:t>105</w:t>
      </w:r>
      <w:r>
        <w:rPr>
          <w:noProof/>
        </w:rPr>
        <w:fldChar w:fldCharType="end"/>
      </w:r>
    </w:p>
    <w:p w14:paraId="7CD939F4"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11.8.3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_Toc252195297 \h </w:instrText>
      </w:r>
      <w:r>
        <w:rPr>
          <w:noProof/>
        </w:rPr>
      </w:r>
      <w:r>
        <w:rPr>
          <w:noProof/>
        </w:rPr>
        <w:fldChar w:fldCharType="separate"/>
      </w:r>
      <w:r>
        <w:rPr>
          <w:noProof/>
        </w:rPr>
        <w:t>106</w:t>
      </w:r>
      <w:r>
        <w:rPr>
          <w:noProof/>
        </w:rPr>
        <w:fldChar w:fldCharType="end"/>
      </w:r>
    </w:p>
    <w:p w14:paraId="34914AB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11.8.4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_Toc252195298 \h </w:instrText>
      </w:r>
      <w:r>
        <w:rPr>
          <w:noProof/>
        </w:rPr>
      </w:r>
      <w:r>
        <w:rPr>
          <w:noProof/>
        </w:rPr>
        <w:fldChar w:fldCharType="separate"/>
      </w:r>
      <w:r>
        <w:rPr>
          <w:noProof/>
        </w:rPr>
        <w:t>106</w:t>
      </w:r>
      <w:r>
        <w:rPr>
          <w:noProof/>
        </w:rPr>
        <w:fldChar w:fldCharType="end"/>
      </w:r>
    </w:p>
    <w:p w14:paraId="44EC18BC" w14:textId="77777777" w:rsidR="008705A0" w:rsidRDefault="008705A0">
      <w:pPr>
        <w:pStyle w:val="TOC3"/>
        <w:tabs>
          <w:tab w:val="left" w:pos="1093"/>
        </w:tabs>
        <w:rPr>
          <w:rFonts w:eastAsiaTheme="minorEastAsia" w:cstheme="minorBidi"/>
          <w:sz w:val="24"/>
          <w:szCs w:val="24"/>
          <w:lang w:eastAsia="ja-JP"/>
        </w:rPr>
      </w:pPr>
      <w:r>
        <w:t>11.9</w:t>
      </w:r>
      <w:r>
        <w:rPr>
          <w:rFonts w:eastAsiaTheme="minorEastAsia" w:cstheme="minorBidi"/>
          <w:sz w:val="24"/>
          <w:szCs w:val="24"/>
          <w:lang w:eastAsia="ja-JP"/>
        </w:rPr>
        <w:tab/>
      </w:r>
      <w:r>
        <w:t>The Neighborhoods Tab</w:t>
      </w:r>
      <w:r>
        <w:tab/>
      </w:r>
      <w:r>
        <w:fldChar w:fldCharType="begin"/>
      </w:r>
      <w:r>
        <w:instrText xml:space="preserve"> PAGEREF _Toc252195299 \h </w:instrText>
      </w:r>
      <w:r>
        <w:fldChar w:fldCharType="separate"/>
      </w:r>
      <w:r>
        <w:t>107</w:t>
      </w:r>
      <w:r>
        <w:fldChar w:fldCharType="end"/>
      </w:r>
    </w:p>
    <w:p w14:paraId="307DBE5D" w14:textId="77777777" w:rsidR="008705A0" w:rsidRDefault="008705A0">
      <w:pPr>
        <w:pStyle w:val="TOC3"/>
        <w:tabs>
          <w:tab w:val="clear" w:pos="1200"/>
          <w:tab w:val="left" w:pos="1204"/>
        </w:tabs>
        <w:rPr>
          <w:rFonts w:eastAsiaTheme="minorEastAsia" w:cstheme="minorBidi"/>
          <w:sz w:val="24"/>
          <w:szCs w:val="24"/>
          <w:lang w:eastAsia="ja-JP"/>
        </w:rPr>
      </w:pPr>
      <w:r>
        <w:t>11.10</w:t>
      </w:r>
      <w:r>
        <w:rPr>
          <w:rFonts w:eastAsiaTheme="minorEastAsia" w:cstheme="minorBidi"/>
          <w:sz w:val="24"/>
          <w:szCs w:val="24"/>
          <w:lang w:eastAsia="ja-JP"/>
        </w:rPr>
        <w:tab/>
      </w:r>
      <w:r>
        <w:t>The Groups Tab</w:t>
      </w:r>
      <w:r>
        <w:tab/>
      </w:r>
      <w:r>
        <w:fldChar w:fldCharType="begin"/>
      </w:r>
      <w:r>
        <w:instrText xml:space="preserve"> PAGEREF _Toc252195300 \h </w:instrText>
      </w:r>
      <w:r>
        <w:fldChar w:fldCharType="separate"/>
      </w:r>
      <w:r>
        <w:t>109</w:t>
      </w:r>
      <w:r>
        <w:fldChar w:fldCharType="end"/>
      </w:r>
    </w:p>
    <w:p w14:paraId="62FCB5FF" w14:textId="77777777" w:rsidR="008705A0" w:rsidRDefault="008705A0">
      <w:pPr>
        <w:pStyle w:val="TOC3"/>
        <w:tabs>
          <w:tab w:val="clear" w:pos="1200"/>
          <w:tab w:val="left" w:pos="1204"/>
        </w:tabs>
        <w:rPr>
          <w:rFonts w:eastAsiaTheme="minorEastAsia" w:cstheme="minorBidi"/>
          <w:sz w:val="24"/>
          <w:szCs w:val="24"/>
          <w:lang w:eastAsia="ja-JP"/>
        </w:rPr>
      </w:pPr>
      <w:r>
        <w:t>11.11</w:t>
      </w:r>
      <w:r>
        <w:rPr>
          <w:rFonts w:eastAsiaTheme="minorEastAsia" w:cstheme="minorBidi"/>
          <w:sz w:val="24"/>
          <w:szCs w:val="24"/>
          <w:lang w:eastAsia="ja-JP"/>
        </w:rPr>
        <w:tab/>
      </w:r>
      <w:r>
        <w:t>The Attitudes Tab</w:t>
      </w:r>
      <w:r>
        <w:tab/>
      </w:r>
      <w:r>
        <w:fldChar w:fldCharType="begin"/>
      </w:r>
      <w:r>
        <w:instrText xml:space="preserve"> PAGEREF _Toc252195301 \h </w:instrText>
      </w:r>
      <w:r>
        <w:fldChar w:fldCharType="separate"/>
      </w:r>
      <w:r>
        <w:t>111</w:t>
      </w:r>
      <w:r>
        <w:fldChar w:fldCharType="end"/>
      </w:r>
    </w:p>
    <w:p w14:paraId="13DEEB08" w14:textId="77777777" w:rsidR="008705A0" w:rsidRDefault="008705A0">
      <w:pPr>
        <w:pStyle w:val="TOC3"/>
        <w:tabs>
          <w:tab w:val="clear" w:pos="1200"/>
          <w:tab w:val="left" w:pos="1204"/>
        </w:tabs>
        <w:rPr>
          <w:rFonts w:eastAsiaTheme="minorEastAsia" w:cstheme="minorBidi"/>
          <w:sz w:val="24"/>
          <w:szCs w:val="24"/>
          <w:lang w:eastAsia="ja-JP"/>
        </w:rPr>
      </w:pPr>
      <w:r>
        <w:t>11.12</w:t>
      </w:r>
      <w:r>
        <w:rPr>
          <w:rFonts w:eastAsiaTheme="minorEastAsia" w:cstheme="minorBidi"/>
          <w:sz w:val="24"/>
          <w:szCs w:val="24"/>
          <w:lang w:eastAsia="ja-JP"/>
        </w:rPr>
        <w:tab/>
      </w:r>
      <w:r>
        <w:t>The Info Tab</w:t>
      </w:r>
      <w:r>
        <w:tab/>
      </w:r>
      <w:r>
        <w:fldChar w:fldCharType="begin"/>
      </w:r>
      <w:r>
        <w:instrText xml:space="preserve"> PAGEREF _Toc252195302 \h </w:instrText>
      </w:r>
      <w:r>
        <w:fldChar w:fldCharType="separate"/>
      </w:r>
      <w:r>
        <w:t>113</w:t>
      </w:r>
      <w:r>
        <w:fldChar w:fldCharType="end"/>
      </w:r>
    </w:p>
    <w:p w14:paraId="69EB3AE4" w14:textId="77777777" w:rsidR="008705A0" w:rsidRDefault="008705A0">
      <w:pPr>
        <w:pStyle w:val="TOC3"/>
        <w:tabs>
          <w:tab w:val="clear" w:pos="1200"/>
          <w:tab w:val="left" w:pos="1204"/>
        </w:tabs>
        <w:rPr>
          <w:rFonts w:eastAsiaTheme="minorEastAsia" w:cstheme="minorBidi"/>
          <w:sz w:val="24"/>
          <w:szCs w:val="24"/>
          <w:lang w:eastAsia="ja-JP"/>
        </w:rPr>
      </w:pPr>
      <w:r>
        <w:t>11.13</w:t>
      </w:r>
      <w:r>
        <w:rPr>
          <w:rFonts w:eastAsiaTheme="minorEastAsia" w:cstheme="minorBidi"/>
          <w:sz w:val="24"/>
          <w:szCs w:val="24"/>
          <w:lang w:eastAsia="ja-JP"/>
        </w:rPr>
        <w:tab/>
      </w:r>
      <w:r>
        <w:t>The Demog Tab</w:t>
      </w:r>
      <w:r>
        <w:tab/>
      </w:r>
      <w:r>
        <w:fldChar w:fldCharType="begin"/>
      </w:r>
      <w:r>
        <w:instrText xml:space="preserve"> PAGEREF _Toc252195303 \h </w:instrText>
      </w:r>
      <w:r>
        <w:fldChar w:fldCharType="separate"/>
      </w:r>
      <w:r>
        <w:t>115</w:t>
      </w:r>
      <w:r>
        <w:fldChar w:fldCharType="end"/>
      </w:r>
    </w:p>
    <w:p w14:paraId="003F2462" w14:textId="77777777" w:rsidR="008705A0" w:rsidRDefault="008705A0">
      <w:pPr>
        <w:pStyle w:val="TOC3"/>
        <w:tabs>
          <w:tab w:val="clear" w:pos="1200"/>
          <w:tab w:val="left" w:pos="1204"/>
        </w:tabs>
        <w:rPr>
          <w:rFonts w:eastAsiaTheme="minorEastAsia" w:cstheme="minorBidi"/>
          <w:sz w:val="24"/>
          <w:szCs w:val="24"/>
          <w:lang w:eastAsia="ja-JP"/>
        </w:rPr>
      </w:pPr>
      <w:r>
        <w:t>11.14</w:t>
      </w:r>
      <w:r>
        <w:rPr>
          <w:rFonts w:eastAsiaTheme="minorEastAsia" w:cstheme="minorBidi"/>
          <w:sz w:val="24"/>
          <w:szCs w:val="24"/>
          <w:lang w:eastAsia="ja-JP"/>
        </w:rPr>
        <w:tab/>
      </w:r>
      <w:r>
        <w:t>The Econ Tab</w:t>
      </w:r>
      <w:r>
        <w:tab/>
      </w:r>
      <w:r>
        <w:fldChar w:fldCharType="begin"/>
      </w:r>
      <w:r>
        <w:instrText xml:space="preserve"> PAGEREF _Toc252195304 \h </w:instrText>
      </w:r>
      <w:r>
        <w:fldChar w:fldCharType="separate"/>
      </w:r>
      <w:r>
        <w:t>116</w:t>
      </w:r>
      <w:r>
        <w:fldChar w:fldCharType="end"/>
      </w:r>
    </w:p>
    <w:p w14:paraId="11637821" w14:textId="77777777" w:rsidR="008705A0" w:rsidRDefault="008705A0">
      <w:pPr>
        <w:pStyle w:val="TOC3"/>
        <w:tabs>
          <w:tab w:val="clear" w:pos="1200"/>
          <w:tab w:val="left" w:pos="1204"/>
        </w:tabs>
        <w:rPr>
          <w:rFonts w:eastAsiaTheme="minorEastAsia" w:cstheme="minorBidi"/>
          <w:sz w:val="24"/>
          <w:szCs w:val="24"/>
          <w:lang w:eastAsia="ja-JP"/>
        </w:rPr>
      </w:pPr>
      <w:r>
        <w:t>11.15</w:t>
      </w:r>
      <w:r>
        <w:rPr>
          <w:rFonts w:eastAsiaTheme="minorEastAsia" w:cstheme="minorBidi"/>
          <w:sz w:val="24"/>
          <w:szCs w:val="24"/>
          <w:lang w:eastAsia="ja-JP"/>
        </w:rPr>
        <w:tab/>
      </w:r>
      <w:r>
        <w:t>The Plots Tab</w:t>
      </w:r>
      <w:r>
        <w:tab/>
      </w:r>
      <w:r>
        <w:fldChar w:fldCharType="begin"/>
      </w:r>
      <w:r>
        <w:instrText xml:space="preserve"> PAGEREF _Toc252195305 \h </w:instrText>
      </w:r>
      <w:r>
        <w:fldChar w:fldCharType="separate"/>
      </w:r>
      <w:r>
        <w:t>118</w:t>
      </w:r>
      <w:r>
        <w:fldChar w:fldCharType="end"/>
      </w:r>
    </w:p>
    <w:p w14:paraId="30044A21"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11.15.1</w:t>
      </w:r>
      <w:r>
        <w:rPr>
          <w:rFonts w:eastAsiaTheme="minorEastAsia" w:cstheme="minorBidi"/>
          <w:noProof/>
          <w:sz w:val="24"/>
          <w:szCs w:val="24"/>
          <w:lang w:eastAsia="ja-JP"/>
        </w:rPr>
        <w:tab/>
      </w:r>
      <w:r>
        <w:rPr>
          <w:noProof/>
        </w:rPr>
        <w:t>Plot Browser Toolbar</w:t>
      </w:r>
      <w:r>
        <w:rPr>
          <w:noProof/>
        </w:rPr>
        <w:tab/>
      </w:r>
      <w:r>
        <w:rPr>
          <w:noProof/>
        </w:rPr>
        <w:fldChar w:fldCharType="begin"/>
      </w:r>
      <w:r>
        <w:rPr>
          <w:noProof/>
        </w:rPr>
        <w:instrText xml:space="preserve"> PAGEREF _Toc252195306 \h </w:instrText>
      </w:r>
      <w:r>
        <w:rPr>
          <w:noProof/>
        </w:rPr>
      </w:r>
      <w:r>
        <w:rPr>
          <w:noProof/>
        </w:rPr>
        <w:fldChar w:fldCharType="separate"/>
      </w:r>
      <w:r>
        <w:rPr>
          <w:noProof/>
        </w:rPr>
        <w:t>119</w:t>
      </w:r>
      <w:r>
        <w:rPr>
          <w:noProof/>
        </w:rPr>
        <w:fldChar w:fldCharType="end"/>
      </w:r>
    </w:p>
    <w:p w14:paraId="2F9CA86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11.15.2</w:t>
      </w:r>
      <w:r>
        <w:rPr>
          <w:rFonts w:eastAsiaTheme="minorEastAsia" w:cstheme="minorBidi"/>
          <w:noProof/>
          <w:sz w:val="24"/>
          <w:szCs w:val="24"/>
          <w:lang w:eastAsia="ja-JP"/>
        </w:rPr>
        <w:tab/>
      </w:r>
      <w:r>
        <w:rPr>
          <w:noProof/>
        </w:rPr>
        <w:t>Plot Toolbar</w:t>
      </w:r>
      <w:r>
        <w:rPr>
          <w:noProof/>
        </w:rPr>
        <w:tab/>
      </w:r>
      <w:r>
        <w:rPr>
          <w:noProof/>
        </w:rPr>
        <w:fldChar w:fldCharType="begin"/>
      </w:r>
      <w:r>
        <w:rPr>
          <w:noProof/>
        </w:rPr>
        <w:instrText xml:space="preserve"> PAGEREF _Toc252195307 \h </w:instrText>
      </w:r>
      <w:r>
        <w:rPr>
          <w:noProof/>
        </w:rPr>
      </w:r>
      <w:r>
        <w:rPr>
          <w:noProof/>
        </w:rPr>
        <w:fldChar w:fldCharType="separate"/>
      </w:r>
      <w:r>
        <w:rPr>
          <w:noProof/>
        </w:rPr>
        <w:t>119</w:t>
      </w:r>
      <w:r>
        <w:rPr>
          <w:noProof/>
        </w:rPr>
        <w:fldChar w:fldCharType="end"/>
      </w:r>
    </w:p>
    <w:p w14:paraId="27F5C10D"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11.15.3</w:t>
      </w:r>
      <w:r>
        <w:rPr>
          <w:rFonts w:eastAsiaTheme="minorEastAsia" w:cstheme="minorBidi"/>
          <w:noProof/>
          <w:sz w:val="24"/>
          <w:szCs w:val="24"/>
          <w:lang w:eastAsia="ja-JP"/>
        </w:rPr>
        <w:tab/>
      </w:r>
      <w:r>
        <w:rPr>
          <w:noProof/>
        </w:rPr>
        <w:t>Plot Context Menu</w:t>
      </w:r>
      <w:r>
        <w:rPr>
          <w:noProof/>
        </w:rPr>
        <w:tab/>
      </w:r>
      <w:r>
        <w:rPr>
          <w:noProof/>
        </w:rPr>
        <w:fldChar w:fldCharType="begin"/>
      </w:r>
      <w:r>
        <w:rPr>
          <w:noProof/>
        </w:rPr>
        <w:instrText xml:space="preserve"> PAGEREF _Toc252195308 \h </w:instrText>
      </w:r>
      <w:r>
        <w:rPr>
          <w:noProof/>
        </w:rPr>
      </w:r>
      <w:r>
        <w:rPr>
          <w:noProof/>
        </w:rPr>
        <w:fldChar w:fldCharType="separate"/>
      </w:r>
      <w:r>
        <w:rPr>
          <w:noProof/>
        </w:rPr>
        <w:t>119</w:t>
      </w:r>
      <w:r>
        <w:rPr>
          <w:noProof/>
        </w:rPr>
        <w:fldChar w:fldCharType="end"/>
      </w:r>
    </w:p>
    <w:p w14:paraId="19FBE1B2" w14:textId="77777777" w:rsidR="008705A0" w:rsidRDefault="008705A0">
      <w:pPr>
        <w:pStyle w:val="TOC3"/>
        <w:tabs>
          <w:tab w:val="clear" w:pos="1200"/>
          <w:tab w:val="left" w:pos="1204"/>
        </w:tabs>
        <w:rPr>
          <w:rFonts w:eastAsiaTheme="minorEastAsia" w:cstheme="minorBidi"/>
          <w:sz w:val="24"/>
          <w:szCs w:val="24"/>
          <w:lang w:eastAsia="ja-JP"/>
        </w:rPr>
      </w:pPr>
      <w:r>
        <w:t>11.16</w:t>
      </w:r>
      <w:r>
        <w:rPr>
          <w:rFonts w:eastAsiaTheme="minorEastAsia" w:cstheme="minorBidi"/>
          <w:sz w:val="24"/>
          <w:szCs w:val="24"/>
          <w:lang w:eastAsia="ja-JP"/>
        </w:rPr>
        <w:tab/>
      </w:r>
      <w:r>
        <w:t>The Orders Tab</w:t>
      </w:r>
      <w:r>
        <w:tab/>
      </w:r>
      <w:r>
        <w:fldChar w:fldCharType="begin"/>
      </w:r>
      <w:r>
        <w:instrText xml:space="preserve"> PAGEREF _Toc252195309 \h </w:instrText>
      </w:r>
      <w:r>
        <w:fldChar w:fldCharType="separate"/>
      </w:r>
      <w:r>
        <w:t>120</w:t>
      </w:r>
      <w:r>
        <w:fldChar w:fldCharType="end"/>
      </w:r>
    </w:p>
    <w:p w14:paraId="6F0E3890" w14:textId="77777777" w:rsidR="008705A0" w:rsidRDefault="008705A0">
      <w:pPr>
        <w:pStyle w:val="TOC3"/>
        <w:tabs>
          <w:tab w:val="clear" w:pos="1200"/>
          <w:tab w:val="left" w:pos="1204"/>
        </w:tabs>
        <w:rPr>
          <w:rFonts w:eastAsiaTheme="minorEastAsia" w:cstheme="minorBidi"/>
          <w:sz w:val="24"/>
          <w:szCs w:val="24"/>
          <w:lang w:eastAsia="ja-JP"/>
        </w:rPr>
      </w:pPr>
      <w:r>
        <w:t>11.17</w:t>
      </w:r>
      <w:r>
        <w:rPr>
          <w:rFonts w:eastAsiaTheme="minorEastAsia" w:cstheme="minorBidi"/>
          <w:sz w:val="24"/>
          <w:szCs w:val="24"/>
          <w:lang w:eastAsia="ja-JP"/>
        </w:rPr>
        <w:tab/>
      </w:r>
      <w:r>
        <w:t>The Scripts Tab</w:t>
      </w:r>
      <w:r>
        <w:tab/>
      </w:r>
      <w:r>
        <w:fldChar w:fldCharType="begin"/>
      </w:r>
      <w:r>
        <w:instrText xml:space="preserve"> PAGEREF _Toc252195310 \h </w:instrText>
      </w:r>
      <w:r>
        <w:fldChar w:fldCharType="separate"/>
      </w:r>
      <w:r>
        <w:t>121</w:t>
      </w:r>
      <w:r>
        <w:fldChar w:fldCharType="end"/>
      </w:r>
    </w:p>
    <w:p w14:paraId="0F9CD06C" w14:textId="77777777" w:rsidR="008705A0" w:rsidRDefault="008705A0">
      <w:pPr>
        <w:pStyle w:val="TOC3"/>
        <w:tabs>
          <w:tab w:val="clear" w:pos="1200"/>
          <w:tab w:val="left" w:pos="1204"/>
        </w:tabs>
        <w:rPr>
          <w:rFonts w:eastAsiaTheme="minorEastAsia" w:cstheme="minorBidi"/>
          <w:sz w:val="24"/>
          <w:szCs w:val="24"/>
          <w:lang w:eastAsia="ja-JP"/>
        </w:rPr>
      </w:pPr>
      <w:r>
        <w:t>11.18</w:t>
      </w:r>
      <w:r>
        <w:rPr>
          <w:rFonts w:eastAsiaTheme="minorEastAsia" w:cstheme="minorBidi"/>
          <w:sz w:val="24"/>
          <w:szCs w:val="24"/>
          <w:lang w:eastAsia="ja-JP"/>
        </w:rPr>
        <w:tab/>
      </w:r>
      <w:r>
        <w:t>The Log Tab</w:t>
      </w:r>
      <w:r>
        <w:tab/>
      </w:r>
      <w:r>
        <w:fldChar w:fldCharType="begin"/>
      </w:r>
      <w:r>
        <w:instrText xml:space="preserve"> PAGEREF _Toc252195311 \h </w:instrText>
      </w:r>
      <w:r>
        <w:fldChar w:fldCharType="separate"/>
      </w:r>
      <w:r>
        <w:t>122</w:t>
      </w:r>
      <w:r>
        <w:fldChar w:fldCharType="end"/>
      </w:r>
    </w:p>
    <w:p w14:paraId="0DF46620" w14:textId="77777777" w:rsidR="008705A0" w:rsidRDefault="008705A0">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Creating an Athena Scenario</w:t>
      </w:r>
      <w:r>
        <w:tab/>
      </w:r>
      <w:r>
        <w:fldChar w:fldCharType="begin"/>
      </w:r>
      <w:r>
        <w:instrText xml:space="preserve"> PAGEREF _Toc252195312 \h </w:instrText>
      </w:r>
      <w:r>
        <w:fldChar w:fldCharType="separate"/>
      </w:r>
      <w:r>
        <w:t>123</w:t>
      </w:r>
      <w:r>
        <w:fldChar w:fldCharType="end"/>
      </w:r>
    </w:p>
    <w:p w14:paraId="73FE9783" w14:textId="77777777" w:rsidR="008705A0" w:rsidRDefault="008705A0">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The Actors</w:t>
      </w:r>
      <w:r>
        <w:tab/>
      </w:r>
      <w:r>
        <w:fldChar w:fldCharType="begin"/>
      </w:r>
      <w:r>
        <w:instrText xml:space="preserve"> PAGEREF _Toc252195313 \h </w:instrText>
      </w:r>
      <w:r>
        <w:fldChar w:fldCharType="separate"/>
      </w:r>
      <w:r>
        <w:t>123</w:t>
      </w:r>
      <w:r>
        <w:fldChar w:fldCharType="end"/>
      </w:r>
    </w:p>
    <w:p w14:paraId="09077E2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12.1.1</w:t>
      </w:r>
      <w:r>
        <w:rPr>
          <w:rFonts w:eastAsiaTheme="minorEastAsia" w:cstheme="minorBidi"/>
          <w:noProof/>
          <w:sz w:val="24"/>
          <w:szCs w:val="24"/>
          <w:lang w:eastAsia="ja-JP"/>
        </w:rPr>
        <w:tab/>
      </w:r>
      <w:r>
        <w:rPr>
          <w:noProof/>
        </w:rPr>
        <w:t>Sources of Actor Income</w:t>
      </w:r>
      <w:r>
        <w:rPr>
          <w:noProof/>
        </w:rPr>
        <w:tab/>
      </w:r>
      <w:r>
        <w:rPr>
          <w:noProof/>
        </w:rPr>
        <w:fldChar w:fldCharType="begin"/>
      </w:r>
      <w:r>
        <w:rPr>
          <w:noProof/>
        </w:rPr>
        <w:instrText xml:space="preserve"> PAGEREF _Toc252195314 \h </w:instrText>
      </w:r>
      <w:r>
        <w:rPr>
          <w:noProof/>
        </w:rPr>
      </w:r>
      <w:r>
        <w:rPr>
          <w:noProof/>
        </w:rPr>
        <w:fldChar w:fldCharType="separate"/>
      </w:r>
      <w:r>
        <w:rPr>
          <w:noProof/>
        </w:rPr>
        <w:t>123</w:t>
      </w:r>
      <w:r>
        <w:rPr>
          <w:noProof/>
        </w:rPr>
        <w:fldChar w:fldCharType="end"/>
      </w:r>
    </w:p>
    <w:p w14:paraId="7F7F072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12.1.2</w:t>
      </w:r>
      <w:r>
        <w:rPr>
          <w:rFonts w:eastAsiaTheme="minorEastAsia" w:cstheme="minorBidi"/>
          <w:noProof/>
          <w:sz w:val="24"/>
          <w:szCs w:val="24"/>
          <w:lang w:eastAsia="ja-JP"/>
        </w:rPr>
        <w:tab/>
      </w:r>
      <w:r>
        <w:rPr>
          <w:noProof/>
        </w:rPr>
        <w:t>Use of Political Support</w:t>
      </w:r>
      <w:r>
        <w:rPr>
          <w:noProof/>
        </w:rPr>
        <w:tab/>
      </w:r>
      <w:r>
        <w:rPr>
          <w:noProof/>
        </w:rPr>
        <w:fldChar w:fldCharType="begin"/>
      </w:r>
      <w:r>
        <w:rPr>
          <w:noProof/>
        </w:rPr>
        <w:instrText xml:space="preserve"> PAGEREF _Toc252195315 \h </w:instrText>
      </w:r>
      <w:r>
        <w:rPr>
          <w:noProof/>
        </w:rPr>
      </w:r>
      <w:r>
        <w:rPr>
          <w:noProof/>
        </w:rPr>
        <w:fldChar w:fldCharType="separate"/>
      </w:r>
      <w:r>
        <w:rPr>
          <w:noProof/>
        </w:rPr>
        <w:t>124</w:t>
      </w:r>
      <w:r>
        <w:rPr>
          <w:noProof/>
        </w:rPr>
        <w:fldChar w:fldCharType="end"/>
      </w:r>
    </w:p>
    <w:p w14:paraId="4742B92A" w14:textId="77777777" w:rsidR="008705A0" w:rsidRDefault="008705A0">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The Map</w:t>
      </w:r>
      <w:r>
        <w:tab/>
      </w:r>
      <w:r>
        <w:fldChar w:fldCharType="begin"/>
      </w:r>
      <w:r>
        <w:instrText xml:space="preserve"> PAGEREF _Toc252195316 \h </w:instrText>
      </w:r>
      <w:r>
        <w:fldChar w:fldCharType="separate"/>
      </w:r>
      <w:r>
        <w:t>124</w:t>
      </w:r>
      <w:r>
        <w:fldChar w:fldCharType="end"/>
      </w:r>
    </w:p>
    <w:p w14:paraId="65C6511A" w14:textId="77777777" w:rsidR="008705A0" w:rsidRDefault="008705A0">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The Neighborhoods</w:t>
      </w:r>
      <w:r>
        <w:tab/>
      </w:r>
      <w:r>
        <w:fldChar w:fldCharType="begin"/>
      </w:r>
      <w:r>
        <w:instrText xml:space="preserve"> PAGEREF _Toc252195317 \h </w:instrText>
      </w:r>
      <w:r>
        <w:fldChar w:fldCharType="separate"/>
      </w:r>
      <w:r>
        <w:t>124</w:t>
      </w:r>
      <w:r>
        <w:fldChar w:fldCharType="end"/>
      </w:r>
    </w:p>
    <w:p w14:paraId="04225247" w14:textId="77777777" w:rsidR="008705A0" w:rsidRDefault="008705A0">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Neighborhood Proximities</w:t>
      </w:r>
      <w:r>
        <w:tab/>
      </w:r>
      <w:r>
        <w:fldChar w:fldCharType="begin"/>
      </w:r>
      <w:r>
        <w:instrText xml:space="preserve"> PAGEREF _Toc252195318 \h </w:instrText>
      </w:r>
      <w:r>
        <w:fldChar w:fldCharType="separate"/>
      </w:r>
      <w:r>
        <w:t>125</w:t>
      </w:r>
      <w:r>
        <w:fldChar w:fldCharType="end"/>
      </w:r>
    </w:p>
    <w:p w14:paraId="33BB1CA0" w14:textId="77777777" w:rsidR="008705A0" w:rsidRDefault="008705A0">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Civilian Groups</w:t>
      </w:r>
      <w:r>
        <w:tab/>
      </w:r>
      <w:r>
        <w:fldChar w:fldCharType="begin"/>
      </w:r>
      <w:r>
        <w:instrText xml:space="preserve"> PAGEREF _Toc252195319 \h </w:instrText>
      </w:r>
      <w:r>
        <w:fldChar w:fldCharType="separate"/>
      </w:r>
      <w:r>
        <w:t>126</w:t>
      </w:r>
      <w:r>
        <w:fldChar w:fldCharType="end"/>
      </w:r>
    </w:p>
    <w:p w14:paraId="2C45EDC2" w14:textId="77777777" w:rsidR="008705A0" w:rsidRDefault="008705A0">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Force Groups</w:t>
      </w:r>
      <w:r>
        <w:tab/>
      </w:r>
      <w:r>
        <w:fldChar w:fldCharType="begin"/>
      </w:r>
      <w:r>
        <w:instrText xml:space="preserve"> PAGEREF _Toc252195320 \h </w:instrText>
      </w:r>
      <w:r>
        <w:fldChar w:fldCharType="separate"/>
      </w:r>
      <w:r>
        <w:t>126</w:t>
      </w:r>
      <w:r>
        <w:fldChar w:fldCharType="end"/>
      </w:r>
    </w:p>
    <w:p w14:paraId="11BEF7D5" w14:textId="77777777" w:rsidR="008705A0" w:rsidRDefault="008705A0">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Organization Groups</w:t>
      </w:r>
      <w:r>
        <w:tab/>
      </w:r>
      <w:r>
        <w:fldChar w:fldCharType="begin"/>
      </w:r>
      <w:r>
        <w:instrText xml:space="preserve"> PAGEREF _Toc252195321 \h </w:instrText>
      </w:r>
      <w:r>
        <w:fldChar w:fldCharType="separate"/>
      </w:r>
      <w:r>
        <w:t>127</w:t>
      </w:r>
      <w:r>
        <w:fldChar w:fldCharType="end"/>
      </w:r>
    </w:p>
    <w:p w14:paraId="66365D60" w14:textId="77777777" w:rsidR="008705A0" w:rsidRDefault="008705A0">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Belief Systems</w:t>
      </w:r>
      <w:r>
        <w:tab/>
      </w:r>
      <w:r>
        <w:fldChar w:fldCharType="begin"/>
      </w:r>
      <w:r>
        <w:instrText xml:space="preserve"> PAGEREF _Toc252195322 \h </w:instrText>
      </w:r>
      <w:r>
        <w:fldChar w:fldCharType="separate"/>
      </w:r>
      <w:r>
        <w:t>127</w:t>
      </w:r>
      <w:r>
        <w:fldChar w:fldCharType="end"/>
      </w:r>
    </w:p>
    <w:p w14:paraId="4EA9122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_Toc252195323 \h </w:instrText>
      </w:r>
      <w:r>
        <w:rPr>
          <w:noProof/>
        </w:rPr>
      </w:r>
      <w:r>
        <w:rPr>
          <w:noProof/>
        </w:rPr>
        <w:fldChar w:fldCharType="separate"/>
      </w:r>
      <w:r>
        <w:rPr>
          <w:noProof/>
        </w:rPr>
        <w:t>127</w:t>
      </w:r>
      <w:r>
        <w:rPr>
          <w:noProof/>
        </w:rPr>
        <w:fldChar w:fldCharType="end"/>
      </w:r>
    </w:p>
    <w:p w14:paraId="472A39A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_Toc252195324 \h </w:instrText>
      </w:r>
      <w:r>
        <w:rPr>
          <w:noProof/>
        </w:rPr>
      </w:r>
      <w:r>
        <w:rPr>
          <w:noProof/>
        </w:rPr>
        <w:fldChar w:fldCharType="separate"/>
      </w:r>
      <w:r>
        <w:rPr>
          <w:noProof/>
        </w:rPr>
        <w:t>128</w:t>
      </w:r>
      <w:r>
        <w:rPr>
          <w:noProof/>
        </w:rPr>
        <w:fldChar w:fldCharType="end"/>
      </w:r>
    </w:p>
    <w:p w14:paraId="39F3CE68"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_Toc252195325 \h </w:instrText>
      </w:r>
      <w:r>
        <w:rPr>
          <w:noProof/>
        </w:rPr>
      </w:r>
      <w:r>
        <w:rPr>
          <w:noProof/>
        </w:rPr>
        <w:fldChar w:fldCharType="separate"/>
      </w:r>
      <w:r>
        <w:rPr>
          <w:noProof/>
        </w:rPr>
        <w:t>128</w:t>
      </w:r>
      <w:r>
        <w:rPr>
          <w:noProof/>
        </w:rPr>
        <w:fldChar w:fldCharType="end"/>
      </w:r>
    </w:p>
    <w:p w14:paraId="594251D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_Toc252195326 \h </w:instrText>
      </w:r>
      <w:r>
        <w:rPr>
          <w:noProof/>
        </w:rPr>
      </w:r>
      <w:r>
        <w:rPr>
          <w:noProof/>
        </w:rPr>
        <w:fldChar w:fldCharType="separate"/>
      </w:r>
      <w:r>
        <w:rPr>
          <w:noProof/>
        </w:rPr>
        <w:t>128</w:t>
      </w:r>
      <w:r>
        <w:rPr>
          <w:noProof/>
        </w:rPr>
        <w:fldChar w:fldCharType="end"/>
      </w:r>
    </w:p>
    <w:p w14:paraId="604A415A" w14:textId="77777777" w:rsidR="008705A0" w:rsidRDefault="008705A0">
      <w:pPr>
        <w:pStyle w:val="TOC3"/>
        <w:tabs>
          <w:tab w:val="left" w:pos="1093"/>
        </w:tabs>
        <w:rPr>
          <w:rFonts w:eastAsiaTheme="minorEastAsia" w:cstheme="minorBidi"/>
          <w:sz w:val="24"/>
          <w:szCs w:val="24"/>
          <w:lang w:eastAsia="ja-JP"/>
        </w:rPr>
      </w:pPr>
      <w:r>
        <w:lastRenderedPageBreak/>
        <w:t>12.9</w:t>
      </w:r>
      <w:r>
        <w:rPr>
          <w:rFonts w:eastAsiaTheme="minorEastAsia" w:cstheme="minorBidi"/>
          <w:sz w:val="24"/>
          <w:szCs w:val="24"/>
          <w:lang w:eastAsia="ja-JP"/>
        </w:rPr>
        <w:tab/>
      </w:r>
      <w:r>
        <w:t>Horizontal Relationships</w:t>
      </w:r>
      <w:r>
        <w:tab/>
      </w:r>
      <w:r>
        <w:fldChar w:fldCharType="begin"/>
      </w:r>
      <w:r>
        <w:instrText xml:space="preserve"> PAGEREF _Toc252195327 \h </w:instrText>
      </w:r>
      <w:r>
        <w:fldChar w:fldCharType="separate"/>
      </w:r>
      <w:r>
        <w:t>129</w:t>
      </w:r>
      <w:r>
        <w:fldChar w:fldCharType="end"/>
      </w:r>
    </w:p>
    <w:p w14:paraId="1BBA05E5" w14:textId="77777777" w:rsidR="008705A0" w:rsidRDefault="008705A0">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Vertical Relationships</w:t>
      </w:r>
      <w:r>
        <w:tab/>
      </w:r>
      <w:r>
        <w:fldChar w:fldCharType="begin"/>
      </w:r>
      <w:r>
        <w:instrText xml:space="preserve"> PAGEREF _Toc252195328 \h </w:instrText>
      </w:r>
      <w:r>
        <w:fldChar w:fldCharType="separate"/>
      </w:r>
      <w:r>
        <w:t>129</w:t>
      </w:r>
      <w:r>
        <w:fldChar w:fldCharType="end"/>
      </w:r>
    </w:p>
    <w:p w14:paraId="4A80E0C2" w14:textId="77777777" w:rsidR="008705A0" w:rsidRDefault="008705A0">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Group Satisfaction</w:t>
      </w:r>
      <w:r>
        <w:tab/>
      </w:r>
      <w:r>
        <w:fldChar w:fldCharType="begin"/>
      </w:r>
      <w:r>
        <w:instrText xml:space="preserve"> PAGEREF _Toc252195329 \h </w:instrText>
      </w:r>
      <w:r>
        <w:fldChar w:fldCharType="separate"/>
      </w:r>
      <w:r>
        <w:t>130</w:t>
      </w:r>
      <w:r>
        <w:fldChar w:fldCharType="end"/>
      </w:r>
    </w:p>
    <w:p w14:paraId="4D3B3FA7" w14:textId="77777777" w:rsidR="008705A0" w:rsidRDefault="008705A0">
      <w:pPr>
        <w:pStyle w:val="TOC3"/>
        <w:tabs>
          <w:tab w:val="clear" w:pos="1200"/>
          <w:tab w:val="left" w:pos="1204"/>
        </w:tabs>
        <w:rPr>
          <w:rFonts w:eastAsiaTheme="minorEastAsia" w:cstheme="minorBidi"/>
          <w:sz w:val="24"/>
          <w:szCs w:val="24"/>
          <w:lang w:eastAsia="ja-JP"/>
        </w:rPr>
      </w:pPr>
      <w:r>
        <w:t>12.12</w:t>
      </w:r>
      <w:r>
        <w:rPr>
          <w:rFonts w:eastAsiaTheme="minorEastAsia" w:cstheme="minorBidi"/>
          <w:sz w:val="24"/>
          <w:szCs w:val="24"/>
          <w:lang w:eastAsia="ja-JP"/>
        </w:rPr>
        <w:tab/>
      </w:r>
      <w:r>
        <w:t>Group Cooperation</w:t>
      </w:r>
      <w:r>
        <w:tab/>
      </w:r>
      <w:r>
        <w:fldChar w:fldCharType="begin"/>
      </w:r>
      <w:r>
        <w:instrText xml:space="preserve"> PAGEREF _Toc252195330 \h </w:instrText>
      </w:r>
      <w:r>
        <w:fldChar w:fldCharType="separate"/>
      </w:r>
      <w:r>
        <w:t>130</w:t>
      </w:r>
      <w:r>
        <w:fldChar w:fldCharType="end"/>
      </w:r>
    </w:p>
    <w:p w14:paraId="7505C6F3" w14:textId="77777777" w:rsidR="008705A0" w:rsidRDefault="008705A0">
      <w:pPr>
        <w:pStyle w:val="TOC3"/>
        <w:tabs>
          <w:tab w:val="clear" w:pos="1200"/>
          <w:tab w:val="left" w:pos="1204"/>
        </w:tabs>
        <w:rPr>
          <w:rFonts w:eastAsiaTheme="minorEastAsia" w:cstheme="minorBidi"/>
          <w:sz w:val="24"/>
          <w:szCs w:val="24"/>
          <w:lang w:eastAsia="ja-JP"/>
        </w:rPr>
      </w:pPr>
      <w:r>
        <w:t>12.13</w:t>
      </w:r>
      <w:r>
        <w:rPr>
          <w:rFonts w:eastAsiaTheme="minorEastAsia" w:cstheme="minorBidi"/>
          <w:sz w:val="24"/>
          <w:szCs w:val="24"/>
          <w:lang w:eastAsia="ja-JP"/>
        </w:rPr>
        <w:tab/>
      </w:r>
      <w:r>
        <w:t>Environmental Situations</w:t>
      </w:r>
      <w:r>
        <w:tab/>
      </w:r>
      <w:r>
        <w:fldChar w:fldCharType="begin"/>
      </w:r>
      <w:r>
        <w:instrText xml:space="preserve"> PAGEREF _Toc252195331 \h </w:instrText>
      </w:r>
      <w:r>
        <w:fldChar w:fldCharType="separate"/>
      </w:r>
      <w:r>
        <w:t>131</w:t>
      </w:r>
      <w:r>
        <w:fldChar w:fldCharType="end"/>
      </w:r>
    </w:p>
    <w:p w14:paraId="79AE5DF2" w14:textId="77777777" w:rsidR="008705A0" w:rsidRDefault="008705A0">
      <w:pPr>
        <w:pStyle w:val="TOC3"/>
        <w:tabs>
          <w:tab w:val="clear" w:pos="1200"/>
          <w:tab w:val="left" w:pos="1204"/>
        </w:tabs>
        <w:rPr>
          <w:rFonts w:eastAsiaTheme="minorEastAsia" w:cstheme="minorBidi"/>
          <w:sz w:val="24"/>
          <w:szCs w:val="24"/>
          <w:lang w:eastAsia="ja-JP"/>
        </w:rPr>
      </w:pPr>
      <w:r>
        <w:t>12.14</w:t>
      </w:r>
      <w:r>
        <w:rPr>
          <w:rFonts w:eastAsiaTheme="minorEastAsia" w:cstheme="minorBidi"/>
          <w:sz w:val="24"/>
          <w:szCs w:val="24"/>
          <w:lang w:eastAsia="ja-JP"/>
        </w:rPr>
        <w:tab/>
      </w:r>
      <w:r>
        <w:t>The Economic Model</w:t>
      </w:r>
      <w:r>
        <w:tab/>
      </w:r>
      <w:r>
        <w:fldChar w:fldCharType="begin"/>
      </w:r>
      <w:r>
        <w:instrText xml:space="preserve"> PAGEREF _Toc252195332 \h </w:instrText>
      </w:r>
      <w:r>
        <w:fldChar w:fldCharType="separate"/>
      </w:r>
      <w:r>
        <w:t>131</w:t>
      </w:r>
      <w:r>
        <w:fldChar w:fldCharType="end"/>
      </w:r>
    </w:p>
    <w:p w14:paraId="31570EE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12.14.1</w:t>
      </w:r>
      <w:r>
        <w:rPr>
          <w:rFonts w:eastAsiaTheme="minorEastAsia" w:cstheme="minorBidi"/>
          <w:noProof/>
          <w:sz w:val="24"/>
          <w:szCs w:val="24"/>
          <w:lang w:eastAsia="ja-JP"/>
        </w:rPr>
        <w:tab/>
      </w:r>
      <w:r>
        <w:rPr>
          <w:noProof/>
        </w:rPr>
        <w:t xml:space="preserve">The </w:t>
      </w:r>
      <w:r w:rsidRPr="00DF6A9F">
        <w:rPr>
          <w:i/>
          <w:noProof/>
        </w:rPr>
        <w:t>goods</w:t>
      </w:r>
      <w:r>
        <w:rPr>
          <w:noProof/>
        </w:rPr>
        <w:t xml:space="preserve"> sector</w:t>
      </w:r>
      <w:r>
        <w:rPr>
          <w:noProof/>
        </w:rPr>
        <w:tab/>
      </w:r>
      <w:r>
        <w:rPr>
          <w:noProof/>
        </w:rPr>
        <w:fldChar w:fldCharType="begin"/>
      </w:r>
      <w:r>
        <w:rPr>
          <w:noProof/>
        </w:rPr>
        <w:instrText xml:space="preserve"> PAGEREF _Toc252195333 \h </w:instrText>
      </w:r>
      <w:r>
        <w:rPr>
          <w:noProof/>
        </w:rPr>
      </w:r>
      <w:r>
        <w:rPr>
          <w:noProof/>
        </w:rPr>
        <w:fldChar w:fldCharType="separate"/>
      </w:r>
      <w:r>
        <w:rPr>
          <w:noProof/>
        </w:rPr>
        <w:t>131</w:t>
      </w:r>
      <w:r>
        <w:rPr>
          <w:noProof/>
        </w:rPr>
        <w:fldChar w:fldCharType="end"/>
      </w:r>
    </w:p>
    <w:p w14:paraId="73E4068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12.14.2</w:t>
      </w:r>
      <w:r>
        <w:rPr>
          <w:rFonts w:eastAsiaTheme="minorEastAsia" w:cstheme="minorBidi"/>
          <w:noProof/>
          <w:sz w:val="24"/>
          <w:szCs w:val="24"/>
          <w:lang w:eastAsia="ja-JP"/>
        </w:rPr>
        <w:tab/>
      </w:r>
      <w:r>
        <w:rPr>
          <w:noProof/>
        </w:rPr>
        <w:t xml:space="preserve">The </w:t>
      </w:r>
      <w:r w:rsidRPr="00DF6A9F">
        <w:rPr>
          <w:i/>
          <w:noProof/>
        </w:rPr>
        <w:t xml:space="preserve">black </w:t>
      </w:r>
      <w:r>
        <w:rPr>
          <w:noProof/>
        </w:rPr>
        <w:t>sector</w:t>
      </w:r>
      <w:r>
        <w:rPr>
          <w:noProof/>
        </w:rPr>
        <w:tab/>
      </w:r>
      <w:r>
        <w:rPr>
          <w:noProof/>
        </w:rPr>
        <w:fldChar w:fldCharType="begin"/>
      </w:r>
      <w:r>
        <w:rPr>
          <w:noProof/>
        </w:rPr>
        <w:instrText xml:space="preserve"> PAGEREF _Toc252195334 \h </w:instrText>
      </w:r>
      <w:r>
        <w:rPr>
          <w:noProof/>
        </w:rPr>
      </w:r>
      <w:r>
        <w:rPr>
          <w:noProof/>
        </w:rPr>
        <w:fldChar w:fldCharType="separate"/>
      </w:r>
      <w:r>
        <w:rPr>
          <w:noProof/>
        </w:rPr>
        <w:t>132</w:t>
      </w:r>
      <w:r>
        <w:rPr>
          <w:noProof/>
        </w:rPr>
        <w:fldChar w:fldCharType="end"/>
      </w:r>
    </w:p>
    <w:p w14:paraId="0DDBCCAE"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12.14.3</w:t>
      </w:r>
      <w:r>
        <w:rPr>
          <w:rFonts w:eastAsiaTheme="minorEastAsia" w:cstheme="minorBidi"/>
          <w:noProof/>
          <w:sz w:val="24"/>
          <w:szCs w:val="24"/>
          <w:lang w:eastAsia="ja-JP"/>
        </w:rPr>
        <w:tab/>
      </w:r>
      <w:r>
        <w:rPr>
          <w:noProof/>
        </w:rPr>
        <w:t xml:space="preserve">The </w:t>
      </w:r>
      <w:r w:rsidRPr="00DF6A9F">
        <w:rPr>
          <w:i/>
          <w:noProof/>
        </w:rPr>
        <w:t>pop</w:t>
      </w:r>
      <w:r>
        <w:rPr>
          <w:noProof/>
        </w:rPr>
        <w:t xml:space="preserve"> sector</w:t>
      </w:r>
      <w:r>
        <w:rPr>
          <w:noProof/>
        </w:rPr>
        <w:tab/>
      </w:r>
      <w:r>
        <w:rPr>
          <w:noProof/>
        </w:rPr>
        <w:fldChar w:fldCharType="begin"/>
      </w:r>
      <w:r>
        <w:rPr>
          <w:noProof/>
        </w:rPr>
        <w:instrText xml:space="preserve"> PAGEREF _Toc252195335 \h </w:instrText>
      </w:r>
      <w:r>
        <w:rPr>
          <w:noProof/>
        </w:rPr>
      </w:r>
      <w:r>
        <w:rPr>
          <w:noProof/>
        </w:rPr>
        <w:fldChar w:fldCharType="separate"/>
      </w:r>
      <w:r>
        <w:rPr>
          <w:noProof/>
        </w:rPr>
        <w:t>132</w:t>
      </w:r>
      <w:r>
        <w:rPr>
          <w:noProof/>
        </w:rPr>
        <w:fldChar w:fldCharType="end"/>
      </w:r>
    </w:p>
    <w:p w14:paraId="4447DC18"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12.14.4</w:t>
      </w:r>
      <w:r>
        <w:rPr>
          <w:rFonts w:eastAsiaTheme="minorEastAsia" w:cstheme="minorBidi"/>
          <w:noProof/>
          <w:sz w:val="24"/>
          <w:szCs w:val="24"/>
          <w:lang w:eastAsia="ja-JP"/>
        </w:rPr>
        <w:tab/>
      </w:r>
      <w:r>
        <w:rPr>
          <w:noProof/>
        </w:rPr>
        <w:t xml:space="preserve">The </w:t>
      </w:r>
      <w:r w:rsidRPr="00DF6A9F">
        <w:rPr>
          <w:i/>
          <w:noProof/>
        </w:rPr>
        <w:t>actors</w:t>
      </w:r>
      <w:r>
        <w:rPr>
          <w:noProof/>
        </w:rPr>
        <w:t xml:space="preserve"> sector</w:t>
      </w:r>
      <w:r>
        <w:rPr>
          <w:noProof/>
        </w:rPr>
        <w:tab/>
      </w:r>
      <w:r>
        <w:rPr>
          <w:noProof/>
        </w:rPr>
        <w:fldChar w:fldCharType="begin"/>
      </w:r>
      <w:r>
        <w:rPr>
          <w:noProof/>
        </w:rPr>
        <w:instrText xml:space="preserve"> PAGEREF _Toc252195336 \h </w:instrText>
      </w:r>
      <w:r>
        <w:rPr>
          <w:noProof/>
        </w:rPr>
      </w:r>
      <w:r>
        <w:rPr>
          <w:noProof/>
        </w:rPr>
        <w:fldChar w:fldCharType="separate"/>
      </w:r>
      <w:r>
        <w:rPr>
          <w:noProof/>
        </w:rPr>
        <w:t>132</w:t>
      </w:r>
      <w:r>
        <w:rPr>
          <w:noProof/>
        </w:rPr>
        <w:fldChar w:fldCharType="end"/>
      </w:r>
    </w:p>
    <w:p w14:paraId="13D356FE"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12.14.5</w:t>
      </w:r>
      <w:r>
        <w:rPr>
          <w:rFonts w:eastAsiaTheme="minorEastAsia" w:cstheme="minorBidi"/>
          <w:noProof/>
          <w:sz w:val="24"/>
          <w:szCs w:val="24"/>
          <w:lang w:eastAsia="ja-JP"/>
        </w:rPr>
        <w:tab/>
      </w:r>
      <w:r>
        <w:rPr>
          <w:noProof/>
        </w:rPr>
        <w:t xml:space="preserve">The </w:t>
      </w:r>
      <w:r w:rsidRPr="00DF6A9F">
        <w:rPr>
          <w:i/>
          <w:noProof/>
        </w:rPr>
        <w:t>region</w:t>
      </w:r>
      <w:r>
        <w:rPr>
          <w:noProof/>
        </w:rPr>
        <w:t xml:space="preserve"> sector</w:t>
      </w:r>
      <w:r>
        <w:rPr>
          <w:noProof/>
        </w:rPr>
        <w:tab/>
      </w:r>
      <w:r>
        <w:rPr>
          <w:noProof/>
        </w:rPr>
        <w:fldChar w:fldCharType="begin"/>
      </w:r>
      <w:r>
        <w:rPr>
          <w:noProof/>
        </w:rPr>
        <w:instrText xml:space="preserve"> PAGEREF _Toc252195337 \h </w:instrText>
      </w:r>
      <w:r>
        <w:rPr>
          <w:noProof/>
        </w:rPr>
      </w:r>
      <w:r>
        <w:rPr>
          <w:noProof/>
        </w:rPr>
        <w:fldChar w:fldCharType="separate"/>
      </w:r>
      <w:r>
        <w:rPr>
          <w:noProof/>
        </w:rPr>
        <w:t>132</w:t>
      </w:r>
      <w:r>
        <w:rPr>
          <w:noProof/>
        </w:rPr>
        <w:fldChar w:fldCharType="end"/>
      </w:r>
    </w:p>
    <w:p w14:paraId="2DBD12AF"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12.14.6</w:t>
      </w:r>
      <w:r>
        <w:rPr>
          <w:rFonts w:eastAsiaTheme="minorEastAsia" w:cstheme="minorBidi"/>
          <w:noProof/>
          <w:sz w:val="24"/>
          <w:szCs w:val="24"/>
          <w:lang w:eastAsia="ja-JP"/>
        </w:rPr>
        <w:tab/>
      </w:r>
      <w:r>
        <w:rPr>
          <w:noProof/>
        </w:rPr>
        <w:t xml:space="preserve">The </w:t>
      </w:r>
      <w:r w:rsidRPr="00DF6A9F">
        <w:rPr>
          <w:i/>
          <w:noProof/>
        </w:rPr>
        <w:t xml:space="preserve">world </w:t>
      </w:r>
      <w:r>
        <w:rPr>
          <w:noProof/>
        </w:rPr>
        <w:t>sector</w:t>
      </w:r>
      <w:r>
        <w:rPr>
          <w:noProof/>
        </w:rPr>
        <w:tab/>
      </w:r>
      <w:r>
        <w:rPr>
          <w:noProof/>
        </w:rPr>
        <w:fldChar w:fldCharType="begin"/>
      </w:r>
      <w:r>
        <w:rPr>
          <w:noProof/>
        </w:rPr>
        <w:instrText xml:space="preserve"> PAGEREF _Toc252195338 \h </w:instrText>
      </w:r>
      <w:r>
        <w:rPr>
          <w:noProof/>
        </w:rPr>
      </w:r>
      <w:r>
        <w:rPr>
          <w:noProof/>
        </w:rPr>
        <w:fldChar w:fldCharType="separate"/>
      </w:r>
      <w:r>
        <w:rPr>
          <w:noProof/>
        </w:rPr>
        <w:t>133</w:t>
      </w:r>
      <w:r>
        <w:rPr>
          <w:noProof/>
        </w:rPr>
        <w:fldChar w:fldCharType="end"/>
      </w:r>
    </w:p>
    <w:p w14:paraId="49829732"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12.14.7</w:t>
      </w:r>
      <w:r>
        <w:rPr>
          <w:rFonts w:eastAsiaTheme="minorEastAsia" w:cstheme="minorBidi"/>
          <w:noProof/>
          <w:sz w:val="24"/>
          <w:szCs w:val="24"/>
          <w:lang w:eastAsia="ja-JP"/>
        </w:rPr>
        <w:tab/>
      </w:r>
      <w:r>
        <w:rPr>
          <w:noProof/>
        </w:rPr>
        <w:t>Other Inputs</w:t>
      </w:r>
      <w:r>
        <w:rPr>
          <w:noProof/>
        </w:rPr>
        <w:tab/>
      </w:r>
      <w:r>
        <w:rPr>
          <w:noProof/>
        </w:rPr>
        <w:fldChar w:fldCharType="begin"/>
      </w:r>
      <w:r>
        <w:rPr>
          <w:noProof/>
        </w:rPr>
        <w:instrText xml:space="preserve"> PAGEREF _Toc252195339 \h </w:instrText>
      </w:r>
      <w:r>
        <w:rPr>
          <w:noProof/>
        </w:rPr>
      </w:r>
      <w:r>
        <w:rPr>
          <w:noProof/>
        </w:rPr>
        <w:fldChar w:fldCharType="separate"/>
      </w:r>
      <w:r>
        <w:rPr>
          <w:noProof/>
        </w:rPr>
        <w:t>133</w:t>
      </w:r>
      <w:r>
        <w:rPr>
          <w:noProof/>
        </w:rPr>
        <w:fldChar w:fldCharType="end"/>
      </w:r>
    </w:p>
    <w:p w14:paraId="31EF27E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12.14.8</w:t>
      </w:r>
      <w:r>
        <w:rPr>
          <w:rFonts w:eastAsiaTheme="minorEastAsia" w:cstheme="minorBidi"/>
          <w:noProof/>
          <w:sz w:val="24"/>
          <w:szCs w:val="24"/>
          <w:lang w:eastAsia="ja-JP"/>
        </w:rPr>
        <w:tab/>
      </w:r>
      <w:r>
        <w:rPr>
          <w:noProof/>
        </w:rPr>
        <w:t>Calibration</w:t>
      </w:r>
      <w:r>
        <w:rPr>
          <w:noProof/>
        </w:rPr>
        <w:tab/>
      </w:r>
      <w:r>
        <w:rPr>
          <w:noProof/>
        </w:rPr>
        <w:fldChar w:fldCharType="begin"/>
      </w:r>
      <w:r>
        <w:rPr>
          <w:noProof/>
        </w:rPr>
        <w:instrText xml:space="preserve"> PAGEREF _Toc252195340 \h </w:instrText>
      </w:r>
      <w:r>
        <w:rPr>
          <w:noProof/>
        </w:rPr>
      </w:r>
      <w:r>
        <w:rPr>
          <w:noProof/>
        </w:rPr>
        <w:fldChar w:fldCharType="separate"/>
      </w:r>
      <w:r>
        <w:rPr>
          <w:noProof/>
        </w:rPr>
        <w:t>133</w:t>
      </w:r>
      <w:r>
        <w:rPr>
          <w:noProof/>
        </w:rPr>
        <w:fldChar w:fldCharType="end"/>
      </w:r>
    </w:p>
    <w:p w14:paraId="3EDB122D" w14:textId="77777777" w:rsidR="008705A0" w:rsidRDefault="008705A0">
      <w:pPr>
        <w:pStyle w:val="TOC3"/>
        <w:tabs>
          <w:tab w:val="clear" w:pos="1200"/>
          <w:tab w:val="left" w:pos="1204"/>
        </w:tabs>
        <w:rPr>
          <w:rFonts w:eastAsiaTheme="minorEastAsia" w:cstheme="minorBidi"/>
          <w:sz w:val="24"/>
          <w:szCs w:val="24"/>
          <w:lang w:eastAsia="ja-JP"/>
        </w:rPr>
      </w:pPr>
      <w:r>
        <w:t>12.15</w:t>
      </w:r>
      <w:r>
        <w:rPr>
          <w:rFonts w:eastAsiaTheme="minorEastAsia" w:cstheme="minorBidi"/>
          <w:sz w:val="24"/>
          <w:szCs w:val="24"/>
          <w:lang w:eastAsia="ja-JP"/>
        </w:rPr>
        <w:tab/>
      </w:r>
      <w:r>
        <w:t>Information Operations Campaigns</w:t>
      </w:r>
      <w:r>
        <w:tab/>
      </w:r>
      <w:r>
        <w:fldChar w:fldCharType="begin"/>
      </w:r>
      <w:r>
        <w:instrText xml:space="preserve"> PAGEREF _Toc252195341 \h </w:instrText>
      </w:r>
      <w:r>
        <w:fldChar w:fldCharType="separate"/>
      </w:r>
      <w:r>
        <w:t>134</w:t>
      </w:r>
      <w:r>
        <w:fldChar w:fldCharType="end"/>
      </w:r>
    </w:p>
    <w:p w14:paraId="75551DD7" w14:textId="77777777" w:rsidR="008705A0" w:rsidRDefault="008705A0">
      <w:pPr>
        <w:pStyle w:val="TOC3"/>
        <w:tabs>
          <w:tab w:val="clear" w:pos="1200"/>
          <w:tab w:val="left" w:pos="1204"/>
        </w:tabs>
        <w:rPr>
          <w:rFonts w:eastAsiaTheme="minorEastAsia" w:cstheme="minorBidi"/>
          <w:sz w:val="24"/>
          <w:szCs w:val="24"/>
          <w:lang w:eastAsia="ja-JP"/>
        </w:rPr>
      </w:pPr>
      <w:r>
        <w:t>12.16</w:t>
      </w:r>
      <w:r>
        <w:rPr>
          <w:rFonts w:eastAsiaTheme="minorEastAsia" w:cstheme="minorBidi"/>
          <w:sz w:val="24"/>
          <w:szCs w:val="24"/>
          <w:lang w:eastAsia="ja-JP"/>
        </w:rPr>
        <w:tab/>
      </w:r>
      <w:r>
        <w:t>CURSEs</w:t>
      </w:r>
      <w:r>
        <w:tab/>
      </w:r>
      <w:r>
        <w:fldChar w:fldCharType="begin"/>
      </w:r>
      <w:r>
        <w:instrText xml:space="preserve"> PAGEREF _Toc252195342 \h </w:instrText>
      </w:r>
      <w:r>
        <w:fldChar w:fldCharType="separate"/>
      </w:r>
      <w:r>
        <w:t>134</w:t>
      </w:r>
      <w:r>
        <w:fldChar w:fldCharType="end"/>
      </w:r>
    </w:p>
    <w:p w14:paraId="5D66A49C" w14:textId="77777777" w:rsidR="008705A0" w:rsidRDefault="008705A0">
      <w:pPr>
        <w:pStyle w:val="TOC3"/>
        <w:tabs>
          <w:tab w:val="clear" w:pos="1200"/>
          <w:tab w:val="left" w:pos="1204"/>
        </w:tabs>
        <w:rPr>
          <w:rFonts w:eastAsiaTheme="minorEastAsia" w:cstheme="minorBidi"/>
          <w:sz w:val="24"/>
          <w:szCs w:val="24"/>
          <w:lang w:eastAsia="ja-JP"/>
        </w:rPr>
      </w:pPr>
      <w:r>
        <w:t>12.17</w:t>
      </w:r>
      <w:r>
        <w:rPr>
          <w:rFonts w:eastAsiaTheme="minorEastAsia" w:cstheme="minorBidi"/>
          <w:sz w:val="24"/>
          <w:szCs w:val="24"/>
          <w:lang w:eastAsia="ja-JP"/>
        </w:rPr>
        <w:tab/>
      </w:r>
      <w:r>
        <w:t>Strategies</w:t>
      </w:r>
      <w:r>
        <w:tab/>
      </w:r>
      <w:r>
        <w:fldChar w:fldCharType="begin"/>
      </w:r>
      <w:r>
        <w:instrText xml:space="preserve"> PAGEREF _Toc252195343 \h </w:instrText>
      </w:r>
      <w:r>
        <w:fldChar w:fldCharType="separate"/>
      </w:r>
      <w:r>
        <w:t>134</w:t>
      </w:r>
      <w:r>
        <w:fldChar w:fldCharType="end"/>
      </w:r>
    </w:p>
    <w:p w14:paraId="45C5D6E7"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12.17.1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_Toc252195344 \h </w:instrText>
      </w:r>
      <w:r>
        <w:rPr>
          <w:noProof/>
        </w:rPr>
      </w:r>
      <w:r>
        <w:rPr>
          <w:noProof/>
        </w:rPr>
        <w:fldChar w:fldCharType="separate"/>
      </w:r>
      <w:r>
        <w:rPr>
          <w:noProof/>
        </w:rPr>
        <w:t>135</w:t>
      </w:r>
      <w:r>
        <w:rPr>
          <w:noProof/>
        </w:rPr>
        <w:fldChar w:fldCharType="end"/>
      </w:r>
    </w:p>
    <w:p w14:paraId="51D23AC7"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12.17.2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_Toc252195345 \h </w:instrText>
      </w:r>
      <w:r>
        <w:rPr>
          <w:noProof/>
        </w:rPr>
      </w:r>
      <w:r>
        <w:rPr>
          <w:noProof/>
        </w:rPr>
        <w:fldChar w:fldCharType="separate"/>
      </w:r>
      <w:r>
        <w:rPr>
          <w:noProof/>
        </w:rPr>
        <w:t>135</w:t>
      </w:r>
      <w:r>
        <w:rPr>
          <w:noProof/>
        </w:rPr>
        <w:fldChar w:fldCharType="end"/>
      </w:r>
    </w:p>
    <w:p w14:paraId="0925BC7D"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12.17.3</w:t>
      </w:r>
      <w:r>
        <w:rPr>
          <w:rFonts w:eastAsiaTheme="minorEastAsia" w:cstheme="minorBidi"/>
          <w:noProof/>
          <w:sz w:val="24"/>
          <w:szCs w:val="24"/>
          <w:lang w:eastAsia="ja-JP"/>
        </w:rPr>
        <w:tab/>
      </w:r>
      <w:r>
        <w:rPr>
          <w:noProof/>
        </w:rPr>
        <w:t>Use of Goals</w:t>
      </w:r>
      <w:r>
        <w:rPr>
          <w:noProof/>
        </w:rPr>
        <w:tab/>
      </w:r>
      <w:r>
        <w:rPr>
          <w:noProof/>
        </w:rPr>
        <w:fldChar w:fldCharType="begin"/>
      </w:r>
      <w:r>
        <w:rPr>
          <w:noProof/>
        </w:rPr>
        <w:instrText xml:space="preserve"> PAGEREF _Toc252195346 \h </w:instrText>
      </w:r>
      <w:r>
        <w:rPr>
          <w:noProof/>
        </w:rPr>
      </w:r>
      <w:r>
        <w:rPr>
          <w:noProof/>
        </w:rPr>
        <w:fldChar w:fldCharType="separate"/>
      </w:r>
      <w:r>
        <w:rPr>
          <w:noProof/>
        </w:rPr>
        <w:t>135</w:t>
      </w:r>
      <w:r>
        <w:rPr>
          <w:noProof/>
        </w:rPr>
        <w:fldChar w:fldCharType="end"/>
      </w:r>
    </w:p>
    <w:p w14:paraId="07BCB2DF"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12.17.4</w:t>
      </w:r>
      <w:r>
        <w:rPr>
          <w:rFonts w:eastAsiaTheme="minorEastAsia" w:cstheme="minorBidi"/>
          <w:noProof/>
          <w:sz w:val="24"/>
          <w:szCs w:val="24"/>
          <w:lang w:eastAsia="ja-JP"/>
        </w:rPr>
        <w:tab/>
      </w:r>
      <w:r>
        <w:rPr>
          <w:noProof/>
        </w:rPr>
        <w:t>On-Lock Tactics</w:t>
      </w:r>
      <w:r>
        <w:rPr>
          <w:noProof/>
        </w:rPr>
        <w:tab/>
      </w:r>
      <w:r>
        <w:rPr>
          <w:noProof/>
        </w:rPr>
        <w:fldChar w:fldCharType="begin"/>
      </w:r>
      <w:r>
        <w:rPr>
          <w:noProof/>
        </w:rPr>
        <w:instrText xml:space="preserve"> PAGEREF _Toc252195347 \h </w:instrText>
      </w:r>
      <w:r>
        <w:rPr>
          <w:noProof/>
        </w:rPr>
      </w:r>
      <w:r>
        <w:rPr>
          <w:noProof/>
        </w:rPr>
        <w:fldChar w:fldCharType="separate"/>
      </w:r>
      <w:r>
        <w:rPr>
          <w:noProof/>
        </w:rPr>
        <w:t>136</w:t>
      </w:r>
      <w:r>
        <w:rPr>
          <w:noProof/>
        </w:rPr>
        <w:fldChar w:fldCharType="end"/>
      </w:r>
    </w:p>
    <w:p w14:paraId="6D26D5F9" w14:textId="77777777" w:rsidR="008705A0" w:rsidRDefault="008705A0">
      <w:pPr>
        <w:pStyle w:val="TOC3"/>
        <w:tabs>
          <w:tab w:val="clear" w:pos="1200"/>
          <w:tab w:val="left" w:pos="1204"/>
        </w:tabs>
        <w:rPr>
          <w:rFonts w:eastAsiaTheme="minorEastAsia" w:cstheme="minorBidi"/>
          <w:sz w:val="24"/>
          <w:szCs w:val="24"/>
          <w:lang w:eastAsia="ja-JP"/>
        </w:rPr>
      </w:pPr>
      <w:r>
        <w:t>12.18</w:t>
      </w:r>
      <w:r>
        <w:rPr>
          <w:rFonts w:eastAsiaTheme="minorEastAsia" w:cstheme="minorBidi"/>
          <w:sz w:val="24"/>
          <w:szCs w:val="24"/>
          <w:lang w:eastAsia="ja-JP"/>
        </w:rPr>
        <w:tab/>
      </w:r>
      <w:r>
        <w:t>The Model Parameter Database</w:t>
      </w:r>
      <w:r>
        <w:tab/>
      </w:r>
      <w:r>
        <w:fldChar w:fldCharType="begin"/>
      </w:r>
      <w:r>
        <w:instrText xml:space="preserve"> PAGEREF _Toc252195348 \h </w:instrText>
      </w:r>
      <w:r>
        <w:fldChar w:fldCharType="separate"/>
      </w:r>
      <w:r>
        <w:t>136</w:t>
      </w:r>
      <w:r>
        <w:fldChar w:fldCharType="end"/>
      </w:r>
    </w:p>
    <w:p w14:paraId="05EB9DCF"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_Toc252195349 \h </w:instrText>
      </w:r>
      <w:r>
        <w:rPr>
          <w:noProof/>
        </w:rPr>
      </w:r>
      <w:r>
        <w:rPr>
          <w:noProof/>
        </w:rPr>
        <w:fldChar w:fldCharType="separate"/>
      </w:r>
      <w:r>
        <w:rPr>
          <w:noProof/>
        </w:rPr>
        <w:t>136</w:t>
      </w:r>
      <w:r>
        <w:rPr>
          <w:noProof/>
        </w:rPr>
        <w:fldChar w:fldCharType="end"/>
      </w:r>
    </w:p>
    <w:p w14:paraId="3B11B47D"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_Toc252195350 \h </w:instrText>
      </w:r>
      <w:r>
        <w:rPr>
          <w:noProof/>
        </w:rPr>
      </w:r>
      <w:r>
        <w:rPr>
          <w:noProof/>
        </w:rPr>
        <w:fldChar w:fldCharType="separate"/>
      </w:r>
      <w:r>
        <w:rPr>
          <w:noProof/>
        </w:rPr>
        <w:t>137</w:t>
      </w:r>
      <w:r>
        <w:rPr>
          <w:noProof/>
        </w:rPr>
        <w:fldChar w:fldCharType="end"/>
      </w:r>
    </w:p>
    <w:p w14:paraId="3145F248"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_Toc252195351 \h </w:instrText>
      </w:r>
      <w:r>
        <w:rPr>
          <w:noProof/>
        </w:rPr>
      </w:r>
      <w:r>
        <w:rPr>
          <w:noProof/>
        </w:rPr>
        <w:fldChar w:fldCharType="separate"/>
      </w:r>
      <w:r>
        <w:rPr>
          <w:noProof/>
        </w:rPr>
        <w:t>137</w:t>
      </w:r>
      <w:r>
        <w:rPr>
          <w:noProof/>
        </w:rPr>
        <w:fldChar w:fldCharType="end"/>
      </w:r>
    </w:p>
    <w:p w14:paraId="636C89F3"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_Toc252195352 \h </w:instrText>
      </w:r>
      <w:r>
        <w:rPr>
          <w:noProof/>
        </w:rPr>
      </w:r>
      <w:r>
        <w:rPr>
          <w:noProof/>
        </w:rPr>
        <w:fldChar w:fldCharType="separate"/>
      </w:r>
      <w:r>
        <w:rPr>
          <w:noProof/>
        </w:rPr>
        <w:t>137</w:t>
      </w:r>
      <w:r>
        <w:rPr>
          <w:noProof/>
        </w:rPr>
        <w:fldChar w:fldCharType="end"/>
      </w:r>
    </w:p>
    <w:p w14:paraId="55F5084B"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_Toc252195353 \h </w:instrText>
      </w:r>
      <w:r>
        <w:rPr>
          <w:noProof/>
        </w:rPr>
      </w:r>
      <w:r>
        <w:rPr>
          <w:noProof/>
        </w:rPr>
        <w:fldChar w:fldCharType="separate"/>
      </w:r>
      <w:r>
        <w:rPr>
          <w:noProof/>
        </w:rPr>
        <w:t>138</w:t>
      </w:r>
      <w:r>
        <w:rPr>
          <w:noProof/>
        </w:rPr>
        <w:fldChar w:fldCharType="end"/>
      </w:r>
    </w:p>
    <w:p w14:paraId="344BF6FE" w14:textId="77777777" w:rsidR="008705A0" w:rsidRDefault="008705A0">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Pr>
          <w:noProof/>
        </w:rPr>
        <w:fldChar w:fldCharType="begin"/>
      </w:r>
      <w:r>
        <w:rPr>
          <w:noProof/>
        </w:rPr>
        <w:instrText xml:space="preserve"> PAGEREF _Toc252195354 \h </w:instrText>
      </w:r>
      <w:r>
        <w:rPr>
          <w:noProof/>
        </w:rPr>
      </w:r>
      <w:r>
        <w:rPr>
          <w:noProof/>
        </w:rPr>
        <w:fldChar w:fldCharType="separate"/>
      </w:r>
      <w:r>
        <w:rPr>
          <w:noProof/>
        </w:rPr>
        <w:t>139</w:t>
      </w:r>
      <w:r>
        <w:rPr>
          <w:noProof/>
        </w:rPr>
        <w:fldChar w:fldCharType="end"/>
      </w:r>
    </w:p>
    <w:p w14:paraId="614F4EA1" w14:textId="77777777" w:rsidR="008705A0" w:rsidRDefault="008705A0">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Recipes</w:t>
      </w:r>
      <w:r>
        <w:tab/>
      </w:r>
      <w:r>
        <w:fldChar w:fldCharType="begin"/>
      </w:r>
      <w:r>
        <w:instrText xml:space="preserve"> PAGEREF _Toc252195355 \h </w:instrText>
      </w:r>
      <w:r>
        <w:fldChar w:fldCharType="separate"/>
      </w:r>
      <w:r>
        <w:t>140</w:t>
      </w:r>
      <w:r>
        <w:fldChar w:fldCharType="end"/>
      </w:r>
    </w:p>
    <w:p w14:paraId="3A8866F5" w14:textId="77777777" w:rsidR="008705A0" w:rsidRDefault="008705A0">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Disabling the Economic Model</w:t>
      </w:r>
      <w:r>
        <w:tab/>
      </w:r>
      <w:r>
        <w:fldChar w:fldCharType="begin"/>
      </w:r>
      <w:r>
        <w:instrText xml:space="preserve"> PAGEREF _Toc252195356 \h </w:instrText>
      </w:r>
      <w:r>
        <w:fldChar w:fldCharType="separate"/>
      </w:r>
      <w:r>
        <w:t>140</w:t>
      </w:r>
      <w:r>
        <w:fldChar w:fldCharType="end"/>
      </w:r>
    </w:p>
    <w:p w14:paraId="1DE29122" w14:textId="77777777" w:rsidR="008705A0" w:rsidRDefault="008705A0">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Comparing Satisfaction Changes to the Real World</w:t>
      </w:r>
      <w:r>
        <w:tab/>
      </w:r>
      <w:r>
        <w:fldChar w:fldCharType="begin"/>
      </w:r>
      <w:r>
        <w:instrText xml:space="preserve"> PAGEREF _Toc252195357 \h </w:instrText>
      </w:r>
      <w:r>
        <w:fldChar w:fldCharType="separate"/>
      </w:r>
      <w:r>
        <w:t>140</w:t>
      </w:r>
      <w:r>
        <w:fldChar w:fldCharType="end"/>
      </w:r>
    </w:p>
    <w:p w14:paraId="17E68DCF" w14:textId="77777777" w:rsidR="008705A0" w:rsidRDefault="008705A0">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_Toc252195358 \h </w:instrText>
      </w:r>
      <w:r>
        <w:rPr>
          <w:noProof/>
        </w:rPr>
      </w:r>
      <w:r>
        <w:rPr>
          <w:noProof/>
        </w:rPr>
        <w:fldChar w:fldCharType="separate"/>
      </w:r>
      <w:r>
        <w:rPr>
          <w:noProof/>
        </w:rPr>
        <w:t>142</w:t>
      </w:r>
      <w:r>
        <w:rPr>
          <w:noProof/>
        </w:rPr>
        <w:fldChar w:fldCharType="end"/>
      </w:r>
    </w:p>
    <w:p w14:paraId="02DB0A7B" w14:textId="77777777" w:rsidR="008705A0" w:rsidRDefault="008705A0">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Athena Objects</w:t>
      </w:r>
      <w:r>
        <w:tab/>
      </w:r>
      <w:r>
        <w:fldChar w:fldCharType="begin"/>
      </w:r>
      <w:r>
        <w:instrText xml:space="preserve"> PAGEREF _Toc252195359 \h </w:instrText>
      </w:r>
      <w:r>
        <w:fldChar w:fldCharType="separate"/>
      </w:r>
      <w:r>
        <w:t>143</w:t>
      </w:r>
      <w:r>
        <w:fldChar w:fldCharType="end"/>
      </w:r>
    </w:p>
    <w:p w14:paraId="282DC0B7" w14:textId="77777777" w:rsidR="008705A0" w:rsidRDefault="008705A0">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Tactics, Conditions, and Payloads</w:t>
      </w:r>
      <w:r>
        <w:tab/>
      </w:r>
      <w:r>
        <w:fldChar w:fldCharType="begin"/>
      </w:r>
      <w:r>
        <w:instrText xml:space="preserve"> PAGEREF _Toc252195360 \h </w:instrText>
      </w:r>
      <w:r>
        <w:fldChar w:fldCharType="separate"/>
      </w:r>
      <w:r>
        <w:t>143</w:t>
      </w:r>
      <w:r>
        <w:fldChar w:fldCharType="end"/>
      </w:r>
    </w:p>
    <w:p w14:paraId="7E46F084" w14:textId="77777777" w:rsidR="008705A0" w:rsidRDefault="008705A0">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Neighborhoods</w:t>
      </w:r>
      <w:r>
        <w:tab/>
      </w:r>
      <w:r>
        <w:fldChar w:fldCharType="begin"/>
      </w:r>
      <w:r>
        <w:instrText xml:space="preserve"> PAGEREF _Toc252195361 \h </w:instrText>
      </w:r>
      <w:r>
        <w:fldChar w:fldCharType="separate"/>
      </w:r>
      <w:r>
        <w:t>144</w:t>
      </w:r>
      <w:r>
        <w:fldChar w:fldCharType="end"/>
      </w:r>
    </w:p>
    <w:p w14:paraId="0285E61A" w14:textId="77777777" w:rsidR="008705A0" w:rsidRDefault="008705A0">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Actors</w:t>
      </w:r>
      <w:r>
        <w:tab/>
      </w:r>
      <w:r>
        <w:fldChar w:fldCharType="begin"/>
      </w:r>
      <w:r>
        <w:instrText xml:space="preserve"> PAGEREF _Toc252195362 \h </w:instrText>
      </w:r>
      <w:r>
        <w:fldChar w:fldCharType="separate"/>
      </w:r>
      <w:r>
        <w:t>145</w:t>
      </w:r>
      <w:r>
        <w:fldChar w:fldCharType="end"/>
      </w:r>
    </w:p>
    <w:p w14:paraId="65D92785" w14:textId="77777777" w:rsidR="008705A0" w:rsidRDefault="008705A0">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Civilian Groups</w:t>
      </w:r>
      <w:r>
        <w:tab/>
      </w:r>
      <w:r>
        <w:fldChar w:fldCharType="begin"/>
      </w:r>
      <w:r>
        <w:instrText xml:space="preserve"> PAGEREF _Toc252195363 \h </w:instrText>
      </w:r>
      <w:r>
        <w:fldChar w:fldCharType="separate"/>
      </w:r>
      <w:r>
        <w:t>148</w:t>
      </w:r>
      <w:r>
        <w:fldChar w:fldCharType="end"/>
      </w:r>
    </w:p>
    <w:p w14:paraId="56CDFC5F" w14:textId="77777777" w:rsidR="008705A0" w:rsidRDefault="008705A0">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Force Groups</w:t>
      </w:r>
      <w:r>
        <w:tab/>
      </w:r>
      <w:r>
        <w:fldChar w:fldCharType="begin"/>
      </w:r>
      <w:r>
        <w:instrText xml:space="preserve"> PAGEREF _Toc252195364 \h </w:instrText>
      </w:r>
      <w:r>
        <w:fldChar w:fldCharType="separate"/>
      </w:r>
      <w:r>
        <w:t>149</w:t>
      </w:r>
      <w:r>
        <w:fldChar w:fldCharType="end"/>
      </w:r>
    </w:p>
    <w:p w14:paraId="3757BE4D" w14:textId="77777777" w:rsidR="008705A0" w:rsidRDefault="008705A0">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Organization Groups</w:t>
      </w:r>
      <w:r>
        <w:tab/>
      </w:r>
      <w:r>
        <w:fldChar w:fldCharType="begin"/>
      </w:r>
      <w:r>
        <w:instrText xml:space="preserve"> PAGEREF _Toc252195365 \h </w:instrText>
      </w:r>
      <w:r>
        <w:fldChar w:fldCharType="separate"/>
      </w:r>
      <w:r>
        <w:t>151</w:t>
      </w:r>
      <w:r>
        <w:fldChar w:fldCharType="end"/>
      </w:r>
    </w:p>
    <w:p w14:paraId="3C2C5821" w14:textId="77777777" w:rsidR="008705A0" w:rsidRDefault="008705A0">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Communications Asset Packages</w:t>
      </w:r>
      <w:r>
        <w:tab/>
      </w:r>
      <w:r>
        <w:fldChar w:fldCharType="begin"/>
      </w:r>
      <w:r>
        <w:instrText xml:space="preserve"> PAGEREF _Toc252195366 \h </w:instrText>
      </w:r>
      <w:r>
        <w:fldChar w:fldCharType="separate"/>
      </w:r>
      <w:r>
        <w:t>152</w:t>
      </w:r>
      <w:r>
        <w:fldChar w:fldCharType="end"/>
      </w:r>
    </w:p>
    <w:p w14:paraId="0C3DC0C2" w14:textId="77777777" w:rsidR="008705A0" w:rsidRDefault="008705A0">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Information Operations Messages</w:t>
      </w:r>
      <w:r>
        <w:tab/>
      </w:r>
      <w:r>
        <w:fldChar w:fldCharType="begin"/>
      </w:r>
      <w:r>
        <w:instrText xml:space="preserve"> PAGEREF _Toc252195367 \h </w:instrText>
      </w:r>
      <w:r>
        <w:fldChar w:fldCharType="separate"/>
      </w:r>
      <w:r>
        <w:t>153</w:t>
      </w:r>
      <w:r>
        <w:fldChar w:fldCharType="end"/>
      </w:r>
    </w:p>
    <w:p w14:paraId="381892FE" w14:textId="77777777" w:rsidR="008705A0" w:rsidRDefault="008705A0">
      <w:pPr>
        <w:pStyle w:val="TOC3"/>
        <w:tabs>
          <w:tab w:val="left" w:pos="1093"/>
        </w:tabs>
        <w:rPr>
          <w:rFonts w:eastAsiaTheme="minorEastAsia" w:cstheme="minorBidi"/>
          <w:sz w:val="24"/>
          <w:szCs w:val="24"/>
          <w:lang w:eastAsia="ja-JP"/>
        </w:rPr>
      </w:pPr>
      <w:r>
        <w:t>14.9</w:t>
      </w:r>
      <w:r>
        <w:rPr>
          <w:rFonts w:eastAsiaTheme="minorEastAsia" w:cstheme="minorBidi"/>
          <w:sz w:val="24"/>
          <w:szCs w:val="24"/>
          <w:lang w:eastAsia="ja-JP"/>
        </w:rPr>
        <w:tab/>
      </w:r>
      <w:r>
        <w:t>Semantic Hooks</w:t>
      </w:r>
      <w:r>
        <w:tab/>
      </w:r>
      <w:r>
        <w:fldChar w:fldCharType="begin"/>
      </w:r>
      <w:r>
        <w:instrText xml:space="preserve"> PAGEREF _Toc252195368 \h </w:instrText>
      </w:r>
      <w:r>
        <w:fldChar w:fldCharType="separate"/>
      </w:r>
      <w:r>
        <w:t>154</w:t>
      </w:r>
      <w:r>
        <w:fldChar w:fldCharType="end"/>
      </w:r>
    </w:p>
    <w:p w14:paraId="21CBDCD0" w14:textId="77777777" w:rsidR="008705A0" w:rsidRDefault="008705A0">
      <w:pPr>
        <w:pStyle w:val="TOC3"/>
        <w:tabs>
          <w:tab w:val="clear" w:pos="1200"/>
          <w:tab w:val="left" w:pos="1204"/>
        </w:tabs>
        <w:rPr>
          <w:rFonts w:eastAsiaTheme="minorEastAsia" w:cstheme="minorBidi"/>
          <w:sz w:val="24"/>
          <w:szCs w:val="24"/>
          <w:lang w:eastAsia="ja-JP"/>
        </w:rPr>
      </w:pPr>
      <w:r>
        <w:t>14.10</w:t>
      </w:r>
      <w:r>
        <w:rPr>
          <w:rFonts w:eastAsiaTheme="minorEastAsia" w:cstheme="minorBidi"/>
          <w:sz w:val="24"/>
          <w:szCs w:val="24"/>
          <w:lang w:eastAsia="ja-JP"/>
        </w:rPr>
        <w:tab/>
      </w:r>
      <w:r>
        <w:t>Complex User-defined Role-based Situations and Events (CURSEs)</w:t>
      </w:r>
      <w:r>
        <w:tab/>
      </w:r>
      <w:r>
        <w:fldChar w:fldCharType="begin"/>
      </w:r>
      <w:r>
        <w:instrText xml:space="preserve"> PAGEREF _Toc252195369 \h </w:instrText>
      </w:r>
      <w:r>
        <w:fldChar w:fldCharType="separate"/>
      </w:r>
      <w:r>
        <w:t>155</w:t>
      </w:r>
      <w:r>
        <w:fldChar w:fldCharType="end"/>
      </w:r>
    </w:p>
    <w:p w14:paraId="24E2D66E" w14:textId="77777777" w:rsidR="008705A0" w:rsidRDefault="008705A0">
      <w:pPr>
        <w:pStyle w:val="TOC3"/>
        <w:tabs>
          <w:tab w:val="clear" w:pos="1200"/>
          <w:tab w:val="left" w:pos="1204"/>
        </w:tabs>
        <w:rPr>
          <w:rFonts w:eastAsiaTheme="minorEastAsia" w:cstheme="minorBidi"/>
          <w:sz w:val="24"/>
          <w:szCs w:val="24"/>
          <w:lang w:eastAsia="ja-JP"/>
        </w:rPr>
      </w:pPr>
      <w:r>
        <w:t>14.11</w:t>
      </w:r>
      <w:r>
        <w:rPr>
          <w:rFonts w:eastAsiaTheme="minorEastAsia" w:cstheme="minorBidi"/>
          <w:sz w:val="24"/>
          <w:szCs w:val="24"/>
          <w:lang w:eastAsia="ja-JP"/>
        </w:rPr>
        <w:tab/>
      </w:r>
      <w:r>
        <w:t>CURSE Injects</w:t>
      </w:r>
      <w:r>
        <w:tab/>
      </w:r>
      <w:r>
        <w:fldChar w:fldCharType="begin"/>
      </w:r>
      <w:r>
        <w:instrText xml:space="preserve"> PAGEREF _Toc252195370 \h </w:instrText>
      </w:r>
      <w:r>
        <w:fldChar w:fldCharType="separate"/>
      </w:r>
      <w:r>
        <w:t>156</w:t>
      </w:r>
      <w:r>
        <w:fldChar w:fldCharType="end"/>
      </w:r>
    </w:p>
    <w:p w14:paraId="2D48FCA6"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14.11.1</w:t>
      </w:r>
      <w:r>
        <w:rPr>
          <w:rFonts w:eastAsiaTheme="minorEastAsia" w:cstheme="minorBidi"/>
          <w:noProof/>
          <w:sz w:val="24"/>
          <w:szCs w:val="24"/>
          <w:lang w:eastAsia="ja-JP"/>
        </w:rPr>
        <w:tab/>
      </w:r>
      <w:r>
        <w:rPr>
          <w:noProof/>
        </w:rPr>
        <w:t>Common Inject Attributes</w:t>
      </w:r>
      <w:r>
        <w:rPr>
          <w:noProof/>
        </w:rPr>
        <w:tab/>
      </w:r>
      <w:r>
        <w:rPr>
          <w:noProof/>
        </w:rPr>
        <w:fldChar w:fldCharType="begin"/>
      </w:r>
      <w:r>
        <w:rPr>
          <w:noProof/>
        </w:rPr>
        <w:instrText xml:space="preserve"> PAGEREF _Toc252195371 \h </w:instrText>
      </w:r>
      <w:r>
        <w:rPr>
          <w:noProof/>
        </w:rPr>
      </w:r>
      <w:r>
        <w:rPr>
          <w:noProof/>
        </w:rPr>
        <w:fldChar w:fldCharType="separate"/>
      </w:r>
      <w:r>
        <w:rPr>
          <w:noProof/>
        </w:rPr>
        <w:t>156</w:t>
      </w:r>
      <w:r>
        <w:rPr>
          <w:noProof/>
        </w:rPr>
        <w:fldChar w:fldCharType="end"/>
      </w:r>
    </w:p>
    <w:p w14:paraId="6411391B"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14.11.2</w:t>
      </w:r>
      <w:r>
        <w:rPr>
          <w:rFonts w:eastAsiaTheme="minorEastAsia" w:cstheme="minorBidi"/>
          <w:noProof/>
          <w:sz w:val="24"/>
          <w:szCs w:val="24"/>
          <w:lang w:eastAsia="ja-JP"/>
        </w:rPr>
        <w:tab/>
      </w:r>
      <w:r>
        <w:rPr>
          <w:noProof/>
        </w:rPr>
        <w:t>COOP Inject Attributes</w:t>
      </w:r>
      <w:r>
        <w:rPr>
          <w:noProof/>
        </w:rPr>
        <w:tab/>
      </w:r>
      <w:r>
        <w:rPr>
          <w:noProof/>
        </w:rPr>
        <w:fldChar w:fldCharType="begin"/>
      </w:r>
      <w:r>
        <w:rPr>
          <w:noProof/>
        </w:rPr>
        <w:instrText xml:space="preserve"> PAGEREF _Toc252195372 \h </w:instrText>
      </w:r>
      <w:r>
        <w:rPr>
          <w:noProof/>
        </w:rPr>
      </w:r>
      <w:r>
        <w:rPr>
          <w:noProof/>
        </w:rPr>
        <w:fldChar w:fldCharType="separate"/>
      </w:r>
      <w:r>
        <w:rPr>
          <w:noProof/>
        </w:rPr>
        <w:t>156</w:t>
      </w:r>
      <w:r>
        <w:rPr>
          <w:noProof/>
        </w:rPr>
        <w:fldChar w:fldCharType="end"/>
      </w:r>
    </w:p>
    <w:p w14:paraId="03C8A19F"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14.11.3</w:t>
      </w:r>
      <w:r>
        <w:rPr>
          <w:rFonts w:eastAsiaTheme="minorEastAsia" w:cstheme="minorBidi"/>
          <w:noProof/>
          <w:sz w:val="24"/>
          <w:szCs w:val="24"/>
          <w:lang w:eastAsia="ja-JP"/>
        </w:rPr>
        <w:tab/>
      </w:r>
      <w:r>
        <w:rPr>
          <w:noProof/>
        </w:rPr>
        <w:t>HREL Inject Attributes</w:t>
      </w:r>
      <w:r>
        <w:rPr>
          <w:noProof/>
        </w:rPr>
        <w:tab/>
      </w:r>
      <w:r>
        <w:rPr>
          <w:noProof/>
        </w:rPr>
        <w:fldChar w:fldCharType="begin"/>
      </w:r>
      <w:r>
        <w:rPr>
          <w:noProof/>
        </w:rPr>
        <w:instrText xml:space="preserve"> PAGEREF _Toc252195373 \h </w:instrText>
      </w:r>
      <w:r>
        <w:rPr>
          <w:noProof/>
        </w:rPr>
      </w:r>
      <w:r>
        <w:rPr>
          <w:noProof/>
        </w:rPr>
        <w:fldChar w:fldCharType="separate"/>
      </w:r>
      <w:r>
        <w:rPr>
          <w:noProof/>
        </w:rPr>
        <w:t>157</w:t>
      </w:r>
      <w:r>
        <w:rPr>
          <w:noProof/>
        </w:rPr>
        <w:fldChar w:fldCharType="end"/>
      </w:r>
    </w:p>
    <w:p w14:paraId="42ECF7F3"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14.11.4</w:t>
      </w:r>
      <w:r>
        <w:rPr>
          <w:rFonts w:eastAsiaTheme="minorEastAsia" w:cstheme="minorBidi"/>
          <w:noProof/>
          <w:sz w:val="24"/>
          <w:szCs w:val="24"/>
          <w:lang w:eastAsia="ja-JP"/>
        </w:rPr>
        <w:tab/>
      </w:r>
      <w:r>
        <w:rPr>
          <w:noProof/>
        </w:rPr>
        <w:t>SAT Inject Attributes</w:t>
      </w:r>
      <w:r>
        <w:rPr>
          <w:noProof/>
        </w:rPr>
        <w:tab/>
      </w:r>
      <w:r>
        <w:rPr>
          <w:noProof/>
        </w:rPr>
        <w:fldChar w:fldCharType="begin"/>
      </w:r>
      <w:r>
        <w:rPr>
          <w:noProof/>
        </w:rPr>
        <w:instrText xml:space="preserve"> PAGEREF _Toc252195374 \h </w:instrText>
      </w:r>
      <w:r>
        <w:rPr>
          <w:noProof/>
        </w:rPr>
      </w:r>
      <w:r>
        <w:rPr>
          <w:noProof/>
        </w:rPr>
        <w:fldChar w:fldCharType="separate"/>
      </w:r>
      <w:r>
        <w:rPr>
          <w:noProof/>
        </w:rPr>
        <w:t>157</w:t>
      </w:r>
      <w:r>
        <w:rPr>
          <w:noProof/>
        </w:rPr>
        <w:fldChar w:fldCharType="end"/>
      </w:r>
    </w:p>
    <w:p w14:paraId="17F0FF0B"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14.11.5</w:t>
      </w:r>
      <w:r>
        <w:rPr>
          <w:rFonts w:eastAsiaTheme="minorEastAsia" w:cstheme="minorBidi"/>
          <w:noProof/>
          <w:sz w:val="24"/>
          <w:szCs w:val="24"/>
          <w:lang w:eastAsia="ja-JP"/>
        </w:rPr>
        <w:tab/>
      </w:r>
      <w:r>
        <w:rPr>
          <w:noProof/>
        </w:rPr>
        <w:t>VREL Inject Attributes</w:t>
      </w:r>
      <w:r>
        <w:rPr>
          <w:noProof/>
        </w:rPr>
        <w:tab/>
      </w:r>
      <w:r>
        <w:rPr>
          <w:noProof/>
        </w:rPr>
        <w:fldChar w:fldCharType="begin"/>
      </w:r>
      <w:r>
        <w:rPr>
          <w:noProof/>
        </w:rPr>
        <w:instrText xml:space="preserve"> PAGEREF _Toc252195375 \h </w:instrText>
      </w:r>
      <w:r>
        <w:rPr>
          <w:noProof/>
        </w:rPr>
      </w:r>
      <w:r>
        <w:rPr>
          <w:noProof/>
        </w:rPr>
        <w:fldChar w:fldCharType="separate"/>
      </w:r>
      <w:r>
        <w:rPr>
          <w:noProof/>
        </w:rPr>
        <w:t>157</w:t>
      </w:r>
      <w:r>
        <w:rPr>
          <w:noProof/>
        </w:rPr>
        <w:fldChar w:fldCharType="end"/>
      </w:r>
    </w:p>
    <w:p w14:paraId="137513B4" w14:textId="77777777" w:rsidR="008705A0" w:rsidRDefault="008705A0">
      <w:pPr>
        <w:pStyle w:val="TOC3"/>
        <w:tabs>
          <w:tab w:val="clear" w:pos="1200"/>
          <w:tab w:val="left" w:pos="1204"/>
        </w:tabs>
        <w:rPr>
          <w:rFonts w:eastAsiaTheme="minorEastAsia" w:cstheme="minorBidi"/>
          <w:sz w:val="24"/>
          <w:szCs w:val="24"/>
          <w:lang w:eastAsia="ja-JP"/>
        </w:rPr>
      </w:pPr>
      <w:r>
        <w:t>14.12</w:t>
      </w:r>
      <w:r>
        <w:rPr>
          <w:rFonts w:eastAsiaTheme="minorEastAsia" w:cstheme="minorBidi"/>
          <w:sz w:val="24"/>
          <w:szCs w:val="24"/>
          <w:lang w:eastAsia="ja-JP"/>
        </w:rPr>
        <w:tab/>
      </w:r>
      <w:r>
        <w:t>Environmental Situations</w:t>
      </w:r>
      <w:r>
        <w:tab/>
      </w:r>
      <w:r>
        <w:fldChar w:fldCharType="begin"/>
      </w:r>
      <w:r>
        <w:instrText xml:space="preserve"> PAGEREF _Toc252195376 \h </w:instrText>
      </w:r>
      <w:r>
        <w:fldChar w:fldCharType="separate"/>
      </w:r>
      <w:r>
        <w:t>159</w:t>
      </w:r>
      <w:r>
        <w:fldChar w:fldCharType="end"/>
      </w:r>
    </w:p>
    <w:p w14:paraId="0D81978B"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14.12.1</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_Toc252195377 \h </w:instrText>
      </w:r>
      <w:r>
        <w:rPr>
          <w:noProof/>
        </w:rPr>
      </w:r>
      <w:r>
        <w:rPr>
          <w:noProof/>
        </w:rPr>
        <w:fldChar w:fldCharType="separate"/>
      </w:r>
      <w:r>
        <w:rPr>
          <w:noProof/>
        </w:rPr>
        <w:t>159</w:t>
      </w:r>
      <w:r>
        <w:rPr>
          <w:noProof/>
        </w:rPr>
        <w:fldChar w:fldCharType="end"/>
      </w:r>
    </w:p>
    <w:p w14:paraId="3F9F56FC"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14.12.2</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_Toc252195378 \h </w:instrText>
      </w:r>
      <w:r>
        <w:rPr>
          <w:noProof/>
        </w:rPr>
      </w:r>
      <w:r>
        <w:rPr>
          <w:noProof/>
        </w:rPr>
        <w:fldChar w:fldCharType="separate"/>
      </w:r>
      <w:r>
        <w:rPr>
          <w:noProof/>
        </w:rPr>
        <w:t>160</w:t>
      </w:r>
      <w:r>
        <w:rPr>
          <w:noProof/>
        </w:rPr>
        <w:fldChar w:fldCharType="end"/>
      </w:r>
    </w:p>
    <w:p w14:paraId="5ED8D0D2" w14:textId="77777777" w:rsidR="008705A0" w:rsidRDefault="008705A0">
      <w:pPr>
        <w:pStyle w:val="TOC3"/>
        <w:tabs>
          <w:tab w:val="clear" w:pos="1200"/>
          <w:tab w:val="left" w:pos="1204"/>
        </w:tabs>
        <w:rPr>
          <w:rFonts w:eastAsiaTheme="minorEastAsia" w:cstheme="minorBidi"/>
          <w:sz w:val="24"/>
          <w:szCs w:val="24"/>
          <w:lang w:eastAsia="ja-JP"/>
        </w:rPr>
      </w:pPr>
      <w:r>
        <w:t>14.13</w:t>
      </w:r>
      <w:r>
        <w:rPr>
          <w:rFonts w:eastAsiaTheme="minorEastAsia" w:cstheme="minorBidi"/>
          <w:sz w:val="24"/>
          <w:szCs w:val="24"/>
          <w:lang w:eastAsia="ja-JP"/>
        </w:rPr>
        <w:tab/>
      </w:r>
      <w:r>
        <w:t>Horizontal Relationships</w:t>
      </w:r>
      <w:r>
        <w:tab/>
      </w:r>
      <w:r>
        <w:fldChar w:fldCharType="begin"/>
      </w:r>
      <w:r>
        <w:instrText xml:space="preserve"> PAGEREF _Toc252195379 \h </w:instrText>
      </w:r>
      <w:r>
        <w:fldChar w:fldCharType="separate"/>
      </w:r>
      <w:r>
        <w:t>161</w:t>
      </w:r>
      <w:r>
        <w:fldChar w:fldCharType="end"/>
      </w:r>
    </w:p>
    <w:p w14:paraId="3ECFE8DF" w14:textId="77777777" w:rsidR="008705A0" w:rsidRDefault="008705A0">
      <w:pPr>
        <w:pStyle w:val="TOC3"/>
        <w:tabs>
          <w:tab w:val="clear" w:pos="1200"/>
          <w:tab w:val="left" w:pos="1204"/>
        </w:tabs>
        <w:rPr>
          <w:rFonts w:eastAsiaTheme="minorEastAsia" w:cstheme="minorBidi"/>
          <w:sz w:val="24"/>
          <w:szCs w:val="24"/>
          <w:lang w:eastAsia="ja-JP"/>
        </w:rPr>
      </w:pPr>
      <w:r>
        <w:t>14.14</w:t>
      </w:r>
      <w:r>
        <w:rPr>
          <w:rFonts w:eastAsiaTheme="minorEastAsia" w:cstheme="minorBidi"/>
          <w:sz w:val="24"/>
          <w:szCs w:val="24"/>
          <w:lang w:eastAsia="ja-JP"/>
        </w:rPr>
        <w:tab/>
      </w:r>
      <w:r>
        <w:t>Vertical Relationships</w:t>
      </w:r>
      <w:r>
        <w:tab/>
      </w:r>
      <w:r>
        <w:fldChar w:fldCharType="begin"/>
      </w:r>
      <w:r>
        <w:instrText xml:space="preserve"> PAGEREF _Toc252195380 \h </w:instrText>
      </w:r>
      <w:r>
        <w:fldChar w:fldCharType="separate"/>
      </w:r>
      <w:r>
        <w:t>162</w:t>
      </w:r>
      <w:r>
        <w:fldChar w:fldCharType="end"/>
      </w:r>
    </w:p>
    <w:p w14:paraId="49259205" w14:textId="77777777" w:rsidR="008705A0" w:rsidRDefault="008705A0">
      <w:pPr>
        <w:pStyle w:val="TOC3"/>
        <w:tabs>
          <w:tab w:val="clear" w:pos="1200"/>
          <w:tab w:val="left" w:pos="1204"/>
        </w:tabs>
        <w:rPr>
          <w:rFonts w:eastAsiaTheme="minorEastAsia" w:cstheme="minorBidi"/>
          <w:sz w:val="24"/>
          <w:szCs w:val="24"/>
          <w:lang w:eastAsia="ja-JP"/>
        </w:rPr>
      </w:pPr>
      <w:r>
        <w:lastRenderedPageBreak/>
        <w:t>14.15</w:t>
      </w:r>
      <w:r>
        <w:rPr>
          <w:rFonts w:eastAsiaTheme="minorEastAsia" w:cstheme="minorBidi"/>
          <w:sz w:val="24"/>
          <w:szCs w:val="24"/>
          <w:lang w:eastAsia="ja-JP"/>
        </w:rPr>
        <w:tab/>
      </w:r>
      <w:r>
        <w:t>Satisfaction Levels</w:t>
      </w:r>
      <w:r>
        <w:tab/>
      </w:r>
      <w:r>
        <w:fldChar w:fldCharType="begin"/>
      </w:r>
      <w:r>
        <w:instrText xml:space="preserve"> PAGEREF _Toc252195381 \h </w:instrText>
      </w:r>
      <w:r>
        <w:fldChar w:fldCharType="separate"/>
      </w:r>
      <w:r>
        <w:t>163</w:t>
      </w:r>
      <w:r>
        <w:fldChar w:fldCharType="end"/>
      </w:r>
    </w:p>
    <w:p w14:paraId="415FAFF2" w14:textId="77777777" w:rsidR="008705A0" w:rsidRDefault="008705A0">
      <w:pPr>
        <w:pStyle w:val="TOC3"/>
        <w:tabs>
          <w:tab w:val="clear" w:pos="1200"/>
          <w:tab w:val="left" w:pos="1204"/>
        </w:tabs>
        <w:rPr>
          <w:rFonts w:eastAsiaTheme="minorEastAsia" w:cstheme="minorBidi"/>
          <w:sz w:val="24"/>
          <w:szCs w:val="24"/>
          <w:lang w:eastAsia="ja-JP"/>
        </w:rPr>
      </w:pPr>
      <w:r>
        <w:t>14.16</w:t>
      </w:r>
      <w:r>
        <w:rPr>
          <w:rFonts w:eastAsiaTheme="minorEastAsia" w:cstheme="minorBidi"/>
          <w:sz w:val="24"/>
          <w:szCs w:val="24"/>
          <w:lang w:eastAsia="ja-JP"/>
        </w:rPr>
        <w:tab/>
      </w:r>
      <w:r>
        <w:t>Cooperation Levels</w:t>
      </w:r>
      <w:r>
        <w:tab/>
      </w:r>
      <w:r>
        <w:fldChar w:fldCharType="begin"/>
      </w:r>
      <w:r>
        <w:instrText xml:space="preserve"> PAGEREF _Toc252195382 \h </w:instrText>
      </w:r>
      <w:r>
        <w:fldChar w:fldCharType="separate"/>
      </w:r>
      <w:r>
        <w:t>164</w:t>
      </w:r>
      <w:r>
        <w:fldChar w:fldCharType="end"/>
      </w:r>
    </w:p>
    <w:p w14:paraId="0EEDA07F" w14:textId="77777777" w:rsidR="008705A0" w:rsidRDefault="008705A0">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Tactic Types</w:t>
      </w:r>
      <w:r>
        <w:tab/>
      </w:r>
      <w:r>
        <w:fldChar w:fldCharType="begin"/>
      </w:r>
      <w:r>
        <w:instrText xml:space="preserve"> PAGEREF _Toc252195383 \h </w:instrText>
      </w:r>
      <w:r>
        <w:fldChar w:fldCharType="separate"/>
      </w:r>
      <w:r>
        <w:t>165</w:t>
      </w:r>
      <w:r>
        <w:fldChar w:fldCharType="end"/>
      </w:r>
    </w:p>
    <w:p w14:paraId="4D32E9D9" w14:textId="77777777" w:rsidR="008705A0" w:rsidRDefault="008705A0">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ASSIGN</w:t>
      </w:r>
      <w:r>
        <w:tab/>
      </w:r>
      <w:r>
        <w:fldChar w:fldCharType="begin"/>
      </w:r>
      <w:r>
        <w:instrText xml:space="preserve"> PAGEREF _Toc252195384 \h </w:instrText>
      </w:r>
      <w:r>
        <w:fldChar w:fldCharType="separate"/>
      </w:r>
      <w:r>
        <w:t>166</w:t>
      </w:r>
      <w:r>
        <w:fldChar w:fldCharType="end"/>
      </w:r>
    </w:p>
    <w:p w14:paraId="35420F2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15.1.1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_Toc252195385 \h </w:instrText>
      </w:r>
      <w:r>
        <w:rPr>
          <w:noProof/>
        </w:rPr>
      </w:r>
      <w:r>
        <w:rPr>
          <w:noProof/>
        </w:rPr>
        <w:fldChar w:fldCharType="separate"/>
      </w:r>
      <w:r>
        <w:rPr>
          <w:noProof/>
        </w:rPr>
        <w:t>167</w:t>
      </w:r>
      <w:r>
        <w:rPr>
          <w:noProof/>
        </w:rPr>
        <w:fldChar w:fldCharType="end"/>
      </w:r>
    </w:p>
    <w:p w14:paraId="424B7B5F" w14:textId="77777777" w:rsidR="008705A0" w:rsidRDefault="008705A0">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ATTROE</w:t>
      </w:r>
      <w:r>
        <w:tab/>
      </w:r>
      <w:r>
        <w:fldChar w:fldCharType="begin"/>
      </w:r>
      <w:r>
        <w:instrText xml:space="preserve"> PAGEREF _Toc252195386 \h </w:instrText>
      </w:r>
      <w:r>
        <w:fldChar w:fldCharType="separate"/>
      </w:r>
      <w:r>
        <w:t>168</w:t>
      </w:r>
      <w:r>
        <w:fldChar w:fldCharType="end"/>
      </w:r>
    </w:p>
    <w:p w14:paraId="64C8B431" w14:textId="77777777" w:rsidR="008705A0" w:rsidRDefault="008705A0">
      <w:pPr>
        <w:pStyle w:val="TOC3"/>
        <w:tabs>
          <w:tab w:val="left" w:pos="1093"/>
        </w:tabs>
        <w:rPr>
          <w:rFonts w:eastAsiaTheme="minorEastAsia" w:cstheme="minorBidi"/>
          <w:sz w:val="24"/>
          <w:szCs w:val="24"/>
          <w:lang w:eastAsia="ja-JP"/>
        </w:rPr>
      </w:pPr>
      <w:r>
        <w:t>15.3</w:t>
      </w:r>
      <w:r>
        <w:rPr>
          <w:rFonts w:eastAsiaTheme="minorEastAsia" w:cstheme="minorBidi"/>
          <w:sz w:val="24"/>
          <w:szCs w:val="24"/>
          <w:lang w:eastAsia="ja-JP"/>
        </w:rPr>
        <w:tab/>
      </w:r>
      <w:r>
        <w:t>BROADCAST</w:t>
      </w:r>
      <w:r>
        <w:tab/>
      </w:r>
      <w:r>
        <w:fldChar w:fldCharType="begin"/>
      </w:r>
      <w:r>
        <w:instrText xml:space="preserve"> PAGEREF _Toc252195387 \h </w:instrText>
      </w:r>
      <w:r>
        <w:fldChar w:fldCharType="separate"/>
      </w:r>
      <w:r>
        <w:t>169</w:t>
      </w:r>
      <w:r>
        <w:fldChar w:fldCharType="end"/>
      </w:r>
    </w:p>
    <w:p w14:paraId="02B59CFD" w14:textId="77777777" w:rsidR="008705A0" w:rsidRDefault="008705A0">
      <w:pPr>
        <w:pStyle w:val="TOC3"/>
        <w:tabs>
          <w:tab w:val="left" w:pos="1093"/>
        </w:tabs>
        <w:rPr>
          <w:rFonts w:eastAsiaTheme="minorEastAsia" w:cstheme="minorBidi"/>
          <w:sz w:val="24"/>
          <w:szCs w:val="24"/>
          <w:lang w:eastAsia="ja-JP"/>
        </w:rPr>
      </w:pPr>
      <w:r>
        <w:t>15.4</w:t>
      </w:r>
      <w:r>
        <w:rPr>
          <w:rFonts w:eastAsiaTheme="minorEastAsia" w:cstheme="minorBidi"/>
          <w:sz w:val="24"/>
          <w:szCs w:val="24"/>
          <w:lang w:eastAsia="ja-JP"/>
        </w:rPr>
        <w:tab/>
      </w:r>
      <w:r>
        <w:t>CURSE</w:t>
      </w:r>
      <w:r>
        <w:tab/>
      </w:r>
      <w:r>
        <w:fldChar w:fldCharType="begin"/>
      </w:r>
      <w:r>
        <w:instrText xml:space="preserve"> PAGEREF _Toc252195388 \h </w:instrText>
      </w:r>
      <w:r>
        <w:fldChar w:fldCharType="separate"/>
      </w:r>
      <w:r>
        <w:t>170</w:t>
      </w:r>
      <w:r>
        <w:fldChar w:fldCharType="end"/>
      </w:r>
    </w:p>
    <w:p w14:paraId="0C543994" w14:textId="77777777" w:rsidR="008705A0" w:rsidRDefault="008705A0">
      <w:pPr>
        <w:pStyle w:val="TOC3"/>
        <w:tabs>
          <w:tab w:val="left" w:pos="1093"/>
        </w:tabs>
        <w:rPr>
          <w:rFonts w:eastAsiaTheme="minorEastAsia" w:cstheme="minorBidi"/>
          <w:sz w:val="24"/>
          <w:szCs w:val="24"/>
          <w:lang w:eastAsia="ja-JP"/>
        </w:rPr>
      </w:pPr>
      <w:r>
        <w:t>15.5</w:t>
      </w:r>
      <w:r>
        <w:rPr>
          <w:rFonts w:eastAsiaTheme="minorEastAsia" w:cstheme="minorBidi"/>
          <w:sz w:val="24"/>
          <w:szCs w:val="24"/>
          <w:lang w:eastAsia="ja-JP"/>
        </w:rPr>
        <w:tab/>
      </w:r>
      <w:r>
        <w:t>DEFROE</w:t>
      </w:r>
      <w:r>
        <w:tab/>
      </w:r>
      <w:r>
        <w:fldChar w:fldCharType="begin"/>
      </w:r>
      <w:r>
        <w:instrText xml:space="preserve"> PAGEREF _Toc252195389 \h </w:instrText>
      </w:r>
      <w:r>
        <w:fldChar w:fldCharType="separate"/>
      </w:r>
      <w:r>
        <w:t>171</w:t>
      </w:r>
      <w:r>
        <w:fldChar w:fldCharType="end"/>
      </w:r>
    </w:p>
    <w:p w14:paraId="1631A7EE" w14:textId="77777777" w:rsidR="008705A0" w:rsidRDefault="008705A0">
      <w:pPr>
        <w:pStyle w:val="TOC3"/>
        <w:tabs>
          <w:tab w:val="left" w:pos="1093"/>
        </w:tabs>
        <w:rPr>
          <w:rFonts w:eastAsiaTheme="minorEastAsia" w:cstheme="minorBidi"/>
          <w:sz w:val="24"/>
          <w:szCs w:val="24"/>
          <w:lang w:eastAsia="ja-JP"/>
        </w:rPr>
      </w:pPr>
      <w:r>
        <w:t>15.6</w:t>
      </w:r>
      <w:r>
        <w:rPr>
          <w:rFonts w:eastAsiaTheme="minorEastAsia" w:cstheme="minorBidi"/>
          <w:sz w:val="24"/>
          <w:szCs w:val="24"/>
          <w:lang w:eastAsia="ja-JP"/>
        </w:rPr>
        <w:tab/>
      </w:r>
      <w:r>
        <w:t>DEMOB</w:t>
      </w:r>
      <w:r>
        <w:tab/>
      </w:r>
      <w:r>
        <w:fldChar w:fldCharType="begin"/>
      </w:r>
      <w:r>
        <w:instrText xml:space="preserve"> PAGEREF _Toc252195390 \h </w:instrText>
      </w:r>
      <w:r>
        <w:fldChar w:fldCharType="separate"/>
      </w:r>
      <w:r>
        <w:t>172</w:t>
      </w:r>
      <w:r>
        <w:fldChar w:fldCharType="end"/>
      </w:r>
    </w:p>
    <w:p w14:paraId="0A0412AC" w14:textId="77777777" w:rsidR="008705A0" w:rsidRDefault="008705A0">
      <w:pPr>
        <w:pStyle w:val="TOC3"/>
        <w:tabs>
          <w:tab w:val="left" w:pos="1093"/>
        </w:tabs>
        <w:rPr>
          <w:rFonts w:eastAsiaTheme="minorEastAsia" w:cstheme="minorBidi"/>
          <w:sz w:val="24"/>
          <w:szCs w:val="24"/>
          <w:lang w:eastAsia="ja-JP"/>
        </w:rPr>
      </w:pPr>
      <w:r>
        <w:t>15.7</w:t>
      </w:r>
      <w:r>
        <w:rPr>
          <w:rFonts w:eastAsiaTheme="minorEastAsia" w:cstheme="minorBidi"/>
          <w:sz w:val="24"/>
          <w:szCs w:val="24"/>
          <w:lang w:eastAsia="ja-JP"/>
        </w:rPr>
        <w:tab/>
      </w:r>
      <w:r>
        <w:t>DEPLOY</w:t>
      </w:r>
      <w:r>
        <w:tab/>
      </w:r>
      <w:r>
        <w:fldChar w:fldCharType="begin"/>
      </w:r>
      <w:r>
        <w:instrText xml:space="preserve"> PAGEREF _Toc252195391 \h </w:instrText>
      </w:r>
      <w:r>
        <w:fldChar w:fldCharType="separate"/>
      </w:r>
      <w:r>
        <w:t>173</w:t>
      </w:r>
      <w:r>
        <w:fldChar w:fldCharType="end"/>
      </w:r>
    </w:p>
    <w:p w14:paraId="594D0412" w14:textId="77777777" w:rsidR="008705A0" w:rsidRDefault="008705A0">
      <w:pPr>
        <w:pStyle w:val="TOC3"/>
        <w:tabs>
          <w:tab w:val="left" w:pos="1093"/>
        </w:tabs>
        <w:rPr>
          <w:rFonts w:eastAsiaTheme="minorEastAsia" w:cstheme="minorBidi"/>
          <w:sz w:val="24"/>
          <w:szCs w:val="24"/>
          <w:lang w:eastAsia="ja-JP"/>
        </w:rPr>
      </w:pPr>
      <w:r>
        <w:t>15.8</w:t>
      </w:r>
      <w:r>
        <w:rPr>
          <w:rFonts w:eastAsiaTheme="minorEastAsia" w:cstheme="minorBidi"/>
          <w:sz w:val="24"/>
          <w:szCs w:val="24"/>
          <w:lang w:eastAsia="ja-JP"/>
        </w:rPr>
        <w:tab/>
      </w:r>
      <w:r>
        <w:t>DEPOSIT</w:t>
      </w:r>
      <w:r>
        <w:tab/>
      </w:r>
      <w:r>
        <w:fldChar w:fldCharType="begin"/>
      </w:r>
      <w:r>
        <w:instrText xml:space="preserve"> PAGEREF _Toc252195392 \h </w:instrText>
      </w:r>
      <w:r>
        <w:fldChar w:fldCharType="separate"/>
      </w:r>
      <w:r>
        <w:t>175</w:t>
      </w:r>
      <w:r>
        <w:fldChar w:fldCharType="end"/>
      </w:r>
    </w:p>
    <w:p w14:paraId="7AA215D7" w14:textId="77777777" w:rsidR="008705A0" w:rsidRDefault="008705A0">
      <w:pPr>
        <w:pStyle w:val="TOC3"/>
        <w:tabs>
          <w:tab w:val="left" w:pos="1093"/>
        </w:tabs>
        <w:rPr>
          <w:rFonts w:eastAsiaTheme="minorEastAsia" w:cstheme="minorBidi"/>
          <w:sz w:val="24"/>
          <w:szCs w:val="24"/>
          <w:lang w:eastAsia="ja-JP"/>
        </w:rPr>
      </w:pPr>
      <w:r>
        <w:t>15.9</w:t>
      </w:r>
      <w:r>
        <w:rPr>
          <w:rFonts w:eastAsiaTheme="minorEastAsia" w:cstheme="minorBidi"/>
          <w:sz w:val="24"/>
          <w:szCs w:val="24"/>
          <w:lang w:eastAsia="ja-JP"/>
        </w:rPr>
        <w:tab/>
      </w:r>
      <w:r>
        <w:t>EXECUTIVE</w:t>
      </w:r>
      <w:r>
        <w:tab/>
      </w:r>
      <w:r>
        <w:fldChar w:fldCharType="begin"/>
      </w:r>
      <w:r>
        <w:instrText xml:space="preserve"> PAGEREF _Toc252195393 \h </w:instrText>
      </w:r>
      <w:r>
        <w:fldChar w:fldCharType="separate"/>
      </w:r>
      <w:r>
        <w:t>176</w:t>
      </w:r>
      <w:r>
        <w:fldChar w:fldCharType="end"/>
      </w:r>
    </w:p>
    <w:p w14:paraId="372CE5D2" w14:textId="77777777" w:rsidR="008705A0" w:rsidRDefault="008705A0">
      <w:pPr>
        <w:pStyle w:val="TOC3"/>
        <w:tabs>
          <w:tab w:val="clear" w:pos="1200"/>
          <w:tab w:val="left" w:pos="1204"/>
        </w:tabs>
        <w:rPr>
          <w:rFonts w:eastAsiaTheme="minorEastAsia" w:cstheme="minorBidi"/>
          <w:sz w:val="24"/>
          <w:szCs w:val="24"/>
          <w:lang w:eastAsia="ja-JP"/>
        </w:rPr>
      </w:pPr>
      <w:r>
        <w:t>15.10</w:t>
      </w:r>
      <w:r>
        <w:rPr>
          <w:rFonts w:eastAsiaTheme="minorEastAsia" w:cstheme="minorBidi"/>
          <w:sz w:val="24"/>
          <w:szCs w:val="24"/>
          <w:lang w:eastAsia="ja-JP"/>
        </w:rPr>
        <w:tab/>
      </w:r>
      <w:r>
        <w:t>FLOW</w:t>
      </w:r>
      <w:r>
        <w:tab/>
      </w:r>
      <w:r>
        <w:fldChar w:fldCharType="begin"/>
      </w:r>
      <w:r>
        <w:instrText xml:space="preserve"> PAGEREF _Toc252195394 \h </w:instrText>
      </w:r>
      <w:r>
        <w:fldChar w:fldCharType="separate"/>
      </w:r>
      <w:r>
        <w:t>177</w:t>
      </w:r>
      <w:r>
        <w:fldChar w:fldCharType="end"/>
      </w:r>
    </w:p>
    <w:p w14:paraId="507987EC" w14:textId="77777777" w:rsidR="008705A0" w:rsidRDefault="008705A0">
      <w:pPr>
        <w:pStyle w:val="TOC3"/>
        <w:tabs>
          <w:tab w:val="clear" w:pos="1200"/>
          <w:tab w:val="left" w:pos="1204"/>
        </w:tabs>
        <w:rPr>
          <w:rFonts w:eastAsiaTheme="minorEastAsia" w:cstheme="minorBidi"/>
          <w:sz w:val="24"/>
          <w:szCs w:val="24"/>
          <w:lang w:eastAsia="ja-JP"/>
        </w:rPr>
      </w:pPr>
      <w:r>
        <w:t>15.11</w:t>
      </w:r>
      <w:r>
        <w:rPr>
          <w:rFonts w:eastAsiaTheme="minorEastAsia" w:cstheme="minorBidi"/>
          <w:sz w:val="24"/>
          <w:szCs w:val="24"/>
          <w:lang w:eastAsia="ja-JP"/>
        </w:rPr>
        <w:tab/>
      </w:r>
      <w:r>
        <w:t>FUND</w:t>
      </w:r>
      <w:r>
        <w:tab/>
      </w:r>
      <w:r>
        <w:fldChar w:fldCharType="begin"/>
      </w:r>
      <w:r>
        <w:instrText xml:space="preserve"> PAGEREF _Toc252195395 \h </w:instrText>
      </w:r>
      <w:r>
        <w:fldChar w:fldCharType="separate"/>
      </w:r>
      <w:r>
        <w:t>178</w:t>
      </w:r>
      <w:r>
        <w:fldChar w:fldCharType="end"/>
      </w:r>
    </w:p>
    <w:p w14:paraId="61605262" w14:textId="77777777" w:rsidR="008705A0" w:rsidRDefault="008705A0">
      <w:pPr>
        <w:pStyle w:val="TOC3"/>
        <w:tabs>
          <w:tab w:val="clear" w:pos="1200"/>
          <w:tab w:val="left" w:pos="1204"/>
        </w:tabs>
        <w:rPr>
          <w:rFonts w:eastAsiaTheme="minorEastAsia" w:cstheme="minorBidi"/>
          <w:sz w:val="24"/>
          <w:szCs w:val="24"/>
          <w:lang w:eastAsia="ja-JP"/>
        </w:rPr>
      </w:pPr>
      <w:r>
        <w:t>15.12</w:t>
      </w:r>
      <w:r>
        <w:rPr>
          <w:rFonts w:eastAsiaTheme="minorEastAsia" w:cstheme="minorBidi"/>
          <w:sz w:val="24"/>
          <w:szCs w:val="24"/>
          <w:lang w:eastAsia="ja-JP"/>
        </w:rPr>
        <w:tab/>
      </w:r>
      <w:r>
        <w:t>FUNDENI</w:t>
      </w:r>
      <w:r>
        <w:tab/>
      </w:r>
      <w:r>
        <w:fldChar w:fldCharType="begin"/>
      </w:r>
      <w:r>
        <w:instrText xml:space="preserve"> PAGEREF _Toc252195396 \h </w:instrText>
      </w:r>
      <w:r>
        <w:fldChar w:fldCharType="separate"/>
      </w:r>
      <w:r>
        <w:t>179</w:t>
      </w:r>
      <w:r>
        <w:fldChar w:fldCharType="end"/>
      </w:r>
    </w:p>
    <w:p w14:paraId="474557C9" w14:textId="77777777" w:rsidR="008705A0" w:rsidRDefault="008705A0">
      <w:pPr>
        <w:pStyle w:val="TOC3"/>
        <w:tabs>
          <w:tab w:val="clear" w:pos="1200"/>
          <w:tab w:val="left" w:pos="1204"/>
        </w:tabs>
        <w:rPr>
          <w:rFonts w:eastAsiaTheme="minorEastAsia" w:cstheme="minorBidi"/>
          <w:sz w:val="24"/>
          <w:szCs w:val="24"/>
          <w:lang w:eastAsia="ja-JP"/>
        </w:rPr>
      </w:pPr>
      <w:r>
        <w:t>15.13</w:t>
      </w:r>
      <w:r>
        <w:rPr>
          <w:rFonts w:eastAsiaTheme="minorEastAsia" w:cstheme="minorBidi"/>
          <w:sz w:val="24"/>
          <w:szCs w:val="24"/>
          <w:lang w:eastAsia="ja-JP"/>
        </w:rPr>
        <w:tab/>
      </w:r>
      <w:r>
        <w:t>GRANT</w:t>
      </w:r>
      <w:r>
        <w:tab/>
      </w:r>
      <w:r>
        <w:fldChar w:fldCharType="begin"/>
      </w:r>
      <w:r>
        <w:instrText xml:space="preserve"> PAGEREF _Toc252195397 \h </w:instrText>
      </w:r>
      <w:r>
        <w:fldChar w:fldCharType="separate"/>
      </w:r>
      <w:r>
        <w:t>180</w:t>
      </w:r>
      <w:r>
        <w:fldChar w:fldCharType="end"/>
      </w:r>
    </w:p>
    <w:p w14:paraId="4A45A039" w14:textId="77777777" w:rsidR="008705A0" w:rsidRDefault="008705A0">
      <w:pPr>
        <w:pStyle w:val="TOC3"/>
        <w:tabs>
          <w:tab w:val="clear" w:pos="1200"/>
          <w:tab w:val="left" w:pos="1204"/>
        </w:tabs>
        <w:rPr>
          <w:rFonts w:eastAsiaTheme="minorEastAsia" w:cstheme="minorBidi"/>
          <w:sz w:val="24"/>
          <w:szCs w:val="24"/>
          <w:lang w:eastAsia="ja-JP"/>
        </w:rPr>
      </w:pPr>
      <w:r>
        <w:t>15.14</w:t>
      </w:r>
      <w:r>
        <w:rPr>
          <w:rFonts w:eastAsiaTheme="minorEastAsia" w:cstheme="minorBidi"/>
          <w:sz w:val="24"/>
          <w:szCs w:val="24"/>
          <w:lang w:eastAsia="ja-JP"/>
        </w:rPr>
        <w:tab/>
      </w:r>
      <w:r>
        <w:t>MOBILIZE</w:t>
      </w:r>
      <w:r>
        <w:tab/>
      </w:r>
      <w:r>
        <w:fldChar w:fldCharType="begin"/>
      </w:r>
      <w:r>
        <w:instrText xml:space="preserve"> PAGEREF _Toc252195398 \h </w:instrText>
      </w:r>
      <w:r>
        <w:fldChar w:fldCharType="separate"/>
      </w:r>
      <w:r>
        <w:t>181</w:t>
      </w:r>
      <w:r>
        <w:fldChar w:fldCharType="end"/>
      </w:r>
    </w:p>
    <w:p w14:paraId="6C207B41" w14:textId="77777777" w:rsidR="008705A0" w:rsidRDefault="008705A0">
      <w:pPr>
        <w:pStyle w:val="TOC3"/>
        <w:tabs>
          <w:tab w:val="clear" w:pos="1200"/>
          <w:tab w:val="left" w:pos="1204"/>
        </w:tabs>
        <w:rPr>
          <w:rFonts w:eastAsiaTheme="minorEastAsia" w:cstheme="minorBidi"/>
          <w:sz w:val="24"/>
          <w:szCs w:val="24"/>
          <w:lang w:eastAsia="ja-JP"/>
        </w:rPr>
      </w:pPr>
      <w:r>
        <w:t>15.15</w:t>
      </w:r>
      <w:r>
        <w:rPr>
          <w:rFonts w:eastAsiaTheme="minorEastAsia" w:cstheme="minorBidi"/>
          <w:sz w:val="24"/>
          <w:szCs w:val="24"/>
          <w:lang w:eastAsia="ja-JP"/>
        </w:rPr>
        <w:tab/>
      </w:r>
      <w:r>
        <w:t>SPEND</w:t>
      </w:r>
      <w:r>
        <w:tab/>
      </w:r>
      <w:r>
        <w:fldChar w:fldCharType="begin"/>
      </w:r>
      <w:r>
        <w:instrText xml:space="preserve"> PAGEREF _Toc252195399 \h </w:instrText>
      </w:r>
      <w:r>
        <w:fldChar w:fldCharType="separate"/>
      </w:r>
      <w:r>
        <w:t>182</w:t>
      </w:r>
      <w:r>
        <w:fldChar w:fldCharType="end"/>
      </w:r>
    </w:p>
    <w:p w14:paraId="35255092" w14:textId="77777777" w:rsidR="008705A0" w:rsidRDefault="008705A0">
      <w:pPr>
        <w:pStyle w:val="TOC3"/>
        <w:tabs>
          <w:tab w:val="clear" w:pos="1200"/>
          <w:tab w:val="left" w:pos="1204"/>
        </w:tabs>
        <w:rPr>
          <w:rFonts w:eastAsiaTheme="minorEastAsia" w:cstheme="minorBidi"/>
          <w:sz w:val="24"/>
          <w:szCs w:val="24"/>
          <w:lang w:eastAsia="ja-JP"/>
        </w:rPr>
      </w:pPr>
      <w:r>
        <w:t>15.16</w:t>
      </w:r>
      <w:r>
        <w:rPr>
          <w:rFonts w:eastAsiaTheme="minorEastAsia" w:cstheme="minorBidi"/>
          <w:sz w:val="24"/>
          <w:szCs w:val="24"/>
          <w:lang w:eastAsia="ja-JP"/>
        </w:rPr>
        <w:tab/>
      </w:r>
      <w:r>
        <w:t>STANCE</w:t>
      </w:r>
      <w:r>
        <w:tab/>
      </w:r>
      <w:r>
        <w:fldChar w:fldCharType="begin"/>
      </w:r>
      <w:r>
        <w:instrText xml:space="preserve"> PAGEREF _Toc252195400 \h </w:instrText>
      </w:r>
      <w:r>
        <w:fldChar w:fldCharType="separate"/>
      </w:r>
      <w:r>
        <w:t>183</w:t>
      </w:r>
      <w:r>
        <w:fldChar w:fldCharType="end"/>
      </w:r>
    </w:p>
    <w:p w14:paraId="7390B080" w14:textId="77777777" w:rsidR="008705A0" w:rsidRDefault="008705A0">
      <w:pPr>
        <w:pStyle w:val="TOC3"/>
        <w:tabs>
          <w:tab w:val="clear" w:pos="1200"/>
          <w:tab w:val="left" w:pos="1204"/>
        </w:tabs>
        <w:rPr>
          <w:rFonts w:eastAsiaTheme="minorEastAsia" w:cstheme="minorBidi"/>
          <w:sz w:val="24"/>
          <w:szCs w:val="24"/>
          <w:lang w:eastAsia="ja-JP"/>
        </w:rPr>
      </w:pPr>
      <w:r>
        <w:t>15.17</w:t>
      </w:r>
      <w:r>
        <w:rPr>
          <w:rFonts w:eastAsiaTheme="minorEastAsia" w:cstheme="minorBidi"/>
          <w:sz w:val="24"/>
          <w:szCs w:val="24"/>
          <w:lang w:eastAsia="ja-JP"/>
        </w:rPr>
        <w:tab/>
      </w:r>
      <w:r>
        <w:t>SUPPORT</w:t>
      </w:r>
      <w:r>
        <w:tab/>
      </w:r>
      <w:r>
        <w:fldChar w:fldCharType="begin"/>
      </w:r>
      <w:r>
        <w:instrText xml:space="preserve"> PAGEREF _Toc252195401 \h </w:instrText>
      </w:r>
      <w:r>
        <w:fldChar w:fldCharType="separate"/>
      </w:r>
      <w:r>
        <w:t>184</w:t>
      </w:r>
      <w:r>
        <w:fldChar w:fldCharType="end"/>
      </w:r>
    </w:p>
    <w:p w14:paraId="10D018F0" w14:textId="77777777" w:rsidR="008705A0" w:rsidRDefault="008705A0">
      <w:pPr>
        <w:pStyle w:val="TOC3"/>
        <w:tabs>
          <w:tab w:val="clear" w:pos="1200"/>
          <w:tab w:val="left" w:pos="1204"/>
        </w:tabs>
        <w:rPr>
          <w:rFonts w:eastAsiaTheme="minorEastAsia" w:cstheme="minorBidi"/>
          <w:sz w:val="24"/>
          <w:szCs w:val="24"/>
          <w:lang w:eastAsia="ja-JP"/>
        </w:rPr>
      </w:pPr>
      <w:r>
        <w:t>15.18</w:t>
      </w:r>
      <w:r>
        <w:rPr>
          <w:rFonts w:eastAsiaTheme="minorEastAsia" w:cstheme="minorBidi"/>
          <w:sz w:val="24"/>
          <w:szCs w:val="24"/>
          <w:lang w:eastAsia="ja-JP"/>
        </w:rPr>
        <w:tab/>
      </w:r>
      <w:r>
        <w:t>WITHDRAW</w:t>
      </w:r>
      <w:r>
        <w:tab/>
      </w:r>
      <w:r>
        <w:fldChar w:fldCharType="begin"/>
      </w:r>
      <w:r>
        <w:instrText xml:space="preserve"> PAGEREF _Toc252195402 \h </w:instrText>
      </w:r>
      <w:r>
        <w:fldChar w:fldCharType="separate"/>
      </w:r>
      <w:r>
        <w:t>185</w:t>
      </w:r>
      <w:r>
        <w:fldChar w:fldCharType="end"/>
      </w:r>
    </w:p>
    <w:p w14:paraId="1A595B2C" w14:textId="77777777" w:rsidR="008705A0" w:rsidRDefault="008705A0">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Condition Types</w:t>
      </w:r>
      <w:r>
        <w:tab/>
      </w:r>
      <w:r>
        <w:fldChar w:fldCharType="begin"/>
      </w:r>
      <w:r>
        <w:instrText xml:space="preserve"> PAGEREF _Toc252195403 \h </w:instrText>
      </w:r>
      <w:r>
        <w:fldChar w:fldCharType="separate"/>
      </w:r>
      <w:r>
        <w:t>186</w:t>
      </w:r>
      <w:r>
        <w:fldChar w:fldCharType="end"/>
      </w:r>
    </w:p>
    <w:p w14:paraId="710B725C" w14:textId="77777777" w:rsidR="008705A0" w:rsidRDefault="008705A0">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AFTER</w:t>
      </w:r>
      <w:r>
        <w:tab/>
      </w:r>
      <w:r>
        <w:fldChar w:fldCharType="begin"/>
      </w:r>
      <w:r>
        <w:instrText xml:space="preserve"> PAGEREF _Toc252195404 \h </w:instrText>
      </w:r>
      <w:r>
        <w:fldChar w:fldCharType="separate"/>
      </w:r>
      <w:r>
        <w:t>187</w:t>
      </w:r>
      <w:r>
        <w:fldChar w:fldCharType="end"/>
      </w:r>
    </w:p>
    <w:p w14:paraId="5F2F2948" w14:textId="77777777" w:rsidR="008705A0" w:rsidRDefault="008705A0">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AT</w:t>
      </w:r>
      <w:r>
        <w:tab/>
      </w:r>
      <w:r>
        <w:fldChar w:fldCharType="begin"/>
      </w:r>
      <w:r>
        <w:instrText xml:space="preserve"> PAGEREF _Toc252195405 \h </w:instrText>
      </w:r>
      <w:r>
        <w:fldChar w:fldCharType="separate"/>
      </w:r>
      <w:r>
        <w:t>188</w:t>
      </w:r>
      <w:r>
        <w:fldChar w:fldCharType="end"/>
      </w:r>
    </w:p>
    <w:p w14:paraId="2F4FA4B8" w14:textId="77777777" w:rsidR="008705A0" w:rsidRDefault="008705A0">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BEFORE</w:t>
      </w:r>
      <w:r>
        <w:tab/>
      </w:r>
      <w:r>
        <w:fldChar w:fldCharType="begin"/>
      </w:r>
      <w:r>
        <w:instrText xml:space="preserve"> PAGEREF _Toc252195406 \h </w:instrText>
      </w:r>
      <w:r>
        <w:fldChar w:fldCharType="separate"/>
      </w:r>
      <w:r>
        <w:t>189</w:t>
      </w:r>
      <w:r>
        <w:fldChar w:fldCharType="end"/>
      </w:r>
    </w:p>
    <w:p w14:paraId="1D6F0076" w14:textId="77777777" w:rsidR="008705A0" w:rsidRDefault="008705A0">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CASH</w:t>
      </w:r>
      <w:r>
        <w:tab/>
      </w:r>
      <w:r>
        <w:fldChar w:fldCharType="begin"/>
      </w:r>
      <w:r>
        <w:instrText xml:space="preserve"> PAGEREF _Toc252195407 \h </w:instrText>
      </w:r>
      <w:r>
        <w:fldChar w:fldCharType="separate"/>
      </w:r>
      <w:r>
        <w:t>190</w:t>
      </w:r>
      <w:r>
        <w:fldChar w:fldCharType="end"/>
      </w:r>
    </w:p>
    <w:p w14:paraId="46716BA2" w14:textId="77777777" w:rsidR="008705A0" w:rsidRDefault="008705A0">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CONTROL</w:t>
      </w:r>
      <w:r>
        <w:tab/>
      </w:r>
      <w:r>
        <w:fldChar w:fldCharType="begin"/>
      </w:r>
      <w:r>
        <w:instrText xml:space="preserve"> PAGEREF _Toc252195408 \h </w:instrText>
      </w:r>
      <w:r>
        <w:fldChar w:fldCharType="separate"/>
      </w:r>
      <w:r>
        <w:t>191</w:t>
      </w:r>
      <w:r>
        <w:fldChar w:fldCharType="end"/>
      </w:r>
    </w:p>
    <w:p w14:paraId="083B0B9C" w14:textId="77777777" w:rsidR="008705A0" w:rsidRDefault="008705A0">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DURING</w:t>
      </w:r>
      <w:r>
        <w:tab/>
      </w:r>
      <w:r>
        <w:fldChar w:fldCharType="begin"/>
      </w:r>
      <w:r>
        <w:instrText xml:space="preserve"> PAGEREF _Toc252195409 \h </w:instrText>
      </w:r>
      <w:r>
        <w:fldChar w:fldCharType="separate"/>
      </w:r>
      <w:r>
        <w:t>192</w:t>
      </w:r>
      <w:r>
        <w:fldChar w:fldCharType="end"/>
      </w:r>
    </w:p>
    <w:p w14:paraId="5C390669" w14:textId="77777777" w:rsidR="008705A0" w:rsidRDefault="008705A0">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EXPR</w:t>
      </w:r>
      <w:r>
        <w:tab/>
      </w:r>
      <w:r>
        <w:fldChar w:fldCharType="begin"/>
      </w:r>
      <w:r>
        <w:instrText xml:space="preserve"> PAGEREF _Toc252195410 \h </w:instrText>
      </w:r>
      <w:r>
        <w:fldChar w:fldCharType="separate"/>
      </w:r>
      <w:r>
        <w:t>193</w:t>
      </w:r>
      <w:r>
        <w:fldChar w:fldCharType="end"/>
      </w:r>
    </w:p>
    <w:p w14:paraId="12B7C077" w14:textId="77777777" w:rsidR="008705A0" w:rsidRDefault="008705A0">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INFLUENCE</w:t>
      </w:r>
      <w:r>
        <w:tab/>
      </w:r>
      <w:r>
        <w:fldChar w:fldCharType="begin"/>
      </w:r>
      <w:r>
        <w:instrText xml:space="preserve"> PAGEREF _Toc252195411 \h </w:instrText>
      </w:r>
      <w:r>
        <w:fldChar w:fldCharType="separate"/>
      </w:r>
      <w:r>
        <w:t>194</w:t>
      </w:r>
      <w:r>
        <w:fldChar w:fldCharType="end"/>
      </w:r>
    </w:p>
    <w:p w14:paraId="2E5F524C" w14:textId="77777777" w:rsidR="008705A0" w:rsidRDefault="008705A0">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MET</w:t>
      </w:r>
      <w:r>
        <w:tab/>
      </w:r>
      <w:r>
        <w:fldChar w:fldCharType="begin"/>
      </w:r>
      <w:r>
        <w:instrText xml:space="preserve"> PAGEREF _Toc252195412 \h </w:instrText>
      </w:r>
      <w:r>
        <w:fldChar w:fldCharType="separate"/>
      </w:r>
      <w:r>
        <w:t>195</w:t>
      </w:r>
      <w:r>
        <w:fldChar w:fldCharType="end"/>
      </w:r>
    </w:p>
    <w:p w14:paraId="19E508E0" w14:textId="77777777" w:rsidR="008705A0" w:rsidRDefault="008705A0">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MOOD</w:t>
      </w:r>
      <w:r>
        <w:tab/>
      </w:r>
      <w:r>
        <w:fldChar w:fldCharType="begin"/>
      </w:r>
      <w:r>
        <w:instrText xml:space="preserve"> PAGEREF _Toc252195413 \h </w:instrText>
      </w:r>
      <w:r>
        <w:fldChar w:fldCharType="separate"/>
      </w:r>
      <w:r>
        <w:t>196</w:t>
      </w:r>
      <w:r>
        <w:fldChar w:fldCharType="end"/>
      </w:r>
    </w:p>
    <w:p w14:paraId="029235FF" w14:textId="77777777" w:rsidR="008705A0" w:rsidRDefault="008705A0">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NBCOOP</w:t>
      </w:r>
      <w:r>
        <w:tab/>
      </w:r>
      <w:r>
        <w:fldChar w:fldCharType="begin"/>
      </w:r>
      <w:r>
        <w:instrText xml:space="preserve"> PAGEREF _Toc252195414 \h </w:instrText>
      </w:r>
      <w:r>
        <w:fldChar w:fldCharType="separate"/>
      </w:r>
      <w:r>
        <w:t>197</w:t>
      </w:r>
      <w:r>
        <w:fldChar w:fldCharType="end"/>
      </w:r>
    </w:p>
    <w:p w14:paraId="3E2E2917" w14:textId="77777777" w:rsidR="008705A0" w:rsidRDefault="008705A0">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NBMOOD</w:t>
      </w:r>
      <w:r>
        <w:tab/>
      </w:r>
      <w:r>
        <w:fldChar w:fldCharType="begin"/>
      </w:r>
      <w:r>
        <w:instrText xml:space="preserve"> PAGEREF _Toc252195415 \h </w:instrText>
      </w:r>
      <w:r>
        <w:fldChar w:fldCharType="separate"/>
      </w:r>
      <w:r>
        <w:t>198</w:t>
      </w:r>
      <w:r>
        <w:fldChar w:fldCharType="end"/>
      </w:r>
    </w:p>
    <w:p w14:paraId="0BEB2CB4" w14:textId="77777777" w:rsidR="008705A0" w:rsidRDefault="008705A0">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TROOPS</w:t>
      </w:r>
      <w:r>
        <w:tab/>
      </w:r>
      <w:r>
        <w:fldChar w:fldCharType="begin"/>
      </w:r>
      <w:r>
        <w:instrText xml:space="preserve"> PAGEREF _Toc252195416 \h </w:instrText>
      </w:r>
      <w:r>
        <w:fldChar w:fldCharType="separate"/>
      </w:r>
      <w:r>
        <w:t>199</w:t>
      </w:r>
      <w:r>
        <w:fldChar w:fldCharType="end"/>
      </w:r>
    </w:p>
    <w:p w14:paraId="581EBB99" w14:textId="77777777" w:rsidR="008705A0" w:rsidRDefault="008705A0">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UNMET</w:t>
      </w:r>
      <w:r>
        <w:tab/>
      </w:r>
      <w:r>
        <w:fldChar w:fldCharType="begin"/>
      </w:r>
      <w:r>
        <w:instrText xml:space="preserve"> PAGEREF _Toc252195417 \h </w:instrText>
      </w:r>
      <w:r>
        <w:fldChar w:fldCharType="separate"/>
      </w:r>
      <w:r>
        <w:t>200</w:t>
      </w:r>
      <w:r>
        <w:fldChar w:fldCharType="end"/>
      </w:r>
    </w:p>
    <w:p w14:paraId="2E0FBDFD" w14:textId="77777777" w:rsidR="008705A0" w:rsidRDefault="008705A0">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Payload Types</w:t>
      </w:r>
      <w:r>
        <w:tab/>
      </w:r>
      <w:r>
        <w:fldChar w:fldCharType="begin"/>
      </w:r>
      <w:r>
        <w:instrText xml:space="preserve"> PAGEREF _Toc252195418 \h </w:instrText>
      </w:r>
      <w:r>
        <w:fldChar w:fldCharType="separate"/>
      </w:r>
      <w:r>
        <w:t>201</w:t>
      </w:r>
      <w:r>
        <w:fldChar w:fldCharType="end"/>
      </w:r>
    </w:p>
    <w:p w14:paraId="2CF871D9" w14:textId="77777777" w:rsidR="008705A0" w:rsidRDefault="008705A0">
      <w:pPr>
        <w:pStyle w:val="TOC3"/>
        <w:tabs>
          <w:tab w:val="left" w:pos="1093"/>
        </w:tabs>
        <w:rPr>
          <w:rFonts w:eastAsiaTheme="minorEastAsia" w:cstheme="minorBidi"/>
          <w:sz w:val="24"/>
          <w:szCs w:val="24"/>
          <w:lang w:eastAsia="ja-JP"/>
        </w:rPr>
      </w:pPr>
      <w:r>
        <w:t>17.1</w:t>
      </w:r>
      <w:r>
        <w:rPr>
          <w:rFonts w:eastAsiaTheme="minorEastAsia" w:cstheme="minorBidi"/>
          <w:sz w:val="24"/>
          <w:szCs w:val="24"/>
          <w:lang w:eastAsia="ja-JP"/>
        </w:rPr>
        <w:tab/>
      </w:r>
      <w:r>
        <w:t>COOP</w:t>
      </w:r>
      <w:r>
        <w:tab/>
      </w:r>
      <w:r>
        <w:fldChar w:fldCharType="begin"/>
      </w:r>
      <w:r>
        <w:instrText xml:space="preserve"> PAGEREF _Toc252195419 \h </w:instrText>
      </w:r>
      <w:r>
        <w:fldChar w:fldCharType="separate"/>
      </w:r>
      <w:r>
        <w:t>202</w:t>
      </w:r>
      <w:r>
        <w:fldChar w:fldCharType="end"/>
      </w:r>
    </w:p>
    <w:p w14:paraId="52344AA0" w14:textId="77777777" w:rsidR="008705A0" w:rsidRDefault="008705A0">
      <w:pPr>
        <w:pStyle w:val="TOC3"/>
        <w:tabs>
          <w:tab w:val="left" w:pos="1093"/>
        </w:tabs>
        <w:rPr>
          <w:rFonts w:eastAsiaTheme="minorEastAsia" w:cstheme="minorBidi"/>
          <w:sz w:val="24"/>
          <w:szCs w:val="24"/>
          <w:lang w:eastAsia="ja-JP"/>
        </w:rPr>
      </w:pPr>
      <w:r>
        <w:t>17.2</w:t>
      </w:r>
      <w:r>
        <w:rPr>
          <w:rFonts w:eastAsiaTheme="minorEastAsia" w:cstheme="minorBidi"/>
          <w:sz w:val="24"/>
          <w:szCs w:val="24"/>
          <w:lang w:eastAsia="ja-JP"/>
        </w:rPr>
        <w:tab/>
      </w:r>
      <w:r>
        <w:t>HREL</w:t>
      </w:r>
      <w:r>
        <w:tab/>
      </w:r>
      <w:r>
        <w:fldChar w:fldCharType="begin"/>
      </w:r>
      <w:r>
        <w:instrText xml:space="preserve"> PAGEREF _Toc252195420 \h </w:instrText>
      </w:r>
      <w:r>
        <w:fldChar w:fldCharType="separate"/>
      </w:r>
      <w:r>
        <w:t>203</w:t>
      </w:r>
      <w:r>
        <w:fldChar w:fldCharType="end"/>
      </w:r>
    </w:p>
    <w:p w14:paraId="3B1FD031" w14:textId="77777777" w:rsidR="008705A0" w:rsidRDefault="008705A0">
      <w:pPr>
        <w:pStyle w:val="TOC3"/>
        <w:tabs>
          <w:tab w:val="left" w:pos="1093"/>
        </w:tabs>
        <w:rPr>
          <w:rFonts w:eastAsiaTheme="minorEastAsia" w:cstheme="minorBidi"/>
          <w:sz w:val="24"/>
          <w:szCs w:val="24"/>
          <w:lang w:eastAsia="ja-JP"/>
        </w:rPr>
      </w:pPr>
      <w:r>
        <w:t>17.3</w:t>
      </w:r>
      <w:r>
        <w:rPr>
          <w:rFonts w:eastAsiaTheme="minorEastAsia" w:cstheme="minorBidi"/>
          <w:sz w:val="24"/>
          <w:szCs w:val="24"/>
          <w:lang w:eastAsia="ja-JP"/>
        </w:rPr>
        <w:tab/>
      </w:r>
      <w:r>
        <w:t>SAT</w:t>
      </w:r>
      <w:r>
        <w:tab/>
      </w:r>
      <w:r>
        <w:fldChar w:fldCharType="begin"/>
      </w:r>
      <w:r>
        <w:instrText xml:space="preserve"> PAGEREF _Toc252195421 \h </w:instrText>
      </w:r>
      <w:r>
        <w:fldChar w:fldCharType="separate"/>
      </w:r>
      <w:r>
        <w:t>204</w:t>
      </w:r>
      <w:r>
        <w:fldChar w:fldCharType="end"/>
      </w:r>
    </w:p>
    <w:p w14:paraId="4E82A923" w14:textId="77777777" w:rsidR="008705A0" w:rsidRDefault="008705A0">
      <w:pPr>
        <w:pStyle w:val="TOC3"/>
        <w:tabs>
          <w:tab w:val="left" w:pos="1093"/>
        </w:tabs>
        <w:rPr>
          <w:rFonts w:eastAsiaTheme="minorEastAsia" w:cstheme="minorBidi"/>
          <w:sz w:val="24"/>
          <w:szCs w:val="24"/>
          <w:lang w:eastAsia="ja-JP"/>
        </w:rPr>
      </w:pPr>
      <w:r>
        <w:t>17.4</w:t>
      </w:r>
      <w:r>
        <w:rPr>
          <w:rFonts w:eastAsiaTheme="minorEastAsia" w:cstheme="minorBidi"/>
          <w:sz w:val="24"/>
          <w:szCs w:val="24"/>
          <w:lang w:eastAsia="ja-JP"/>
        </w:rPr>
        <w:tab/>
      </w:r>
      <w:r>
        <w:t>VREL</w:t>
      </w:r>
      <w:r>
        <w:tab/>
      </w:r>
      <w:r>
        <w:fldChar w:fldCharType="begin"/>
      </w:r>
      <w:r>
        <w:instrText xml:space="preserve"> PAGEREF _Toc252195422 \h </w:instrText>
      </w:r>
      <w:r>
        <w:fldChar w:fldCharType="separate"/>
      </w:r>
      <w:r>
        <w:t>205</w:t>
      </w:r>
      <w:r>
        <w:fldChar w:fldCharType="end"/>
      </w:r>
    </w:p>
    <w:p w14:paraId="059F8C8B" w14:textId="77777777" w:rsidR="008705A0" w:rsidRDefault="008705A0">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Simulation Orders</w:t>
      </w:r>
      <w:r>
        <w:tab/>
      </w:r>
      <w:r>
        <w:fldChar w:fldCharType="begin"/>
      </w:r>
      <w:r>
        <w:instrText xml:space="preserve"> PAGEREF _Toc252195423 \h </w:instrText>
      </w:r>
      <w:r>
        <w:fldChar w:fldCharType="separate"/>
      </w:r>
      <w:r>
        <w:t>206</w:t>
      </w:r>
      <w:r>
        <w:fldChar w:fldCharType="end"/>
      </w:r>
    </w:p>
    <w:p w14:paraId="54DF6864" w14:textId="77777777" w:rsidR="008705A0" w:rsidRDefault="008705A0">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Glossary</w:t>
      </w:r>
      <w:r>
        <w:tab/>
      </w:r>
      <w:r>
        <w:fldChar w:fldCharType="begin"/>
      </w:r>
      <w:r>
        <w:instrText xml:space="preserve"> PAGEREF _Toc252195424 \h </w:instrText>
      </w:r>
      <w:r>
        <w:fldChar w:fldCharType="separate"/>
      </w:r>
      <w:r>
        <w:t>207</w:t>
      </w:r>
      <w:r>
        <w:fldChar w:fldCharType="end"/>
      </w:r>
    </w:p>
    <w:p w14:paraId="19B4B180" w14:textId="77777777" w:rsidR="008705A0" w:rsidRDefault="008705A0">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Acronyms</w:t>
      </w:r>
      <w:r>
        <w:tab/>
      </w:r>
      <w:r>
        <w:fldChar w:fldCharType="begin"/>
      </w:r>
      <w:r>
        <w:instrText xml:space="preserve"> PAGEREF _Toc252195425 \h </w:instrText>
      </w:r>
      <w:r>
        <w:fldChar w:fldCharType="separate"/>
      </w:r>
      <w:r>
        <w:t>225</w:t>
      </w:r>
      <w:r>
        <w:fldChar w:fldCharType="end"/>
      </w:r>
    </w:p>
    <w:p w14:paraId="440A47ED" w14:textId="77777777" w:rsidR="008705A0" w:rsidRDefault="008705A0">
      <w:pPr>
        <w:pStyle w:val="TOC2"/>
        <w:tabs>
          <w:tab w:val="clear" w:pos="720"/>
          <w:tab w:val="left" w:pos="743"/>
        </w:tabs>
        <w:rPr>
          <w:rFonts w:eastAsiaTheme="minorEastAsia" w:cstheme="minorBidi"/>
          <w:sz w:val="24"/>
          <w:szCs w:val="24"/>
          <w:lang w:eastAsia="ja-JP"/>
        </w:rPr>
      </w:pPr>
      <w:r>
        <w:t>21.</w:t>
      </w:r>
      <w:r>
        <w:rPr>
          <w:rFonts w:eastAsiaTheme="minorEastAsia" w:cstheme="minorBidi"/>
          <w:sz w:val="24"/>
          <w:szCs w:val="24"/>
          <w:lang w:eastAsia="ja-JP"/>
        </w:rPr>
        <w:tab/>
      </w:r>
      <w:r>
        <w:t>Scenario Checklist</w:t>
      </w:r>
      <w:r>
        <w:tab/>
      </w:r>
      <w:r>
        <w:fldChar w:fldCharType="begin"/>
      </w:r>
      <w:r>
        <w:instrText xml:space="preserve"> PAGEREF _Toc252195426 \h </w:instrText>
      </w:r>
      <w:r>
        <w:fldChar w:fldCharType="separate"/>
      </w:r>
      <w:r>
        <w:t>227</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252195106"/>
      <w:r w:rsidRPr="009875C8">
        <w:lastRenderedPageBreak/>
        <w:t>Part I: Overview</w:t>
      </w:r>
      <w:bookmarkEnd w:id="1"/>
    </w:p>
    <w:p w14:paraId="76F0C55B" w14:textId="77777777" w:rsidR="009875C8" w:rsidRPr="009875C8" w:rsidRDefault="009875C8" w:rsidP="009875C8"/>
    <w:p w14:paraId="0DD0201C" w14:textId="77777777" w:rsidR="006C5401" w:rsidRPr="009875C8" w:rsidRDefault="003E6DED" w:rsidP="000815F6">
      <w:pPr>
        <w:pStyle w:val="Heading2"/>
        <w:numPr>
          <w:ilvl w:val="1"/>
          <w:numId w:val="64"/>
        </w:numPr>
      </w:pPr>
      <w:bookmarkStart w:id="2" w:name="_Toc252195107"/>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252195108"/>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77777777" w:rsidR="00137F55" w:rsidRDefault="006C77A6" w:rsidP="00081C32">
      <w:pPr>
        <w:pStyle w:val="ListParagraph"/>
        <w:numPr>
          <w:ilvl w:val="0"/>
          <w:numId w:val="10"/>
        </w:numPr>
      </w:pPr>
      <w:r>
        <w:t>Part I (</w:t>
      </w:r>
      <w:r w:rsidR="00137F55">
        <w:t xml:space="preserve">Sections </w:t>
      </w:r>
      <w:r>
        <w:t>1</w:t>
      </w:r>
      <w:r w:rsidR="00137F55">
        <w:t xml:space="preserve"> through </w:t>
      </w:r>
      <w:r w:rsidR="006D24E5">
        <w:fldChar w:fldCharType="begin"/>
      </w:r>
      <w:r w:rsidR="00E27B80">
        <w:instrText xml:space="preserve"> REF _Ref311636060 \r \h </w:instrText>
      </w:r>
      <w:r w:rsidR="006D24E5">
        <w:fldChar w:fldCharType="separate"/>
      </w:r>
      <w:r w:rsidR="008705A0">
        <w:t>14</w:t>
      </w:r>
      <w:r w:rsidR="006D24E5">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77777777" w:rsidR="00137F55" w:rsidRDefault="006C77A6" w:rsidP="00081C32">
      <w:pPr>
        <w:pStyle w:val="ListParagraph"/>
        <w:numPr>
          <w:ilvl w:val="0"/>
          <w:numId w:val="10"/>
        </w:numPr>
      </w:pPr>
      <w:r>
        <w:t>Part II (</w:t>
      </w:r>
      <w:r w:rsidR="00137F55">
        <w:t xml:space="preserve">Sections </w:t>
      </w:r>
      <w:r w:rsidR="006D24E5">
        <w:fldChar w:fldCharType="begin"/>
      </w:r>
      <w:r w:rsidR="0070042D">
        <w:instrText xml:space="preserve"> REF _Ref315415644 \r \h </w:instrText>
      </w:r>
      <w:r w:rsidR="006D24E5">
        <w:fldChar w:fldCharType="separate"/>
      </w:r>
      <w:r w:rsidR="008705A0">
        <w:t>9</w:t>
      </w:r>
      <w:r w:rsidR="006D24E5">
        <w:fldChar w:fldCharType="end"/>
      </w:r>
      <w:r w:rsidR="0070042D">
        <w:t xml:space="preserve"> </w:t>
      </w:r>
      <w:r w:rsidR="00137F55">
        <w:t xml:space="preserve">through </w:t>
      </w:r>
      <w:r w:rsidR="006D24E5">
        <w:fldChar w:fldCharType="begin"/>
      </w:r>
      <w:r w:rsidR="0070042D">
        <w:instrText xml:space="preserve"> REF _Ref314038989 \r \h </w:instrText>
      </w:r>
      <w:r w:rsidR="006D24E5">
        <w:fldChar w:fldCharType="separate"/>
      </w:r>
      <w:r w:rsidR="008705A0">
        <w:t>12</w:t>
      </w:r>
      <w:r w:rsidR="006D24E5">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77777777" w:rsidR="00137F55" w:rsidRDefault="006C77A6" w:rsidP="00081C32">
      <w:pPr>
        <w:pStyle w:val="ListParagraph"/>
        <w:numPr>
          <w:ilvl w:val="0"/>
          <w:numId w:val="10"/>
        </w:numPr>
      </w:pPr>
      <w:r>
        <w:t>Part III (</w:t>
      </w:r>
      <w:r w:rsidR="0070042D">
        <w:t>Section</w:t>
      </w:r>
      <w:r w:rsidR="00137F55">
        <w:t xml:space="preserve"> </w:t>
      </w:r>
      <w:r w:rsidR="006D24E5">
        <w:fldChar w:fldCharType="begin"/>
      </w:r>
      <w:r w:rsidR="0070042D">
        <w:instrText xml:space="preserve"> REF _Ref315415821 \r \h </w:instrText>
      </w:r>
      <w:r w:rsidR="006D24E5">
        <w:fldChar w:fldCharType="separate"/>
      </w:r>
      <w:r w:rsidR="008705A0">
        <w:t>13</w:t>
      </w:r>
      <w:r w:rsidR="006D24E5">
        <w:fldChar w:fldCharType="end"/>
      </w:r>
      <w:r>
        <w:t>)</w:t>
      </w:r>
      <w:r w:rsidR="00137F55">
        <w:t xml:space="preserve"> contain</w:t>
      </w:r>
      <w:r>
        <w:t>s</w:t>
      </w:r>
      <w:r w:rsidR="00137F55">
        <w:t xml:space="preserve"> </w:t>
      </w:r>
      <w:r w:rsidR="00470686">
        <w:t>a cookbook of how to make use of Athena’s models and inputs for particular problems.</w:t>
      </w:r>
    </w:p>
    <w:p w14:paraId="5AE93AD6" w14:textId="77777777" w:rsidR="00470686" w:rsidRDefault="006C77A6" w:rsidP="00081C32">
      <w:pPr>
        <w:pStyle w:val="ListParagraph"/>
        <w:numPr>
          <w:ilvl w:val="0"/>
          <w:numId w:val="10"/>
        </w:numPr>
      </w:pPr>
      <w:r>
        <w:t>Part IV (</w:t>
      </w:r>
      <w:r w:rsidR="00137F55">
        <w:t xml:space="preserve">Sections </w:t>
      </w:r>
      <w:r w:rsidR="006D24E5">
        <w:fldChar w:fldCharType="begin"/>
      </w:r>
      <w:r w:rsidR="0070042D">
        <w:instrText xml:space="preserve"> REF _Ref315415844 \r \h </w:instrText>
      </w:r>
      <w:r w:rsidR="006D24E5">
        <w:fldChar w:fldCharType="separate"/>
      </w:r>
      <w:r w:rsidR="008705A0">
        <w:t>14</w:t>
      </w:r>
      <w:r w:rsidR="006D24E5">
        <w:fldChar w:fldCharType="end"/>
      </w:r>
      <w:r w:rsidR="00137F55">
        <w:t xml:space="preserve"> through </w:t>
      </w:r>
      <w:r w:rsidR="006D24E5">
        <w:fldChar w:fldCharType="begin"/>
      </w:r>
      <w:r w:rsidR="0070042D">
        <w:instrText xml:space="preserve"> REF _Ref314039159 \r \h </w:instrText>
      </w:r>
      <w:r w:rsidR="006D24E5">
        <w:fldChar w:fldCharType="separate"/>
      </w:r>
      <w:r w:rsidR="008705A0">
        <w:t>21</w:t>
      </w:r>
      <w:r w:rsidR="006D24E5">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252195109"/>
      <w:r>
        <w:t>Other Documents</w:t>
      </w:r>
      <w:bookmarkEnd w:id="4"/>
      <w:r>
        <w:t xml:space="preserve"> </w:t>
      </w:r>
    </w:p>
    <w:p w14:paraId="7D2D0474" w14:textId="77777777" w:rsidR="00470686" w:rsidRDefault="00470686" w:rsidP="00470686">
      <w:r>
        <w:t>In addition to this user’s guide, Athena is delivered with the following documents:</w:t>
      </w:r>
    </w:p>
    <w:p w14:paraId="4310BF1E" w14:textId="77777777" w:rsidR="00470686" w:rsidRDefault="00470686" w:rsidP="00470686"/>
    <w:p w14:paraId="7480A7CE" w14:textId="77777777" w:rsidR="00D7666B" w:rsidRDefault="00D7666B" w:rsidP="00A6059B">
      <w:pPr>
        <w:keepNext/>
        <w:rPr>
          <w:b/>
        </w:rPr>
      </w:pPr>
      <w:r>
        <w:rPr>
          <w:i/>
        </w:rPr>
        <w:lastRenderedPageBreak/>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252195110"/>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252195111"/>
      <w:r>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252195112"/>
      <w:r>
        <w:lastRenderedPageBreak/>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77777777" w:rsidR="00266354" w:rsidRDefault="00266354" w:rsidP="000815F6">
      <w:pPr>
        <w:pStyle w:val="ListParagraph"/>
        <w:numPr>
          <w:ilvl w:val="0"/>
          <w:numId w:val="79"/>
        </w:numPr>
      </w:pPr>
      <w:r>
        <w:t>Given that a block is eligible, the tactics in the block will execute only if there are sufficient resources for 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77777777" w:rsidR="00266354" w:rsidRDefault="00266354" w:rsidP="000815F6">
      <w:pPr>
        <w:pStyle w:val="ListParagraph"/>
        <w:numPr>
          <w:ilvl w:val="0"/>
          <w:numId w:val="80"/>
        </w:numPr>
      </w:pPr>
      <w:r>
        <w:t>The tactics have been cleaned up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252195113"/>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252195114"/>
      <w:r>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proofErr w:type="gramStart"/>
      <w:r>
        <w:rPr>
          <w:b/>
        </w:rPr>
        <w:t>TBD.</w:t>
      </w:r>
      <w:proofErr w:type="gramEnd"/>
    </w:p>
    <w:p w14:paraId="52C5E0AC" w14:textId="77777777" w:rsidR="003F281B" w:rsidRDefault="00C412A2" w:rsidP="003F281B">
      <w:pPr>
        <w:pStyle w:val="Heading4"/>
      </w:pPr>
      <w:bookmarkStart w:id="10" w:name="_Toc252195115"/>
      <w:r>
        <w:lastRenderedPageBreak/>
        <w:t>Expression and Script Syntax Checking</w:t>
      </w:r>
      <w:bookmarkEnd w:id="10"/>
    </w:p>
    <w:p w14:paraId="0C4919F4" w14:textId="77777777" w:rsidR="003F281B" w:rsidRDefault="00C412A2" w:rsidP="00C412A2">
      <w:r>
        <w:t>The EXPR condition and the Scripts Editor now provide for detailed syntax checking of Tcl expressions and scripts, displaying the error details to the user right where the code is being</w:t>
      </w:r>
    </w:p>
    <w:p w14:paraId="6B755598" w14:textId="77777777" w:rsidR="00C412A2" w:rsidRDefault="00C412A2" w:rsidP="00C412A2">
      <w:proofErr w:type="gramStart"/>
      <w:r>
        <w:t>edited</w:t>
      </w:r>
      <w:proofErr w:type="gramEnd"/>
      <w:r>
        <w:t xml:space="preserve"> (i.e., in the Scripts Editor and in the EXPR condition's edit dialog).</w:t>
      </w:r>
    </w:p>
    <w:p w14:paraId="0F618BA7" w14:textId="77777777" w:rsidR="00C412A2" w:rsidRDefault="00C412A2" w:rsidP="00C412A2"/>
    <w:p w14:paraId="2C373AA5" w14:textId="77777777" w:rsidR="00C412A2" w:rsidRDefault="00C412A2" w:rsidP="00C412A2">
      <w:r>
        <w:t>Not all errors can be caught before the scenario is run, but many, many more than before.</w:t>
      </w:r>
    </w:p>
    <w:p w14:paraId="5DD18F86" w14:textId="77777777" w:rsidR="00C412A2" w:rsidRDefault="00C412A2" w:rsidP="00C412A2"/>
    <w:p w14:paraId="4B7C01BD" w14:textId="77777777" w:rsidR="00C412A2" w:rsidRDefault="00C412A2" w:rsidP="00C412A2">
      <w:pPr>
        <w:pStyle w:val="Heading4"/>
      </w:pPr>
      <w:bookmarkStart w:id="11" w:name="_Toc252195116"/>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7777777" w:rsidR="00C412A2" w:rsidRPr="00C412A2" w:rsidRDefault="00C412A2" w:rsidP="00C412A2">
      <w:r>
        <w:t>Athena 6 retains this capability, but now includes the ability</w:t>
      </w:r>
      <w:r w:rsidR="00332F0D">
        <w:t xml:space="preserve"> to export a minimal order script, a script that includes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252195117"/>
      <w:r w:rsidRPr="00982F2E">
        <w:lastRenderedPageBreak/>
        <w:t xml:space="preserve">Athena </w:t>
      </w:r>
      <w:r w:rsidR="004769B3">
        <w:t xml:space="preserve">Model </w:t>
      </w:r>
      <w:r w:rsidRPr="00982F2E">
        <w:t>Overview</w:t>
      </w:r>
      <w:bookmarkEnd w:id="12"/>
      <w:bookmarkEnd w:id="13"/>
    </w:p>
    <w:p w14:paraId="186830DB" w14:textId="77777777"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6D24E5">
        <w:fldChar w:fldCharType="begin"/>
      </w:r>
      <w:r w:rsidR="000340C2">
        <w:instrText xml:space="preserve"> REF _Ref315415921 \r \h </w:instrText>
      </w:r>
      <w:r w:rsidR="006D24E5">
        <w:fldChar w:fldCharType="separate"/>
      </w:r>
      <w:r w:rsidR="008705A0">
        <w:t>14</w:t>
      </w:r>
      <w:r w:rsidR="006D24E5">
        <w:fldChar w:fldCharType="end"/>
      </w:r>
      <w:r>
        <w:t xml:space="preserve">; the modeling areas and the models they contain are described more fully in Sections </w:t>
      </w:r>
      <w:r w:rsidR="006D24E5">
        <w:fldChar w:fldCharType="begin"/>
      </w:r>
      <w:r>
        <w:instrText xml:space="preserve"> REF _Ref311699850 \r \h </w:instrText>
      </w:r>
      <w:r w:rsidR="006D24E5">
        <w:fldChar w:fldCharType="separate"/>
      </w:r>
      <w:r w:rsidR="008705A0">
        <w:t>3</w:t>
      </w:r>
      <w:r w:rsidR="006D24E5">
        <w:fldChar w:fldCharType="end"/>
      </w:r>
      <w:r>
        <w:t xml:space="preserve"> through </w:t>
      </w:r>
      <w:r w:rsidR="006D24E5">
        <w:fldChar w:fldCharType="begin"/>
      </w:r>
      <w:r>
        <w:instrText xml:space="preserve"> REF _Ref311636060 \r \h </w:instrText>
      </w:r>
      <w:r w:rsidR="006D24E5">
        <w:fldChar w:fldCharType="separate"/>
      </w:r>
      <w:r w:rsidR="008705A0">
        <w:t>14</w:t>
      </w:r>
      <w:r w:rsidR="006D24E5">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252195118"/>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77777777" w:rsidR="008737E6" w:rsidRPr="008737E6" w:rsidRDefault="008737E6" w:rsidP="006F3413">
      <w:r>
        <w:lastRenderedPageBreak/>
        <w:t xml:space="preserve">The </w:t>
      </w:r>
      <w:r>
        <w:rPr>
          <w:i/>
        </w:rPr>
        <w:t>economy</w:t>
      </w:r>
      <w:r>
        <w:t xml:space="preserve"> underlies all of this; it determines actor’s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77777777" w:rsidR="008B5DC1" w:rsidRDefault="008B5DC1" w:rsidP="00081C32">
      <w:pPr>
        <w:pStyle w:val="ListParagraph"/>
        <w:numPr>
          <w:ilvl w:val="0"/>
          <w:numId w:val="9"/>
        </w:numPr>
      </w:pPr>
      <w:r>
        <w:t>The actor 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252195119"/>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3EEBF81"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proofErr w:type="gramStart"/>
      <w:r>
        <w:t xml:space="preserve">(Section </w:t>
      </w:r>
      <w:r>
        <w:fldChar w:fldCharType="begin"/>
      </w:r>
      <w:r>
        <w:instrText xml:space="preserve"> REF _Ref311700050 \r \h </w:instrText>
      </w:r>
      <w:r>
        <w:fldChar w:fldCharType="separate"/>
      </w:r>
      <w:r w:rsidR="008705A0">
        <w:rPr>
          <w:b/>
        </w:rPr>
        <w:t>Error!</w:t>
      </w:r>
      <w:proofErr w:type="gramEnd"/>
      <w:r w:rsidR="008705A0">
        <w:rPr>
          <w:b/>
        </w:rPr>
        <w:t xml:space="preserve"> Reference source not found.</w:t>
      </w:r>
      <w:r>
        <w:fldChar w:fldCharType="end"/>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3788A646" w14:textId="105FA5F3" w:rsidR="00AC01DA" w:rsidRDefault="00AC01DA" w:rsidP="008877C5">
      <w:r>
        <w:t>Note that these areas align with the PMESII-PT paradigm.</w:t>
      </w:r>
    </w:p>
    <w:p w14:paraId="616BCA97" w14:textId="77777777"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155521BC" w14:textId="77777777" w:rsidR="008205DD" w:rsidRDefault="008205DD" w:rsidP="008877C5"/>
    <w:p w14:paraId="7DFBE815" w14:textId="44037613" w:rsidR="008205DD" w:rsidRDefault="008205DD" w:rsidP="008877C5">
      <w:r>
        <w:t>TBD: Revise this diagram!</w:t>
      </w:r>
    </w:p>
    <w:p w14:paraId="7F47EB27" w14:textId="77777777" w:rsidR="00FA0467" w:rsidRDefault="00FA0467" w:rsidP="008877C5"/>
    <w:p w14:paraId="05153161" w14:textId="77777777" w:rsidR="00FA0467" w:rsidRDefault="00D45B5A" w:rsidP="00FA0467">
      <w:pPr>
        <w:jc w:val="center"/>
      </w:pPr>
      <w:r>
        <w:rPr>
          <w:noProof/>
        </w:rPr>
        <w:drawing>
          <wp:inline distT="0" distB="0" distL="0" distR="0" wp14:anchorId="5FA986DC" wp14:editId="05A783BC">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252195120"/>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252195121"/>
      <w:bookmarkStart w:id="18" w:name="_Ref311699850"/>
      <w:r>
        <w:lastRenderedPageBreak/>
        <w:t xml:space="preserve">The </w:t>
      </w:r>
      <w:r w:rsidR="00A935A6">
        <w:t>Time Area</w:t>
      </w:r>
      <w:bookmarkEnd w:id="17"/>
    </w:p>
    <w:p w14:paraId="530BEB32" w14:textId="77777777" w:rsidR="0056513A" w:rsidRDefault="0056513A" w:rsidP="0056513A">
      <w:r>
        <w:t>Athena is a time-step simulation with a time-step of one week; time is measured in integer weeks, also known as ticks.   Time is reported to the user in both ticks and calendar weeks; the user may associate week 0 in simulation time with any given calendar week.</w:t>
      </w:r>
    </w:p>
    <w:p w14:paraId="0B4AB090" w14:textId="77777777" w:rsidR="0056513A" w:rsidRDefault="0056513A" w:rsidP="0056513A"/>
    <w:p w14:paraId="4B643E28" w14:textId="47C6681A" w:rsidR="0056513A" w:rsidRDefault="0056513A" w:rsidP="0056513A">
      <w:r>
        <w:t>By convention, the simulation begins at week 0.  From Athena 5, the user can set the starting week to any desired integer value.  When rebasing a scenario, for example, the starting week will usually be the same as the simulation time at which the scenario was rebased.</w:t>
      </w:r>
    </w:p>
    <w:p w14:paraId="5FB1670F" w14:textId="77777777" w:rsidR="0056513A" w:rsidRDefault="0056513A" w:rsidP="0056513A"/>
    <w:p w14:paraId="33CBA52F" w14:textId="77777777" w:rsidR="0056513A" w:rsidRDefault="0056513A" w:rsidP="0056513A">
      <w:r>
        <w:t>Colloquially, we will still refer to the simulation time on scenario lock as "week 0".</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252195122"/>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77777777"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4369E81" w:rsidR="00CE6AB4" w:rsidRDefault="0056513A" w:rsidP="00CE6AB4">
      <w:pPr>
        <w:pStyle w:val="ListParagraph"/>
        <w:numPr>
          <w:ilvl w:val="0"/>
          <w:numId w:val="11"/>
        </w:numPr>
      </w:pPr>
      <w:r>
        <w:t xml:space="preserve">TBD: </w:t>
      </w:r>
      <w:r w:rsidR="00000A84">
        <w:t>Essential Non-Infrastructure (ENI) services</w:t>
      </w:r>
    </w:p>
    <w:p w14:paraId="41E13BB0" w14:textId="6E6BB06C" w:rsidR="00CE6AB4" w:rsidRDefault="0056513A" w:rsidP="00CE6AB4">
      <w:pPr>
        <w:pStyle w:val="ListParagraph"/>
        <w:numPr>
          <w:ilvl w:val="0"/>
          <w:numId w:val="11"/>
        </w:numPr>
      </w:pPr>
      <w:r>
        <w:t xml:space="preserve">TBD: Economics or Social? </w:t>
      </w:r>
      <w:r w:rsidR="00CE6AB4">
        <w:t>Consumption of goods by the civilian population</w:t>
      </w:r>
    </w:p>
    <w:p w14:paraId="534F2011" w14:textId="1BF8E402" w:rsidR="00000A84" w:rsidRDefault="00C378CE" w:rsidP="00081C32">
      <w:pPr>
        <w:pStyle w:val="ListParagraph"/>
        <w:numPr>
          <w:ilvl w:val="0"/>
          <w:numId w:val="11"/>
        </w:numPr>
      </w:pPr>
      <w:r>
        <w:t xml:space="preserve">TBD: (Put under Infrastructure.)  </w:t>
      </w:r>
      <w:r w:rsidR="00272EC6">
        <w:t xml:space="preserve">Location of </w:t>
      </w:r>
      <w:r w:rsidR="00272EC6">
        <w:rPr>
          <w:b/>
        </w:rPr>
        <w:t xml:space="preserve">goods </w:t>
      </w:r>
      <w:r w:rsidR="00000A84">
        <w:t>production capacity.</w:t>
      </w:r>
      <w:r>
        <w:t xml:space="preserve"> </w:t>
      </w:r>
    </w:p>
    <w:p w14:paraId="1D8E0A37" w14:textId="77777777" w:rsidR="00D8275B" w:rsidRDefault="00D8275B" w:rsidP="00D8275B"/>
    <w:p w14:paraId="6D2A91E1" w14:textId="3D64F7E7" w:rsidR="00000A84" w:rsidRDefault="00D8275B" w:rsidP="00D8275B">
      <w:r>
        <w:t>Events and situatio</w:t>
      </w:r>
      <w:r w:rsidR="00000A84">
        <w:t xml:space="preserve">ns occurring in the </w:t>
      </w:r>
      <w:r w:rsidR="0056513A">
        <w:t>Physical</w:t>
      </w:r>
      <w:r w:rsidR="00000A84">
        <w:t xml:space="preserve"> Area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252195123"/>
      <w:r>
        <w:t>The Playbox</w:t>
      </w:r>
      <w:bookmarkEnd w:id="20"/>
      <w:bookmarkEnd w:id="21"/>
    </w:p>
    <w:p w14:paraId="1EE58B1E" w14:textId="0C3AAA9B"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252195124"/>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671D8DFF"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w:t>
      </w:r>
      <w:r>
        <w:lastRenderedPageBreak/>
        <w:t>countries.  Neighborhoods can nest, i.e., a neighborhood representing a city can be placed on top of a neighborh</w:t>
      </w:r>
      <w:r w:rsidR="00C73B22">
        <w:t>ood representing a province.</w:t>
      </w:r>
      <w:r w:rsidR="00C73B22">
        <w:rPr>
          <w:rStyle w:val="FootnoteReference"/>
        </w:rPr>
        <w:footnoteReference w:id="2"/>
      </w:r>
      <w:r w:rsidR="0026364F">
        <w:t xml:space="preserve">  In practice, however, regions are usually province or </w:t>
      </w:r>
      <w:proofErr w:type="gramStart"/>
      <w:r w:rsidR="0026364F">
        <w:t>district sized, and rarely overlap</w:t>
      </w:r>
      <w:proofErr w:type="gramEnd"/>
      <w:r w:rsidR="0026364F">
        <w:t>.</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2FDD518" w14:textId="77777777" w:rsidR="00000A84" w:rsidRDefault="00000A84" w:rsidP="00047945">
      <w:pPr>
        <w:pStyle w:val="Heading4"/>
      </w:pPr>
      <w:bookmarkStart w:id="23" w:name="_Ref312069357"/>
      <w:bookmarkStart w:id="24" w:name="_Toc252195125"/>
      <w:r>
        <w:t>Neighborhood Proximity</w:t>
      </w:r>
      <w:bookmarkEnd w:id="23"/>
      <w:bookmarkEnd w:id="24"/>
    </w:p>
    <w:p w14:paraId="2ECB5E0D" w14:textId="5C3C7066" w:rsidR="00DC0D9D" w:rsidRDefault="00EB37F5" w:rsidP="00DC0D9D">
      <w:r>
        <w:t>TBD: Should this be under Social, since it is social distance?</w:t>
      </w:r>
    </w:p>
    <w:p w14:paraId="4AE3F45C" w14:textId="68D55C22" w:rsidR="00DC0D9D" w:rsidRPr="00DC0D9D" w:rsidRDefault="00DC0D9D" w:rsidP="00DC0D9D"/>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252195126"/>
      <w:r>
        <w:t>Local vs. Non-Local Neighborhoods</w:t>
      </w:r>
      <w:bookmarkEnd w:id="25"/>
      <w:bookmarkEnd w:id="26"/>
    </w:p>
    <w:p w14:paraId="746FA15D" w14:textId="77777777"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64885F3B" w14:textId="77777777" w:rsidR="003459C0" w:rsidRDefault="003459C0" w:rsidP="00047945">
      <w:pPr>
        <w:pStyle w:val="Heading4"/>
      </w:pPr>
      <w:bookmarkStart w:id="27" w:name="_Toc252195127"/>
      <w:r>
        <w:t>Production Capacity</w:t>
      </w:r>
      <w:bookmarkEnd w:id="27"/>
    </w:p>
    <w:p w14:paraId="45CAA6A2" w14:textId="0A6770A4" w:rsidR="00C378CE" w:rsidRPr="00C378CE" w:rsidRDefault="00C378CE" w:rsidP="00C378CE">
      <w:r>
        <w:t>TBD: Rewrite per new infrastructure.  Move to new Infrastructure section.</w:t>
      </w:r>
    </w:p>
    <w:p w14:paraId="5EBA35EB" w14:textId="77777777" w:rsidR="003459C0" w:rsidRDefault="003459C0" w:rsidP="003459C0">
      <w:r>
        <w:lastRenderedPageBreak/>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28B37042" w14:textId="77777777" w:rsidR="003459C0" w:rsidRDefault="003459C0" w:rsidP="003459C0"/>
    <w:p w14:paraId="06E65F6F" w14:textId="77777777" w:rsidR="003459C0" w:rsidRDefault="003459C0" w:rsidP="003459C0">
      <w:r>
        <w:t>Note that the costs associated with repairing, replacing, or building new production capacity are not modeled</w:t>
      </w:r>
      <w:r w:rsidR="00DB3CA3">
        <w:t xml:space="preserve"> in Athena </w:t>
      </w:r>
      <w:r w:rsidR="00812AAD">
        <w:t>5</w:t>
      </w:r>
      <w:r>
        <w:t xml:space="preserve">, nor is the nature of the required plant or the training of the labor force.  </w:t>
      </w:r>
    </w:p>
    <w:p w14:paraId="4EE7D56D" w14:textId="77777777" w:rsidR="0052662F" w:rsidRDefault="0052662F" w:rsidP="003459C0"/>
    <w:p w14:paraId="19645755" w14:textId="77777777" w:rsidR="0052662F" w:rsidRDefault="0052662F" w:rsidP="00047945">
      <w:pPr>
        <w:pStyle w:val="Heading3"/>
      </w:pPr>
      <w:bookmarkStart w:id="28" w:name="_Ref312055438"/>
      <w:bookmarkStart w:id="29" w:name="_Toc252195128"/>
      <w:r>
        <w:t>Groups</w:t>
      </w:r>
      <w:bookmarkEnd w:id="28"/>
      <w:bookmarkEnd w:id="29"/>
    </w:p>
    <w:p w14:paraId="057A537C" w14:textId="258E41B0" w:rsidR="001747EC" w:rsidRDefault="001747EC" w:rsidP="001747EC">
      <w:r>
        <w:t>TBD: Military and Social areas.</w:t>
      </w:r>
    </w:p>
    <w:p w14:paraId="40E17D3C" w14:textId="77777777" w:rsidR="001747EC" w:rsidRPr="001747EC" w:rsidRDefault="001747EC" w:rsidP="001747EC"/>
    <w:p w14:paraId="39770DFA" w14:textId="77777777"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27600F35" w14:textId="77777777" w:rsidR="0052662F" w:rsidRDefault="0052662F" w:rsidP="0052662F"/>
    <w:p w14:paraId="2B34207F" w14:textId="77777777" w:rsidR="0052662F" w:rsidRDefault="0052662F" w:rsidP="00047945">
      <w:pPr>
        <w:pStyle w:val="Heading4"/>
      </w:pPr>
      <w:bookmarkStart w:id="30" w:name="_Ref315071943"/>
      <w:bookmarkStart w:id="31" w:name="_Toc252195129"/>
      <w:r>
        <w:t>Civilian Groups</w:t>
      </w:r>
      <w:bookmarkEnd w:id="30"/>
      <w:bookmarkEnd w:id="31"/>
    </w:p>
    <w:p w14:paraId="01A68064" w14:textId="77777777" w:rsidR="003F2643" w:rsidRDefault="003F2643" w:rsidP="003F2643"/>
    <w:p w14:paraId="6B981D4B" w14:textId="45A8C374" w:rsidR="003F2643" w:rsidRPr="003F2643" w:rsidRDefault="003F2643" w:rsidP="003F2643">
      <w:r>
        <w:t>TBD: Social Area</w:t>
      </w:r>
    </w:p>
    <w:p w14:paraId="09CF837A" w14:textId="77777777"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D24E5">
        <w:fldChar w:fldCharType="begin"/>
      </w:r>
      <w:r>
        <w:instrText xml:space="preserve"> REF _Ref312048277 \r \h </w:instrText>
      </w:r>
      <w:r w:rsidR="006D24E5">
        <w:fldChar w:fldCharType="separate"/>
      </w:r>
      <w:r w:rsidR="008705A0">
        <w:t>12.1</w:t>
      </w:r>
      <w:r w:rsidR="006D24E5">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D24E5">
        <w:fldChar w:fldCharType="begin"/>
      </w:r>
      <w:r>
        <w:instrText xml:space="preserve"> REF _Ref312048496 \r \h </w:instrText>
      </w:r>
      <w:r w:rsidR="006D24E5">
        <w:fldChar w:fldCharType="separate"/>
      </w:r>
      <w:r w:rsidR="008705A0">
        <w:t>12.5</w:t>
      </w:r>
      <w:r w:rsidR="006D24E5">
        <w:fldChar w:fldCharType="end"/>
      </w:r>
      <w:r>
        <w:t xml:space="preserve"> and </w:t>
      </w:r>
      <w:r w:rsidR="006D24E5">
        <w:fldChar w:fldCharType="begin"/>
      </w:r>
      <w:r>
        <w:instrText xml:space="preserve"> REF _Ref185651673 \r \h </w:instrText>
      </w:r>
      <w:r w:rsidR="006D24E5">
        <w:fldChar w:fldCharType="separate"/>
      </w:r>
      <w:r w:rsidR="008705A0">
        <w:t>12.6</w:t>
      </w:r>
      <w:r w:rsidR="006D24E5">
        <w:fldChar w:fldCharType="end"/>
      </w:r>
      <w:r>
        <w:t>).  Civilian groups support actors to a greater or lesser degree; ultimately, any successful actor must either derive his power in a neighborhood from the resident civilians, or expect to keep a significant body of troops in place.</w:t>
      </w:r>
    </w:p>
    <w:p w14:paraId="78F3A2E7" w14:textId="77777777" w:rsidR="0052662F" w:rsidRDefault="0052662F" w:rsidP="0052662F"/>
    <w:p w14:paraId="35BD71FA" w14:textId="77777777"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 xml:space="preserve">om cradle to grave.  In </w:t>
      </w:r>
      <w:r w:rsidR="000D4BB1">
        <w:t>Athena 5</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3FCA599D" w14:textId="77777777" w:rsidR="0052662F" w:rsidRDefault="0052662F" w:rsidP="0052662F"/>
    <w:p w14:paraId="50DCB50D" w14:textId="77777777" w:rsidR="0052662F" w:rsidRPr="009C63DF" w:rsidRDefault="009C63DF" w:rsidP="0052662F">
      <w:r>
        <w:lastRenderedPageBreak/>
        <w:t xml:space="preserve">In Athena 5, it is possible to </w:t>
      </w:r>
      <w:r>
        <w:rPr>
          <w:i/>
        </w:rPr>
        <w:t>flow</w:t>
      </w:r>
      <w:r>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Pr>
          <w:i/>
        </w:rPr>
        <w:t>empty</w:t>
      </w:r>
      <w:r>
        <w:t>, i.e., can have zero-population; such empty groups are usually place-holders for migration or displacement that may occur during the course of the simulation.</w:t>
      </w:r>
    </w:p>
    <w:p w14:paraId="3E1A8578" w14:textId="77777777" w:rsidR="0052662F" w:rsidRDefault="0052662F" w:rsidP="0052662F"/>
    <w:p w14:paraId="2761F343" w14:textId="77777777" w:rsidR="0052662F" w:rsidRDefault="0052662F" w:rsidP="0052662F"/>
    <w:p w14:paraId="73BE0EDA" w14:textId="77777777" w:rsidR="0052662F" w:rsidRDefault="0052662F" w:rsidP="00047945">
      <w:pPr>
        <w:pStyle w:val="Heading4"/>
      </w:pPr>
      <w:bookmarkStart w:id="32" w:name="_Ref315075338"/>
      <w:bookmarkStart w:id="33" w:name="_Toc252195130"/>
      <w:r>
        <w:t>Organization Groups</w:t>
      </w:r>
      <w:bookmarkEnd w:id="32"/>
      <w:bookmarkEnd w:id="33"/>
    </w:p>
    <w:p w14:paraId="765F0C3C" w14:textId="77777777" w:rsidR="003F2643" w:rsidRDefault="003F2643" w:rsidP="003F2643"/>
    <w:p w14:paraId="3765447F" w14:textId="2CE98041" w:rsidR="003F2643" w:rsidRPr="003F2643" w:rsidRDefault="003F2643" w:rsidP="003F2643">
      <w:r>
        <w:t>TBD: Social area</w:t>
      </w:r>
    </w:p>
    <w:p w14:paraId="5D4CC644" w14:textId="77777777" w:rsidR="0052662F" w:rsidRDefault="0052662F" w:rsidP="003459C0">
      <w:r>
        <w:t>Organization groups are similar to force groups, but have some mission other than the projection and use of force.  There are three kinds:</w:t>
      </w:r>
    </w:p>
    <w:p w14:paraId="655F0F52" w14:textId="77777777" w:rsidR="0052662F" w:rsidRDefault="0052662F" w:rsidP="003459C0"/>
    <w:p w14:paraId="0ADB96DB" w14:textId="77777777" w:rsidR="0052662F" w:rsidRDefault="0052662F" w:rsidP="000815F6">
      <w:pPr>
        <w:pStyle w:val="ListParagraph"/>
        <w:numPr>
          <w:ilvl w:val="0"/>
          <w:numId w:val="21"/>
        </w:numPr>
      </w:pPr>
      <w:r>
        <w:t>Non-Governmental Organizations (NGOs), e.g., Doctors Without Borders</w:t>
      </w:r>
    </w:p>
    <w:p w14:paraId="25370FC6" w14:textId="77777777" w:rsidR="0052662F" w:rsidRDefault="0052662F" w:rsidP="000815F6">
      <w:pPr>
        <w:pStyle w:val="ListParagraph"/>
        <w:numPr>
          <w:ilvl w:val="0"/>
          <w:numId w:val="21"/>
        </w:numPr>
      </w:pPr>
      <w:r>
        <w:t>Inter-Governmental Organizations (IGOs), e.g., UNESCO</w:t>
      </w:r>
    </w:p>
    <w:p w14:paraId="4C64EBF5" w14:textId="77777777" w:rsidR="0052662F" w:rsidRDefault="0052662F" w:rsidP="000815F6">
      <w:pPr>
        <w:pStyle w:val="ListParagraph"/>
        <w:numPr>
          <w:ilvl w:val="0"/>
          <w:numId w:val="21"/>
        </w:numPr>
      </w:pPr>
      <w:r>
        <w:t>Contractors, e.g., Halliburton</w:t>
      </w:r>
    </w:p>
    <w:p w14:paraId="56BCE55A" w14:textId="77777777" w:rsidR="0052662F" w:rsidRDefault="0052662F" w:rsidP="0052662F"/>
    <w:p w14:paraId="27B7953F" w14:textId="77777777"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14:paraId="48E56CC6" w14:textId="77777777" w:rsidR="0052662F" w:rsidRDefault="0052662F" w:rsidP="003459C0"/>
    <w:p w14:paraId="248ACE6F" w14:textId="77777777" w:rsidR="00FA3525" w:rsidRDefault="00FA3525" w:rsidP="00047945">
      <w:pPr>
        <w:pStyle w:val="Heading3"/>
      </w:pPr>
      <w:bookmarkStart w:id="34" w:name="_Ref312136041"/>
      <w:bookmarkStart w:id="35" w:name="_Toc252195131"/>
      <w:r>
        <w:t>Deployment</w:t>
      </w:r>
      <w:bookmarkEnd w:id="34"/>
      <w:bookmarkEnd w:id="35"/>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77777777"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D24E5">
        <w:fldChar w:fldCharType="begin"/>
      </w:r>
      <w:r w:rsidR="00FA3525">
        <w:instrText xml:space="preserve"> REF _Ref311700050 \r \h </w:instrText>
      </w:r>
      <w:r w:rsidR="006D24E5">
        <w:fldChar w:fldCharType="separate"/>
      </w:r>
      <w:r w:rsidR="008705A0">
        <w:rPr>
          <w:b/>
        </w:rPr>
        <w:t>Error! Reference source not found.</w:t>
      </w:r>
      <w:r w:rsidR="006D24E5">
        <w:fldChar w:fldCharType="end"/>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69747EFE" w14:textId="77777777" w:rsidR="00FA3525" w:rsidRDefault="00FA3525" w:rsidP="00047945">
      <w:pPr>
        <w:pStyle w:val="Heading3"/>
      </w:pPr>
      <w:bookmarkStart w:id="36" w:name="_Ref311711453"/>
      <w:bookmarkStart w:id="37" w:name="_Toc252195132"/>
      <w:r>
        <w:t>Activity Assignment</w:t>
      </w:r>
      <w:bookmarkEnd w:id="36"/>
      <w:bookmarkEnd w:id="37"/>
    </w:p>
    <w:p w14:paraId="30D92857" w14:textId="15ED5A70" w:rsidR="00A33394" w:rsidRPr="00A33394" w:rsidRDefault="00A33394" w:rsidP="00A33394">
      <w:r>
        <w:t>TBD: Military, Social</w:t>
      </w:r>
    </w:p>
    <w:p w14:paraId="3538B44F" w14:textId="77777777"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w:t>
      </w:r>
      <w:r w:rsidR="00A57FC9">
        <w:lastRenderedPageBreak/>
        <w:t xml:space="preserve">relief, and so forth.  See Section </w:t>
      </w:r>
      <w:r w:rsidR="006D24E5">
        <w:fldChar w:fldCharType="begin"/>
      </w:r>
      <w:r w:rsidR="00A57FC9">
        <w:instrText xml:space="preserve"> REF _Ref315419377 \r \h </w:instrText>
      </w:r>
      <w:r w:rsidR="006D24E5">
        <w:fldChar w:fldCharType="separate"/>
      </w:r>
      <w:r w:rsidR="008705A0">
        <w:t>15.1</w:t>
      </w:r>
      <w:r w:rsidR="006D24E5">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7777777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4E5">
        <w:fldChar w:fldCharType="begin"/>
      </w:r>
      <w:r>
        <w:instrText xml:space="preserve"> REF _Ref185639112 \r \h </w:instrText>
      </w:r>
      <w:r w:rsidR="006D24E5">
        <w:fldChar w:fldCharType="separate"/>
      </w:r>
      <w:r w:rsidR="008705A0">
        <w:t>4.6</w:t>
      </w:r>
      <w:r w:rsidR="006D24E5">
        <w:fldChar w:fldCharType="end"/>
      </w:r>
      <w:r>
        <w:t>)</w:t>
      </w:r>
      <w:r w:rsidR="000340C2">
        <w:t>.</w:t>
      </w:r>
      <w:r w:rsidR="00A57FC9">
        <w:t xml:space="preserve">  See the </w:t>
      </w:r>
      <w:r w:rsidR="00A57FC9">
        <w:rPr>
          <w:i/>
        </w:rPr>
        <w:t>Athena Analyst’s Guide</w:t>
      </w:r>
      <w:r w:rsidR="00A57FC9">
        <w:t xml:space="preserve"> and the model parameter database (Section </w:t>
      </w:r>
      <w:r w:rsidR="006D24E5">
        <w:fldChar w:fldCharType="begin"/>
      </w:r>
      <w:r w:rsidR="00A57FC9">
        <w:instrText xml:space="preserve"> REF _Ref315417049 \r \h </w:instrText>
      </w:r>
      <w:r w:rsidR="006D24E5">
        <w:fldChar w:fldCharType="separate"/>
      </w:r>
      <w:r w:rsidR="008705A0">
        <w:t>12.18</w:t>
      </w:r>
      <w:r w:rsidR="006D24E5">
        <w:fldChar w:fldCharType="end"/>
      </w:r>
      <w:r w:rsidR="00A57FC9">
        <w:t>) for the security requirements.</w:t>
      </w:r>
    </w:p>
    <w:p w14:paraId="6677DF85" w14:textId="77777777" w:rsidR="003957A5" w:rsidRDefault="003957A5" w:rsidP="00047945">
      <w:pPr>
        <w:pStyle w:val="Heading3"/>
      </w:pPr>
      <w:bookmarkStart w:id="38" w:name="_Toc252195133"/>
      <w:r>
        <w:t>Units</w:t>
      </w:r>
      <w:bookmarkEnd w:id="38"/>
    </w:p>
    <w:p w14:paraId="1FC6DE0A" w14:textId="77777777"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9" w:name="_Ref185639112"/>
      <w:bookmarkStart w:id="40" w:name="_Toc252195134"/>
      <w:r>
        <w:t>Volatility and Security</w:t>
      </w:r>
      <w:bookmarkEnd w:id="39"/>
      <w:bookmarkEnd w:id="40"/>
    </w:p>
    <w:p w14:paraId="47714575" w14:textId="77777777"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77777777" w:rsidR="00BB73E9" w:rsidRDefault="008F7ADA" w:rsidP="003957A5">
      <w:r>
        <w:t>Both depend on the pers</w:t>
      </w:r>
      <w:r w:rsidR="00DB3CA3">
        <w:t>onnel in the neighborhood and</w:t>
      </w:r>
      <w:r>
        <w:t xml:space="preserve"> nearby neighborhoods, and on their relationships with each other (see Section </w:t>
      </w:r>
      <w:r w:rsidR="006D24E5">
        <w:fldChar w:fldCharType="begin"/>
      </w:r>
      <w:r>
        <w:instrText xml:space="preserve"> REF _Ref311700044 \r \h </w:instrText>
      </w:r>
      <w:r w:rsidR="006D24E5">
        <w:fldChar w:fldCharType="separate"/>
      </w:r>
      <w:r w:rsidR="008705A0">
        <w:t>12</w:t>
      </w:r>
      <w:r w:rsidR="006D24E5">
        <w:fldChar w:fldCharType="end"/>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705A0">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w:t>
      </w:r>
      <w:r>
        <w:lastRenderedPageBreak/>
        <w:t xml:space="preserve">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3"/>
      </w:r>
    </w:p>
    <w:p w14:paraId="03385A4B" w14:textId="77777777" w:rsidR="00BB73E9" w:rsidRDefault="00BB73E9" w:rsidP="003957A5"/>
    <w:p w14:paraId="23ECA51F" w14:textId="77777777" w:rsidR="00521973" w:rsidRDefault="001A2171" w:rsidP="003957A5">
      <w:r>
        <w:t xml:space="preserve">In </w:t>
      </w:r>
      <w:r w:rsidR="000D4BB1">
        <w:t>Athena 5</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7777777" w:rsidR="00A32020" w:rsidRPr="00521973" w:rsidRDefault="004262A8" w:rsidP="00A32020">
      <w:r>
        <w:t xml:space="preserve">In </w:t>
      </w:r>
      <w:r w:rsidR="000D4BB1">
        <w:t>Athena 5</w:t>
      </w:r>
      <w:r>
        <w:t xml:space="preserve">,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41" w:name="_Ref314640262"/>
      <w:bookmarkStart w:id="42" w:name="_Toc252195135"/>
      <w:r>
        <w:lastRenderedPageBreak/>
        <w:t>Coverage</w:t>
      </w:r>
      <w:bookmarkEnd w:id="41"/>
      <w:bookmarkEnd w:id="42"/>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77777777"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6D24E5">
        <w:fldChar w:fldCharType="begin"/>
      </w:r>
      <w:r>
        <w:instrText xml:space="preserve"> REF _Ref185646748 \r \h </w:instrText>
      </w:r>
      <w:r w:rsidR="006D24E5">
        <w:fldChar w:fldCharType="separate"/>
      </w:r>
      <w:r w:rsidR="008705A0">
        <w:t>4.9</w:t>
      </w:r>
      <w:r w:rsidR="006D24E5">
        <w:fldChar w:fldCharType="end"/>
      </w:r>
      <w:r>
        <w:t>)</w:t>
      </w:r>
    </w:p>
    <w:p w14:paraId="713C79DE" w14:textId="77777777" w:rsidR="006B0577" w:rsidRDefault="006B0577" w:rsidP="006B0577">
      <w:pPr>
        <w:pStyle w:val="ListParagraph"/>
      </w:pPr>
    </w:p>
    <w:p w14:paraId="381C3EDF" w14:textId="77777777" w:rsidR="006B0577" w:rsidRDefault="006B0577" w:rsidP="000815F6">
      <w:pPr>
        <w:pStyle w:val="ListParagraph"/>
        <w:numPr>
          <w:ilvl w:val="0"/>
          <w:numId w:val="14"/>
        </w:numPr>
      </w:pPr>
      <w:r>
        <w:t>Coverage is computed for the mere presence of a military force deployed in a neighborhood.</w:t>
      </w:r>
    </w:p>
    <w:p w14:paraId="2EA4C95B" w14:textId="77777777" w:rsidR="006B0577" w:rsidRDefault="006B0577" w:rsidP="006B0577"/>
    <w:p w14:paraId="02CD6175" w14:textId="77777777" w:rsidR="006B0577" w:rsidRDefault="006B0577" w:rsidP="000815F6">
      <w:pPr>
        <w:pStyle w:val="ListParagraph"/>
        <w:numPr>
          <w:ilvl w:val="0"/>
          <w:numId w:val="14"/>
        </w:numPr>
      </w:pPr>
      <w:r>
        <w:t xml:space="preserve">Coverage is computed for activities assigned to groups of all kinds. (Section </w:t>
      </w:r>
      <w:r w:rsidR="006D24E5">
        <w:fldChar w:fldCharType="begin"/>
      </w:r>
      <w:r>
        <w:instrText xml:space="preserve"> REF _Ref311711453 \r \h </w:instrText>
      </w:r>
      <w:r w:rsidR="006D24E5">
        <w:fldChar w:fldCharType="separate"/>
      </w:r>
      <w:r w:rsidR="008705A0">
        <w:t>4.4</w:t>
      </w:r>
      <w:r w:rsidR="006D24E5">
        <w:fldChar w:fldCharType="end"/>
      </w:r>
      <w:r>
        <w:t>)</w:t>
      </w:r>
    </w:p>
    <w:p w14:paraId="1C207E3A" w14:textId="77777777" w:rsidR="006B0577" w:rsidRDefault="006B0577" w:rsidP="006B0577"/>
    <w:p w14:paraId="25973DCF" w14:textId="7777777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77777777" w:rsidR="00A5043C" w:rsidRPr="00A5043C" w:rsidRDefault="00A5043C" w:rsidP="00521973">
      <w:r>
        <w:t>The coverage fraction is used as a multiplier in the relevant rule set in the Driver Assessment Model (</w:t>
      </w:r>
      <w:r w:rsidR="006B0577">
        <w:t xml:space="preserve">Section </w:t>
      </w:r>
      <w:r w:rsidR="006D24E5">
        <w:fldChar w:fldCharType="begin"/>
      </w:r>
      <w:r w:rsidR="006B0577">
        <w:instrText xml:space="preserve"> REF _Ref185646626 \r \h </w:instrText>
      </w:r>
      <w:r w:rsidR="006D24E5">
        <w:fldChar w:fldCharType="separate"/>
      </w:r>
      <w:r w:rsidR="008705A0">
        <w:t>12.7</w:t>
      </w:r>
      <w:r w:rsidR="006D24E5">
        <w:fldChar w:fldCharType="end"/>
      </w:r>
      <w:r w:rsidR="006B0577">
        <w:t xml:space="preserve">); </w:t>
      </w:r>
      <w:r w:rsidR="00FA406D">
        <w:t xml:space="preserve">and presence coverage is used in a variety of places, most notably in the Athena Attrition Model (Section </w:t>
      </w:r>
      <w:r w:rsidR="006D24E5">
        <w:fldChar w:fldCharType="begin"/>
      </w:r>
      <w:r w:rsidR="00FA406D">
        <w:instrText xml:space="preserve"> REF _Ref185647255 \r \h </w:instrText>
      </w:r>
      <w:r w:rsidR="006D24E5">
        <w:fldChar w:fldCharType="separate"/>
      </w:r>
      <w:r w:rsidR="008705A0">
        <w:t>6.3</w:t>
      </w:r>
      <w:r w:rsidR="006D24E5">
        <w:fldChar w:fldCharType="end"/>
      </w:r>
      <w:r w:rsidR="00FA406D">
        <w:t>).</w:t>
      </w:r>
    </w:p>
    <w:p w14:paraId="464099DA" w14:textId="77777777" w:rsidR="00521973" w:rsidRDefault="00521973" w:rsidP="00047945">
      <w:pPr>
        <w:pStyle w:val="Heading3"/>
      </w:pPr>
      <w:bookmarkStart w:id="43" w:name="_Ref312068898"/>
      <w:bookmarkStart w:id="44" w:name="_Toc252195136"/>
      <w:r>
        <w:t xml:space="preserve">Activity </w:t>
      </w:r>
      <w:r w:rsidR="003819F9">
        <w:t>Situations</w:t>
      </w:r>
      <w:bookmarkEnd w:id="43"/>
      <w:bookmarkEnd w:id="44"/>
    </w:p>
    <w:p w14:paraId="375B140A" w14:textId="77777777"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4"/>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4E5">
        <w:fldChar w:fldCharType="begin"/>
      </w:r>
      <w:r w:rsidR="00B52594">
        <w:instrText xml:space="preserve"> REF _Ref185646626 \r \h </w:instrText>
      </w:r>
      <w:r w:rsidR="006D24E5">
        <w:fldChar w:fldCharType="separate"/>
      </w:r>
      <w:r w:rsidR="008705A0">
        <w:t>12.7</w:t>
      </w:r>
      <w:r w:rsidR="006D24E5">
        <w:fldChar w:fldCharType="end"/>
      </w:r>
      <w:r w:rsidR="00B52594">
        <w:t xml:space="preserve"> 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lastRenderedPageBreak/>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5" w:name="_Ref185646748"/>
      <w:bookmarkStart w:id="46" w:name="_Toc252195137"/>
      <w:r>
        <w:t>Environmental Situations</w:t>
      </w:r>
      <w:bookmarkEnd w:id="45"/>
      <w:bookmarkEnd w:id="46"/>
    </w:p>
    <w:p w14:paraId="048AE188" w14:textId="77777777"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D24E5">
        <w:fldChar w:fldCharType="begin"/>
      </w:r>
      <w:r w:rsidR="00492ECF">
        <w:instrText xml:space="preserve"> REF _Ref314130244 \r \h </w:instrText>
      </w:r>
      <w:r w:rsidR="006D24E5">
        <w:fldChar w:fldCharType="separate"/>
      </w:r>
      <w:r w:rsidR="008705A0">
        <w:t>14.7</w:t>
      </w:r>
      <w:r w:rsidR="006D24E5">
        <w:fldChar w:fldCharType="end"/>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77777777"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D24E5">
        <w:fldChar w:fldCharType="begin"/>
      </w:r>
      <w:r>
        <w:instrText xml:space="preserve"> REF _Ref185650440 \r \h </w:instrText>
      </w:r>
      <w:r w:rsidR="006D24E5">
        <w:fldChar w:fldCharType="separate"/>
      </w:r>
      <w:r w:rsidR="008705A0">
        <w:t>4.10</w:t>
      </w:r>
      <w:r w:rsidR="006D24E5">
        <w:fldChar w:fldCharType="end"/>
      </w:r>
      <w:r>
        <w:t>), which is more suited to the Athena time frame.</w:t>
      </w:r>
    </w:p>
    <w:p w14:paraId="17E0CBDD" w14:textId="77777777" w:rsidR="00B52594" w:rsidRDefault="00180C8F" w:rsidP="003819F9">
      <w:pPr>
        <w:pStyle w:val="Heading4"/>
      </w:pPr>
      <w:bookmarkStart w:id="47" w:name="_Toc252195138"/>
      <w:r>
        <w:t>Environmental Situations and URAM</w:t>
      </w:r>
      <w:bookmarkEnd w:id="47"/>
    </w:p>
    <w:p w14:paraId="25F9AAD6" w14:textId="77777777"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w:t>
      </w:r>
      <w:r w:rsidR="00642C50">
        <w:t>ing</w:t>
      </w:r>
      <w:r>
        <w:t xml:space="preserve">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14:paraId="761BAD81" w14:textId="77777777" w:rsidR="00180C8F" w:rsidRDefault="00180C8F" w:rsidP="003819F9"/>
    <w:p w14:paraId="1EDC1EEF" w14:textId="77777777" w:rsidR="00180C8F" w:rsidRDefault="00180C8F" w:rsidP="000815F6">
      <w:pPr>
        <w:pStyle w:val="ListParagraph"/>
        <w:numPr>
          <w:ilvl w:val="0"/>
          <w:numId w:val="70"/>
        </w:numPr>
      </w:pPr>
      <w:r>
        <w:t xml:space="preserve">At inception, there was a negative step change called the </w:t>
      </w:r>
      <w:r>
        <w:rPr>
          <w:i/>
        </w:rPr>
        <w:t>inception penalty</w:t>
      </w:r>
      <w:r>
        <w:t xml:space="preserve"> (a GRAM level input).</w:t>
      </w:r>
    </w:p>
    <w:p w14:paraId="7D9B6E0B" w14:textId="77777777" w:rsidR="00180C8F" w:rsidRDefault="00180C8F" w:rsidP="000815F6">
      <w:pPr>
        <w:pStyle w:val="ListParagraph"/>
        <w:numPr>
          <w:ilvl w:val="0"/>
          <w:numId w:val="70"/>
        </w:numPr>
      </w:pPr>
      <w:r>
        <w:t>Every day that the situation continued, there was a negative step change (a GRAM slope input).</w:t>
      </w:r>
    </w:p>
    <w:p w14:paraId="4ED9972D" w14:textId="77777777" w:rsidR="00180C8F" w:rsidRDefault="00180C8F" w:rsidP="000815F6">
      <w:pPr>
        <w:pStyle w:val="ListParagraph"/>
        <w:numPr>
          <w:ilvl w:val="0"/>
          <w:numId w:val="70"/>
        </w:numPr>
      </w:pPr>
      <w:r>
        <w:t xml:space="preserve">At resolution, there was a positive step change called the </w:t>
      </w:r>
      <w:r>
        <w:rPr>
          <w:i/>
        </w:rPr>
        <w:t>resolution benefit</w:t>
      </w:r>
      <w:r>
        <w:t xml:space="preserve"> (a GRAM level input).</w:t>
      </w:r>
    </w:p>
    <w:p w14:paraId="0C898ADE" w14:textId="77777777" w:rsidR="00180C8F" w:rsidRDefault="00180C8F" w:rsidP="00180C8F"/>
    <w:p w14:paraId="13A1213F" w14:textId="77777777"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14:paraId="27852303" w14:textId="77777777" w:rsidR="00A71EA8" w:rsidRDefault="00A71EA8" w:rsidP="00180C8F"/>
    <w:p w14:paraId="399CFB9D" w14:textId="77777777"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14:paraId="566D817D" w14:textId="77777777" w:rsidR="005D3797" w:rsidRDefault="005D3797" w:rsidP="003819F9"/>
    <w:p w14:paraId="420D6EE1" w14:textId="77777777" w:rsidR="00A71EA8" w:rsidRDefault="00A71EA8" w:rsidP="00A71EA8">
      <w:r>
        <w:t xml:space="preserve">In </w:t>
      </w:r>
      <w:r w:rsidR="00642C50">
        <w:t>Athena 4</w:t>
      </w:r>
      <w:r>
        <w:t xml:space="preserve">, the ensit model was updated to take advantage of the new Unified Regional Attitude Model (URAM); see Section </w:t>
      </w:r>
      <w:r w:rsidR="006D24E5">
        <w:fldChar w:fldCharType="begin"/>
      </w:r>
      <w:r>
        <w:instrText xml:space="preserve"> REF _Ref338055072 \r \h </w:instrText>
      </w:r>
      <w:r w:rsidR="006D24E5">
        <w:fldChar w:fldCharType="separate"/>
      </w:r>
      <w:r w:rsidR="008705A0">
        <w:t>12.2</w:t>
      </w:r>
      <w:r w:rsidR="006D24E5">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14:paraId="186378BF" w14:textId="77777777" w:rsidR="00A71EA8" w:rsidRDefault="00A71EA8" w:rsidP="00A71EA8"/>
    <w:p w14:paraId="3B1BE40B" w14:textId="77777777" w:rsidR="00A71EA8" w:rsidRDefault="00A71EA8" w:rsidP="00A71EA8">
      <w:r>
        <w:t>The new ensit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t>The transient negative effect is usually larger the first week; this is the inception penalty.</w:t>
      </w:r>
    </w:p>
    <w:p w14:paraId="4491698C" w14:textId="77777777" w:rsidR="00A71EA8" w:rsidRDefault="00A71EA8" w:rsidP="000815F6">
      <w:pPr>
        <w:pStyle w:val="ListParagraph"/>
        <w:numPr>
          <w:ilvl w:val="0"/>
          <w:numId w:val="71"/>
        </w:numPr>
      </w:pPr>
      <w:r>
        <w:t xml:space="preserve">On resolution, the transient effects cease; and there is a transient plus to Autonomy that week if the situation was resolved by the locals. </w:t>
      </w:r>
    </w:p>
    <w:p w14:paraId="198AE71E" w14:textId="77777777" w:rsidR="00B52594" w:rsidRDefault="00B52594" w:rsidP="003819F9"/>
    <w:p w14:paraId="4753E6DD" w14:textId="77777777" w:rsidR="00733C6A" w:rsidRDefault="00733C6A" w:rsidP="003819F9"/>
    <w:p w14:paraId="78CC8DF3" w14:textId="77777777" w:rsidR="003819F9" w:rsidRPr="003819F9" w:rsidRDefault="003819F9" w:rsidP="00047945">
      <w:pPr>
        <w:pStyle w:val="Heading3"/>
      </w:pPr>
      <w:bookmarkStart w:id="48" w:name="_Ref185650440"/>
      <w:bookmarkStart w:id="49" w:name="_Toc252195139"/>
      <w:r>
        <w:t>Essential Non-Infrastructure (ENI) Services</w:t>
      </w:r>
      <w:bookmarkEnd w:id="48"/>
      <w:bookmarkEnd w:id="49"/>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5"/>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50" w:name="_Toc252195140"/>
      <w:r>
        <w:t>The Notion of a Service</w:t>
      </w:r>
      <w:bookmarkEnd w:id="50"/>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lastRenderedPageBreak/>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77777777"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77777777"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14:paraId="2BE979D8" w14:textId="77777777" w:rsidR="008E5C30" w:rsidRDefault="008E5C30" w:rsidP="00901829"/>
    <w:p w14:paraId="36F42704" w14:textId="77777777" w:rsidR="009276BB" w:rsidRDefault="008E5C30" w:rsidP="00901829">
      <w:r>
        <w:t>At the present time we have used this paradigm only for ENI services; we expect to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51" w:name="_Toc252195141"/>
      <w:r>
        <w:lastRenderedPageBreak/>
        <w:t>Measurement of E</w:t>
      </w:r>
      <w:r w:rsidR="00704201">
        <w:t>NI</w:t>
      </w:r>
      <w:r>
        <w:t xml:space="preserve"> Services</w:t>
      </w:r>
      <w:bookmarkEnd w:id="51"/>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52" w:name="_Toc252195142"/>
      <w:r>
        <w:t>Required Level of ENI Services</w:t>
      </w:r>
      <w:bookmarkEnd w:id="52"/>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53" w:name="_Toc252195143"/>
      <w:r>
        <w:t>Effects of ENI Services</w:t>
      </w:r>
      <w:bookmarkEnd w:id="53"/>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77777777" w:rsidR="00FC67B9" w:rsidRDefault="00FC67B9" w:rsidP="000815F6">
      <w:pPr>
        <w:pStyle w:val="ListParagraph"/>
        <w:numPr>
          <w:ilvl w:val="0"/>
          <w:numId w:val="17"/>
        </w:numPr>
      </w:pPr>
      <w:r>
        <w:t xml:space="preserve">Civilian satisfaction levels; see Section </w:t>
      </w:r>
      <w:r w:rsidR="006D24E5">
        <w:fldChar w:fldCharType="begin"/>
      </w:r>
      <w:r>
        <w:instrText xml:space="preserve"> REF _Ref185646626 \r \h </w:instrText>
      </w:r>
      <w:r w:rsidR="006D24E5">
        <w:fldChar w:fldCharType="separate"/>
      </w:r>
      <w:r w:rsidR="008705A0">
        <w:t>12.7</w:t>
      </w:r>
      <w:r w:rsidR="006D24E5">
        <w:fldChar w:fldCharType="end"/>
      </w:r>
      <w:r>
        <w:t>.</w:t>
      </w:r>
    </w:p>
    <w:p w14:paraId="78001ACF" w14:textId="77777777" w:rsidR="00FC67B9" w:rsidRDefault="00FC67B9" w:rsidP="000815F6">
      <w:pPr>
        <w:pStyle w:val="ListParagraph"/>
        <w:numPr>
          <w:ilvl w:val="0"/>
          <w:numId w:val="17"/>
        </w:numPr>
      </w:pPr>
      <w:r>
        <w:t xml:space="preserve">The vertical relationships of civilian groups with actors; see Section </w:t>
      </w:r>
      <w:r w:rsidR="006D24E5">
        <w:fldChar w:fldCharType="begin"/>
      </w:r>
      <w:r>
        <w:instrText xml:space="preserve"> REF _Ref185658921 \r \h </w:instrText>
      </w:r>
      <w:r w:rsidR="006D24E5">
        <w:fldChar w:fldCharType="separate"/>
      </w:r>
      <w:r w:rsidR="008705A0">
        <w:t>12.4</w:t>
      </w:r>
      <w:r w:rsidR="006D24E5">
        <w:fldChar w:fldCharType="end"/>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77777777" w:rsidR="00FC67B9" w:rsidRPr="00FC67B9" w:rsidRDefault="00FC67B9" w:rsidP="00FC67B9">
      <w:r>
        <w:t xml:space="preserve">In terms of the vertical relationships, it also matters whether or not the actor providing the service has control of the group’s neighborhood; see Section </w:t>
      </w:r>
      <w:r w:rsidR="006D24E5">
        <w:fldChar w:fldCharType="begin"/>
      </w:r>
      <w:r>
        <w:instrText xml:space="preserve"> REF _Ref185658921 \r \h </w:instrText>
      </w:r>
      <w:r w:rsidR="006D24E5">
        <w:fldChar w:fldCharType="separate"/>
      </w:r>
      <w:r w:rsidR="008705A0">
        <w:t>12.4</w:t>
      </w:r>
      <w:r w:rsidR="006D24E5">
        <w:fldChar w:fldCharType="end"/>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54" w:name="_Toc252195144"/>
      <w:r>
        <w:t>Services vs. Environmental Situations</w:t>
      </w:r>
      <w:bookmarkEnd w:id="54"/>
    </w:p>
    <w:p w14:paraId="2C822BEF" w14:textId="77777777"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t xml:space="preserve"> is resolved, at which point the </w:t>
      </w:r>
      <w:r w:rsidR="003F1D58">
        <w:t xml:space="preserve">service returns to its previously expected level.  </w:t>
      </w:r>
    </w:p>
    <w:p w14:paraId="18DC482B" w14:textId="77777777" w:rsidR="003F1D58" w:rsidRDefault="003F1D58" w:rsidP="003F1D58"/>
    <w:p w14:paraId="55C95304" w14:textId="77777777" w:rsidR="003F1D58" w:rsidRDefault="003F1D58" w:rsidP="003F1D58">
      <w:r>
        <w:t xml:space="preserve">In a long-run scenario, however, it is quite possible that the power service may be substandard (though not zero) for quite long periods of time.  Power for 12 hours a day is much better than no power at all; and after a few weeks’ time, the civilians will begin to adjust to it (and the </w:t>
      </w:r>
      <w:r>
        <w:lastRenderedPageBreak/>
        <w:t>attitude effects will cease).  If power then drops to 4 hours a day, they will again react negatively; but if it returns to 24 hours a day they will react positively.</w:t>
      </w:r>
    </w:p>
    <w:p w14:paraId="27829F8A" w14:textId="77777777" w:rsidR="003F1D58" w:rsidRDefault="003F1D58" w:rsidP="003F1D58"/>
    <w:p w14:paraId="592F37DD" w14:textId="77777777" w:rsidR="003F1D58" w:rsidRPr="00577993" w:rsidRDefault="003F1D58" w:rsidP="003F1D58">
      <w:r>
        <w:t>We expect service-orient models to replace many of the existing ensit types as time goes on.</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5" w:name="_Toc252195145"/>
      <w:bookmarkStart w:id="56" w:name="_Ref311700038"/>
      <w:r>
        <w:lastRenderedPageBreak/>
        <w:t>The Politics Area</w:t>
      </w:r>
      <w:bookmarkEnd w:id="55"/>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705A0">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7" w:name="_Ref312135670"/>
      <w:bookmarkStart w:id="58" w:name="_Toc252195146"/>
      <w:r>
        <w:t>Actors</w:t>
      </w:r>
      <w:bookmarkEnd w:id="57"/>
      <w:bookmarkEnd w:id="58"/>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03ADC88A"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Pr>
          <w:b/>
        </w:rPr>
        <w:t>goods</w:t>
      </w:r>
      <w:r>
        <w:t xml:space="preserve"> production infrastructure</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0374041"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96076">
        <w:t>a “</w:t>
      </w:r>
      <w:proofErr w:type="gramStart"/>
      <w:r w:rsidR="00F96076">
        <w:t>pseudo-actor”</w:t>
      </w:r>
      <w:proofErr w:type="gramEnd"/>
      <w:r w:rsidR="00F96076">
        <w:t>:</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7E461A1A"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t xml:space="preserve">scheduling </w:t>
      </w:r>
      <w:r w:rsidR="005830E1">
        <w:t xml:space="preserve">movements of civilians around </w:t>
      </w:r>
      <w:r>
        <w:t xml:space="preserve">the playbox, natural disasters, and a variety of other things.  The </w:t>
      </w:r>
      <w:r>
        <w:rPr>
          <w:b/>
        </w:rPr>
        <w:t>SYSTEM</w:t>
      </w:r>
      <w:r>
        <w:t xml:space="preserve"> agent also owns all </w:t>
      </w:r>
      <w:r>
        <w:rPr>
          <w:b/>
        </w:rPr>
        <w:t>goods</w:t>
      </w:r>
      <w:r>
        <w:t xml:space="preserve"> production infrastructure by default.</w:t>
      </w:r>
    </w:p>
    <w:p w14:paraId="24C3422C" w14:textId="77777777" w:rsidR="005830E1" w:rsidRDefault="005830E1" w:rsidP="005830E1"/>
    <w:p w14:paraId="1FA49AF9" w14:textId="1174BDC2" w:rsidR="005830E1" w:rsidRDefault="005830E1" w:rsidP="005830E1">
      <w:pPr>
        <w:pStyle w:val="Heading3"/>
      </w:pPr>
      <w:bookmarkStart w:id="59" w:name="_Ref315077375"/>
      <w:bookmarkStart w:id="60" w:name="_Toc252195147"/>
      <w:r>
        <w:t xml:space="preserve">Strategies: </w:t>
      </w:r>
      <w:r w:rsidR="00633FD8">
        <w:t xml:space="preserve">Blocks, </w:t>
      </w:r>
      <w:r>
        <w:t>Tactics, and Conditions</w:t>
      </w:r>
      <w:bookmarkEnd w:id="59"/>
      <w:bookmarkEnd w:id="60"/>
    </w:p>
    <w:p w14:paraId="08DA006D" w14:textId="67864FA6" w:rsidR="005830E1" w:rsidRPr="00633FD8" w:rsidRDefault="005830E1" w:rsidP="005830E1">
      <w:r>
        <w:t xml:space="preserve">As described in Section </w:t>
      </w:r>
      <w:r>
        <w:fldChar w:fldCharType="begin"/>
      </w:r>
      <w:r>
        <w:instrText xml:space="preserve"> REF _Ref312135670 \r \h </w:instrText>
      </w:r>
      <w:r>
        <w:fldChar w:fldCharType="separate"/>
      </w:r>
      <w:r w:rsidR="008705A0">
        <w:t>5.1</w:t>
      </w:r>
      <w:r>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t>
      </w:r>
      <w:r>
        <w:lastRenderedPageBreak/>
        <w:t xml:space="preserve">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61" w:name="_Ref313964929"/>
      <w:bookmarkStart w:id="62" w:name="_Toc252195148"/>
      <w:r>
        <w:t>Assets</w:t>
      </w:r>
      <w:bookmarkEnd w:id="61"/>
      <w:bookmarkEnd w:id="62"/>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77777777"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fldChar w:fldCharType="begin"/>
      </w:r>
      <w:r>
        <w:instrText xml:space="preserve"> REF _Ref313964434 \r \h </w:instrText>
      </w:r>
      <w:r>
        <w:fldChar w:fldCharType="separate"/>
      </w:r>
      <w:r w:rsidR="008705A0">
        <w:t>15</w:t>
      </w:r>
      <w:r>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8705A0">
        <w:t>4.3</w:t>
      </w:r>
      <w:r>
        <w:fldChar w:fldCharType="end"/>
      </w:r>
      <w:r>
        <w:t xml:space="preserve"> and </w:t>
      </w:r>
      <w:r>
        <w:fldChar w:fldCharType="begin"/>
      </w:r>
      <w:r>
        <w:instrText xml:space="preserve"> REF _Ref311711453 \r \h </w:instrText>
      </w:r>
      <w:r>
        <w:fldChar w:fldCharType="separate"/>
      </w:r>
      <w:r w:rsidR="008705A0">
        <w:t>4.4</w:t>
      </w:r>
      <w:r>
        <w:fldChar w:fldCharType="end"/>
      </w:r>
      <w:r>
        <w:t>.</w:t>
      </w:r>
    </w:p>
    <w:p w14:paraId="5F542E6F" w14:textId="77777777" w:rsidR="005830E1" w:rsidRDefault="005830E1" w:rsidP="005830E1"/>
    <w:p w14:paraId="3B864BDD" w14:textId="2864CC4D" w:rsidR="005830E1" w:rsidRDefault="00633FD8" w:rsidP="005830E1">
      <w:r>
        <w:t>Next</w:t>
      </w:r>
      <w:r w:rsidR="005830E1">
        <w:t xml:space="preserve">, each actor may own zero or more </w:t>
      </w:r>
      <w:r w:rsidR="005830E1">
        <w:rPr>
          <w:i/>
        </w:rPr>
        <w:t>communications asset packages</w:t>
      </w:r>
      <w:r w:rsidR="005830E1">
        <w:t xml:space="preserve"> (CAPs), e.g., television stations, which may be used to broadcast </w:t>
      </w:r>
      <w:r w:rsidR="005830E1">
        <w:rPr>
          <w:i/>
        </w:rPr>
        <w:t>information operations messages</w:t>
      </w:r>
      <w:r w:rsidR="005830E1">
        <w:t xml:space="preserve"> (IOMs) to affect civilian attitudes (see Section </w:t>
      </w:r>
      <w:r w:rsidR="005830E1">
        <w:fldChar w:fldCharType="begin"/>
      </w:r>
      <w:r w:rsidR="005830E1">
        <w:instrText xml:space="preserve"> REF _Ref311636060 \r \h </w:instrText>
      </w:r>
      <w:r w:rsidR="005830E1">
        <w:fldChar w:fldCharType="separate"/>
      </w:r>
      <w:r w:rsidR="008705A0">
        <w:t>14</w:t>
      </w:r>
      <w:r w:rsidR="005830E1">
        <w:fldChar w:fldCharType="end"/>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77777777" w:rsidR="005830E1" w:rsidRDefault="005830E1" w:rsidP="005830E1">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63" w:name="_Ref314654191"/>
      <w:bookmarkStart w:id="64" w:name="_Toc252195149"/>
      <w:r>
        <w:lastRenderedPageBreak/>
        <w:t>Conditions</w:t>
      </w:r>
      <w:bookmarkEnd w:id="63"/>
      <w:bookmarkEnd w:id="64"/>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5" w:name="_Ref314654135"/>
      <w:bookmarkStart w:id="66" w:name="_Toc252195150"/>
      <w:r>
        <w:t>Tactics</w:t>
      </w:r>
      <w:bookmarkEnd w:id="65"/>
      <w:bookmarkEnd w:id="66"/>
    </w:p>
    <w:p w14:paraId="7CC2AF57" w14:textId="01E9E2F8"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fldChar w:fldCharType="begin"/>
      </w:r>
      <w:r>
        <w:instrText xml:space="preserve"> REF _Ref313964434 \r \h </w:instrText>
      </w:r>
      <w:r>
        <w:fldChar w:fldCharType="separate"/>
      </w:r>
      <w:r w:rsidR="008705A0">
        <w:t>15</w:t>
      </w:r>
      <w:r>
        <w:fldChar w:fldCharType="end"/>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7" w:name="_Toc252195151"/>
      <w:r>
        <w:t>Blocks</w:t>
      </w:r>
      <w:bookmarkEnd w:id="67"/>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65797BE2" w:rsidR="00C5617B" w:rsidRDefault="00C5617B" w:rsidP="000815F6">
      <w:pPr>
        <w:pStyle w:val="ListParagraph"/>
        <w:numPr>
          <w:ilvl w:val="0"/>
          <w:numId w:val="81"/>
        </w:numPr>
      </w:pPr>
      <w:r>
        <w:t xml:space="preserve">An </w:t>
      </w:r>
      <w:r>
        <w:rPr>
          <w:i/>
        </w:rPr>
        <w:t>intent</w:t>
      </w:r>
      <w:r>
        <w:t xml:space="preserve">: the analyst’s brief description of </w:t>
      </w:r>
      <w:proofErr w:type="gramStart"/>
      <w:r>
        <w:t>the what</w:t>
      </w:r>
      <w:proofErr w:type="gramEnd"/>
      <w:r>
        <w:t xml:space="preserve">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lastRenderedPageBreak/>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8" w:name="_Toc252195152"/>
      <w:r>
        <w:t>Strategy Execution</w:t>
      </w:r>
      <w:bookmarkEnd w:id="68"/>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6"/>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68795CE5" w14:textId="0DE14BFA" w:rsidR="00F905CD" w:rsidRDefault="00F905CD" w:rsidP="00F905CD">
      <w:pPr>
        <w:pStyle w:val="Heading4"/>
      </w:pPr>
      <w:bookmarkStart w:id="69" w:name="_Toc252195153"/>
      <w:r>
        <w:t xml:space="preserve">Strategy Execution </w:t>
      </w:r>
      <w:proofErr w:type="gramStart"/>
      <w:r>
        <w:t>On</w:t>
      </w:r>
      <w:proofErr w:type="gramEnd"/>
      <w:r>
        <w:t xml:space="preserve"> Lock</w:t>
      </w:r>
      <w:bookmarkEnd w:id="69"/>
    </w:p>
    <w:p w14:paraId="172C6F85" w14:textId="7FAA39BC" w:rsidR="00F905CD" w:rsidRDefault="00F905CD" w:rsidP="00F905CD">
      <w:r>
        <w:t>The actor’s strategies are also used to establish the state of the simulation at week 0, on scenario lock</w:t>
      </w:r>
      <w:r w:rsidR="003E6A1A">
        <w:t xml:space="preserve"> (e.g., where troops are deployed initially).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70" w:name="_Toc252195154"/>
      <w:r>
        <w:t>Other Block Options</w:t>
      </w:r>
      <w:bookmarkEnd w:id="70"/>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998C69D" w:rsidR="003E6A1A" w:rsidRPr="003E6A1A" w:rsidRDefault="003E6A1A" w:rsidP="000815F6">
      <w:pPr>
        <w:pStyle w:val="ListParagraph"/>
        <w:numPr>
          <w:ilvl w:val="0"/>
          <w:numId w:val="28"/>
        </w:numPr>
        <w:rPr>
          <w:b/>
        </w:rPr>
      </w:pPr>
      <w:r>
        <w:t xml:space="preserve">The “Once?” flag.  If this flag is set, the block will disable itself the first time it executes.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71" w:name="_Ref314655662"/>
      <w:bookmarkStart w:id="72" w:name="_Toc252195155"/>
      <w:r>
        <w:t>What the Actor Knows, and When He Knows It</w:t>
      </w:r>
      <w:bookmarkEnd w:id="71"/>
      <w:bookmarkEnd w:id="72"/>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73" w:name="_Toc252195156"/>
      <w:r>
        <w:t>Expenditures</w:t>
      </w:r>
      <w:bookmarkEnd w:id="73"/>
    </w:p>
    <w:p w14:paraId="5BD4E2D7" w14:textId="77777777" w:rsidR="005830E1" w:rsidRPr="005C1E94"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14:paraId="110F3038" w14:textId="77777777" w:rsidR="005830E1" w:rsidRPr="0045194B" w:rsidRDefault="005830E1" w:rsidP="005830E1"/>
    <w:p w14:paraId="0EB98D38" w14:textId="77777777" w:rsidR="005830E1" w:rsidRDefault="005830E1" w:rsidP="005830E1">
      <w:pPr>
        <w:pStyle w:val="Heading3"/>
      </w:pPr>
      <w:bookmarkStart w:id="74" w:name="_Ref312062919"/>
      <w:bookmarkStart w:id="75" w:name="_Toc252195157"/>
      <w:r>
        <w:t>Support, Influence, and Control</w:t>
      </w:r>
      <w:bookmarkEnd w:id="74"/>
      <w:bookmarkEnd w:id="75"/>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77777777" w:rsidR="005830E1" w:rsidRDefault="005830E1" w:rsidP="005830E1">
      <w:r>
        <w:t>The second significant role of the political model is to determine who is in control, and when control has shifted from one actor to another.</w:t>
      </w:r>
    </w:p>
    <w:p w14:paraId="3BF12195" w14:textId="77777777" w:rsidR="005830E1" w:rsidRDefault="005830E1" w:rsidP="005830E1"/>
    <w:p w14:paraId="2CA22593" w14:textId="77777777"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63884713" w14:textId="77777777" w:rsidR="005830E1" w:rsidRDefault="005830E1" w:rsidP="005830E1"/>
    <w:p w14:paraId="7E1B9976" w14:textId="77777777" w:rsidR="005830E1" w:rsidRDefault="005830E1" w:rsidP="005830E1">
      <w:pPr>
        <w:pStyle w:val="Heading4"/>
      </w:pPr>
      <w:bookmarkStart w:id="76" w:name="_Ref313964587"/>
      <w:bookmarkStart w:id="77" w:name="_Toc252195158"/>
      <w:r>
        <w:t>Support</w:t>
      </w:r>
      <w:bookmarkEnd w:id="76"/>
      <w:bookmarkEnd w:id="77"/>
    </w:p>
    <w:p w14:paraId="03DB43D9" w14:textId="7E3E143D"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7"/>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77777777" w:rsidR="005830E1" w:rsidRDefault="005830E1" w:rsidP="005830E1">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8" w:name="_Toc252195159"/>
      <w:r>
        <w:t>Influence</w:t>
      </w:r>
      <w:bookmarkEnd w:id="78"/>
    </w:p>
    <w:p w14:paraId="4B2C0EE5" w14:textId="77777777" w:rsidR="005830E1" w:rsidRDefault="005830E1" w:rsidP="005830E1">
      <w:r>
        <w:t xml:space="preserve">Actors have influence in a neighborhood in proportion to their support relative to other actors.  If only one actor has support in the neighborhood, only that actor can have any influence.  Note </w:t>
      </w:r>
      <w:r>
        <w:lastRenderedPageBreak/>
        <w:t>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9" w:name="_Toc252195160"/>
      <w:r>
        <w:t>Control</w:t>
      </w:r>
      <w:bookmarkEnd w:id="79"/>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77777777" w:rsidR="005830E1" w:rsidRDefault="005830E1" w:rsidP="005830E1">
      <w:r>
        <w:t>Suppose that actor A is in control of neighborhood N:</w:t>
      </w:r>
    </w:p>
    <w:p w14:paraId="2B605D82" w14:textId="77777777" w:rsidR="005830E1" w:rsidRDefault="005830E1" w:rsidP="005830E1"/>
    <w:p w14:paraId="2AF01C45" w14:textId="77777777" w:rsidR="005830E1" w:rsidRDefault="005830E1" w:rsidP="000815F6">
      <w:pPr>
        <w:pStyle w:val="ListParagraph"/>
        <w:numPr>
          <w:ilvl w:val="0"/>
          <w:numId w:val="32"/>
        </w:numPr>
      </w:pPr>
      <w:r>
        <w:t xml:space="preserve">If actor A has more influence than any other actor, then A remains in control of N.  </w:t>
      </w:r>
    </w:p>
    <w:p w14:paraId="587946F3" w14:textId="77777777"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14:paraId="3FA3C7D9" w14:textId="77777777" w:rsidR="005830E1" w:rsidRDefault="005830E1" w:rsidP="000815F6">
      <w:pPr>
        <w:pStyle w:val="ListParagraph"/>
        <w:numPr>
          <w:ilvl w:val="0"/>
          <w:numId w:val="32"/>
        </w:numPr>
      </w:pPr>
      <w:r>
        <w:t xml:space="preserve">If some actor B has the more influence than any other actor, and more than the threshold amount of influence, then B is now in control; </w:t>
      </w:r>
      <w:r w:rsidRPr="00F0195F">
        <w:rPr>
          <w:b/>
        </w:rPr>
        <w:t>control has shifted</w:t>
      </w:r>
      <w:r>
        <w:t>.</w:t>
      </w:r>
    </w:p>
    <w:p w14:paraId="09369512" w14:textId="77777777" w:rsidR="005830E1" w:rsidRDefault="005830E1" w:rsidP="000815F6">
      <w:pPr>
        <w:pStyle w:val="ListParagraph"/>
        <w:numPr>
          <w:ilvl w:val="0"/>
          <w:numId w:val="32"/>
        </w:numPr>
      </w:pPr>
      <w:r>
        <w:t xml:space="preserve">If at least one actor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77777777" w:rsidR="005830E1" w:rsidRDefault="005830E1" w:rsidP="000815F6">
      <w:pPr>
        <w:pStyle w:val="ListParagraph"/>
        <w:numPr>
          <w:ilvl w:val="0"/>
          <w:numId w:val="32"/>
        </w:numPr>
      </w:pPr>
      <w:r>
        <w:t xml:space="preserve">If some actor B 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80" w:name="_Toc252195161"/>
      <w:r>
        <w:t>When Control Shifts</w:t>
      </w:r>
      <w:bookmarkEnd w:id="80"/>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77777777" w:rsidR="005830E1" w:rsidRDefault="005830E1" w:rsidP="000815F6">
      <w:pPr>
        <w:pStyle w:val="ListParagraph"/>
        <w:numPr>
          <w:ilvl w:val="0"/>
          <w:numId w:val="32"/>
        </w:numPr>
      </w:pPr>
      <w:r>
        <w:t xml:space="preserve">There is a new political situation, resulting in a persistent shift in vertical relationships (Section </w:t>
      </w:r>
      <w:r>
        <w:fldChar w:fldCharType="begin"/>
      </w:r>
      <w:r>
        <w:instrText xml:space="preserve"> REF _Ref185658921 \r \h </w:instrText>
      </w:r>
      <w:r>
        <w:fldChar w:fldCharType="separate"/>
      </w:r>
      <w:r w:rsidR="008705A0">
        <w:t>12.4</w:t>
      </w:r>
      <w:r>
        <w:fldChar w:fldCharType="end"/>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lastRenderedPageBreak/>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1" w:name="_Toc252195162"/>
      <w:r>
        <w:lastRenderedPageBreak/>
        <w:t>The Military Area</w:t>
      </w:r>
      <w:bookmarkEnd w:id="81"/>
    </w:p>
    <w:p w14:paraId="5B95F169" w14:textId="225B332C" w:rsidR="00A935A6" w:rsidRDefault="00A935A6" w:rsidP="00A935A6">
      <w:pPr>
        <w:pStyle w:val="Heading3"/>
      </w:pPr>
      <w:bookmarkStart w:id="82" w:name="_Toc252195163"/>
      <w:r>
        <w:t>Force Groups</w:t>
      </w:r>
      <w:bookmarkEnd w:id="82"/>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8"/>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3" w:name="_Toc252195164"/>
      <w:r>
        <w:t>Force Activities</w:t>
      </w:r>
      <w:bookmarkEnd w:id="83"/>
    </w:p>
    <w:p w14:paraId="6CB6ED82" w14:textId="3B839C05"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fldChar w:fldCharType="begin"/>
      </w:r>
      <w:r>
        <w:instrText xml:space="preserve"> REF _Ref315419377 \r \h </w:instrText>
      </w:r>
      <w:r>
        <w:fldChar w:fldCharType="separate"/>
      </w:r>
      <w:r w:rsidR="008705A0">
        <w:t>15.1</w:t>
      </w:r>
      <w:r>
        <w:fldChar w:fldCharType="end"/>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3053F36"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fldChar w:fldCharType="begin"/>
      </w:r>
      <w:r>
        <w:instrText xml:space="preserve"> REF _Ref185639112 \r \h </w:instrText>
      </w:r>
      <w:r>
        <w:fldChar w:fldCharType="separate"/>
      </w:r>
      <w:r w:rsidR="008705A0">
        <w:t>4.6</w:t>
      </w:r>
      <w:r>
        <w:fldChar w:fldCharType="end"/>
      </w:r>
      <w:r>
        <w:t xml:space="preserve">).  See the </w:t>
      </w:r>
      <w:r>
        <w:rPr>
          <w:i/>
        </w:rPr>
        <w:t>Athena Analyst’s Guide</w:t>
      </w:r>
      <w:r>
        <w:t xml:space="preserve"> and the model parameter database (Section </w:t>
      </w:r>
      <w:r>
        <w:fldChar w:fldCharType="begin"/>
      </w:r>
      <w:r>
        <w:instrText xml:space="preserve"> REF _Ref315417049 \r \h </w:instrText>
      </w:r>
      <w:r>
        <w:fldChar w:fldCharType="separate"/>
      </w:r>
      <w:r w:rsidR="008705A0">
        <w:t>12.18</w:t>
      </w:r>
      <w:r>
        <w:fldChar w:fldCharType="end"/>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4" w:name="_Ref185647255"/>
      <w:bookmarkStart w:id="85" w:name="_Toc252195165"/>
      <w:r>
        <w:t>Athena Attrition Model</w:t>
      </w:r>
      <w:bookmarkEnd w:id="84"/>
      <w:bookmarkEnd w:id="85"/>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6" w:name="_Ref312049570"/>
      <w:bookmarkStart w:id="87" w:name="_Toc252195166"/>
      <w:r>
        <w:t>Rules of Engagement</w:t>
      </w:r>
      <w:bookmarkEnd w:id="86"/>
      <w:bookmarkEnd w:id="87"/>
    </w:p>
    <w:p w14:paraId="56BA30E1" w14:textId="77777777" w:rsidR="00A935A6" w:rsidRDefault="00A935A6" w:rsidP="00A935A6">
      <w:proofErr w:type="gramStart"/>
      <w:r>
        <w:t>Whether force group A seeks to attack force group B in neighborhood N is determined by A’s rules of engagement (ROE), which are set according to the strategy of the actor that owns group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8" w:name="_Toc252195167"/>
      <w:r>
        <w:t>Presence and Intelligence</w:t>
      </w:r>
      <w:bookmarkEnd w:id="88"/>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77777777" w:rsidR="00A935A6" w:rsidRDefault="00A935A6" w:rsidP="00A935A6">
      <w:r>
        <w:t xml:space="preserve">Cooperation is discussed in Section </w:t>
      </w:r>
      <w:r>
        <w:fldChar w:fldCharType="begin"/>
      </w:r>
      <w:r>
        <w:instrText xml:space="preserve"> REF _Ref185651673 \r \h </w:instrText>
      </w:r>
      <w:r>
        <w:fldChar w:fldCharType="separate"/>
      </w:r>
      <w:r w:rsidR="008705A0">
        <w:t>12.6</w:t>
      </w:r>
      <w:r>
        <w:fldChar w:fldCharType="end"/>
      </w:r>
      <w:r>
        <w:t>.</w:t>
      </w:r>
    </w:p>
    <w:p w14:paraId="58713EB1" w14:textId="77777777" w:rsidR="00A935A6" w:rsidRDefault="00A935A6" w:rsidP="00A935A6"/>
    <w:p w14:paraId="0B7EF2E2" w14:textId="77777777" w:rsidR="00A935A6" w:rsidRDefault="00A935A6" w:rsidP="00A935A6">
      <w:pPr>
        <w:pStyle w:val="Heading4"/>
      </w:pPr>
      <w:bookmarkStart w:id="89" w:name="_Ref312068878"/>
      <w:bookmarkStart w:id="90" w:name="_Toc252195168"/>
      <w:r>
        <w:t>Attrition Assessment</w:t>
      </w:r>
      <w:bookmarkEnd w:id="89"/>
      <w:bookmarkEnd w:id="90"/>
    </w:p>
    <w:p w14:paraId="20386EC4" w14:textId="77777777"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8705A0">
        <w:t>12.7</w:t>
      </w:r>
      <w:r>
        <w:fldChar w:fldCharType="end"/>
      </w:r>
      <w:r>
        <w:t>) so that the attitude changes can be assessed.</w:t>
      </w:r>
    </w:p>
    <w:p w14:paraId="2FFE248E" w14:textId="77777777" w:rsidR="00A935A6" w:rsidRPr="00733C6A" w:rsidRDefault="00A935A6" w:rsidP="00A935A6">
      <w:pPr>
        <w:pStyle w:val="Heading4"/>
      </w:pPr>
      <w:bookmarkStart w:id="91" w:name="_Toc252195169"/>
      <w:r>
        <w:t>Magic Attrition</w:t>
      </w:r>
      <w:bookmarkEnd w:id="91"/>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7777777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fldChar w:fldCharType="begin"/>
      </w:r>
      <w:r>
        <w:instrText xml:space="preserve"> REF _Ref185646748 \r \h </w:instrText>
      </w:r>
      <w:r>
        <w:fldChar w:fldCharType="separate"/>
      </w:r>
      <w:r w:rsidR="008705A0">
        <w:t>4.9</w:t>
      </w:r>
      <w:r>
        <w:fldChar w:fldCharType="end"/>
      </w:r>
      <w:r>
        <w:t xml:space="preserve">) or magic attitude drivers (Section </w:t>
      </w:r>
      <w:r>
        <w:fldChar w:fldCharType="begin"/>
      </w:r>
      <w:r>
        <w:instrText xml:space="preserve"> REF _Ref185652359 \r \h </w:instrText>
      </w:r>
      <w:r>
        <w:fldChar w:fldCharType="separate"/>
      </w:r>
      <w:r w:rsidR="008705A0">
        <w:t>12.8.1</w:t>
      </w:r>
      <w:r>
        <w:fldChar w:fldCharType="end"/>
      </w:r>
      <w:r>
        <w:t>).</w:t>
      </w:r>
    </w:p>
    <w:p w14:paraId="6AE62FD3" w14:textId="77777777" w:rsidR="005830E1" w:rsidRPr="005830E1" w:rsidRDefault="005830E1" w:rsidP="005830E1"/>
    <w:p w14:paraId="044D8F0A" w14:textId="2E752AC1" w:rsidR="005830E1" w:rsidRDefault="005830E1" w:rsidP="00FF68B1">
      <w:pPr>
        <w:pStyle w:val="Heading2"/>
      </w:pPr>
      <w:bookmarkStart w:id="92" w:name="_Toc252195170"/>
      <w:r>
        <w:lastRenderedPageBreak/>
        <w:t>The Economics Area</w:t>
      </w:r>
      <w:bookmarkEnd w:id="92"/>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3" w:name="_Toc252195171"/>
      <w:r>
        <w:t>Dollars</w:t>
      </w:r>
      <w:bookmarkEnd w:id="93"/>
    </w:p>
    <w:p w14:paraId="55DC6DF6" w14:textId="77777777" w:rsidR="003B763A" w:rsidRDefault="003B763A" w:rsidP="003B763A">
      <w:r>
        <w:t xml:space="preserve">Athena represents money in “dollars”; however, no attempt is made to tie the value of an Athena “dollar” to that of a real dollar.  </w:t>
      </w:r>
      <w:proofErr w:type="gramStart"/>
      <w:r>
        <w:t>If the inputs to the CGE are given such that Athena’s monetary units correspond to some real currency, then they do; and if not, then not.</w:t>
      </w:r>
      <w:proofErr w:type="gramEnd"/>
      <w:r>
        <w:t xml:space="preserve">  Further, Athena does not model inflation, either real or nominal.</w:t>
      </w:r>
    </w:p>
    <w:p w14:paraId="04736B09" w14:textId="77777777" w:rsidR="003B763A" w:rsidRDefault="003B763A" w:rsidP="003B763A">
      <w:pPr>
        <w:pStyle w:val="Heading3"/>
      </w:pPr>
      <w:bookmarkStart w:id="94" w:name="_Ref314749561"/>
      <w:bookmarkStart w:id="95" w:name="_Toc252195172"/>
      <w:r>
        <w:t>Sectors</w:t>
      </w:r>
      <w:bookmarkEnd w:id="94"/>
      <w:bookmarkEnd w:id="95"/>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77777777"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about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6" w:name="_Toc252195173"/>
      <w:r>
        <w:t>Shape vs. Size</w:t>
      </w:r>
      <w:bookmarkEnd w:id="96"/>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705A0">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705A0">
        <w:t>12.14</w:t>
      </w:r>
      <w:r>
        <w:fldChar w:fldCharType="end"/>
      </w:r>
      <w:r>
        <w:t>.</w:t>
      </w:r>
    </w:p>
    <w:p w14:paraId="51DE6924" w14:textId="77777777" w:rsidR="003B763A" w:rsidRDefault="003B763A" w:rsidP="003B763A">
      <w:pPr>
        <w:pStyle w:val="Heading3"/>
      </w:pPr>
      <w:bookmarkStart w:id="97" w:name="_Toc252195174"/>
      <w:r>
        <w:t>Economic Outputs</w:t>
      </w:r>
      <w:bookmarkEnd w:id="97"/>
    </w:p>
    <w:p w14:paraId="5C746604" w14:textId="77777777" w:rsidR="003B763A" w:rsidRPr="00216293" w:rsidRDefault="003B763A" w:rsidP="003B763A">
      <w:r>
        <w:t xml:space="preserve">The Economic model is run once a week.  Each week, it produces the following outputs for each pair of sectors </w:t>
      </w:r>
      <w:proofErr w:type="spellStart"/>
      <w:r>
        <w:rPr>
          <w:i/>
        </w:rPr>
        <w:t>i</w:t>
      </w:r>
      <w:proofErr w:type="spellEnd"/>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8" w:name="_Toc252195175"/>
      <w:r>
        <w:t>Neighborhood Aggregation/Disaggregation</w:t>
      </w:r>
      <w:bookmarkEnd w:id="98"/>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9" w:name="_Toc252195176"/>
      <w:r>
        <w:lastRenderedPageBreak/>
        <w:t>Neighborhood Aggregation</w:t>
      </w:r>
      <w:bookmarkEnd w:id="99"/>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705A0">
        <w:t>5</w:t>
      </w:r>
      <w:r>
        <w:fldChar w:fldCharType="end"/>
      </w:r>
      <w:r>
        <w:t xml:space="preserve">.  The Economic model </w:t>
      </w:r>
      <w:proofErr w:type="gramStart"/>
      <w:r>
        <w:t>itself</w:t>
      </w:r>
      <w:proofErr w:type="gramEnd"/>
      <w:r>
        <w:t xml:space="preserve">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100" w:name="_Toc252195177"/>
      <w:r>
        <w:t>Neighborhood Disaggregation</w:t>
      </w:r>
      <w:bookmarkEnd w:id="100"/>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77777777"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fldChar w:fldCharType="begin"/>
      </w:r>
      <w:r>
        <w:instrText xml:space="preserve"> REF _Ref313365271 \r \h </w:instrText>
      </w:r>
      <w:r>
        <w:fldChar w:fldCharType="separate"/>
      </w:r>
      <w:r w:rsidR="008705A0">
        <w:t>11.3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8705A0">
        <w:t>11.5</w:t>
      </w:r>
      <w:r>
        <w:fldChar w:fldCharType="end"/>
      </w:r>
      <w:r>
        <w:t>).</w:t>
      </w:r>
    </w:p>
    <w:p w14:paraId="32D22FE4" w14:textId="77777777" w:rsidR="003B763A" w:rsidRDefault="003B763A" w:rsidP="003B763A">
      <w:pPr>
        <w:pStyle w:val="Heading3"/>
      </w:pPr>
      <w:bookmarkStart w:id="101" w:name="_Toc252195178"/>
      <w:r>
        <w:t>Ways to Affect the Economy</w:t>
      </w:r>
      <w:bookmarkEnd w:id="101"/>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2" w:name="_Toc252195179"/>
      <w:r>
        <w:t>Effects of the Economy</w:t>
      </w:r>
      <w:bookmarkEnd w:id="102"/>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77777777" w:rsidR="003B763A" w:rsidRDefault="003B763A" w:rsidP="000815F6">
      <w:pPr>
        <w:pStyle w:val="ListParagraph"/>
        <w:numPr>
          <w:ilvl w:val="0"/>
          <w:numId w:val="69"/>
        </w:numPr>
      </w:pPr>
      <w:r>
        <w:t xml:space="preserve">Civilian attitudes are affected directly by the unemployment rate, as described in Section </w:t>
      </w:r>
      <w:r>
        <w:fldChar w:fldCharType="begin"/>
      </w:r>
      <w:r>
        <w:instrText xml:space="preserve"> REF _Ref313365317 \r \h </w:instrText>
      </w:r>
      <w:r>
        <w:fldChar w:fldCharType="separate"/>
      </w:r>
      <w:r w:rsidR="008705A0">
        <w:t>11.5</w:t>
      </w:r>
      <w:r>
        <w:fldChar w:fldCharType="end"/>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3" w:name="_Toc252195180"/>
      <w:r>
        <w:lastRenderedPageBreak/>
        <w:t>The Social Area</w:t>
      </w:r>
      <w:bookmarkEnd w:id="103"/>
    </w:p>
    <w:p w14:paraId="49CC46B8" w14:textId="3CC1D896" w:rsidR="005830E1" w:rsidRDefault="005830E1" w:rsidP="00FF68B1">
      <w:pPr>
        <w:pStyle w:val="Heading2"/>
      </w:pPr>
      <w:bookmarkStart w:id="104" w:name="_Toc252195181"/>
      <w:r>
        <w:lastRenderedPageBreak/>
        <w:t>The Infrastructure Area</w:t>
      </w:r>
      <w:bookmarkEnd w:id="104"/>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05" w:name="_Ref338225583"/>
      <w:bookmarkStart w:id="106" w:name="_Toc252195218"/>
      <w:r>
        <w:t>Communications Asset Packages (CAPs)</w:t>
      </w:r>
      <w:bookmarkEnd w:id="105"/>
      <w:bookmarkEnd w:id="106"/>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9"/>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07" w:name="_Ref342901171"/>
      <w:bookmarkStart w:id="108" w:name="_Toc252195219"/>
      <w:r>
        <w:t>CAP Coverage</w:t>
      </w:r>
      <w:bookmarkEnd w:id="107"/>
      <w:bookmarkEnd w:id="108"/>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7777777"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lastRenderedPageBreak/>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09" w:name="_Toc252195220"/>
      <w:r>
        <w:t>Access to CAPs</w:t>
      </w:r>
      <w:bookmarkEnd w:id="109"/>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10" w:name="_Toc252195221"/>
      <w:r>
        <w:t>CAP Costs</w:t>
      </w:r>
      <w:bookmarkEnd w:id="110"/>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r>
        <w:t>Goods Production Infrastructure</w:t>
      </w:r>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77777777" w:rsidR="001F58F6" w:rsidRDefault="001F58F6" w:rsidP="003C1217">
      <w:r>
        <w:lastRenderedPageBreak/>
        <w:t>The</w:t>
      </w:r>
      <w:r w:rsidR="003C1217">
        <w:t xml:space="preserve"> basic unit of production is the </w:t>
      </w:r>
      <w:r w:rsidR="003C1217">
        <w:rPr>
          <w:i/>
        </w:rPr>
        <w:t>plant</w:t>
      </w:r>
      <w:r w:rsidR="003C1217">
        <w:t xml:space="preserve">, which can produce a certain number of </w:t>
      </w:r>
      <w:proofErr w:type="spellStart"/>
      <w:r w:rsidR="003C1217">
        <w:rPr>
          <w:b/>
        </w:rPr>
        <w:t>gbaskets</w:t>
      </w:r>
      <w:proofErr w:type="spellEnd"/>
      <w:r w:rsidR="003C1217">
        <w:t xml:space="preserve"> per week.  (TBD: What unit name are we using in the UI?)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r>
        <w:t>Scenario Preparation</w:t>
      </w:r>
    </w:p>
    <w:p w14:paraId="556B5156" w14:textId="232F089C" w:rsidR="00B07BCC" w:rsidRDefault="00B07BCC" w:rsidP="00B07BCC">
      <w:r>
        <w:rPr>
          <w:b/>
        </w:rPr>
        <w:t>Total Production Capacity.</w:t>
      </w:r>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need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proofErr w:type="gramStart"/>
      <w:r>
        <w:rPr>
          <w:b/>
        </w:rPr>
        <w:t>Calculation of Plants.</w:t>
      </w:r>
      <w:proofErr w:type="gramEnd"/>
      <w:r>
        <w:t xml:space="preserve">  Thus, the user must specify these particulars:</w:t>
      </w:r>
    </w:p>
    <w:p w14:paraId="1D358504" w14:textId="77777777" w:rsidR="00F5636E" w:rsidRDefault="00F5636E" w:rsidP="00B07BCC"/>
    <w:p w14:paraId="1A68CCC0" w14:textId="0287268C"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proofErr w:type="spellStart"/>
      <w:r>
        <w:rPr>
          <w:b/>
        </w:rPr>
        <w:t>gbaskets</w:t>
      </w:r>
      <w:proofErr w:type="spellEnd"/>
      <w:r>
        <w:t xml:space="preserve">; or, equivalently, in dollars, since at time 0 one </w:t>
      </w:r>
      <w:proofErr w:type="spellStart"/>
      <w:r>
        <w:t>gbasket</w:t>
      </w:r>
      <w:proofErr w:type="spellEnd"/>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r>
        <w:t>Levels of Repair</w:t>
      </w:r>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r>
        <w:t>Building New Plants</w:t>
      </w:r>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r>
        <w:t>Auto-Maintenance</w:t>
      </w:r>
    </w:p>
    <w:p w14:paraId="02D801D7" w14:textId="7CD3DCA9"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 xml:space="preserve">Which approach the analyst chooses will depend on the courses of action being </w:t>
      </w:r>
      <w:proofErr w:type="gramStart"/>
      <w:r>
        <w:t>studied.</w:t>
      </w:r>
      <w:proofErr w:type="gramEnd"/>
    </w:p>
    <w:p w14:paraId="577FABF3" w14:textId="77777777" w:rsidR="001011D2" w:rsidRDefault="001011D2" w:rsidP="00A728ED"/>
    <w:p w14:paraId="57F460DE" w14:textId="3EA10F45" w:rsidR="001011D2" w:rsidRDefault="001011D2" w:rsidP="001011D2">
      <w:pPr>
        <w:pStyle w:val="Heading4"/>
      </w:pPr>
      <w:r>
        <w:t>Total Production Capacity and Unemployment</w:t>
      </w:r>
    </w:p>
    <w:p w14:paraId="55350B73" w14:textId="29ED6553" w:rsid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 the production capacity of the neighborhood will increase.</w:t>
      </w:r>
    </w:p>
    <w:p w14:paraId="43D3A854" w14:textId="5A673D01" w:rsidR="001011D2" w:rsidRPr="001011D2" w:rsidRDefault="001011D2" w:rsidP="001011D2">
      <w:r>
        <w:lastRenderedPageBreak/>
        <w:t>Employment is based on the distribution of production capacity: workers are presumed to travel to where the work is (within reason).  Hence, unemployment will tend to be higher in neighborhoods with a higher population and lower production capacity.</w:t>
      </w:r>
      <w:bookmarkStart w:id="111" w:name="_GoBack"/>
      <w:bookmarkEnd w:id="111"/>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12" w:name="_Toc252195182"/>
      <w:r>
        <w:lastRenderedPageBreak/>
        <w:t>The Information Area</w:t>
      </w:r>
      <w:bookmarkEnd w:id="112"/>
    </w:p>
    <w:p w14:paraId="34E356C2" w14:textId="77777777" w:rsidR="00D8275B" w:rsidRDefault="00D8275B" w:rsidP="00FF68B1">
      <w:pPr>
        <w:pStyle w:val="Heading2"/>
      </w:pPr>
      <w:bookmarkStart w:id="113" w:name="_Toc252195183"/>
      <w:r>
        <w:lastRenderedPageBreak/>
        <w:t>Demographics</w:t>
      </w:r>
      <w:bookmarkEnd w:id="56"/>
      <w:bookmarkEnd w:id="113"/>
    </w:p>
    <w:p w14:paraId="10842BE4" w14:textId="77777777"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39949462" w14:textId="77777777" w:rsidR="008C496A" w:rsidRDefault="008C496A" w:rsidP="00D8275B"/>
    <w:p w14:paraId="140D432E" w14:textId="77777777" w:rsidR="008C496A" w:rsidRDefault="008C496A" w:rsidP="00047945">
      <w:pPr>
        <w:pStyle w:val="Heading3"/>
      </w:pPr>
      <w:bookmarkStart w:id="114" w:name="_Toc252195184"/>
      <w:r>
        <w:t>Base Population</w:t>
      </w:r>
      <w:bookmarkEnd w:id="114"/>
    </w:p>
    <w:p w14:paraId="5BD6EB70" w14:textId="77777777" w:rsidR="008C496A" w:rsidRDefault="008C496A" w:rsidP="008C496A">
      <w:r>
        <w:t xml:space="preserve">The population is divided into civilian groups (Section </w:t>
      </w:r>
      <w:r w:rsidR="006D24E5">
        <w:fldChar w:fldCharType="begin"/>
      </w:r>
      <w:r w:rsidR="002E75DA">
        <w:instrText xml:space="preserve"> REF _Ref315071943 \r \h </w:instrText>
      </w:r>
      <w:r w:rsidR="006D24E5">
        <w:fldChar w:fldCharType="separate"/>
      </w:r>
      <w:r w:rsidR="008705A0">
        <w:t>4.2.1</w:t>
      </w:r>
      <w:r w:rsidR="006D24E5">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D24E5">
        <w:fldChar w:fldCharType="begin"/>
      </w:r>
      <w:r>
        <w:instrText xml:space="preserve"> REF _Ref311707964 \r \h </w:instrText>
      </w:r>
      <w:r w:rsidR="006D24E5">
        <w:fldChar w:fldCharType="separate"/>
      </w:r>
      <w:r w:rsidR="008705A0">
        <w:t>4.1.3</w:t>
      </w:r>
      <w:r w:rsidR="006D24E5">
        <w:fldChar w:fldCharType="end"/>
      </w:r>
      <w:r>
        <w:t>), because that figures into the Economics Area.</w:t>
      </w:r>
    </w:p>
    <w:p w14:paraId="5F131C93" w14:textId="77777777" w:rsidR="008C496A" w:rsidRDefault="008C496A" w:rsidP="008C496A"/>
    <w:p w14:paraId="7B3C1B06" w14:textId="77777777" w:rsidR="008C496A" w:rsidRDefault="008C496A" w:rsidP="00047945">
      <w:pPr>
        <w:pStyle w:val="Heading3"/>
      </w:pPr>
      <w:bookmarkStart w:id="115" w:name="_Toc252195185"/>
      <w:r>
        <w:t>Current Population</w:t>
      </w:r>
      <w:bookmarkEnd w:id="115"/>
    </w:p>
    <w:p w14:paraId="4BE5BD66" w14:textId="77777777"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w:t>
      </w:r>
      <w:r w:rsidR="00F5476E">
        <w:t xml:space="preserve">has always </w:t>
      </w:r>
      <w:r>
        <w:t>model</w:t>
      </w:r>
      <w:r w:rsidR="00F5476E">
        <w:t>ed</w:t>
      </w:r>
      <w:r>
        <w:t xml:space="preserve"> deaths due to civilian collateral damage (Section </w:t>
      </w:r>
      <w:r w:rsidR="006D24E5">
        <w:fldChar w:fldCharType="begin"/>
      </w:r>
      <w:r w:rsidR="002E75DA">
        <w:instrText xml:space="preserve"> REF _Ref185647255 \r \h </w:instrText>
      </w:r>
      <w:r w:rsidR="006D24E5">
        <w:fldChar w:fldCharType="separate"/>
      </w:r>
      <w:r w:rsidR="008705A0">
        <w:t>6.3</w:t>
      </w:r>
      <w:r w:rsidR="006D24E5">
        <w:fldChar w:fldCharType="end"/>
      </w:r>
      <w:r w:rsidR="00F5476E">
        <w:t>).</w:t>
      </w:r>
      <w:r>
        <w:t xml:space="preserve">  </w:t>
      </w:r>
      <w:r w:rsidR="00F5476E">
        <w:t>T</w:t>
      </w:r>
      <w:r>
        <w:t>he Demographics model tracks attrition to date, subtracting it from the current population.</w:t>
      </w:r>
    </w:p>
    <w:p w14:paraId="479FD496" w14:textId="77777777" w:rsidR="00F5476E" w:rsidRDefault="00F5476E" w:rsidP="008C496A"/>
    <w:p w14:paraId="59AB52DC" w14:textId="77777777" w:rsidR="00F5476E" w:rsidRDefault="00F5476E" w:rsidP="008C496A">
      <w:r>
        <w:t>Athena 5 adds a simple model of population growth or decline.  Each group has a rate of population change, expressed as a yearly percentage, e.g., group G grows at a right of 1% per year.  This rate is applied each week, resulting in a slow, steady growth or decline in a group's population.</w:t>
      </w:r>
    </w:p>
    <w:p w14:paraId="1C96AFFE" w14:textId="77777777" w:rsidR="008C496A" w:rsidRDefault="008C496A" w:rsidP="00047945">
      <w:pPr>
        <w:pStyle w:val="Heading3"/>
      </w:pPr>
      <w:bookmarkStart w:id="116" w:name="_Ref313365271"/>
      <w:bookmarkStart w:id="117" w:name="_Toc252195186"/>
      <w:r>
        <w:t>Subsistence Agriculture</w:t>
      </w:r>
      <w:bookmarkEnd w:id="116"/>
      <w:bookmarkEnd w:id="117"/>
    </w:p>
    <w:p w14:paraId="5BEA7698" w14:textId="77777777"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14:paraId="4CD47E75" w14:textId="77777777" w:rsidR="008C496A" w:rsidRDefault="008C496A" w:rsidP="008C496A"/>
    <w:p w14:paraId="0F043529" w14:textId="77777777" w:rsidR="008C496A" w:rsidRPr="008C496A" w:rsidRDefault="008C496A" w:rsidP="008C496A">
      <w:r>
        <w:t>Because subsistence personnel do not (by definition) participate in the local economy, they are neither consumers nor members of the labor force.  As a result, they are not directly a</w:t>
      </w:r>
      <w:r w:rsidR="00A4102D">
        <w:t>ffected by shortages of jobs or of consumer goods</w:t>
      </w:r>
      <w:r>
        <w:t>.</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14:paraId="2F781387" w14:textId="77777777" w:rsidR="00D8275B" w:rsidRDefault="00D8275B" w:rsidP="00D8275B"/>
    <w:p w14:paraId="2C91ED46" w14:textId="77777777" w:rsidR="008C496A" w:rsidRDefault="008C496A" w:rsidP="00047945">
      <w:pPr>
        <w:pStyle w:val="Heading3"/>
      </w:pPr>
      <w:bookmarkStart w:id="118" w:name="_Toc252195187"/>
      <w:r>
        <w:lastRenderedPageBreak/>
        <w:t xml:space="preserve">Consumers and </w:t>
      </w:r>
      <w:r w:rsidR="00D52473">
        <w:t>Workers</w:t>
      </w:r>
      <w:bookmarkEnd w:id="118"/>
    </w:p>
    <w:p w14:paraId="754857FD" w14:textId="77777777"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10"/>
      </w:r>
      <w:r w:rsidR="00D52473">
        <w:t xml:space="preserve"> the total number of consumers drives the size of the economy.</w:t>
      </w:r>
    </w:p>
    <w:p w14:paraId="736482A3" w14:textId="77777777" w:rsidR="00D52473" w:rsidRDefault="00D52473" w:rsidP="008C496A"/>
    <w:p w14:paraId="71F49F9F" w14:textId="77777777" w:rsidR="00175661"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r w:rsidR="004628DE">
        <w:t xml:space="preserve"> that are </w:t>
      </w:r>
      <w:r w:rsidR="00175661">
        <w:t>displaced from their homes.</w:t>
      </w:r>
    </w:p>
    <w:p w14:paraId="509C9311" w14:textId="77777777" w:rsidR="00D52473" w:rsidRDefault="00D52473" w:rsidP="008C496A"/>
    <w:p w14:paraId="21C2DA34" w14:textId="77777777" w:rsidR="00D52473" w:rsidRDefault="00D52473" w:rsidP="00047945">
      <w:pPr>
        <w:pStyle w:val="Heading3"/>
      </w:pPr>
      <w:bookmarkStart w:id="119" w:name="_Ref313365317"/>
      <w:bookmarkStart w:id="120" w:name="_Toc252195188"/>
      <w:r>
        <w:t>Demographic Situations</w:t>
      </w:r>
      <w:bookmarkEnd w:id="119"/>
      <w:bookmarkEnd w:id="120"/>
    </w:p>
    <w:p w14:paraId="4B39CD5D" w14:textId="77777777" w:rsidR="00642EAA" w:rsidRDefault="00D52473" w:rsidP="00D52473">
      <w:r w:rsidRPr="00D52473">
        <w:rPr>
          <w:i/>
        </w:rPr>
        <w:t>Demographic situations</w:t>
      </w:r>
      <w:r>
        <w:t xml:space="preserve"> are situations detected by the Demographic model that affect the attitudes of the civilians.  </w:t>
      </w:r>
      <w:r w:rsidR="000D4BB1">
        <w:t>Athena 5</w:t>
      </w:r>
      <w:r>
        <w:t xml:space="preserve"> defines </w:t>
      </w:r>
      <w:r w:rsidR="00642EAA">
        <w:t>two</w:t>
      </w:r>
      <w:r>
        <w:t xml:space="preserve"> demographic situation</w:t>
      </w:r>
      <w:r w:rsidR="00642EAA">
        <w:t>s</w:t>
      </w:r>
      <w:r>
        <w:t xml:space="preserve">, or “demsit”, the </w:t>
      </w:r>
      <w:r w:rsidR="00642EAA">
        <w:t xml:space="preserve">Consumption of Goods situation and the </w:t>
      </w:r>
      <w:r>
        <w:t>Unemployment situation.</w:t>
      </w:r>
    </w:p>
    <w:p w14:paraId="038845C6" w14:textId="77777777" w:rsidR="00642EAA" w:rsidRDefault="00642EAA" w:rsidP="00642EAA">
      <w:pPr>
        <w:pStyle w:val="Heading4"/>
      </w:pPr>
      <w:bookmarkStart w:id="121" w:name="_Toc252195189"/>
      <w:r>
        <w:t>Consumption of Goods</w:t>
      </w:r>
      <w:bookmarkEnd w:id="121"/>
    </w:p>
    <w:p w14:paraId="1DE9805E" w14:textId="77777777" w:rsidR="00642EAA" w:rsidRDefault="00642EAA" w:rsidP="00D52473">
      <w:r>
        <w:t>Goods produced by the economy are allocated to groups in proportion to their contribution to the labor force—workers have the money to buy goods. A group's consumption of goods affects the group's attitude according to two factors:</w:t>
      </w:r>
    </w:p>
    <w:p w14:paraId="21EE5BE9" w14:textId="77777777" w:rsidR="00642EAA" w:rsidRDefault="00642EAA" w:rsidP="00D52473"/>
    <w:p w14:paraId="5048B13E" w14:textId="77777777" w:rsidR="00D52473" w:rsidRDefault="00642EAA" w:rsidP="000815F6">
      <w:pPr>
        <w:pStyle w:val="ListParagraph"/>
        <w:numPr>
          <w:ilvl w:val="0"/>
          <w:numId w:val="78"/>
        </w:numPr>
      </w:pPr>
      <w:r>
        <w:t>Whether the actual level of consumption is more or less than expected.</w:t>
      </w:r>
    </w:p>
    <w:p w14:paraId="0FC468D3" w14:textId="77777777" w:rsidR="00642EAA" w:rsidRDefault="00642EAA" w:rsidP="00642EAA"/>
    <w:p w14:paraId="7CF61D32" w14:textId="77777777" w:rsidR="00642EAA" w:rsidRDefault="00642EAA" w:rsidP="000815F6">
      <w:pPr>
        <w:pStyle w:val="ListParagraph"/>
        <w:numPr>
          <w:ilvl w:val="0"/>
          <w:numId w:val="78"/>
        </w:numPr>
      </w:pPr>
      <w:r>
        <w:t>The fraction of the group that is living below the poverty line.</w:t>
      </w:r>
    </w:p>
    <w:p w14:paraId="08CB105D" w14:textId="77777777" w:rsidR="00642EAA" w:rsidRDefault="00642EAA" w:rsidP="00642EAA"/>
    <w:p w14:paraId="713F6360" w14:textId="77777777" w:rsidR="00642EAA" w:rsidRDefault="00642EAA" w:rsidP="00642EAA">
      <w:r>
        <w:t>The poverty line is determined by applying a Lorenz curve given the GNI coefficient for the playbox.</w:t>
      </w:r>
    </w:p>
    <w:p w14:paraId="27D43E6E" w14:textId="77777777" w:rsidR="00642EAA" w:rsidRDefault="00642EAA" w:rsidP="00642EAA"/>
    <w:p w14:paraId="146BD2D0" w14:textId="77777777" w:rsidR="00642EAA" w:rsidRPr="00642EAA" w:rsidRDefault="00642EAA" w:rsidP="00642EAA">
      <w:r>
        <w:t xml:space="preserve">See the CONSUMP rule set in the </w:t>
      </w:r>
      <w:r>
        <w:rPr>
          <w:i/>
        </w:rPr>
        <w:t>Athena Rules Document</w:t>
      </w:r>
      <w:r>
        <w:t xml:space="preserve"> for more details.</w:t>
      </w:r>
    </w:p>
    <w:p w14:paraId="078328AB" w14:textId="77777777" w:rsidR="00642EAA" w:rsidRDefault="00642EAA" w:rsidP="00642EAA"/>
    <w:p w14:paraId="4DBBD6F3" w14:textId="77777777" w:rsidR="00642EAA" w:rsidRDefault="00642EAA" w:rsidP="00D52473">
      <w:pPr>
        <w:pStyle w:val="Heading4"/>
      </w:pPr>
      <w:bookmarkStart w:id="122" w:name="_Toc252195190"/>
      <w:r>
        <w:t>Unemployment</w:t>
      </w:r>
      <w:bookmarkEnd w:id="122"/>
    </w:p>
    <w:p w14:paraId="3A321646" w14:textId="77777777" w:rsidR="00642EAA" w:rsidRPr="00D52473" w:rsidRDefault="00D52473" w:rsidP="00642EAA">
      <w:r>
        <w:t>The unemployment rate is computed for the entire</w:t>
      </w:r>
      <w:r w:rsidR="00642EAA">
        <w:t xml:space="preserve"> playbox by the Economics model and</w:t>
      </w:r>
      <w:r>
        <w:t xml:space="preserve"> affects civilian groups in proportion to the number of worke</w:t>
      </w:r>
      <w:r w:rsidR="00642EAA">
        <w:t>rs in each group.  H</w:t>
      </w:r>
      <w:r>
        <w:t>igh unemploymen</w:t>
      </w:r>
      <w:r w:rsidR="00642EAA">
        <w:t>t affects civilians indirectly, by the presence of unemployed workers in the neighborhood.</w:t>
      </w:r>
      <w:r w:rsidR="00642EAA" w:rsidRPr="00642EAA">
        <w:t xml:space="preserve"> </w:t>
      </w:r>
      <w:r w:rsidR="00642EAA">
        <w:t xml:space="preserve"> See the UNEMP rule set in the </w:t>
      </w:r>
      <w:r w:rsidR="00642EAA">
        <w:rPr>
          <w:i/>
        </w:rPr>
        <w:t>Athena Rules</w:t>
      </w:r>
      <w:r w:rsidR="00642EAA">
        <w:t xml:space="preserve"> document for specifics.</w:t>
      </w:r>
    </w:p>
    <w:p w14:paraId="2E8D47C8" w14:textId="77777777" w:rsidR="00D52473" w:rsidRDefault="00D52473" w:rsidP="00D52473"/>
    <w:p w14:paraId="7D07A103" w14:textId="77777777" w:rsidR="00642EAA" w:rsidRDefault="00642EAA" w:rsidP="00D52473"/>
    <w:p w14:paraId="28B8FCBB" w14:textId="77777777" w:rsidR="00D52473" w:rsidRDefault="00642EAA" w:rsidP="00642EAA">
      <w:r>
        <w:t>In Athena 4 and prior, unemployment also affects groups directly, due</w:t>
      </w:r>
      <w:r w:rsidR="00D52473">
        <w:t xml:space="preserve"> economic hardship to members of the group.  </w:t>
      </w:r>
      <w:r>
        <w:t>In Athena 5, this effect is handled by the Consumption of Goods model.</w:t>
      </w:r>
    </w:p>
    <w:p w14:paraId="5BC46986" w14:textId="77777777" w:rsidR="00D52473" w:rsidRDefault="00D52473" w:rsidP="00D52473">
      <w:pPr>
        <w:pStyle w:val="ListParagraph"/>
      </w:pPr>
    </w:p>
    <w:p w14:paraId="1911207C" w14:textId="77777777" w:rsidR="00D52473" w:rsidRPr="00D52473" w:rsidRDefault="00D52473" w:rsidP="00D52473"/>
    <w:p w14:paraId="4117F09D" w14:textId="77777777" w:rsidR="00D8275B" w:rsidRDefault="00D8275B" w:rsidP="00FF68B1">
      <w:pPr>
        <w:pStyle w:val="Heading2"/>
      </w:pPr>
      <w:bookmarkStart w:id="123" w:name="_Ref311700044"/>
      <w:bookmarkStart w:id="124" w:name="_Toc252195191"/>
      <w:r>
        <w:lastRenderedPageBreak/>
        <w:t>Attitudes</w:t>
      </w:r>
      <w:bookmarkEnd w:id="123"/>
      <w:bookmarkEnd w:id="124"/>
    </w:p>
    <w:p w14:paraId="4E76A062"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37F3B847" w14:textId="77777777" w:rsidR="00D8275B" w:rsidRDefault="00D8275B" w:rsidP="00D8275B"/>
    <w:p w14:paraId="1BF14C1E" w14:textId="77777777" w:rsidR="00D8275B" w:rsidRDefault="00D8275B" w:rsidP="00081C32">
      <w:pPr>
        <w:pStyle w:val="ListParagraph"/>
        <w:numPr>
          <w:ilvl w:val="0"/>
          <w:numId w:val="12"/>
        </w:numPr>
      </w:pPr>
      <w:r>
        <w:t>The belief systems of each of the actors and civilian groups</w:t>
      </w:r>
    </w:p>
    <w:p w14:paraId="1301E9F3" w14:textId="77777777" w:rsidR="005C5837" w:rsidRDefault="005C5837" w:rsidP="00081C32">
      <w:pPr>
        <w:pStyle w:val="ListParagraph"/>
        <w:numPr>
          <w:ilvl w:val="0"/>
          <w:numId w:val="12"/>
        </w:numPr>
      </w:pPr>
      <w:r>
        <w:t>The horizontal relationships between groups</w:t>
      </w:r>
    </w:p>
    <w:p w14:paraId="4B78DAF4" w14:textId="77777777" w:rsidR="00D8275B" w:rsidRDefault="00D8275B" w:rsidP="00081C32">
      <w:pPr>
        <w:pStyle w:val="ListParagraph"/>
        <w:numPr>
          <w:ilvl w:val="0"/>
          <w:numId w:val="12"/>
        </w:numPr>
      </w:pPr>
      <w:r>
        <w:t>The vertical relationships between groups and actors</w:t>
      </w:r>
    </w:p>
    <w:p w14:paraId="7674AE03" w14:textId="77777777" w:rsidR="00D8275B" w:rsidRDefault="00D8275B" w:rsidP="00081C32">
      <w:pPr>
        <w:pStyle w:val="ListParagraph"/>
        <w:numPr>
          <w:ilvl w:val="0"/>
          <w:numId w:val="12"/>
        </w:numPr>
      </w:pPr>
      <w:r>
        <w:t>The satisfaction of the civilian groups with respect to various concerns</w:t>
      </w:r>
    </w:p>
    <w:p w14:paraId="75448E17"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620C02DD" w14:textId="77777777" w:rsidR="00D8275B" w:rsidRDefault="00D8275B" w:rsidP="00081C32">
      <w:pPr>
        <w:pStyle w:val="ListParagraph"/>
        <w:numPr>
          <w:ilvl w:val="0"/>
          <w:numId w:val="12"/>
        </w:numPr>
      </w:pPr>
      <w:r>
        <w:t>Assessment of the effects of events and situations in the other models on the attitudes.</w:t>
      </w:r>
    </w:p>
    <w:p w14:paraId="01D6B187" w14:textId="77777777" w:rsidR="00D8275B" w:rsidRDefault="00D8275B" w:rsidP="00D8275B">
      <w:pPr>
        <w:ind w:left="360"/>
      </w:pPr>
    </w:p>
    <w:p w14:paraId="24654855" w14:textId="77777777"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D24E5">
        <w:fldChar w:fldCharType="begin"/>
      </w:r>
      <w:r w:rsidR="008D274C">
        <w:instrText xml:space="preserve"> REF _Ref337034060 \r \h </w:instrText>
      </w:r>
      <w:r w:rsidR="006D24E5">
        <w:fldChar w:fldCharType="separate"/>
      </w:r>
      <w:r w:rsidR="008705A0">
        <w:t>12.2</w:t>
      </w:r>
      <w:r w:rsidR="006D24E5">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5C94B8E0" w14:textId="77777777" w:rsidR="00D8275B" w:rsidRDefault="00D8275B" w:rsidP="00D8275B"/>
    <w:p w14:paraId="50854B9B" w14:textId="77777777" w:rsidR="00A5043C" w:rsidRDefault="00A5043C" w:rsidP="00047945">
      <w:pPr>
        <w:pStyle w:val="Heading3"/>
      </w:pPr>
      <w:bookmarkStart w:id="125" w:name="_Ref312048277"/>
      <w:bookmarkStart w:id="126" w:name="_Toc252195192"/>
      <w:r>
        <w:t>Belief Systems and Affinities</w:t>
      </w:r>
      <w:bookmarkEnd w:id="125"/>
      <w:bookmarkEnd w:id="126"/>
    </w:p>
    <w:p w14:paraId="24B2582B" w14:textId="77777777"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68ED41CF" w14:textId="77777777" w:rsidR="002335B1" w:rsidRDefault="002335B1" w:rsidP="00A5043C"/>
    <w:p w14:paraId="71029A62"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0BE988EE" w14:textId="77777777" w:rsidR="002335B1" w:rsidRDefault="002335B1" w:rsidP="00A5043C"/>
    <w:p w14:paraId="1936D886" w14:textId="77777777" w:rsidR="00556288" w:rsidRDefault="002335B1" w:rsidP="00A5043C">
      <w:r>
        <w:t>All horizontal and vertical relationships in Athena are ultimately based on affinities, and hence on belief systems.</w:t>
      </w:r>
    </w:p>
    <w:p w14:paraId="681D39C9" w14:textId="77777777" w:rsidR="00556288" w:rsidRDefault="00556288" w:rsidP="00A5043C"/>
    <w:p w14:paraId="443EBB32" w14:textId="77777777" w:rsidR="00556288" w:rsidRPr="00556288" w:rsidRDefault="00556288" w:rsidP="00A5043C">
      <w:r>
        <w:t xml:space="preserve">Belief systems and affinities are computed by the Mars Affinity Model (MAM), which is documented in the </w:t>
      </w:r>
      <w:r>
        <w:rPr>
          <w:i/>
        </w:rPr>
        <w:t>Mars Analyst’s Guide</w:t>
      </w:r>
      <w:r>
        <w:t>.</w:t>
      </w:r>
    </w:p>
    <w:p w14:paraId="35A04B93" w14:textId="77777777" w:rsidR="00556288" w:rsidRDefault="00556288" w:rsidP="00A5043C"/>
    <w:p w14:paraId="61801B25" w14:textId="77777777" w:rsidR="00556288" w:rsidRDefault="00556288" w:rsidP="00047945">
      <w:pPr>
        <w:pStyle w:val="Heading4"/>
      </w:pPr>
      <w:bookmarkStart w:id="127" w:name="_Toc252195193"/>
      <w:r>
        <w:t>Beliefs and Topics</w:t>
      </w:r>
      <w:bookmarkEnd w:id="127"/>
    </w:p>
    <w:p w14:paraId="0A9E44FE"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74C982FC" w14:textId="77777777" w:rsidR="00556288" w:rsidRDefault="00556288" w:rsidP="00556288"/>
    <w:p w14:paraId="71B2FF05" w14:textId="77777777"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7AEE5E38" w14:textId="77777777" w:rsidR="00556288" w:rsidRDefault="00556288" w:rsidP="00556288"/>
    <w:p w14:paraId="25A190D8" w14:textId="77777777" w:rsidR="00556288" w:rsidRDefault="00556288" w:rsidP="00556288">
      <w:r>
        <w:t>The position and emphasis are usually entered qualitatively, using the following values.  For position, the entity may be:</w:t>
      </w:r>
    </w:p>
    <w:p w14:paraId="423E63BE" w14:textId="77777777" w:rsidR="00556288" w:rsidRDefault="00556288" w:rsidP="00556288"/>
    <w:p w14:paraId="6E854F7B" w14:textId="77777777" w:rsidR="00556288" w:rsidRPr="00966709" w:rsidRDefault="00556288" w:rsidP="000815F6">
      <w:pPr>
        <w:pStyle w:val="ListParagraph"/>
        <w:numPr>
          <w:ilvl w:val="0"/>
          <w:numId w:val="23"/>
        </w:numPr>
        <w:rPr>
          <w:b/>
        </w:rPr>
      </w:pPr>
      <w:r w:rsidRPr="00966709">
        <w:rPr>
          <w:b/>
        </w:rPr>
        <w:t>Passionately For (P+)</w:t>
      </w:r>
    </w:p>
    <w:p w14:paraId="0B470B43" w14:textId="77777777" w:rsidR="00556288" w:rsidRPr="00966709" w:rsidRDefault="00556288" w:rsidP="000815F6">
      <w:pPr>
        <w:pStyle w:val="ListParagraph"/>
        <w:numPr>
          <w:ilvl w:val="0"/>
          <w:numId w:val="23"/>
        </w:numPr>
        <w:rPr>
          <w:b/>
        </w:rPr>
      </w:pPr>
      <w:r w:rsidRPr="00966709">
        <w:rPr>
          <w:b/>
        </w:rPr>
        <w:t>Strongly For (S+)</w:t>
      </w:r>
    </w:p>
    <w:p w14:paraId="3F87BA45" w14:textId="77777777" w:rsidR="00556288" w:rsidRPr="00966709" w:rsidRDefault="00556288" w:rsidP="000815F6">
      <w:pPr>
        <w:pStyle w:val="ListParagraph"/>
        <w:numPr>
          <w:ilvl w:val="0"/>
          <w:numId w:val="23"/>
        </w:numPr>
        <w:rPr>
          <w:b/>
        </w:rPr>
      </w:pPr>
      <w:r w:rsidRPr="00966709">
        <w:rPr>
          <w:b/>
        </w:rPr>
        <w:t>Weakly For (W+)</w:t>
      </w:r>
    </w:p>
    <w:p w14:paraId="5501B3FE" w14:textId="77777777" w:rsidR="00556288" w:rsidRPr="00966709" w:rsidRDefault="00556288" w:rsidP="000815F6">
      <w:pPr>
        <w:pStyle w:val="ListParagraph"/>
        <w:numPr>
          <w:ilvl w:val="0"/>
          <w:numId w:val="23"/>
        </w:numPr>
        <w:rPr>
          <w:b/>
        </w:rPr>
      </w:pPr>
      <w:r w:rsidRPr="00966709">
        <w:rPr>
          <w:b/>
        </w:rPr>
        <w:t>Ambivalent (A)</w:t>
      </w:r>
    </w:p>
    <w:p w14:paraId="3D6309B0" w14:textId="77777777" w:rsidR="00556288" w:rsidRPr="00966709" w:rsidRDefault="00556288" w:rsidP="000815F6">
      <w:pPr>
        <w:pStyle w:val="ListParagraph"/>
        <w:numPr>
          <w:ilvl w:val="0"/>
          <w:numId w:val="23"/>
        </w:numPr>
        <w:rPr>
          <w:b/>
        </w:rPr>
      </w:pPr>
      <w:r w:rsidRPr="00966709">
        <w:rPr>
          <w:b/>
        </w:rPr>
        <w:t>Weakly Against (W-)</w:t>
      </w:r>
    </w:p>
    <w:p w14:paraId="1B778CCA" w14:textId="77777777" w:rsidR="00556288" w:rsidRPr="00966709" w:rsidRDefault="00556288" w:rsidP="000815F6">
      <w:pPr>
        <w:pStyle w:val="ListParagraph"/>
        <w:numPr>
          <w:ilvl w:val="0"/>
          <w:numId w:val="23"/>
        </w:numPr>
        <w:rPr>
          <w:b/>
        </w:rPr>
      </w:pPr>
      <w:r w:rsidRPr="00966709">
        <w:rPr>
          <w:b/>
        </w:rPr>
        <w:t>Strongly Against (S-)</w:t>
      </w:r>
    </w:p>
    <w:p w14:paraId="5460F1C8" w14:textId="77777777" w:rsidR="00556288" w:rsidRPr="00966709" w:rsidRDefault="00556288" w:rsidP="000815F6">
      <w:pPr>
        <w:pStyle w:val="ListParagraph"/>
        <w:numPr>
          <w:ilvl w:val="0"/>
          <w:numId w:val="23"/>
        </w:numPr>
        <w:rPr>
          <w:b/>
        </w:rPr>
      </w:pPr>
      <w:r w:rsidRPr="00966709">
        <w:rPr>
          <w:b/>
        </w:rPr>
        <w:t>Passionately Against (P-)</w:t>
      </w:r>
    </w:p>
    <w:p w14:paraId="26285BAD" w14:textId="77777777" w:rsidR="00556288" w:rsidRDefault="00556288" w:rsidP="00556288"/>
    <w:p w14:paraId="7551C367" w14:textId="77777777" w:rsidR="00556288" w:rsidRDefault="00556288" w:rsidP="00556288">
      <w:r>
        <w:t xml:space="preserve"> The entity may put its emphasis on agreement or disagreement, as follows:</w:t>
      </w:r>
    </w:p>
    <w:p w14:paraId="5CC2322A" w14:textId="77777777" w:rsidR="00556288" w:rsidRDefault="00556288" w:rsidP="00556288"/>
    <w:p w14:paraId="210B56E4" w14:textId="77777777" w:rsidR="00556288" w:rsidRPr="00966709" w:rsidRDefault="00966709" w:rsidP="000815F6">
      <w:pPr>
        <w:pStyle w:val="ListParagraph"/>
        <w:numPr>
          <w:ilvl w:val="0"/>
          <w:numId w:val="24"/>
        </w:numPr>
        <w:rPr>
          <w:b/>
        </w:rPr>
      </w:pPr>
      <w:r w:rsidRPr="00966709">
        <w:rPr>
          <w:b/>
        </w:rPr>
        <w:t>Agreement—Strong</w:t>
      </w:r>
    </w:p>
    <w:p w14:paraId="4B11364E" w14:textId="77777777" w:rsidR="00966709" w:rsidRPr="00966709" w:rsidRDefault="00966709" w:rsidP="000815F6">
      <w:pPr>
        <w:pStyle w:val="ListParagraph"/>
        <w:numPr>
          <w:ilvl w:val="0"/>
          <w:numId w:val="24"/>
        </w:numPr>
        <w:rPr>
          <w:b/>
        </w:rPr>
      </w:pPr>
      <w:r w:rsidRPr="00966709">
        <w:rPr>
          <w:b/>
        </w:rPr>
        <w:t>Agreement</w:t>
      </w:r>
    </w:p>
    <w:p w14:paraId="6E5D2121" w14:textId="77777777" w:rsidR="00966709" w:rsidRPr="00966709" w:rsidRDefault="00966709" w:rsidP="000815F6">
      <w:pPr>
        <w:pStyle w:val="ListParagraph"/>
        <w:numPr>
          <w:ilvl w:val="0"/>
          <w:numId w:val="24"/>
        </w:numPr>
        <w:rPr>
          <w:b/>
        </w:rPr>
      </w:pPr>
      <w:r w:rsidRPr="00966709">
        <w:rPr>
          <w:b/>
        </w:rPr>
        <w:t>Neither</w:t>
      </w:r>
    </w:p>
    <w:p w14:paraId="05CCE42E" w14:textId="77777777" w:rsidR="00966709" w:rsidRPr="00966709" w:rsidRDefault="00966709" w:rsidP="000815F6">
      <w:pPr>
        <w:pStyle w:val="ListParagraph"/>
        <w:numPr>
          <w:ilvl w:val="0"/>
          <w:numId w:val="24"/>
        </w:numPr>
        <w:rPr>
          <w:b/>
        </w:rPr>
      </w:pPr>
      <w:r w:rsidRPr="00966709">
        <w:rPr>
          <w:b/>
        </w:rPr>
        <w:t>Disagreement</w:t>
      </w:r>
    </w:p>
    <w:p w14:paraId="205A6F7C" w14:textId="77777777" w:rsidR="00966709" w:rsidRPr="00966709" w:rsidRDefault="00966709" w:rsidP="000815F6">
      <w:pPr>
        <w:pStyle w:val="ListParagraph"/>
        <w:numPr>
          <w:ilvl w:val="0"/>
          <w:numId w:val="24"/>
        </w:numPr>
        <w:rPr>
          <w:b/>
        </w:rPr>
      </w:pPr>
      <w:r w:rsidRPr="00966709">
        <w:rPr>
          <w:b/>
        </w:rPr>
        <w:t>Disagreement—Strong</w:t>
      </w:r>
    </w:p>
    <w:p w14:paraId="4873B96B" w14:textId="77777777" w:rsidR="00966709" w:rsidRPr="00966709" w:rsidRDefault="00966709" w:rsidP="000815F6">
      <w:pPr>
        <w:pStyle w:val="ListParagraph"/>
        <w:numPr>
          <w:ilvl w:val="0"/>
          <w:numId w:val="24"/>
        </w:numPr>
        <w:rPr>
          <w:b/>
        </w:rPr>
      </w:pPr>
      <w:r w:rsidRPr="00966709">
        <w:rPr>
          <w:b/>
        </w:rPr>
        <w:t>Disagreement—Extreme</w:t>
      </w:r>
    </w:p>
    <w:p w14:paraId="1A9D21C1" w14:textId="77777777" w:rsidR="00966709" w:rsidRDefault="00966709" w:rsidP="00966709"/>
    <w:p w14:paraId="1924A176" w14:textId="77777777"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2D52F61F" w14:textId="77777777" w:rsidR="00966709" w:rsidRDefault="00966709" w:rsidP="00966709"/>
    <w:p w14:paraId="62B8DD53" w14:textId="7777777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D24E5">
        <w:fldChar w:fldCharType="begin"/>
      </w:r>
      <w:r>
        <w:instrText xml:space="preserve"> REF _Ref312055438 \r \h </w:instrText>
      </w:r>
      <w:r w:rsidR="006D24E5">
        <w:fldChar w:fldCharType="separate"/>
      </w:r>
      <w:r w:rsidR="008705A0">
        <w:t>4.2</w:t>
      </w:r>
      <w:r w:rsidR="006D24E5">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690F9FBA" w14:textId="77777777" w:rsidR="00966709" w:rsidRDefault="00966709" w:rsidP="00966709"/>
    <w:p w14:paraId="176F95F6" w14:textId="77777777"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2ED8CDB8" w14:textId="77777777" w:rsidR="006F6B70" w:rsidRDefault="006F6B70" w:rsidP="00966709"/>
    <w:p w14:paraId="4E58CD08" w14:textId="77777777" w:rsidR="00966709" w:rsidRDefault="00966709" w:rsidP="00966709"/>
    <w:p w14:paraId="3FBE86CB" w14:textId="77777777" w:rsidR="00966709" w:rsidRDefault="00966709" w:rsidP="00047945">
      <w:pPr>
        <w:pStyle w:val="Heading4"/>
      </w:pPr>
      <w:bookmarkStart w:id="128" w:name="_Toc252195194"/>
      <w:r>
        <w:lastRenderedPageBreak/>
        <w:t>Affinity</w:t>
      </w:r>
      <w:bookmarkEnd w:id="128"/>
    </w:p>
    <w:p w14:paraId="0B460040" w14:textId="77777777" w:rsidR="00966709" w:rsidRDefault="00966709" w:rsidP="00966709">
      <w:r>
        <w:t>The affinity between two entities is computed by comparing their beliefs on each topic, and tallying the effects of their agreements and disagreements given their positions and emphases.</w:t>
      </w:r>
    </w:p>
    <w:p w14:paraId="17845D50" w14:textId="77777777" w:rsidR="00966709" w:rsidRDefault="00966709" w:rsidP="00966709">
      <w:r>
        <w:t>As stated above, affinity is a number from -1.0 to 1.0 that is used as the basis for computing relationships.</w:t>
      </w:r>
    </w:p>
    <w:p w14:paraId="4BFC732B" w14:textId="77777777" w:rsidR="00AD12A8" w:rsidRDefault="00AD12A8" w:rsidP="00966709"/>
    <w:p w14:paraId="2EDB1FCC" w14:textId="77777777" w:rsidR="006F6B70" w:rsidRDefault="006F6B70" w:rsidP="006F6B70">
      <w:r>
        <w:t xml:space="preserve">In </w:t>
      </w:r>
      <w:r w:rsidR="000D4BB1">
        <w:t>Athena 5</w:t>
      </w:r>
      <w:r>
        <w:t xml:space="preserve">, beliefs are used as the basis for affinity, and also in the semantic hooks of information operations messages (see Section </w:t>
      </w:r>
      <w:r w:rsidR="006D24E5">
        <w:fldChar w:fldCharType="begin"/>
      </w:r>
      <w:r>
        <w:instrText xml:space="preserve"> REF _Ref337109544 \r \h </w:instrText>
      </w:r>
      <w:r w:rsidR="006D24E5">
        <w:fldChar w:fldCharType="separate"/>
      </w:r>
      <w:r w:rsidR="008705A0">
        <w:t>14.2.2</w:t>
      </w:r>
      <w:r w:rsidR="006D24E5">
        <w:fldChar w:fldCharType="end"/>
      </w:r>
      <w:r>
        <w:t xml:space="preserve">).  Because some beliefs with no significant effect on affinity can be used to make a message palatable to a particular group, </w:t>
      </w:r>
      <w:r w:rsidR="000D4BB1">
        <w:t>Athena 5</w:t>
      </w:r>
      <w:r>
        <w:t xml:space="preserve"> adds an </w:t>
      </w:r>
      <w:r>
        <w:rPr>
          <w:i/>
        </w:rPr>
        <w:t>affinity flag</w:t>
      </w:r>
      <w:r>
        <w:t xml:space="preserve"> to each topic; if it is true, each entity’s beliefs on that topic will be used when computing  affinities, and otherwise not.</w:t>
      </w:r>
    </w:p>
    <w:p w14:paraId="275FB385" w14:textId="77777777" w:rsidR="006F6B70" w:rsidRDefault="006F6B70" w:rsidP="00966709"/>
    <w:p w14:paraId="1D76CA10" w14:textId="77777777" w:rsidR="006F6B70" w:rsidRPr="00966709" w:rsidRDefault="00AD12A8" w:rsidP="00966709">
      <w:r>
        <w:t xml:space="preserve">Affinity is computed when the scenario is locked and simulation begins; in </w:t>
      </w:r>
      <w:r w:rsidR="000D4BB1">
        <w:t>Athena 5</w:t>
      </w:r>
      <w:r>
        <w:t xml:space="preserve"> it is constant thereafter.  In future versions </w:t>
      </w:r>
      <w:r w:rsidR="00270768">
        <w:t>it might be</w:t>
      </w:r>
      <w:r>
        <w:t xml:space="preserve"> allow</w:t>
      </w:r>
      <w:r w:rsidR="00270768">
        <w:t>ed</w:t>
      </w:r>
      <w:r>
        <w:t xml:space="preserve"> it to vary.</w:t>
      </w:r>
    </w:p>
    <w:p w14:paraId="71328BFF" w14:textId="77777777" w:rsidR="00556288" w:rsidRPr="00556288" w:rsidRDefault="00556288" w:rsidP="00556288"/>
    <w:p w14:paraId="3B319AB7" w14:textId="77777777" w:rsidR="00556288" w:rsidRDefault="00556288" w:rsidP="00047945">
      <w:pPr>
        <w:pStyle w:val="Heading4"/>
      </w:pPr>
      <w:bookmarkStart w:id="129" w:name="_Toc252195195"/>
      <w:r>
        <w:t>Playbox Commonality</w:t>
      </w:r>
      <w:bookmarkEnd w:id="129"/>
    </w:p>
    <w:p w14:paraId="790939AA" w14:textId="77777777"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71F63121" w14:textId="77777777" w:rsidR="009A781A" w:rsidRDefault="009A781A" w:rsidP="00966709"/>
    <w:p w14:paraId="0CC7C14B" w14:textId="77777777"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14:paraId="664F08ED" w14:textId="77777777" w:rsidR="00966709" w:rsidRDefault="00966709" w:rsidP="00966709"/>
    <w:p w14:paraId="01164C29" w14:textId="77777777"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F746F20" w14:textId="77777777" w:rsidR="00966709" w:rsidRDefault="00966709" w:rsidP="00966709"/>
    <w:p w14:paraId="40D7FB3D" w14:textId="77777777"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38CE2595" w14:textId="77777777" w:rsidR="00966709" w:rsidRPr="00966709" w:rsidRDefault="00966709" w:rsidP="00966709"/>
    <w:p w14:paraId="57849779" w14:textId="77777777" w:rsidR="00966709" w:rsidRDefault="00556288" w:rsidP="00047945">
      <w:pPr>
        <w:pStyle w:val="Heading4"/>
      </w:pPr>
      <w:bookmarkStart w:id="130" w:name="_Toc252195196"/>
      <w:r>
        <w:t>Entity Commonality</w:t>
      </w:r>
      <w:bookmarkEnd w:id="130"/>
    </w:p>
    <w:p w14:paraId="14B3EEB3" w14:textId="77777777"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55D91886" w14:textId="77777777" w:rsidR="009A781A" w:rsidRPr="009A781A" w:rsidRDefault="009A781A" w:rsidP="00F7146F"/>
    <w:p w14:paraId="048EC22C" w14:textId="77777777"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73BBBE44" w14:textId="77777777" w:rsidR="00F7146F" w:rsidRDefault="00F7146F" w:rsidP="00F7146F"/>
    <w:p w14:paraId="047F1DF5" w14:textId="77777777" w:rsidR="00F7146F" w:rsidRDefault="00F7146F" w:rsidP="00F7146F">
      <w:r>
        <w:t>Decreasing an entity’s entity commonality will tend to decrease the entity’s affinity with other entities.</w:t>
      </w:r>
    </w:p>
    <w:p w14:paraId="1BACFF2C" w14:textId="77777777" w:rsidR="008D274C" w:rsidRDefault="008D274C" w:rsidP="00F7146F"/>
    <w:p w14:paraId="56C5F32E" w14:textId="77777777" w:rsidR="008D274C" w:rsidRDefault="008D274C" w:rsidP="008D274C">
      <w:pPr>
        <w:pStyle w:val="Heading3"/>
      </w:pPr>
      <w:bookmarkStart w:id="131" w:name="_Ref337034060"/>
      <w:bookmarkStart w:id="132" w:name="_Ref338055072"/>
      <w:bookmarkStart w:id="133" w:name="_Toc252195197"/>
      <w:r>
        <w:t xml:space="preserve">URAM </w:t>
      </w:r>
      <w:bookmarkEnd w:id="131"/>
      <w:r>
        <w:t>vs. GRAM</w:t>
      </w:r>
      <w:bookmarkEnd w:id="132"/>
      <w:bookmarkEnd w:id="133"/>
    </w:p>
    <w:p w14:paraId="030F0E65" w14:textId="77777777" w:rsidR="008D274C" w:rsidRDefault="00755813" w:rsidP="008D274C">
      <w:r>
        <w:t>Athena 4 replaced</w:t>
      </w:r>
      <w:r w:rsidR="008D274C">
        <w:t xml:space="preserve"> the Generalized Regional Attitude Model (GRAM) with the Unified Regional Attitude Model (URAM).  URAM is described in full in the </w:t>
      </w:r>
      <w:r w:rsidR="008D274C">
        <w:rPr>
          <w:i/>
        </w:rPr>
        <w:t>Mars Analyst’s Guide</w:t>
      </w:r>
      <w:r w:rsidR="008D274C">
        <w:t>; this section explains some of the basic URAM concepts, especially insofar as it differs from GRAM.</w:t>
      </w:r>
    </w:p>
    <w:p w14:paraId="73A7F4A2" w14:textId="77777777" w:rsidR="008D274C" w:rsidRDefault="008D274C" w:rsidP="008D274C"/>
    <w:p w14:paraId="0D60D0AF" w14:textId="77777777" w:rsidR="00AD12A8" w:rsidRDefault="008D274C" w:rsidP="00A5043C">
      <w:r>
        <w:t>First, GRAM tracked only satisfaction levels and cooperation levels.  URAM tracks these, and also horizontal and vertical relationships.</w:t>
      </w:r>
    </w:p>
    <w:p w14:paraId="56328E48" w14:textId="77777777" w:rsidR="008D274C" w:rsidRDefault="008D274C" w:rsidP="00A5043C"/>
    <w:p w14:paraId="6C894FA6" w14:textId="77777777"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6AC177EE" w14:textId="77777777" w:rsidR="008D274C" w:rsidRDefault="008D274C" w:rsidP="00A5043C"/>
    <w:p w14:paraId="1B22E391" w14:textId="77777777" w:rsidR="008D274C" w:rsidRDefault="008D274C" w:rsidP="008D274C">
      <w:pPr>
        <w:pStyle w:val="Heading4"/>
      </w:pPr>
      <w:bookmarkStart w:id="134" w:name="_Toc252195198"/>
      <w:r>
        <w:t>URAM Attitude Curves</w:t>
      </w:r>
      <w:bookmarkEnd w:id="134"/>
    </w:p>
    <w:p w14:paraId="2481000E" w14:textId="77777777"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03EBCC6A" w14:textId="77777777" w:rsidR="008D274C" w:rsidRDefault="008D274C" w:rsidP="008D274C"/>
    <w:p w14:paraId="080DC23F"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12E1A628" w14:textId="77777777" w:rsidR="008D274C" w:rsidRDefault="008D274C" w:rsidP="008D274C"/>
    <w:p w14:paraId="75B01A01" w14:textId="77777777" w:rsidR="008D274C" w:rsidRDefault="008D274C" w:rsidP="008D274C">
      <w:r>
        <w:t xml:space="preserve">Consider a civilian group’s SFT satisfaction (see Section </w:t>
      </w:r>
      <w:r w:rsidR="006D24E5">
        <w:fldChar w:fldCharType="begin"/>
      </w:r>
      <w:r>
        <w:instrText xml:space="preserve"> REF _Ref315071290 \r \h </w:instrText>
      </w:r>
      <w:r w:rsidR="006D24E5">
        <w:fldChar w:fldCharType="separate"/>
      </w:r>
      <w:r w:rsidR="008705A0">
        <w:t>12.5.1</w:t>
      </w:r>
      <w:r w:rsidR="006D24E5">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14:paraId="7FE29185" w14:textId="77777777" w:rsidR="008D274C" w:rsidRDefault="008D274C" w:rsidP="008D274C"/>
    <w:p w14:paraId="31F59095" w14:textId="77777777"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D24E5">
        <w:fldChar w:fldCharType="begin"/>
      </w:r>
      <w:r>
        <w:instrText xml:space="preserve"> REF _Ref185639112 \r \h </w:instrText>
      </w:r>
      <w:r w:rsidR="006D24E5">
        <w:fldChar w:fldCharType="separate"/>
      </w:r>
      <w:r w:rsidR="008705A0">
        <w:t>4.6</w:t>
      </w:r>
      <w:r w:rsidR="006D24E5">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34B861F2" w14:textId="77777777" w:rsidR="008D274C" w:rsidRDefault="008D274C" w:rsidP="008D274C"/>
    <w:p w14:paraId="20925523" w14:textId="77777777" w:rsidR="008D274C" w:rsidRDefault="008D274C" w:rsidP="008D274C">
      <w:pPr>
        <w:pStyle w:val="Heading4"/>
      </w:pPr>
      <w:bookmarkStart w:id="135" w:name="_Ref337035739"/>
      <w:bookmarkStart w:id="136" w:name="_Toc252195199"/>
      <w:r>
        <w:t>Persistent and Transient Inputs</w:t>
      </w:r>
      <w:bookmarkEnd w:id="135"/>
      <w:bookmarkEnd w:id="136"/>
    </w:p>
    <w:p w14:paraId="28D8D97C" w14:textId="77777777"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21C459D" w14:textId="77777777" w:rsidR="008D274C" w:rsidRDefault="008D274C" w:rsidP="008D274C"/>
    <w:p w14:paraId="31A74A2A" w14:textId="77777777"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 xml:space="preserve">15 points go away; QOL returns to the baseline level.  All slope inputs in Athena 3 are transient inputs in </w:t>
      </w:r>
      <w:r w:rsidR="000D4BB1">
        <w:t>Athena 4 and later.</w:t>
      </w:r>
    </w:p>
    <w:p w14:paraId="79D4F496" w14:textId="77777777"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79B81BB2" w14:textId="77777777" w:rsidR="00A5043C" w:rsidRDefault="00A5043C" w:rsidP="00047945">
      <w:pPr>
        <w:pStyle w:val="Heading3"/>
      </w:pPr>
      <w:bookmarkStart w:id="137" w:name="_Ref338160652"/>
      <w:bookmarkStart w:id="138" w:name="_Ref338160903"/>
      <w:bookmarkStart w:id="139" w:name="_Toc252195200"/>
      <w:r>
        <w:t>Horizontal Relationships</w:t>
      </w:r>
      <w:bookmarkEnd w:id="137"/>
      <w:bookmarkEnd w:id="138"/>
      <w:bookmarkEnd w:id="139"/>
    </w:p>
    <w:p w14:paraId="270B6996" w14:textId="77777777"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14:paraId="7BDE64F3" w14:textId="77777777" w:rsidR="00AD12A8" w:rsidRDefault="00AD12A8" w:rsidP="00A5043C"/>
    <w:p w14:paraId="1DD3A6BB" w14:textId="77777777"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11"/>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5BB00F80" w14:textId="77777777" w:rsidR="00AD12A8" w:rsidRDefault="00AD12A8" w:rsidP="00A5043C"/>
    <w:p w14:paraId="0C4F8ADA" w14:textId="77777777" w:rsidR="009C0773" w:rsidRDefault="009C0773" w:rsidP="009C0773">
      <w:r>
        <w:lastRenderedPageBreak/>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628E8F81" w14:textId="77777777" w:rsidR="00900B14" w:rsidRDefault="00900B14" w:rsidP="009C0773"/>
    <w:p w14:paraId="12243E8E" w14:textId="77777777"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D24E5">
        <w:fldChar w:fldCharType="begin"/>
      </w:r>
      <w:r>
        <w:instrText xml:space="preserve"> REF _Ref312048277 \r \h </w:instrText>
      </w:r>
      <w:r w:rsidR="006D24E5">
        <w:fldChar w:fldCharType="separate"/>
      </w:r>
      <w:r w:rsidR="008705A0">
        <w:t>12.1</w:t>
      </w:r>
      <w:r w:rsidR="006D24E5">
        <w:fldChar w:fldCharType="end"/>
      </w:r>
      <w:r>
        <w:t>).  Over time, and in the absence of other drivers, the relationship will regress back to this natural level.</w:t>
      </w:r>
    </w:p>
    <w:p w14:paraId="13807646" w14:textId="77777777" w:rsidR="008B0B51" w:rsidRDefault="008B0B51" w:rsidP="00A5043C"/>
    <w:p w14:paraId="4246271C" w14:textId="77777777" w:rsidR="008B0B51" w:rsidRDefault="008B0B51" w:rsidP="00047945">
      <w:pPr>
        <w:pStyle w:val="Heading4"/>
      </w:pPr>
      <w:bookmarkStart w:id="140" w:name="_Toc252195201"/>
      <w:r>
        <w:t>Relationship Overrides</w:t>
      </w:r>
      <w:bookmarkEnd w:id="140"/>
    </w:p>
    <w:p w14:paraId="1857222F" w14:textId="77777777"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1C723B6" w14:textId="77777777" w:rsidR="00AD12A8" w:rsidRDefault="00AD12A8" w:rsidP="00A5043C"/>
    <w:p w14:paraId="2FB1F7A0" w14:textId="77777777" w:rsidR="00A5043C" w:rsidRDefault="00A5043C" w:rsidP="00047945">
      <w:pPr>
        <w:pStyle w:val="Heading3"/>
      </w:pPr>
      <w:bookmarkStart w:id="141" w:name="_Ref185658921"/>
      <w:bookmarkStart w:id="142" w:name="_Toc252195202"/>
      <w:r>
        <w:t>Vertical Relationships</w:t>
      </w:r>
      <w:bookmarkEnd w:id="141"/>
      <w:bookmarkEnd w:id="142"/>
    </w:p>
    <w:p w14:paraId="59758E4A" w14:textId="77777777"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0DE08C92" w14:textId="77777777" w:rsidR="00272C61" w:rsidRDefault="00272C61" w:rsidP="00A5043C"/>
    <w:p w14:paraId="7A7D6ECA" w14:textId="77777777" w:rsidR="00272C61" w:rsidRDefault="00272C61" w:rsidP="00A5043C">
      <w:r>
        <w:t>Like horizontal relationships, vertical relationships are measured from -1.0 to 1.0, a range which is often expressed qualitatively:</w:t>
      </w:r>
    </w:p>
    <w:p w14:paraId="39102C9A" w14:textId="77777777" w:rsidR="00272C61" w:rsidRDefault="00272C61" w:rsidP="00A5043C"/>
    <w:p w14:paraId="3C8BD51B" w14:textId="77777777" w:rsidR="00272C61" w:rsidRPr="000D757C" w:rsidRDefault="00272C61" w:rsidP="000815F6">
      <w:pPr>
        <w:pStyle w:val="ListParagraph"/>
        <w:numPr>
          <w:ilvl w:val="0"/>
          <w:numId w:val="25"/>
        </w:numPr>
        <w:rPr>
          <w:b/>
        </w:rPr>
      </w:pPr>
      <w:r w:rsidRPr="000D757C">
        <w:rPr>
          <w:b/>
        </w:rPr>
        <w:t>Supports</w:t>
      </w:r>
    </w:p>
    <w:p w14:paraId="5B7B3962" w14:textId="77777777" w:rsidR="00272C61" w:rsidRPr="000D757C" w:rsidRDefault="00272C61" w:rsidP="000815F6">
      <w:pPr>
        <w:pStyle w:val="ListParagraph"/>
        <w:numPr>
          <w:ilvl w:val="0"/>
          <w:numId w:val="25"/>
        </w:numPr>
        <w:rPr>
          <w:b/>
        </w:rPr>
      </w:pPr>
      <w:r w:rsidRPr="000D757C">
        <w:rPr>
          <w:b/>
        </w:rPr>
        <w:t>Likes</w:t>
      </w:r>
    </w:p>
    <w:p w14:paraId="215556DF" w14:textId="77777777" w:rsidR="00272C61" w:rsidRPr="000D757C" w:rsidRDefault="00272C61" w:rsidP="000815F6">
      <w:pPr>
        <w:pStyle w:val="ListParagraph"/>
        <w:numPr>
          <w:ilvl w:val="0"/>
          <w:numId w:val="25"/>
        </w:numPr>
        <w:rPr>
          <w:b/>
        </w:rPr>
      </w:pPr>
      <w:r w:rsidRPr="000D757C">
        <w:rPr>
          <w:b/>
        </w:rPr>
        <w:t>Is Indifferent To</w:t>
      </w:r>
    </w:p>
    <w:p w14:paraId="61F25C90" w14:textId="77777777" w:rsidR="00272C61" w:rsidRPr="000D757C" w:rsidRDefault="00272C61" w:rsidP="000815F6">
      <w:pPr>
        <w:pStyle w:val="ListParagraph"/>
        <w:numPr>
          <w:ilvl w:val="0"/>
          <w:numId w:val="25"/>
        </w:numPr>
        <w:rPr>
          <w:b/>
        </w:rPr>
      </w:pPr>
      <w:r w:rsidRPr="000D757C">
        <w:rPr>
          <w:b/>
        </w:rPr>
        <w:t>Dislikes</w:t>
      </w:r>
    </w:p>
    <w:p w14:paraId="29D5D8F4" w14:textId="77777777" w:rsidR="00272C61" w:rsidRDefault="00272C61" w:rsidP="000815F6">
      <w:pPr>
        <w:pStyle w:val="ListParagraph"/>
        <w:numPr>
          <w:ilvl w:val="0"/>
          <w:numId w:val="25"/>
        </w:numPr>
      </w:pPr>
      <w:r w:rsidRPr="000D757C">
        <w:rPr>
          <w:b/>
        </w:rPr>
        <w:t>Opposes</w:t>
      </w:r>
    </w:p>
    <w:p w14:paraId="0BF0DDEA" w14:textId="77777777" w:rsidR="00272C61" w:rsidRDefault="00272C61" w:rsidP="00272C61">
      <w:pPr>
        <w:ind w:left="360"/>
      </w:pPr>
    </w:p>
    <w:p w14:paraId="327E023F" w14:textId="77777777" w:rsidR="00272C61" w:rsidRDefault="00272C61" w:rsidP="00272C61">
      <w:r>
        <w:lastRenderedPageBreak/>
        <w:t xml:space="preserve">Vertical relationships play a major role in the political model, for they are the basis for computing each actor’s support and influence and for the determination of neighborhood control (Section </w:t>
      </w:r>
      <w:r w:rsidR="006D24E5">
        <w:fldChar w:fldCharType="begin"/>
      </w:r>
      <w:r>
        <w:instrText xml:space="preserve"> REF _Ref312062919 \r \h </w:instrText>
      </w:r>
      <w:r w:rsidR="006D24E5">
        <w:fldChar w:fldCharType="separate"/>
      </w:r>
      <w:r w:rsidR="008705A0">
        <w:t>5.3</w:t>
      </w:r>
      <w:r w:rsidR="006D24E5">
        <w:fldChar w:fldCharType="end"/>
      </w:r>
      <w:r>
        <w:t>).</w:t>
      </w:r>
      <w:r w:rsidR="00755813">
        <w:rPr>
          <w:rStyle w:val="FootnoteReference"/>
        </w:rPr>
        <w:footnoteReference w:id="12"/>
      </w:r>
    </w:p>
    <w:p w14:paraId="2728F31F" w14:textId="77777777" w:rsidR="009C0773" w:rsidRDefault="009C0773" w:rsidP="00272C61"/>
    <w:p w14:paraId="6903A3A2" w14:textId="77777777" w:rsidR="009C0773" w:rsidRPr="00884827" w:rsidRDefault="00884827" w:rsidP="00272C61">
      <w:r>
        <w:t xml:space="preserve">In Athena 3, vertical relationships could vary but were implemented as an </w:t>
      </w:r>
      <w:r>
        <w:rPr>
          <w:i/>
        </w:rPr>
        <w:t>ad hoc</w:t>
      </w:r>
      <w:r w:rsidR="000D757C">
        <w:t xml:space="preserve"> model</w:t>
      </w:r>
      <w:r>
        <w:t>; in Athena 4</w:t>
      </w:r>
      <w:r w:rsidR="00D82E61">
        <w:t xml:space="preserve"> and later</w:t>
      </w:r>
      <w:r>
        <w:t>,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14:paraId="4BA9609B" w14:textId="77777777" w:rsidR="008B0B51" w:rsidRDefault="008B0B51" w:rsidP="00272C61"/>
    <w:p w14:paraId="3BEC0395" w14:textId="77777777"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D24E5">
        <w:fldChar w:fldCharType="begin"/>
      </w:r>
      <w:r>
        <w:instrText xml:space="preserve"> REF _Ref312048277 \r \h </w:instrText>
      </w:r>
      <w:r w:rsidR="006D24E5">
        <w:fldChar w:fldCharType="separate"/>
      </w:r>
      <w:r w:rsidR="008705A0">
        <w:t>12.1</w:t>
      </w:r>
      <w:r w:rsidR="006D24E5">
        <w:fldChar w:fldCharType="end"/>
      </w:r>
      <w:r>
        <w:t>).  Over time, and in the absence of other drivers, the relationship will regress back to this natural level.</w:t>
      </w:r>
    </w:p>
    <w:p w14:paraId="68524CD5" w14:textId="77777777" w:rsidR="00900B14" w:rsidRDefault="00900B14" w:rsidP="00272C61"/>
    <w:p w14:paraId="385A8230" w14:textId="77777777" w:rsidR="008B0B51" w:rsidRDefault="008B0B51" w:rsidP="00047945">
      <w:pPr>
        <w:pStyle w:val="Heading4"/>
      </w:pPr>
      <w:bookmarkStart w:id="143" w:name="_Toc252195203"/>
      <w:r>
        <w:t>Force and Organization Groups</w:t>
      </w:r>
      <w:bookmarkEnd w:id="143"/>
    </w:p>
    <w:p w14:paraId="03413A1E" w14:textId="77777777"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785F39BB" w14:textId="77777777" w:rsidR="008030A7" w:rsidRDefault="008030A7" w:rsidP="008B0B51"/>
    <w:p w14:paraId="7836BAE9" w14:textId="77777777" w:rsidR="008030A7" w:rsidRDefault="008030A7" w:rsidP="008B0B51">
      <w:r>
        <w:t xml:space="preserve">The vertical relationships of force and organization groups are constant by default, and will vary only due to magic attitude inputs (see Section </w:t>
      </w:r>
      <w:r w:rsidR="006D24E5">
        <w:fldChar w:fldCharType="begin"/>
      </w:r>
      <w:r>
        <w:instrText xml:space="preserve"> REF _Ref185652359 \r \h </w:instrText>
      </w:r>
      <w:r w:rsidR="006D24E5">
        <w:fldChar w:fldCharType="separate"/>
      </w:r>
      <w:r w:rsidR="008705A0">
        <w:t>12.8.1</w:t>
      </w:r>
      <w:r w:rsidR="006D24E5">
        <w:fldChar w:fldCharType="end"/>
      </w:r>
      <w:r>
        <w:t xml:space="preserve">).  Such magic inputs can affect the support of the groups for the relevant actors, which may then affect the actors’ influence and the control of the relevant neighborhoods; see Section </w:t>
      </w:r>
      <w:r w:rsidR="006D24E5">
        <w:fldChar w:fldCharType="begin"/>
      </w:r>
      <w:r>
        <w:instrText xml:space="preserve"> REF _Ref312062919 \r \h </w:instrText>
      </w:r>
      <w:r w:rsidR="006D24E5">
        <w:fldChar w:fldCharType="separate"/>
      </w:r>
      <w:r w:rsidR="008705A0">
        <w:t>5.3</w:t>
      </w:r>
      <w:r w:rsidR="006D24E5">
        <w:fldChar w:fldCharType="end"/>
      </w:r>
      <w:r>
        <w:t>.</w:t>
      </w:r>
    </w:p>
    <w:p w14:paraId="66AD76DA" w14:textId="77777777" w:rsidR="008030A7" w:rsidRDefault="008030A7" w:rsidP="008B0B51"/>
    <w:p w14:paraId="27B56CED" w14:textId="77777777" w:rsidR="008B0B51" w:rsidRDefault="008030A7" w:rsidP="008B0B51">
      <w:r>
        <w:t>Note that the vertical relationship between a force or organization group and its owning actor has no effect on the group’s obedience to the actor’s orders.  Athena does not model mutiny.</w:t>
      </w:r>
    </w:p>
    <w:p w14:paraId="762090DE" w14:textId="77777777" w:rsidR="008B0B51" w:rsidRDefault="008B0B51" w:rsidP="00047945">
      <w:pPr>
        <w:pStyle w:val="Heading4"/>
      </w:pPr>
      <w:bookmarkStart w:id="144" w:name="_Toc252195204"/>
      <w:r>
        <w:t>Civilian Groups</w:t>
      </w:r>
      <w:bookmarkEnd w:id="144"/>
    </w:p>
    <w:p w14:paraId="5A628D82" w14:textId="77777777"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11DB8D9F" w14:textId="77777777" w:rsidR="008B0B51" w:rsidRDefault="008B0B51" w:rsidP="008B0B51"/>
    <w:p w14:paraId="2ED4B4A0" w14:textId="77777777" w:rsidR="008B0B51" w:rsidRDefault="008B0B51" w:rsidP="000815F6">
      <w:pPr>
        <w:pStyle w:val="ListParagraph"/>
        <w:numPr>
          <w:ilvl w:val="0"/>
          <w:numId w:val="26"/>
        </w:numPr>
      </w:pPr>
      <w:r>
        <w:t>Whether the actor is or is not in control of the group’s neighborhood</w:t>
      </w:r>
    </w:p>
    <w:p w14:paraId="312229E1" w14:textId="77777777" w:rsidR="008B0B51" w:rsidRDefault="008B0B51" w:rsidP="000815F6">
      <w:pPr>
        <w:pStyle w:val="ListParagraph"/>
        <w:numPr>
          <w:ilvl w:val="0"/>
          <w:numId w:val="26"/>
        </w:numPr>
      </w:pPr>
      <w:r>
        <w:t xml:space="preserve">How the group’s mood (see Section </w:t>
      </w:r>
      <w:r w:rsidR="006D24E5">
        <w:fldChar w:fldCharType="begin"/>
      </w:r>
      <w:r>
        <w:instrText xml:space="preserve"> REF _Ref312063253 \r \h </w:instrText>
      </w:r>
      <w:r w:rsidR="006D24E5">
        <w:fldChar w:fldCharType="separate"/>
      </w:r>
      <w:r w:rsidR="008705A0">
        <w:t>12.5</w:t>
      </w:r>
      <w:r w:rsidR="006D24E5">
        <w:fldChar w:fldCharType="end"/>
      </w:r>
      <w:r>
        <w:t>) has changed</w:t>
      </w:r>
    </w:p>
    <w:p w14:paraId="06AD68B8" w14:textId="77777777" w:rsidR="008B0B51" w:rsidRDefault="008B0B51" w:rsidP="000815F6">
      <w:pPr>
        <w:pStyle w:val="ListParagraph"/>
        <w:numPr>
          <w:ilvl w:val="0"/>
          <w:numId w:val="26"/>
        </w:numPr>
      </w:pPr>
      <w:r>
        <w:t>Whether and to what extent the actor is providing Essential Non-Infrastructure (ENI) services to the group</w:t>
      </w:r>
    </w:p>
    <w:p w14:paraId="4597155D" w14:textId="77777777" w:rsidR="00525FAD" w:rsidRDefault="00525FAD" w:rsidP="00525FAD"/>
    <w:p w14:paraId="501B654E" w14:textId="77777777" w:rsidR="008B0B51" w:rsidRDefault="008B0B51" w:rsidP="008B0B51">
      <w:r>
        <w:lastRenderedPageBreak/>
        <w:t>The baseline for assessing these factors is the start of the simulation; or, later on, the time at which control of the neighborhood last shifted—an actor newly in control is judged on the state of affairs on his watch, rather than his predecessor’s.</w:t>
      </w:r>
    </w:p>
    <w:p w14:paraId="460A36FB" w14:textId="77777777" w:rsidR="008B0B51" w:rsidRDefault="008B0B51" w:rsidP="008B0B51"/>
    <w:p w14:paraId="10EC0644" w14:textId="77777777" w:rsidR="008B0B51" w:rsidRPr="008B0B51" w:rsidRDefault="00525FAD" w:rsidP="008B0B51">
      <w:r>
        <w:t xml:space="preserve">The number of rule sets that affect vertical relationships is increasing over time; see the </w:t>
      </w:r>
      <w:r>
        <w:rPr>
          <w:i/>
        </w:rPr>
        <w:t>Athena Rules</w:t>
      </w:r>
      <w:r w:rsidR="006675A3">
        <w:t xml:space="preserve"> d</w:t>
      </w:r>
      <w:r w:rsidRPr="006675A3">
        <w:t>ocument</w:t>
      </w:r>
      <w:r>
        <w:t xml:space="preserve"> for the complete set.</w:t>
      </w:r>
    </w:p>
    <w:p w14:paraId="49B91254" w14:textId="77777777" w:rsidR="00A5043C" w:rsidRDefault="00A5043C" w:rsidP="00047945">
      <w:pPr>
        <w:pStyle w:val="Heading3"/>
      </w:pPr>
      <w:bookmarkStart w:id="145" w:name="_Ref312048473"/>
      <w:bookmarkStart w:id="146" w:name="_Ref312048496"/>
      <w:bookmarkStart w:id="147" w:name="_Ref312063253"/>
      <w:bookmarkStart w:id="148" w:name="_Toc252195205"/>
      <w:r>
        <w:t>Satisfaction Levels</w:t>
      </w:r>
      <w:bookmarkEnd w:id="145"/>
      <w:bookmarkEnd w:id="146"/>
      <w:bookmarkEnd w:id="147"/>
      <w:bookmarkEnd w:id="148"/>
    </w:p>
    <w:p w14:paraId="5C01001F" w14:textId="77777777"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14:paraId="2D6E9CC6" w14:textId="77777777" w:rsidR="00503C02" w:rsidRDefault="00503C02" w:rsidP="00A5043C"/>
    <w:p w14:paraId="078126E8" w14:textId="77777777"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14:paraId="00BE56FF" w14:textId="77777777" w:rsidR="00691A52" w:rsidRDefault="00691A52" w:rsidP="00A5043C"/>
    <w:p w14:paraId="211C1768" w14:textId="77777777" w:rsidR="00503C02" w:rsidRDefault="00691A52" w:rsidP="00A5043C">
      <w:r>
        <w:t xml:space="preserve">The initial satisfaction levels are set by the analyst during scenario preparation; once simulation begins they vary depending on the events and situations that occur (Section </w:t>
      </w:r>
      <w:r w:rsidR="006D24E5">
        <w:fldChar w:fldCharType="begin"/>
      </w:r>
      <w:r>
        <w:instrText xml:space="preserve"> REF _Ref185646626 \r \h </w:instrText>
      </w:r>
      <w:r w:rsidR="006D24E5">
        <w:fldChar w:fldCharType="separate"/>
      </w:r>
      <w:r w:rsidR="008705A0">
        <w:t>12.7</w:t>
      </w:r>
      <w:r w:rsidR="006D24E5">
        <w:fldChar w:fldCharType="end"/>
      </w:r>
      <w:r w:rsidR="00900B14">
        <w:t>).</w:t>
      </w:r>
    </w:p>
    <w:p w14:paraId="4DBAAF0C" w14:textId="77777777" w:rsidR="00503C02" w:rsidRDefault="00503C02" w:rsidP="00047945">
      <w:pPr>
        <w:pStyle w:val="Heading4"/>
      </w:pPr>
      <w:bookmarkStart w:id="149" w:name="_Ref315071290"/>
      <w:bookmarkStart w:id="150" w:name="_Toc252195206"/>
      <w:r>
        <w:t>The Four Concerns</w:t>
      </w:r>
      <w:bookmarkEnd w:id="149"/>
      <w:bookmarkEnd w:id="150"/>
    </w:p>
    <w:p w14:paraId="0DDA4288" w14:textId="77777777"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3"/>
      </w:r>
    </w:p>
    <w:p w14:paraId="09370B10" w14:textId="77777777" w:rsidR="008B0B51" w:rsidRDefault="008B0B51" w:rsidP="00A5043C"/>
    <w:p w14:paraId="1FB02C5F" w14:textId="77777777"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44A2FDE5" w14:textId="77777777" w:rsidR="00503C02" w:rsidRDefault="00503C02" w:rsidP="00A5043C"/>
    <w:p w14:paraId="3BF31BAC" w14:textId="77777777"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78797B62" w14:textId="77777777" w:rsidR="00503C02" w:rsidRDefault="00503C02" w:rsidP="00A5043C"/>
    <w:p w14:paraId="677F6000" w14:textId="77777777" w:rsidR="00503C02" w:rsidRDefault="00503C02" w:rsidP="00A5043C">
      <w:r>
        <w:rPr>
          <w:b/>
        </w:rPr>
        <w:t>Culture (CUL):</w:t>
      </w:r>
      <w:r>
        <w:t xml:space="preserve">  Does the group feel that its culture and religion, including cultural and religious sites and artifacts, are respected or denigrated?</w:t>
      </w:r>
    </w:p>
    <w:p w14:paraId="1C92D484" w14:textId="77777777" w:rsidR="00503C02" w:rsidRDefault="00503C02" w:rsidP="00A5043C"/>
    <w:p w14:paraId="47EF90BD" w14:textId="77777777"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w:t>
      </w:r>
      <w:r>
        <w:lastRenderedPageBreak/>
        <w:t xml:space="preserve">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14:paraId="4C9072C2" w14:textId="77777777" w:rsidR="00900B14" w:rsidRDefault="00900B14" w:rsidP="00A5043C"/>
    <w:p w14:paraId="5C8F5CFC" w14:textId="77777777" w:rsidR="00503C02" w:rsidRDefault="00900B14" w:rsidP="00A5043C">
      <w:r>
        <w:t xml:space="preserve">The AUT, CUL, and QOL satisfaction levels do not regress back to a natural level; the initial values are set by the analyst, and baseline changes persist indefinitely. </w:t>
      </w:r>
    </w:p>
    <w:p w14:paraId="02EF0797" w14:textId="77777777" w:rsidR="00503C02" w:rsidRDefault="00503C02" w:rsidP="00047945">
      <w:pPr>
        <w:pStyle w:val="Heading4"/>
      </w:pPr>
      <w:bookmarkStart w:id="151" w:name="_Toc252195207"/>
      <w:r>
        <w:t>Saliencies</w:t>
      </w:r>
      <w:bookmarkEnd w:id="151"/>
    </w:p>
    <w:p w14:paraId="2702EFBE" w14:textId="77777777"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6B4153B" w14:textId="77777777" w:rsidR="00884827" w:rsidRDefault="00884827" w:rsidP="00503C02"/>
    <w:p w14:paraId="359F54AC" w14:textId="77777777"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3C8014F7" w14:textId="77777777" w:rsidR="00503C02" w:rsidRDefault="00503C02" w:rsidP="00047945">
      <w:pPr>
        <w:pStyle w:val="Heading4"/>
      </w:pPr>
      <w:bookmarkStart w:id="152" w:name="_Toc252195208"/>
      <w:r>
        <w:t>Group Mood</w:t>
      </w:r>
      <w:bookmarkEnd w:id="152"/>
    </w:p>
    <w:p w14:paraId="18B11057" w14:textId="7777777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5BCC8D74" w14:textId="77777777" w:rsidR="00A5043C" w:rsidRDefault="00A5043C" w:rsidP="00047945">
      <w:pPr>
        <w:pStyle w:val="Heading3"/>
      </w:pPr>
      <w:bookmarkStart w:id="153" w:name="_Ref185651673"/>
      <w:bookmarkStart w:id="154" w:name="_Toc252195209"/>
      <w:r>
        <w:t>Cooperation Levels</w:t>
      </w:r>
      <w:bookmarkEnd w:id="153"/>
      <w:bookmarkEnd w:id="154"/>
    </w:p>
    <w:p w14:paraId="515B8FA7" w14:textId="77777777"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40A2E4D1" w14:textId="77777777" w:rsidR="00691A52" w:rsidRDefault="00691A52" w:rsidP="00A5043C"/>
    <w:p w14:paraId="4430F606" w14:textId="77777777"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D24E5">
        <w:fldChar w:fldCharType="begin"/>
      </w:r>
      <w:r>
        <w:instrText xml:space="preserve"> REF _Ref185646626 \r \h </w:instrText>
      </w:r>
      <w:r w:rsidR="006D24E5">
        <w:fldChar w:fldCharType="separate"/>
      </w:r>
      <w:r w:rsidR="008705A0">
        <w:t>12.7</w:t>
      </w:r>
      <w:r w:rsidR="006D24E5">
        <w:fldChar w:fldCharType="end"/>
      </w:r>
      <w:r>
        <w:t>).</w:t>
      </w:r>
    </w:p>
    <w:p w14:paraId="255B24B0" w14:textId="77777777" w:rsidR="00691A52" w:rsidRDefault="00691A52" w:rsidP="00A5043C"/>
    <w:p w14:paraId="349B4BFB" w14:textId="77777777"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4BEA012" w14:textId="77777777" w:rsidR="00AB618E" w:rsidRDefault="00AB618E" w:rsidP="00A5043C"/>
    <w:p w14:paraId="600F9BBE" w14:textId="77777777" w:rsidR="00AB618E" w:rsidRDefault="00AB618E" w:rsidP="00A5043C">
      <w:r>
        <w:t>Athena also computes neighborhood cooperation levels: the average cooperation level of the groups in the neighborhood with the various force groups.</w:t>
      </w:r>
    </w:p>
    <w:p w14:paraId="51D6B39F" w14:textId="77777777" w:rsidR="00AB618E" w:rsidRDefault="00AB618E" w:rsidP="00A5043C"/>
    <w:p w14:paraId="34B5AE4F" w14:textId="77777777" w:rsidR="00AB618E" w:rsidRDefault="00AB618E" w:rsidP="00A5043C">
      <w:r>
        <w:t xml:space="preserve">Cooperation and neighborhood cooperation levels are useful summary statistics; at present, they directly affect only the attrition model (Section </w:t>
      </w:r>
      <w:r w:rsidR="006D24E5">
        <w:fldChar w:fldCharType="begin"/>
      </w:r>
      <w:r>
        <w:instrText xml:space="preserve"> REF _Ref185647255 \r \h </w:instrText>
      </w:r>
      <w:r w:rsidR="006D24E5">
        <w:fldChar w:fldCharType="separate"/>
      </w:r>
      <w:r w:rsidR="008705A0">
        <w:t>6.3</w:t>
      </w:r>
      <w:r w:rsidR="006D24E5">
        <w:fldChar w:fldCharType="end"/>
      </w:r>
      <w:r>
        <w:t>).</w:t>
      </w:r>
    </w:p>
    <w:p w14:paraId="38ECD47B" w14:textId="77777777" w:rsidR="00900B14" w:rsidRDefault="00900B14" w:rsidP="00A5043C"/>
    <w:p w14:paraId="70A04CF8" w14:textId="77777777" w:rsidR="00900B14" w:rsidRPr="00900B14" w:rsidRDefault="00900B14" w:rsidP="00900B14">
      <w:r>
        <w:lastRenderedPageBreak/>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50B5C193" w14:textId="77777777" w:rsidR="00900B14" w:rsidRDefault="00900B14" w:rsidP="00A5043C"/>
    <w:p w14:paraId="67D00B6D" w14:textId="77777777" w:rsidR="00A5043C" w:rsidRDefault="00A5043C" w:rsidP="00047945">
      <w:pPr>
        <w:pStyle w:val="Heading3"/>
      </w:pPr>
      <w:bookmarkStart w:id="155" w:name="_Ref185646626"/>
      <w:bookmarkStart w:id="156" w:name="_Toc252195210"/>
      <w:r>
        <w:t>The Driver Assessment Model (DAM)</w:t>
      </w:r>
      <w:bookmarkEnd w:id="155"/>
      <w:bookmarkEnd w:id="156"/>
    </w:p>
    <w:p w14:paraId="33534B6F" w14:textId="77777777"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D24E5">
        <w:fldChar w:fldCharType="begin"/>
      </w:r>
      <w:r>
        <w:instrText xml:space="preserve"> REF _Ref312068878 \r \h </w:instrText>
      </w:r>
      <w:r w:rsidR="006D24E5">
        <w:fldChar w:fldCharType="separate"/>
      </w:r>
      <w:r w:rsidR="008705A0">
        <w:t>6.3.3</w:t>
      </w:r>
      <w:r w:rsidR="006D24E5">
        <w:fldChar w:fldCharType="end"/>
      </w:r>
      <w:r>
        <w:t xml:space="preserve">) and activity situations (Section </w:t>
      </w:r>
      <w:r w:rsidR="006D24E5">
        <w:fldChar w:fldCharType="begin"/>
      </w:r>
      <w:r>
        <w:instrText xml:space="preserve"> REF _Ref312068898 \r \h </w:instrText>
      </w:r>
      <w:r w:rsidR="006D24E5">
        <w:fldChar w:fldCharType="separate"/>
      </w:r>
      <w:r w:rsidR="008705A0">
        <w:t>4.8</w:t>
      </w:r>
      <w:r w:rsidR="006D24E5">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D24E5">
        <w:fldChar w:fldCharType="begin"/>
      </w:r>
      <w:r w:rsidR="003B7F56">
        <w:instrText xml:space="preserve"> REF _Ref337035739 \r \h </w:instrText>
      </w:r>
      <w:r w:rsidR="006D24E5">
        <w:fldChar w:fldCharType="separate"/>
      </w:r>
      <w:r w:rsidR="008705A0">
        <w:t>12.2.2</w:t>
      </w:r>
      <w:r w:rsidR="006D24E5">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1D81BE50" w14:textId="77777777" w:rsidR="00135988" w:rsidRDefault="00135988" w:rsidP="005E7367"/>
    <w:p w14:paraId="156EC680" w14:textId="77777777" w:rsidR="00135988" w:rsidRDefault="00135988" w:rsidP="00047945">
      <w:pPr>
        <w:pStyle w:val="Heading4"/>
      </w:pPr>
      <w:bookmarkStart w:id="157" w:name="_Toc252195211"/>
      <w:r>
        <w:t>Direct and Indirect Effects</w:t>
      </w:r>
      <w:bookmarkEnd w:id="157"/>
    </w:p>
    <w:p w14:paraId="55C1E242" w14:textId="77777777"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0A11DBF1" w14:textId="77777777" w:rsidR="00135988" w:rsidRDefault="00135988" w:rsidP="00135988"/>
    <w:p w14:paraId="6A2F577C" w14:textId="77777777" w:rsidR="00135988" w:rsidRDefault="00135988" w:rsidP="00135988">
      <w:r>
        <w:t xml:space="preserve">Indirect effects can occur in the same neighborhood, in nearby neighborhoods, and in far-away neighborhoods (see Section </w:t>
      </w:r>
      <w:r w:rsidR="006D24E5">
        <w:fldChar w:fldCharType="begin"/>
      </w:r>
      <w:r>
        <w:instrText xml:space="preserve"> REF _Ref312069357 \r \h </w:instrText>
      </w:r>
      <w:r w:rsidR="006D24E5">
        <w:fldChar w:fldCharType="separate"/>
      </w:r>
      <w:r w:rsidR="008705A0">
        <w:t>4.1.2</w:t>
      </w:r>
      <w:r w:rsidR="006D24E5">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D24E5">
        <w:fldChar w:fldCharType="begin"/>
      </w:r>
      <w:r>
        <w:instrText xml:space="preserve"> REF _Ref185652359 \r \h </w:instrText>
      </w:r>
      <w:r w:rsidR="006D24E5">
        <w:fldChar w:fldCharType="separate"/>
      </w:r>
      <w:r w:rsidR="008705A0">
        <w:t>12.8.1</w:t>
      </w:r>
      <w:r w:rsidR="006D24E5">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D24E5">
        <w:fldChar w:fldCharType="begin"/>
      </w:r>
      <w:r w:rsidR="00356ACB">
        <w:instrText xml:space="preserve"> REF _Ref315417049 \r \h </w:instrText>
      </w:r>
      <w:r w:rsidR="006D24E5">
        <w:fldChar w:fldCharType="separate"/>
      </w:r>
      <w:r w:rsidR="008705A0">
        <w:t>12.18</w:t>
      </w:r>
      <w:r w:rsidR="006D24E5">
        <w:fldChar w:fldCharType="end"/>
      </w:r>
      <w:r>
        <w:t xml:space="preserve">).  </w:t>
      </w:r>
    </w:p>
    <w:p w14:paraId="353C0CF5" w14:textId="77777777" w:rsidR="003B7F56" w:rsidRDefault="003B7F56" w:rsidP="00135988"/>
    <w:p w14:paraId="5BC9F5D5" w14:textId="77777777" w:rsidR="003B7F56" w:rsidRPr="00135988" w:rsidRDefault="003B7F56" w:rsidP="00135988">
      <w:r>
        <w:t>Horizontal and vertical relationship inputs do not have indirect effects.</w:t>
      </w:r>
    </w:p>
    <w:p w14:paraId="6DE8DC9E" w14:textId="77777777" w:rsidR="005C5837" w:rsidRDefault="0005540E" w:rsidP="0005540E">
      <w:pPr>
        <w:pStyle w:val="Heading3NP"/>
      </w:pPr>
      <w:bookmarkStart w:id="158" w:name="_Toc252195212"/>
      <w:r>
        <w:lastRenderedPageBreak/>
        <w:t>Magic Changes to Attitudes</w:t>
      </w:r>
      <w:bookmarkEnd w:id="158"/>
    </w:p>
    <w:p w14:paraId="19649D5A" w14:textId="77777777" w:rsidR="0005540E" w:rsidRPr="001173F1" w:rsidRDefault="0005540E" w:rsidP="0005540E">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 xml:space="preserve">for the analyst to create rule sets “on the fly”: Magic Attitude Drivers (MADs) and Complex User-defined Role-based Situations and Events (CURSEs).  </w:t>
      </w:r>
      <w:r w:rsidR="00C803EB">
        <w:t xml:space="preserve">See Section </w:t>
      </w:r>
      <w:r w:rsidR="006D24E5">
        <w:fldChar w:fldCharType="begin"/>
      </w:r>
      <w:r w:rsidR="00C803EB">
        <w:instrText xml:space="preserve"> REF _Ref315418131 \r \h </w:instrText>
      </w:r>
      <w:r w:rsidR="006D24E5">
        <w:fldChar w:fldCharType="separate"/>
      </w:r>
      <w:r w:rsidR="008705A0">
        <w:t>11.11</w:t>
      </w:r>
      <w:r w:rsidR="006D24E5">
        <w:fldChar w:fldCharType="end"/>
      </w:r>
      <w:r w:rsidR="00C803EB">
        <w:t xml:space="preserve"> for a description of the user interface for these.  </w:t>
      </w:r>
      <w:r w:rsidRPr="0005540E">
        <w:rPr>
          <w:i/>
        </w:rPr>
        <w:t>Note that in future releases of Athena, MADs are likely to be completely replaced by CURSEs.</w:t>
      </w:r>
      <w:r w:rsidR="001173F1">
        <w:t xml:space="preserve">  </w:t>
      </w:r>
    </w:p>
    <w:p w14:paraId="43F5343A" w14:textId="77777777" w:rsidR="001823F8" w:rsidRDefault="001823F8" w:rsidP="0005540E">
      <w:pPr>
        <w:pStyle w:val="Heading4"/>
      </w:pPr>
      <w:bookmarkStart w:id="159" w:name="_Ref185652359"/>
      <w:bookmarkStart w:id="160" w:name="_Toc252195213"/>
      <w:r>
        <w:t>Magic Attitude Drivers</w:t>
      </w:r>
      <w:bookmarkEnd w:id="159"/>
      <w:bookmarkEnd w:id="160"/>
    </w:p>
    <w:p w14:paraId="30E16731" w14:textId="77777777" w:rsidR="005E7367" w:rsidRDefault="005E7367" w:rsidP="005E7367">
      <w:r>
        <w:rPr>
          <w:i/>
        </w:rPr>
        <w:t>Magic Attitude Drivers</w:t>
      </w:r>
      <w:r>
        <w:t xml:space="preserve">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w:t>
      </w:r>
    </w:p>
    <w:p w14:paraId="52409FA3" w14:textId="77777777" w:rsidR="00C41D4D" w:rsidRPr="005E7367" w:rsidRDefault="00C41D4D" w:rsidP="0005540E">
      <w:pPr>
        <w:pStyle w:val="Heading4"/>
      </w:pPr>
      <w:bookmarkStart w:id="161" w:name="_Ref364316102"/>
      <w:bookmarkStart w:id="162" w:name="_Toc252195214"/>
      <w:r>
        <w:t>Complex User-defined Role-based Situations and Events (CURSEs)</w:t>
      </w:r>
      <w:bookmarkEnd w:id="161"/>
      <w:bookmarkEnd w:id="162"/>
    </w:p>
    <w:p w14:paraId="14390C14" w14:textId="77777777" w:rsidR="00C41D4D" w:rsidRDefault="00C41D4D" w:rsidP="00C41D4D">
      <w:r w:rsidRPr="00C41D4D">
        <w:rPr>
          <w:i/>
        </w:rPr>
        <w:t>Complex User-defined Role-based Situations and Events</w:t>
      </w:r>
      <w:r w:rsidR="006675A3">
        <w:t xml:space="preserve"> (CURSE</w:t>
      </w:r>
      <w:r>
        <w:t>s)</w:t>
      </w:r>
      <w:r w:rsidR="00360C22">
        <w:t xml:space="preserve"> consist of a description, such as “Virus Outbreak”, and any number of </w:t>
      </w:r>
      <w:r w:rsidR="00360C22" w:rsidRPr="00360C22">
        <w:rPr>
          <w:i/>
        </w:rPr>
        <w:t>injects</w:t>
      </w:r>
      <w:r w:rsidR="00360C22">
        <w:t xml:space="preserve"> which cause attitudes to change due to the CURSE. </w:t>
      </w:r>
      <w:r w:rsidR="001173F1">
        <w:t xml:space="preserve"> </w:t>
      </w:r>
      <w:r>
        <w:t xml:space="preserve">CURSEs can be created interactively by the analyst while the simulation is paused; alternatively, they can be created by an </w:t>
      </w:r>
      <w:r>
        <w:rPr>
          <w:b/>
        </w:rPr>
        <w:t xml:space="preserve">EXECUTIVE </w:t>
      </w:r>
      <w:r>
        <w:t xml:space="preserve">tactic.   One way or another, they can affect all four kinds of attitude with both persistent and transient effects.  CURSEs are different from MADs in that they </w:t>
      </w:r>
      <w:r w:rsidR="006675A3">
        <w:t xml:space="preserve">are defined in terms of </w:t>
      </w:r>
      <w:r w:rsidRPr="00360C22">
        <w:rPr>
          <w:i/>
        </w:rPr>
        <w:t>roles</w:t>
      </w:r>
      <w:r>
        <w:t xml:space="preserve"> rather than specific groups or actors and they are executed using </w:t>
      </w:r>
      <w:r w:rsidR="00360C22">
        <w:t xml:space="preserve">the CURSE tactic as part of the strategy of </w:t>
      </w:r>
      <w:r>
        <w:t xml:space="preserve">Athena’s SYSTEM agent.  Thus, conditions can be attached to a CURSE and the </w:t>
      </w:r>
      <w:r w:rsidRPr="00360C22">
        <w:rPr>
          <w:i/>
        </w:rPr>
        <w:t>roles</w:t>
      </w:r>
      <w:r>
        <w:t xml:space="preserve"> filled in at execution time with those affected by the CURSE through the use of rules. </w:t>
      </w:r>
      <w:r w:rsidR="00360C22">
        <w:t xml:space="preserve"> </w:t>
      </w:r>
      <w:r w:rsidR="00360C22" w:rsidRPr="00360C22">
        <w:rPr>
          <w:i/>
        </w:rPr>
        <w:t>Roles</w:t>
      </w:r>
      <w:r w:rsidR="00360C22">
        <w:t xml:space="preserve"> are described in the following section.</w:t>
      </w:r>
    </w:p>
    <w:p w14:paraId="6B912943" w14:textId="77777777" w:rsidR="00360C22" w:rsidRDefault="00360C22" w:rsidP="00C41D4D"/>
    <w:p w14:paraId="3AE8F2EA" w14:textId="77777777" w:rsidR="00360C22" w:rsidRDefault="00360C22" w:rsidP="00782E67">
      <w:pPr>
        <w:pStyle w:val="Heading4"/>
      </w:pPr>
      <w:bookmarkStart w:id="163" w:name="_Ref364843578"/>
      <w:bookmarkStart w:id="164" w:name="_Toc252195215"/>
      <w:r>
        <w:t>Roles in CURSEs</w:t>
      </w:r>
      <w:bookmarkEnd w:id="163"/>
      <w:bookmarkEnd w:id="164"/>
    </w:p>
    <w:p w14:paraId="15BBD35A" w14:textId="77777777" w:rsidR="00A02593" w:rsidRDefault="00360C22" w:rsidP="00360C22">
      <w:r>
        <w:t xml:space="preserve">When creating </w:t>
      </w:r>
      <w:r w:rsidR="00F01DAB">
        <w:t>CURSE injects,</w:t>
      </w:r>
      <w:r>
        <w:t xml:space="preserve"> </w:t>
      </w:r>
      <w:r w:rsidRPr="00360C22">
        <w:rPr>
          <w:i/>
        </w:rPr>
        <w:t>roles</w:t>
      </w:r>
      <w:r>
        <w:t xml:space="preserve"> are used to define who is affected </w:t>
      </w:r>
      <w:r w:rsidR="00F01DAB">
        <w:t xml:space="preserve">by the </w:t>
      </w:r>
      <w:r>
        <w:t xml:space="preserve">CURSE.  A </w:t>
      </w:r>
      <w:r w:rsidRPr="00360C22">
        <w:rPr>
          <w:i/>
        </w:rPr>
        <w:t>role</w:t>
      </w:r>
      <w:r>
        <w:t xml:space="preserve"> is similar to a variable and is </w:t>
      </w:r>
      <w:r w:rsidR="00F01DAB">
        <w:t>defined</w:t>
      </w:r>
      <w:r>
        <w:t xml:space="preserve"> </w:t>
      </w:r>
      <w:r w:rsidR="006675A3">
        <w:t xml:space="preserve">when </w:t>
      </w:r>
      <w:proofErr w:type="gramStart"/>
      <w:r w:rsidR="006675A3">
        <w:t xml:space="preserve">an </w:t>
      </w:r>
      <w:r w:rsidR="00F01DAB">
        <w:t>inject</w:t>
      </w:r>
      <w:proofErr w:type="gramEnd"/>
      <w:r w:rsidR="00F01DAB">
        <w:t xml:space="preserve"> is added to a CURSE.  </w:t>
      </w:r>
      <w:r w:rsidR="00A02593">
        <w:t>There are four different types of roles: generic group roles, civilian group roles, force group roles and actor roles.   A role’s name is defined by the user, but Athena knows the type of role based on the type of inject desired (e</w:t>
      </w:r>
      <w:r w:rsidR="006675A3">
        <w:t>.</w:t>
      </w:r>
      <w:r w:rsidR="00A02593">
        <w:t xml:space="preserve">g. injects to affect vertical relationships require actor roles and generic group roles).  </w:t>
      </w:r>
    </w:p>
    <w:p w14:paraId="61A7DD17" w14:textId="77777777" w:rsidR="00A02593" w:rsidRDefault="00A02593" w:rsidP="00360C22"/>
    <w:p w14:paraId="7FD99A70" w14:textId="77777777" w:rsidR="00360C22" w:rsidRPr="00360C22" w:rsidRDefault="00A02593" w:rsidP="00360C22">
      <w:r>
        <w:t>W</w:t>
      </w:r>
      <w:r w:rsidR="00F01DAB">
        <w:t xml:space="preserve">hen a CURSE tactic is added to the SYSTEM agent’s strategy, each </w:t>
      </w:r>
      <w:r w:rsidR="00F01DAB" w:rsidRPr="00A02593">
        <w:rPr>
          <w:i/>
        </w:rPr>
        <w:t>role</w:t>
      </w:r>
      <w:r w:rsidR="005168E3">
        <w:t xml:space="preserve"> must be</w:t>
      </w:r>
      <w:r w:rsidR="00F01DAB">
        <w:t xml:space="preserve"> associated with a rule to retrieve the appropriate groups or actors </w:t>
      </w:r>
      <w:r w:rsidR="0013426D">
        <w:t xml:space="preserve">in the scenario </w:t>
      </w:r>
      <w:r w:rsidR="00F01DAB">
        <w:t xml:space="preserve">that should be affected by the CURSE.  </w:t>
      </w:r>
      <w:r w:rsidR="005168E3">
        <w:t>Each</w:t>
      </w:r>
      <w:r w:rsidR="00F01DAB">
        <w:t xml:space="preserve"> rule is selected from a list of available rules that depend on the type of</w:t>
      </w:r>
      <w:r w:rsidR="0013426D">
        <w:t xml:space="preserve"> role</w:t>
      </w:r>
      <w:r w:rsidR="00F01DAB">
        <w:t xml:space="preserve">.  For example, if a CURSE contains </w:t>
      </w:r>
      <w:proofErr w:type="gramStart"/>
      <w:r w:rsidR="00F01DAB">
        <w:t>an inject</w:t>
      </w:r>
      <w:proofErr w:type="gramEnd"/>
      <w:r w:rsidR="00F01DAB">
        <w:t xml:space="preserve"> that should af</w:t>
      </w:r>
      <w:r w:rsidR="0013426D">
        <w:t>fect cooperation</w:t>
      </w:r>
      <w:r w:rsidR="00F01DAB">
        <w:t xml:space="preserve"> then that inject will need </w:t>
      </w:r>
      <w:r w:rsidR="0013426D">
        <w:t xml:space="preserve">two </w:t>
      </w:r>
      <w:r w:rsidR="00F01DAB">
        <w:t>rules defined</w:t>
      </w:r>
      <w:r w:rsidR="0013426D">
        <w:t>: one to retrieve affected</w:t>
      </w:r>
      <w:r w:rsidR="00F01DAB">
        <w:t xml:space="preserve"> civilian group</w:t>
      </w:r>
      <w:r w:rsidR="0013426D">
        <w:t>(</w:t>
      </w:r>
      <w:r w:rsidR="00F01DAB">
        <w:t>s</w:t>
      </w:r>
      <w:r w:rsidR="0013426D">
        <w:t>)</w:t>
      </w:r>
      <w:r w:rsidR="00F01DAB">
        <w:t xml:space="preserve"> and one </w:t>
      </w:r>
      <w:r w:rsidR="0013426D">
        <w:t xml:space="preserve">to retrieve affected </w:t>
      </w:r>
      <w:r w:rsidR="00F01DAB">
        <w:t>force group</w:t>
      </w:r>
      <w:r w:rsidR="0013426D">
        <w:t>(</w:t>
      </w:r>
      <w:r w:rsidR="00F01DAB">
        <w:t>s</w:t>
      </w:r>
      <w:r w:rsidR="0013426D">
        <w:t>)</w:t>
      </w:r>
      <w:r w:rsidR="00F01DAB">
        <w:t xml:space="preserve">.  For the civilian group role the rule could be “All civilian groups in neighborhoods N1, N2 and N3” where N1, N2 and N3 are neighborhoods defined in the </w:t>
      </w:r>
      <w:r w:rsidR="00F01DAB">
        <w:lastRenderedPageBreak/>
        <w:t xml:space="preserve">scenario.  Similarly, for the force group role the rule could be “Force groups owned by A1” where A1 is some actor in the scenario that owns one or more force groups.  </w:t>
      </w:r>
      <w:r w:rsidR="006377F5">
        <w:t xml:space="preserve">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w:t>
      </w:r>
      <w:r w:rsidR="00F01DAB">
        <w:t xml:space="preserve">The rules </w:t>
      </w:r>
      <w:r>
        <w:t xml:space="preserve">available </w:t>
      </w:r>
      <w:r w:rsidR="00F01DAB">
        <w:t>to retrieve groups and actors are predefined in Athena</w:t>
      </w:r>
      <w:r>
        <w:t>.</w:t>
      </w:r>
    </w:p>
    <w:p w14:paraId="48E15272" w14:textId="77777777" w:rsidR="00D8275B" w:rsidRDefault="00D8275B" w:rsidP="00FF68B1">
      <w:pPr>
        <w:pStyle w:val="Heading2"/>
      </w:pPr>
      <w:bookmarkStart w:id="165" w:name="_Ref311636060"/>
      <w:bookmarkStart w:id="166" w:name="_Toc252195217"/>
      <w:r>
        <w:lastRenderedPageBreak/>
        <w:t>Information</w:t>
      </w:r>
      <w:bookmarkEnd w:id="165"/>
      <w:bookmarkEnd w:id="166"/>
    </w:p>
    <w:p w14:paraId="0724C791" w14:textId="7777777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2908CB96" w14:textId="77777777" w:rsidR="00400393" w:rsidRDefault="00400393" w:rsidP="00BE03DA"/>
    <w:p w14:paraId="5176FF06" w14:textId="77777777" w:rsidR="00400393" w:rsidRDefault="00400393" w:rsidP="000815F6">
      <w:pPr>
        <w:pStyle w:val="ListParagraph"/>
        <w:numPr>
          <w:ilvl w:val="0"/>
          <w:numId w:val="18"/>
        </w:numPr>
      </w:pPr>
      <w:r>
        <w:t>Command and control of troops and organizations</w:t>
      </w:r>
    </w:p>
    <w:p w14:paraId="5D227899" w14:textId="77777777" w:rsidR="00400393" w:rsidRDefault="00400393" w:rsidP="000815F6">
      <w:pPr>
        <w:pStyle w:val="ListParagraph"/>
        <w:numPr>
          <w:ilvl w:val="0"/>
          <w:numId w:val="18"/>
        </w:numPr>
      </w:pPr>
      <w:r>
        <w:t>The spread of information within the civilian population and across the playbox</w:t>
      </w:r>
    </w:p>
    <w:p w14:paraId="0E79633F" w14:textId="77777777" w:rsidR="00400393" w:rsidRDefault="00400393" w:rsidP="000815F6">
      <w:pPr>
        <w:pStyle w:val="ListParagraph"/>
        <w:numPr>
          <w:ilvl w:val="0"/>
          <w:numId w:val="18"/>
        </w:numPr>
      </w:pPr>
      <w:r>
        <w:t>Intelligence received by force groups (and hence by actors) from the civilian population</w:t>
      </w:r>
    </w:p>
    <w:p w14:paraId="61E11D4F" w14:textId="77777777" w:rsidR="00400393" w:rsidRDefault="00400393" w:rsidP="000815F6">
      <w:pPr>
        <w:pStyle w:val="ListParagraph"/>
        <w:numPr>
          <w:ilvl w:val="0"/>
          <w:numId w:val="18"/>
        </w:numPr>
      </w:pPr>
      <w:r>
        <w:t>Information operations: propaganda and other media techniques intended to affect the perceptions of the people in the playbox, so as to:</w:t>
      </w:r>
    </w:p>
    <w:p w14:paraId="142E4D19" w14:textId="77777777" w:rsidR="00400393" w:rsidRDefault="00400393" w:rsidP="000815F6">
      <w:pPr>
        <w:pStyle w:val="ListParagraph"/>
        <w:numPr>
          <w:ilvl w:val="1"/>
          <w:numId w:val="18"/>
        </w:numPr>
      </w:pPr>
      <w:r>
        <w:t>Increase support for an actor</w:t>
      </w:r>
    </w:p>
    <w:p w14:paraId="4F50730D" w14:textId="77777777" w:rsidR="00400393" w:rsidRDefault="00400393" w:rsidP="000815F6">
      <w:pPr>
        <w:pStyle w:val="ListParagraph"/>
        <w:numPr>
          <w:ilvl w:val="1"/>
          <w:numId w:val="18"/>
        </w:numPr>
      </w:pPr>
      <w:r>
        <w:t>Decrease support for an actor</w:t>
      </w:r>
    </w:p>
    <w:p w14:paraId="5C5A91B0" w14:textId="77777777" w:rsidR="00400393" w:rsidRDefault="00021DCB" w:rsidP="000815F6">
      <w:pPr>
        <w:pStyle w:val="ListParagraph"/>
        <w:numPr>
          <w:ilvl w:val="1"/>
          <w:numId w:val="18"/>
        </w:numPr>
      </w:pPr>
      <w:r>
        <w:t>Skew the information</w:t>
      </w:r>
      <w:r w:rsidR="002335B1">
        <w:t xml:space="preserve"> available to an actor</w:t>
      </w:r>
      <w:r w:rsidR="00400393">
        <w:t>, thus affect</w:t>
      </w:r>
      <w:r>
        <w:t>ing the actor's decisions</w:t>
      </w:r>
    </w:p>
    <w:p w14:paraId="1993F038" w14:textId="77777777" w:rsidR="00E1494E" w:rsidRDefault="00E1494E" w:rsidP="000815F6">
      <w:pPr>
        <w:pStyle w:val="ListParagraph"/>
        <w:numPr>
          <w:ilvl w:val="1"/>
          <w:numId w:val="18"/>
        </w:numPr>
      </w:pPr>
      <w:r>
        <w:t>Change other civilian attitudes</w:t>
      </w:r>
    </w:p>
    <w:p w14:paraId="5B7361AB" w14:textId="77777777" w:rsidR="00400393" w:rsidRDefault="00400393" w:rsidP="00400393"/>
    <w:p w14:paraId="7476C857" w14:textId="77777777" w:rsidR="00400393" w:rsidRDefault="00E1494E" w:rsidP="00400393">
      <w:r>
        <w:t xml:space="preserve">In practice, Athena has always included the following (described in more detail in Section </w:t>
      </w:r>
      <w:r w:rsidR="006D24E5">
        <w:fldChar w:fldCharType="begin"/>
      </w:r>
      <w:r>
        <w:instrText xml:space="preserve"> REF _Ref311700044 \r \h </w:instrText>
      </w:r>
      <w:r w:rsidR="006D24E5">
        <w:fldChar w:fldCharType="separate"/>
      </w:r>
      <w:r w:rsidR="008705A0">
        <w:t>12</w:t>
      </w:r>
      <w:r w:rsidR="006D24E5">
        <w:fldChar w:fldCharType="end"/>
      </w:r>
      <w:r>
        <w:t>):</w:t>
      </w:r>
    </w:p>
    <w:p w14:paraId="0BF0AF0A" w14:textId="77777777" w:rsidR="00400393" w:rsidRDefault="00400393" w:rsidP="00400393"/>
    <w:p w14:paraId="2B77C8CF" w14:textId="77777777" w:rsidR="00400393" w:rsidRDefault="00E1494E" w:rsidP="000815F6">
      <w:pPr>
        <w:pStyle w:val="ListParagraph"/>
        <w:numPr>
          <w:ilvl w:val="0"/>
          <w:numId w:val="19"/>
        </w:numPr>
      </w:pPr>
      <w:r>
        <w:t>U</w:t>
      </w:r>
      <w:r w:rsidR="00400393">
        <w:t>RAM tracks the cooperation (willingness to give information) of civilian groups with force groups; cooperation has a number of effects across the playbox, and especially on combat.</w:t>
      </w:r>
    </w:p>
    <w:p w14:paraId="2D5F6D30" w14:textId="77777777" w:rsidR="00400393" w:rsidRDefault="00400393" w:rsidP="00400393"/>
    <w:p w14:paraId="40ECA8EC" w14:textId="77777777" w:rsidR="00400393" w:rsidRDefault="00E1494E" w:rsidP="000815F6">
      <w:pPr>
        <w:pStyle w:val="ListParagraph"/>
        <w:numPr>
          <w:ilvl w:val="0"/>
          <w:numId w:val="19"/>
        </w:numPr>
      </w:pPr>
      <w:r>
        <w:t>U</w:t>
      </w:r>
      <w:r w:rsidR="00400393">
        <w:t>RAM includes a simple model of information flow across the playbox as it applies to attitude effects.</w:t>
      </w:r>
    </w:p>
    <w:p w14:paraId="52194172" w14:textId="77777777" w:rsidR="00400393" w:rsidRDefault="00400393" w:rsidP="00400393"/>
    <w:p w14:paraId="2DF098D8" w14:textId="77777777"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02245590" w14:textId="77777777" w:rsidR="00E1494E" w:rsidRDefault="00E1494E" w:rsidP="00400393"/>
    <w:p w14:paraId="40988E81" w14:textId="77777777" w:rsidR="000A61AF" w:rsidRDefault="000A61AF" w:rsidP="000A61AF">
      <w:pPr>
        <w:pStyle w:val="Heading3"/>
      </w:pPr>
      <w:bookmarkStart w:id="167" w:name="_Ref338225974"/>
      <w:bookmarkStart w:id="168" w:name="_Toc252195222"/>
      <w:r>
        <w:t>Information Operations Messages (IOMs)</w:t>
      </w:r>
      <w:bookmarkEnd w:id="167"/>
      <w:bookmarkEnd w:id="168"/>
    </w:p>
    <w:p w14:paraId="379FBEB5" w14:textId="77777777"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0664096A" w14:textId="77777777" w:rsidR="000A61AF" w:rsidRDefault="000A61AF" w:rsidP="000A61AF"/>
    <w:p w14:paraId="46C9CAF3" w14:textId="77777777" w:rsidR="000A61AF" w:rsidRDefault="000A61AF" w:rsidP="000A61AF">
      <w:r>
        <w:t xml:space="preserve">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w:t>
      </w:r>
      <w:r>
        <w:lastRenderedPageBreak/>
        <w:t>assumed that those responsible for broadcasting the IOM will do the appropriate thing given the context.</w:t>
      </w:r>
    </w:p>
    <w:p w14:paraId="467BA2E5" w14:textId="77777777" w:rsidR="000A61AF" w:rsidRDefault="000A61AF" w:rsidP="000A61AF"/>
    <w:p w14:paraId="10250422"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771C5721" w14:textId="77777777" w:rsidR="000A61AF" w:rsidRDefault="000A61AF" w:rsidP="000A61AF"/>
    <w:p w14:paraId="15477178" w14:textId="77777777" w:rsidR="000A61AF" w:rsidRDefault="000A61AF" w:rsidP="000A61AF">
      <w:pPr>
        <w:pStyle w:val="Heading4"/>
      </w:pPr>
      <w:bookmarkStart w:id="169" w:name="_Toc252195223"/>
      <w:r>
        <w:t>IOM Description</w:t>
      </w:r>
      <w:bookmarkEnd w:id="169"/>
    </w:p>
    <w:p w14:paraId="70D8D265" w14:textId="77777777" w:rsidR="000A61AF" w:rsidRDefault="000A61AF" w:rsidP="000A61AF">
      <w:r>
        <w:t>The IOM’s description is a brief, English-language statement of the message, entered as an aid to the analyst.  Athena displays the description, but does not attempt to parse it.</w:t>
      </w:r>
    </w:p>
    <w:p w14:paraId="490C69AC" w14:textId="77777777" w:rsidR="000A61AF" w:rsidRDefault="000A61AF" w:rsidP="000A61AF">
      <w:pPr>
        <w:pStyle w:val="Heading4"/>
      </w:pPr>
      <w:bookmarkStart w:id="170" w:name="_Ref337109544"/>
      <w:bookmarkStart w:id="171" w:name="_Toc252195224"/>
      <w:r>
        <w:t>Semantic Hooks</w:t>
      </w:r>
      <w:bookmarkEnd w:id="170"/>
      <w:bookmarkEnd w:id="171"/>
    </w:p>
    <w:p w14:paraId="7C3EC46C" w14:textId="77777777"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D24E5">
        <w:fldChar w:fldCharType="begin"/>
      </w:r>
      <w:r>
        <w:instrText xml:space="preserve"> REF _Ref312048277 \r \h </w:instrText>
      </w:r>
      <w:r w:rsidR="006D24E5">
        <w:fldChar w:fldCharType="separate"/>
      </w:r>
      <w:r w:rsidR="008705A0">
        <w:t>12.1</w:t>
      </w:r>
      <w:r w:rsidR="006D24E5">
        <w:fldChar w:fldCharType="end"/>
      </w:r>
      <w:r>
        <w:t>.</w:t>
      </w:r>
    </w:p>
    <w:p w14:paraId="0F025461" w14:textId="77777777" w:rsidR="00391D37" w:rsidRDefault="00391D37" w:rsidP="000A61AF"/>
    <w:p w14:paraId="676BCB80" w14:textId="77777777" w:rsidR="00391D37" w:rsidRDefault="00391D37" w:rsidP="000A61AF">
      <w:r>
        <w:t>A semantic hook is simply a set of positions on some subset of the belief system topics; it is possible to define topics purely for use in semantic hooks.</w:t>
      </w:r>
    </w:p>
    <w:p w14:paraId="2D6AEB88" w14:textId="77777777" w:rsidR="00391D37" w:rsidRDefault="00391D37" w:rsidP="000A61AF"/>
    <w:p w14:paraId="79DA87CF" w14:textId="77777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4F99145F" w14:textId="77777777" w:rsidR="00DA5E59" w:rsidRDefault="00DA5E59" w:rsidP="00DA5E59">
      <w:pPr>
        <w:pStyle w:val="Heading4"/>
      </w:pPr>
      <w:bookmarkStart w:id="172" w:name="_Ref338245570"/>
      <w:bookmarkStart w:id="173" w:name="_Toc252195225"/>
      <w:r>
        <w:t>IOM Payloads</w:t>
      </w:r>
      <w:bookmarkEnd w:id="172"/>
      <w:bookmarkEnd w:id="173"/>
    </w:p>
    <w:p w14:paraId="3EAF6A3C" w14:textId="77777777"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6A8B64F3" w14:textId="77777777" w:rsidR="00DA5E59" w:rsidRDefault="00DA5E59" w:rsidP="00DA5E59"/>
    <w:p w14:paraId="00ACA05D" w14:textId="77777777" w:rsidR="00DA5E59" w:rsidRDefault="00DA5E59" w:rsidP="00DA5E59">
      <w:r>
        <w:t xml:space="preserve">Every IOM payload affects the civilian groups </w:t>
      </w:r>
      <w:r>
        <w:rPr>
          <w:i/>
        </w:rPr>
        <w:t>f</w:t>
      </w:r>
      <w:r>
        <w:t xml:space="preserve"> covered by the chosen CAP.  In Athena 4, there are four kinds of payload:</w:t>
      </w:r>
    </w:p>
    <w:p w14:paraId="7990BA57" w14:textId="77777777" w:rsidR="00DA5E59" w:rsidRDefault="00DA5E59" w:rsidP="00DA5E59"/>
    <w:p w14:paraId="4049A267" w14:textId="77777777"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63E8261A" w14:textId="77777777" w:rsidR="00DA5E59" w:rsidRDefault="00DA5E59" w:rsidP="00DA5E59"/>
    <w:p w14:paraId="5C0AA7BC" w14:textId="77777777"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1FD1AD8B" w14:textId="77777777" w:rsidR="00DA5E59" w:rsidRDefault="00DA5E59" w:rsidP="00DA5E59"/>
    <w:p w14:paraId="49FB6398" w14:textId="77777777"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4C289D9A" w14:textId="77777777" w:rsidR="00DA5E59" w:rsidRDefault="00DA5E59" w:rsidP="00DA5E59"/>
    <w:p w14:paraId="4D32FF8D" w14:textId="77777777" w:rsidR="00DA5E59" w:rsidRDefault="00DA5E59" w:rsidP="00DA5E59">
      <w:proofErr w:type="gramStart"/>
      <w:r>
        <w:rPr>
          <w:b/>
        </w:rPr>
        <w:lastRenderedPageBreak/>
        <w:t>Vertical Relationship Payload (VREL).</w:t>
      </w:r>
      <w:proofErr w:type="gramEnd"/>
      <w:r>
        <w:t xml:space="preserve">  The VREL payload affects group </w:t>
      </w:r>
      <w:r>
        <w:rPr>
          <w:i/>
        </w:rPr>
        <w:t>f’</w:t>
      </w:r>
      <w:r>
        <w:t xml:space="preserve">s vertical relationship with some specific actor </w:t>
      </w:r>
      <w:r>
        <w:rPr>
          <w:i/>
        </w:rPr>
        <w:t>a</w:t>
      </w:r>
      <w:r>
        <w:t>.</w:t>
      </w:r>
    </w:p>
    <w:p w14:paraId="38829F90" w14:textId="77777777" w:rsidR="00DA5E59" w:rsidRDefault="00DA5E59" w:rsidP="00DA5E59"/>
    <w:p w14:paraId="06301AE7" w14:textId="77777777"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7E84BD3F" w14:textId="77777777" w:rsidR="00DA5E59" w:rsidRDefault="00DA5E59" w:rsidP="00DA5E59"/>
    <w:p w14:paraId="455D15F8" w14:textId="77777777"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1F209D24" w14:textId="77777777" w:rsidR="00DA5E59" w:rsidRDefault="00DA5E59" w:rsidP="00DA5E59">
      <w:pPr>
        <w:pStyle w:val="Heading4"/>
      </w:pPr>
      <w:bookmarkStart w:id="174" w:name="_Toc252195226"/>
      <w:r>
        <w:t>Broadcasting an IOM</w:t>
      </w:r>
      <w:bookmarkEnd w:id="174"/>
    </w:p>
    <w:p w14:paraId="413943F2" w14:textId="77777777" w:rsidR="00DA5E59" w:rsidRDefault="00DA5E59" w:rsidP="00DA5E59">
      <w:r>
        <w:t xml:space="preserve">An IOM is broadcast via the </w:t>
      </w:r>
      <w:r w:rsidR="003C5995">
        <w:t>BROADCAST tactic, which has the following parameters:</w:t>
      </w:r>
    </w:p>
    <w:p w14:paraId="4CF07AE6" w14:textId="77777777" w:rsidR="003C5995" w:rsidRDefault="003C5995" w:rsidP="00DA5E59"/>
    <w:p w14:paraId="40A7972E" w14:textId="77777777" w:rsidR="003C5995" w:rsidRDefault="003C5995" w:rsidP="000815F6">
      <w:pPr>
        <w:pStyle w:val="ListParagraph"/>
        <w:numPr>
          <w:ilvl w:val="0"/>
          <w:numId w:val="68"/>
        </w:numPr>
      </w:pPr>
      <w:r>
        <w:t>The CAP by which the IOM will be broadcast.</w:t>
      </w:r>
    </w:p>
    <w:p w14:paraId="785FA071" w14:textId="77777777" w:rsidR="003C5995" w:rsidRDefault="003C5995" w:rsidP="000815F6">
      <w:pPr>
        <w:pStyle w:val="ListParagraph"/>
        <w:numPr>
          <w:ilvl w:val="0"/>
          <w:numId w:val="68"/>
        </w:numPr>
      </w:pPr>
      <w:r>
        <w:t>The perceived Source.</w:t>
      </w:r>
    </w:p>
    <w:p w14:paraId="079AFC00" w14:textId="77777777" w:rsidR="003C5995" w:rsidRDefault="003C5995" w:rsidP="000815F6">
      <w:pPr>
        <w:pStyle w:val="ListParagraph"/>
        <w:numPr>
          <w:ilvl w:val="0"/>
          <w:numId w:val="68"/>
        </w:numPr>
      </w:pPr>
      <w:r>
        <w:t>The IOM to broadcast.</w:t>
      </w:r>
    </w:p>
    <w:p w14:paraId="5FC243AC" w14:textId="77777777" w:rsidR="003C5995" w:rsidRDefault="003C5995" w:rsidP="000815F6">
      <w:pPr>
        <w:pStyle w:val="ListParagraph"/>
        <w:numPr>
          <w:ilvl w:val="0"/>
          <w:numId w:val="68"/>
        </w:numPr>
      </w:pPr>
      <w:r>
        <w:t>The production cost.</w:t>
      </w:r>
    </w:p>
    <w:p w14:paraId="3AAAF5C0" w14:textId="77777777" w:rsidR="003C5995" w:rsidRDefault="003C5995" w:rsidP="00DA5E59"/>
    <w:p w14:paraId="4BA29F8A" w14:textId="77777777" w:rsidR="003C5995" w:rsidRDefault="0006338B" w:rsidP="003C5995">
      <w:proofErr w:type="gramStart"/>
      <w:r>
        <w:rPr>
          <w:b/>
        </w:rPr>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8CF5457" w14:textId="77777777" w:rsidR="003C5995" w:rsidRDefault="003C5995" w:rsidP="003C5995"/>
    <w:p w14:paraId="04E353F8" w14:textId="77777777"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2018F3B7" w14:textId="77777777" w:rsidR="003C5995" w:rsidRPr="003C5995" w:rsidRDefault="003C5995" w:rsidP="00DA5E59"/>
    <w:p w14:paraId="784A63CE"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8E3DC1B" w14:textId="77777777" w:rsidR="0006338B" w:rsidRDefault="0006338B" w:rsidP="0006338B"/>
    <w:p w14:paraId="387FE4D4" w14:textId="77777777" w:rsidR="00DA5E59" w:rsidRDefault="0006338B" w:rsidP="00DA5E59">
      <w:r>
        <w:t>Note that the magnitude of the production cost affects only the resources consumed by the broadcast, not how effective the broadcast is.  That is determined by the payload magnitudes.</w:t>
      </w:r>
    </w:p>
    <w:p w14:paraId="1D7A7DDF" w14:textId="77777777" w:rsidR="004C1CF5" w:rsidRDefault="004C1CF5" w:rsidP="004C1CF5">
      <w:pPr>
        <w:pStyle w:val="Heading4"/>
      </w:pPr>
      <w:bookmarkStart w:id="175" w:name="_Toc252195227"/>
      <w:r>
        <w:lastRenderedPageBreak/>
        <w:t>Effectiveness of IOM Payloads</w:t>
      </w:r>
      <w:bookmarkEnd w:id="175"/>
    </w:p>
    <w:p w14:paraId="7F3B9A37" w14:textId="77777777"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14:paraId="2C9837C1" w14:textId="77777777" w:rsidR="0051708D" w:rsidRDefault="0051708D" w:rsidP="00C41A13">
      <w:pPr>
        <w:pStyle w:val="Heading1"/>
      </w:pPr>
      <w:bookmarkStart w:id="176" w:name="_Toc252195228"/>
      <w:r w:rsidRPr="0051708D">
        <w:lastRenderedPageBreak/>
        <w:t>Part II: Using Athena</w:t>
      </w:r>
      <w:bookmarkEnd w:id="176"/>
    </w:p>
    <w:p w14:paraId="669F9FAF" w14:textId="77777777" w:rsidR="00E00631" w:rsidRDefault="00E00631" w:rsidP="00E00631"/>
    <w:p w14:paraId="14BDDBBC" w14:textId="77777777" w:rsidR="00E00631" w:rsidRDefault="00E00631" w:rsidP="000815F6">
      <w:pPr>
        <w:pStyle w:val="Heading2"/>
        <w:numPr>
          <w:ilvl w:val="1"/>
          <w:numId w:val="57"/>
        </w:numPr>
      </w:pPr>
      <w:bookmarkStart w:id="177" w:name="_Ref315415644"/>
      <w:bookmarkStart w:id="178" w:name="_Toc252195229"/>
      <w:r>
        <w:lastRenderedPageBreak/>
        <w:t>Installation</w:t>
      </w:r>
      <w:bookmarkEnd w:id="177"/>
      <w:bookmarkEnd w:id="178"/>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9" w:name="_Toc252195230"/>
      <w:r>
        <w:t>Starting Athena</w:t>
      </w:r>
      <w:bookmarkEnd w:id="179"/>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80" w:name="_Toc252195231"/>
      <w:r>
        <w:t>Athena Documentation</w:t>
      </w:r>
      <w:bookmarkEnd w:id="180"/>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81" w:name="_Ref313435926"/>
      <w:bookmarkStart w:id="182" w:name="_Toc252195232"/>
      <w:r>
        <w:t>Multiple Versions of Athena</w:t>
      </w:r>
      <w:bookmarkEnd w:id="181"/>
      <w:bookmarkEnd w:id="182"/>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77777777" w:rsidR="00BB56FD" w:rsidRDefault="00BB56FD" w:rsidP="00BB56FD">
      <w:r>
        <w:t xml:space="preserve">Second, the scenario file’s schema frequently changes during Athena development.  If you are running development builds (e.g., </w:t>
      </w:r>
      <w:r w:rsidR="00C750D7">
        <w:t>5.0.</w:t>
      </w:r>
      <w:r w:rsidR="00C750D7">
        <w:rPr>
          <w:i/>
        </w:rPr>
        <w:t>x</w:t>
      </w:r>
      <w:r w:rsidR="00E0747F">
        <w:t xml:space="preserve"> or 6.0.</w:t>
      </w:r>
      <w:r w:rsidR="00E0747F">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5</w:t>
      </w:r>
      <w:r w:rsidR="00C6526E">
        <w:t>.1.</w:t>
      </w:r>
      <w:r w:rsidR="00C6526E">
        <w:rPr>
          <w:i/>
        </w:rPr>
        <w:t>x</w:t>
      </w:r>
      <w:r w:rsidR="00C6526E">
        <w:t xml:space="preserve"> or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3" w:name="_Toc252195233"/>
      <w:r>
        <w:lastRenderedPageBreak/>
        <w:t xml:space="preserve">Using </w:t>
      </w:r>
      <w:r w:rsidR="007853DF">
        <w:t xml:space="preserve">the </w:t>
      </w:r>
      <w:r>
        <w:t>Athena</w:t>
      </w:r>
      <w:r w:rsidR="007853DF">
        <w:t xml:space="preserve"> Application</w:t>
      </w:r>
      <w:bookmarkEnd w:id="183"/>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4" w:name="_Toc252195234"/>
      <w:r w:rsidRPr="00E00631">
        <w:t>Athena</w:t>
      </w:r>
      <w:r w:rsidR="002820E3">
        <w:t xml:space="preserve"> Scenario Files</w:t>
      </w:r>
      <w:bookmarkEnd w:id="184"/>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77777777"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4E5">
        <w:fldChar w:fldCharType="begin"/>
      </w:r>
      <w:r>
        <w:instrText xml:space="preserve"> REF _Ref313435926 \r \h </w:instrText>
      </w:r>
      <w:r w:rsidR="006D24E5">
        <w:fldChar w:fldCharType="separate"/>
      </w:r>
      <w:r w:rsidR="008705A0">
        <w:t>9.3</w:t>
      </w:r>
      <w:r w:rsidR="006D24E5">
        <w:fldChar w:fldCharType="end"/>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5" w:name="_Ref315070541"/>
      <w:bookmarkStart w:id="186" w:name="_Toc252195235"/>
      <w:r>
        <w:t>Athena Workflow</w:t>
      </w:r>
      <w:bookmarkEnd w:id="185"/>
      <w:bookmarkEnd w:id="186"/>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77777777" w:rsidR="008653C9" w:rsidRDefault="00E128E4" w:rsidP="008653C9">
      <w:pPr>
        <w:jc w:val="center"/>
      </w:pPr>
      <w:r>
        <w:rPr>
          <w:noProof/>
        </w:rPr>
        <w:drawing>
          <wp:inline distT="0" distB="0" distL="0" distR="0" wp14:anchorId="067586A9" wp14:editId="65BBC02F">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77777777"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4"/>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20A2BFE1" w14:textId="77777777" w:rsidR="008653C9" w:rsidRDefault="008653C9" w:rsidP="007853DF"/>
    <w:p w14:paraId="1EA7E153" w14:textId="77777777"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14:paraId="297BE4AD" w14:textId="77777777" w:rsidR="008A5118" w:rsidRDefault="008A5118" w:rsidP="007853DF"/>
    <w:p w14:paraId="11008B2E" w14:textId="77777777"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7" w:name="_Toc252195236"/>
      <w:r>
        <w:t>Scenario Mode vs. Simulation Mode</w:t>
      </w:r>
      <w:bookmarkEnd w:id="187"/>
    </w:p>
    <w:p w14:paraId="3864E711" w14:textId="77777777"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12014302" w14:textId="77777777" w:rsidR="007751C9" w:rsidRDefault="007751C9" w:rsidP="008A5118"/>
    <w:p w14:paraId="5574504F" w14:textId="77777777"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D24E5">
        <w:fldChar w:fldCharType="begin"/>
      </w:r>
      <w:r w:rsidR="0066107C">
        <w:instrText xml:space="preserve"> REF _Ref315416671 \r \h </w:instrText>
      </w:r>
      <w:r w:rsidR="006D24E5">
        <w:fldChar w:fldCharType="separate"/>
      </w:r>
      <w:r w:rsidR="008705A0">
        <w:t>11.5</w:t>
      </w:r>
      <w:r w:rsidR="006D24E5">
        <w:fldChar w:fldCharType="end"/>
      </w:r>
      <w:r w:rsidR="00BF263F">
        <w:t>).  Alternatively you can unlock the scenario, or temporarily switch back to Scenario Mode using the View menu.</w:t>
      </w:r>
      <w:r>
        <w:t xml:space="preserve">  The scenario will remain locked, but the Scenario Mode tabs will be visible.</w:t>
      </w:r>
    </w:p>
    <w:p w14:paraId="6A39C375" w14:textId="77777777" w:rsidR="00BF263F" w:rsidRDefault="00BF263F" w:rsidP="008A5118"/>
    <w:p w14:paraId="450C5AC3" w14:textId="77777777" w:rsidR="00BF263F" w:rsidRDefault="00BF263F" w:rsidP="00047945">
      <w:pPr>
        <w:pStyle w:val="Heading3"/>
      </w:pPr>
      <w:bookmarkStart w:id="188" w:name="_Toc252195237"/>
      <w:r>
        <w:t>Viewing Athena Results</w:t>
      </w:r>
      <w:bookmarkEnd w:id="188"/>
    </w:p>
    <w:p w14:paraId="0602BCF7" w14:textId="77777777" w:rsidR="00BF263F" w:rsidRDefault="00BF263F" w:rsidP="00BF263F">
      <w:r>
        <w:t xml:space="preserve">Athena provides a great many tools for browsing the Athena results interactively, including a number of bar charts and line plots; these tools will be described in Section </w:t>
      </w:r>
      <w:r w:rsidR="006D24E5">
        <w:fldChar w:fldCharType="begin"/>
      </w:r>
      <w:r w:rsidR="0066107C">
        <w:instrText xml:space="preserve"> REF _Ref315416690 \r \h </w:instrText>
      </w:r>
      <w:r w:rsidR="006D24E5">
        <w:fldChar w:fldCharType="separate"/>
      </w:r>
      <w:r w:rsidR="008705A0">
        <w:t>11</w:t>
      </w:r>
      <w:r w:rsidR="006D24E5">
        <w:fldChar w:fldCharType="end"/>
      </w:r>
      <w:r>
        <w:t>.  The most</w:t>
      </w:r>
      <w:r w:rsidR="00EB6E92">
        <w:t xml:space="preserve"> </w:t>
      </w:r>
      <w:r>
        <w:lastRenderedPageBreak/>
        <w:t>important of these tools is the Detail Browser, which provides a web-browser-like view of all of the scenario data.</w:t>
      </w:r>
    </w:p>
    <w:p w14:paraId="32180634" w14:textId="77777777" w:rsidR="00BF263F" w:rsidRDefault="00BF263F" w:rsidP="00BF263F"/>
    <w:p w14:paraId="5EB2D4C0" w14:textId="77777777"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5"/>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D24E5">
        <w:fldChar w:fldCharType="begin"/>
      </w:r>
      <w:r w:rsidR="0066107C">
        <w:instrText xml:space="preserve"> REF _Ref315416701 \r \h </w:instrText>
      </w:r>
      <w:r w:rsidR="006D24E5">
        <w:fldChar w:fldCharType="separate"/>
      </w:r>
      <w:r w:rsidR="008705A0">
        <w:t>11.5</w:t>
      </w:r>
      <w:r w:rsidR="006D24E5">
        <w:fldChar w:fldCharType="end"/>
      </w:r>
      <w:r>
        <w:t>).</w:t>
      </w:r>
    </w:p>
    <w:p w14:paraId="0D98BE1E" w14:textId="77777777" w:rsidR="00EC3EAC" w:rsidRDefault="00EC3EAC" w:rsidP="00BF263F"/>
    <w:p w14:paraId="37C23BBF" w14:textId="77777777" w:rsidR="00EC3EAC" w:rsidRDefault="00EC3EAC" w:rsidP="00047945">
      <w:pPr>
        <w:pStyle w:val="Heading3"/>
      </w:pPr>
      <w:bookmarkStart w:id="189" w:name="_Ref315417950"/>
      <w:bookmarkStart w:id="190" w:name="_Toc252195238"/>
      <w:r>
        <w:t>The Significant Events Log</w:t>
      </w:r>
      <w:bookmarkEnd w:id="189"/>
      <w:bookmarkEnd w:id="190"/>
    </w:p>
    <w:p w14:paraId="317AE6BA" w14:textId="77777777"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52F24D54" w14:textId="77777777" w:rsidR="005432A9" w:rsidRDefault="005432A9" w:rsidP="00EC3EAC"/>
    <w:p w14:paraId="348D6E9A" w14:textId="77777777"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91" w:name="_Toc252195239"/>
      <w:r>
        <w:t>The Debugging Log</w:t>
      </w:r>
      <w:bookmarkEnd w:id="191"/>
    </w:p>
    <w:p w14:paraId="581E5092" w14:textId="77777777"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D24E5">
        <w:fldChar w:fldCharType="begin"/>
      </w:r>
      <w:r w:rsidR="0066107C">
        <w:instrText xml:space="preserve"> REF _Ref315416730 \r \h </w:instrText>
      </w:r>
      <w:r w:rsidR="006D24E5">
        <w:fldChar w:fldCharType="separate"/>
      </w:r>
      <w:r w:rsidR="008705A0">
        <w:t>11.17</w:t>
      </w:r>
      <w:r w:rsidR="006D24E5">
        <w:fldChar w:fldCharType="end"/>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2" w:name="_Ref315077972"/>
      <w:bookmarkStart w:id="193" w:name="_Toc252195240"/>
      <w:r>
        <w:t>Background Errors</w:t>
      </w:r>
      <w:bookmarkEnd w:id="192"/>
      <w:bookmarkEnd w:id="193"/>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77777777"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AF6186" w14:textId="77777777" w:rsidR="00A1010A" w:rsidRDefault="00A1010A" w:rsidP="00A1010A">
      <w:pPr>
        <w:pStyle w:val="ListParagraph"/>
      </w:pPr>
    </w:p>
    <w:p w14:paraId="303D11F8" w14:textId="77777777" w:rsidR="00A1010A" w:rsidRDefault="00A1010A" w:rsidP="009F602E">
      <w:r>
        <w:t>It is often wise to contact the development team with the bare fact of the error prior to gathering all of the information, in case it is a known problem.</w:t>
      </w:r>
    </w:p>
    <w:p w14:paraId="31E72B17" w14:textId="77777777" w:rsidR="00742821" w:rsidRDefault="00742821" w:rsidP="00BF263F"/>
    <w:p w14:paraId="0C6CDC96" w14:textId="77777777" w:rsidR="00742821" w:rsidRDefault="001254E9" w:rsidP="00047945">
      <w:pPr>
        <w:pStyle w:val="Heading3"/>
      </w:pPr>
      <w:bookmarkStart w:id="194" w:name="_Ref314643698"/>
      <w:bookmarkStart w:id="195" w:name="_Ref314656389"/>
      <w:bookmarkStart w:id="196" w:name="_Ref315072058"/>
      <w:bookmarkStart w:id="197" w:name="_Toc252195241"/>
      <w:r>
        <w:t>Athena Scripting</w:t>
      </w:r>
      <w:bookmarkEnd w:id="194"/>
      <w:bookmarkEnd w:id="195"/>
      <w:bookmarkEnd w:id="196"/>
      <w:bookmarkEnd w:id="197"/>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6"/>
      </w:r>
    </w:p>
    <w:p w14:paraId="75A87873" w14:textId="77777777" w:rsidR="001254E9" w:rsidRDefault="001254E9" w:rsidP="00047945">
      <w:pPr>
        <w:pStyle w:val="Heading4"/>
      </w:pPr>
      <w:bookmarkStart w:id="198" w:name="_Toc252195242"/>
      <w:r>
        <w:t>Executive Commands</w:t>
      </w:r>
      <w:bookmarkEnd w:id="198"/>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3A9D63A4" w14:textId="77777777" w:rsidR="001254E9" w:rsidRDefault="001254E9" w:rsidP="001254E9"/>
    <w:p w14:paraId="43045369" w14:textId="7777777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4E5">
        <w:fldChar w:fldCharType="begin"/>
      </w:r>
      <w:r w:rsidR="002F4F02">
        <w:instrText xml:space="preserve"> REF _Ref315416944 \r \h </w:instrText>
      </w:r>
      <w:r w:rsidR="006D24E5">
        <w:fldChar w:fldCharType="separate"/>
      </w:r>
      <w:r w:rsidR="008705A0">
        <w:t>17</w:t>
      </w:r>
      <w:r w:rsidR="006D24E5">
        <w:fldChar w:fldCharType="end"/>
      </w:r>
      <w:r w:rsidR="002F4F02">
        <w:t xml:space="preserve"> </w:t>
      </w:r>
      <w:r>
        <w:t xml:space="preserve">for more about Athena orders. </w:t>
      </w:r>
    </w:p>
    <w:p w14:paraId="1800ABE7" w14:textId="77777777" w:rsidR="00742821" w:rsidRDefault="00742821" w:rsidP="00047945">
      <w:pPr>
        <w:pStyle w:val="Heading4"/>
      </w:pPr>
      <w:bookmarkStart w:id="199" w:name="_Toc252195243"/>
      <w:r>
        <w:t>The Athena Command Line</w:t>
      </w:r>
      <w:bookmarkEnd w:id="199"/>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200" w:name="_Toc252195244"/>
      <w:r>
        <w:lastRenderedPageBreak/>
        <w:t>Executive Scripts</w:t>
      </w:r>
      <w:bookmarkEnd w:id="200"/>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201" w:name="_Toc252195245"/>
      <w:r>
        <w:t>Internal vs. External Scripts</w:t>
      </w:r>
      <w:bookmarkEnd w:id="201"/>
    </w:p>
    <w:p w14:paraId="16489730" w14:textId="77777777" w:rsidR="000C0FA7" w:rsidRDefault="000C0FA7" w:rsidP="000C0FA7"/>
    <w:p w14:paraId="79DCC65B" w14:textId="77777777" w:rsidR="000C0FA7" w:rsidRDefault="000C0FA7" w:rsidP="000C0FA7">
      <w:r>
        <w:t xml:space="preserve">Prior to Athena 5, it was necessary to write scripts using an external program, such as </w:t>
      </w:r>
      <w:proofErr w:type="spellStart"/>
      <w:r>
        <w:t>NotePad</w:t>
      </w:r>
      <w:proofErr w:type="spellEnd"/>
      <w:r>
        <w:t xml:space="preserve"> or some other text editor,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  The script files were usually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6D24E5">
        <w:fldChar w:fldCharType="begin"/>
      </w:r>
      <w:r w:rsidR="00A61461">
        <w:instrText xml:space="preserve"> REF _Ref315416842 \r \h </w:instrText>
      </w:r>
      <w:r w:rsidR="006D24E5">
        <w:fldChar w:fldCharType="separate"/>
      </w:r>
      <w:r w:rsidR="008705A0">
        <w:t>15.8</w:t>
      </w:r>
      <w:r w:rsidR="006D24E5">
        <w:fldChar w:fldCharType="end"/>
      </w:r>
      <w:r w:rsidR="00A61461">
        <w:t xml:space="preserve">) using the </w:t>
      </w:r>
      <w:r w:rsidR="00A61461" w:rsidRPr="00585A91">
        <w:rPr>
          <w:rFonts w:ascii="Courier New" w:hAnsi="Courier New" w:cs="Courier New"/>
        </w:rPr>
        <w:t>call</w:t>
      </w:r>
      <w:r w:rsidR="00A61461">
        <w:t xml:space="preserve"> command.</w:t>
      </w:r>
    </w:p>
    <w:p w14:paraId="25B27A8F" w14:textId="77777777" w:rsidR="00A61461" w:rsidRDefault="00A61461" w:rsidP="000C0FA7"/>
    <w:p w14:paraId="4B149032" w14:textId="77777777"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14:paraId="6EECBC9B" w14:textId="77777777" w:rsidR="005D181B" w:rsidRDefault="005D181B" w:rsidP="000C0FA7"/>
    <w:p w14:paraId="0B0C7C79" w14:textId="7777777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14:paraId="790FF2AA" w14:textId="77777777" w:rsidR="005D181B" w:rsidRDefault="00295661" w:rsidP="00A61461">
      <w:pPr>
        <w:pStyle w:val="Heading5"/>
      </w:pPr>
      <w:bookmarkStart w:id="202" w:name="_Toc252195246"/>
      <w:r>
        <w:t>Procedures vs. Scripts</w:t>
      </w:r>
      <w:bookmarkEnd w:id="202"/>
    </w:p>
    <w:p w14:paraId="73DD5340" w14:textId="77777777"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14:paraId="0CCFA2E2" w14:textId="77777777" w:rsidR="005D181B" w:rsidRDefault="005D181B" w:rsidP="00A61461"/>
    <w:p w14:paraId="14A8697B" w14:textId="77777777"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lastRenderedPageBreak/>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77777777"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14:paraId="5C379CFF"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77777777" w:rsidR="00167286" w:rsidRDefault="00167286" w:rsidP="00167286">
      <w:r>
        <w:t>In Athena 5, you</w:t>
      </w:r>
      <w:r w:rsidR="005D181B">
        <w:t xml:space="preserve"> can import the </w:t>
      </w:r>
      <w:proofErr w:type="gramStart"/>
      <w:r w:rsidR="005D181B">
        <w:t xml:space="preserve">script </w:t>
      </w:r>
      <w:r>
        <w:t>'d</w:t>
      </w:r>
      <w:proofErr w:type="gramEnd"/>
      <w:r>
        <w:t xml:space="preserve"> create a new script in the Scripts Editor (see Section </w:t>
      </w:r>
      <w:r w:rsidR="006D24E5">
        <w:fldChar w:fldCharType="begin"/>
      </w:r>
      <w:r>
        <w:instrText xml:space="preserve"> REF _Ref356975684 \r \h </w:instrText>
      </w:r>
      <w:r w:rsidR="006D24E5">
        <w:fldChar w:fldCharType="separate"/>
      </w:r>
      <w:r w:rsidR="008705A0">
        <w:t>11.17</w:t>
      </w:r>
      <w:r w:rsidR="006D24E5">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14:paraId="4778463A"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C2AFF93"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14:paraId="229FE095" w14:textId="77777777"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A778B45" w14:textId="77777777"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14:paraId="0726B96D"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3A43887"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14:paraId="304CBF41" w14:textId="77777777" w:rsidR="00295661" w:rsidRDefault="00106710" w:rsidP="00295661">
      <w:pPr>
        <w:pStyle w:val="Heading5"/>
      </w:pPr>
      <w:bookmarkStart w:id="203" w:name="_Toc252195247"/>
      <w:r>
        <w:t>Resetting the Executive</w:t>
      </w:r>
      <w:bookmarkEnd w:id="203"/>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proofErr w:type="gramStart"/>
      <w:r>
        <w:rPr>
          <w:b/>
        </w:rPr>
        <w:t>File/</w:t>
      </w:r>
      <w:proofErr w:type="gramEnd"/>
      <w:r>
        <w:rPr>
          <w:b/>
        </w:rPr>
        <w:t>Open Scenario</w:t>
      </w:r>
      <w:r>
        <w:t xml:space="preserve"> from the menu).</w:t>
      </w:r>
    </w:p>
    <w:p w14:paraId="25684BB0" w14:textId="77777777" w:rsidR="00295661" w:rsidRDefault="00106710" w:rsidP="000815F6">
      <w:pPr>
        <w:pStyle w:val="ListParagraph"/>
        <w:numPr>
          <w:ilvl w:val="0"/>
          <w:numId w:val="76"/>
        </w:numPr>
      </w:pPr>
      <w:r>
        <w:t xml:space="preserve">As part of preparing to run an experimental case (see Section </w:t>
      </w:r>
      <w:r w:rsidR="006D24E5">
        <w:fldChar w:fldCharType="begin"/>
      </w:r>
      <w:r>
        <w:instrText xml:space="preserve"> REF _Ref231369591 \r \h </w:instrText>
      </w:r>
      <w:r w:rsidR="006D24E5">
        <w:fldChar w:fldCharType="separate"/>
      </w:r>
      <w:r w:rsidR="008705A0">
        <w:t>10.10</w:t>
      </w:r>
      <w:r w:rsidR="006D24E5">
        <w:fldChar w:fldCharType="end"/>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4" w:name="_Toc252195248"/>
      <w:r>
        <w:t>Scenario Scripts</w:t>
      </w:r>
      <w:bookmarkEnd w:id="204"/>
    </w:p>
    <w:p w14:paraId="118381C3" w14:textId="777777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77777777"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4E5">
        <w:fldChar w:fldCharType="begin"/>
      </w:r>
      <w:r>
        <w:instrText xml:space="preserve"> REF _Ref313435926 \r \h </w:instrText>
      </w:r>
      <w:r w:rsidR="006D24E5">
        <w:fldChar w:fldCharType="separate"/>
      </w:r>
      <w:r w:rsidR="008705A0">
        <w:t>9.3</w:t>
      </w:r>
      <w:r w:rsidR="006D24E5">
        <w:fldChar w:fldCharType="end"/>
      </w:r>
      <w:r>
        <w:t>): export it from the old version, make any necessary changes by hand, and load it into the new version.</w:t>
      </w:r>
    </w:p>
    <w:p w14:paraId="41A66991" w14:textId="77777777" w:rsidR="004A5998" w:rsidRDefault="004A5998" w:rsidP="004A5998"/>
    <w:p w14:paraId="282CAD61" w14:textId="77777777"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4E5">
        <w:fldChar w:fldCharType="begin"/>
      </w:r>
      <w:r w:rsidR="002F4F02">
        <w:instrText xml:space="preserve"> REF _Ref315416944 \r \h </w:instrText>
      </w:r>
      <w:r w:rsidR="006D24E5">
        <w:fldChar w:fldCharType="separate"/>
      </w:r>
      <w:r w:rsidR="008705A0">
        <w:t>17</w:t>
      </w:r>
      <w:r w:rsidR="006D24E5">
        <w:fldChar w:fldCharType="end"/>
      </w:r>
      <w:r w:rsidR="002F4F02">
        <w:t xml:space="preserve"> </w:t>
      </w:r>
      <w:r>
        <w:t>and the application’s on-line help for documentation on the individual orders.</w:t>
      </w:r>
    </w:p>
    <w:p w14:paraId="55042393" w14:textId="77777777" w:rsidR="00742821" w:rsidRDefault="00742821" w:rsidP="00047945">
      <w:pPr>
        <w:pStyle w:val="Heading3"/>
      </w:pPr>
      <w:bookmarkStart w:id="205" w:name="_Ref313540719"/>
      <w:bookmarkStart w:id="206" w:name="_Toc252195249"/>
      <w:r>
        <w:t>Batch Mode</w:t>
      </w:r>
      <w:bookmarkEnd w:id="205"/>
      <w:bookmarkEnd w:id="206"/>
    </w:p>
    <w:p w14:paraId="1AD5A73B" w14:textId="77777777"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117D3A55" w14:textId="77777777" w:rsidR="00BF5776" w:rsidRDefault="00BF5776" w:rsidP="0069063B"/>
    <w:p w14:paraId="0C3395B1" w14:textId="77777777" w:rsidR="0069063B" w:rsidRDefault="0069063B" w:rsidP="0069063B"/>
    <w:p w14:paraId="32024D5E" w14:textId="77777777" w:rsidR="0069063B" w:rsidRDefault="0069063B" w:rsidP="00047945">
      <w:pPr>
        <w:pStyle w:val="Heading4"/>
      </w:pPr>
      <w:bookmarkStart w:id="207" w:name="_Toc252195250"/>
      <w:r>
        <w:lastRenderedPageBreak/>
        <w:t>Invoking Athena in Batch Mode</w:t>
      </w:r>
      <w:bookmarkEnd w:id="207"/>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8" w:name="_Toc252195251"/>
      <w:r>
        <w:t>Simulation Control</w:t>
      </w:r>
      <w:bookmarkEnd w:id="208"/>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14:paraId="6EDCDDF9"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14:paraId="2A3C9CA8"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14:paraId="7252B4F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14:paraId="69F5630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14:paraId="05E6360E"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14:paraId="6BB4775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14:paraId="055471E0"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14:paraId="13A14351"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9" w:name="_Toc252195252"/>
      <w:r>
        <w:lastRenderedPageBreak/>
        <w:t>Simulation Results</w:t>
      </w:r>
      <w:bookmarkEnd w:id="209"/>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14:paraId="4B3F59F3" w14:textId="77777777" w:rsidR="005579A5" w:rsidRDefault="005579A5" w:rsidP="005579A5">
      <w:pPr>
        <w:pStyle w:val="Heading3"/>
      </w:pPr>
      <w:bookmarkStart w:id="210" w:name="_Ref231369591"/>
      <w:bookmarkStart w:id="211" w:name="_Toc252195253"/>
      <w:r>
        <w:t>Athena Experiments</w:t>
      </w:r>
      <w:bookmarkEnd w:id="210"/>
      <w:bookmarkEnd w:id="211"/>
    </w:p>
    <w:p w14:paraId="586A9F42" w14:textId="77777777"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2" w:name="_Toc252195254"/>
      <w:r>
        <w:t>The Base Scenario</w:t>
      </w:r>
      <w:bookmarkEnd w:id="212"/>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3" w:name="_Toc252195255"/>
      <w:r>
        <w:t>Experiment Cases and Case Parameters</w:t>
      </w:r>
      <w:bookmarkEnd w:id="213"/>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4" w:name="_Toc252195256"/>
      <w:r>
        <w:t>The Experiment Database</w:t>
      </w:r>
      <w:bookmarkEnd w:id="214"/>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5" w:name="_Ref237417592"/>
      <w:bookmarkStart w:id="216" w:name="_Toc252195257"/>
      <w:r>
        <w:lastRenderedPageBreak/>
        <w:t>Experimental Results and Case Outcomes</w:t>
      </w:r>
      <w:bookmarkEnd w:id="215"/>
      <w:bookmarkEnd w:id="216"/>
    </w:p>
    <w:p w14:paraId="3C9D2209" w14:textId="77777777"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w:t>
      </w:r>
      <w:proofErr w:type="gramStart"/>
      <w:r>
        <w:t>The</w:t>
      </w:r>
      <w:proofErr w:type="gramEnd"/>
      <w:r>
        <w:t xml:space="preserv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t>ERROR</w:t>
      </w:r>
      <w:r>
        <w:t xml:space="preserve"> — </w:t>
      </w:r>
      <w:proofErr w:type="gramStart"/>
      <w:r>
        <w:t>There</w:t>
      </w:r>
      <w:proofErr w:type="gramEnd"/>
      <w:r>
        <w:t xml:space="preserv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7" w:name="_Ref237417609"/>
      <w:bookmarkStart w:id="218" w:name="_Toc252195258"/>
      <w:r>
        <w:t>Workflow</w:t>
      </w:r>
      <w:bookmarkEnd w:id="217"/>
      <w:bookmarkEnd w:id="218"/>
    </w:p>
    <w:p w14:paraId="62C5FDFF" w14:textId="77777777"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 xml:space="preserve">First, create and sanity </w:t>
      </w:r>
      <w:proofErr w:type="gramStart"/>
      <w:r>
        <w:t>check</w:t>
      </w:r>
      <w:proofErr w:type="gramEnd"/>
      <w:r>
        <w:t xml:space="preserve"> the base scenario.</w:t>
      </w:r>
    </w:p>
    <w:p w14:paraId="3C07F91E" w14:textId="77777777" w:rsidR="009A43B0" w:rsidRDefault="009A43B0" w:rsidP="009A43B0"/>
    <w:p w14:paraId="18ECD72E" w14:textId="77777777"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7777777"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w:t>
      </w:r>
      <w:r>
        <w:lastRenderedPageBreak/>
        <w:t xml:space="preserve">parameter scripts can make use of scenario-specific executive commands defined in the scenario's stored executive scripts; see Section </w:t>
      </w:r>
      <w:r w:rsidR="006D24E5">
        <w:fldChar w:fldCharType="begin"/>
      </w:r>
      <w:r>
        <w:instrText xml:space="preserve"> REF _Ref314643698 \r \h </w:instrText>
      </w:r>
      <w:r w:rsidR="006D24E5">
        <w:fldChar w:fldCharType="separate"/>
      </w:r>
      <w:r w:rsidR="008705A0">
        <w:t>10.8</w:t>
      </w:r>
      <w:r w:rsidR="006D24E5">
        <w:fldChar w:fldCharType="end"/>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9" w:name="_Toc252195259"/>
      <w:r>
        <w:lastRenderedPageBreak/>
        <w:t>Athena PBS (Portable Batch System)</w:t>
      </w:r>
      <w:bookmarkEnd w:id="219"/>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20" w:name="_Toc252195260"/>
      <w:r>
        <w:t>Terms</w:t>
      </w:r>
      <w:bookmarkEnd w:id="220"/>
    </w:p>
    <w:p w14:paraId="041DD2E3" w14:textId="77777777" w:rsidR="00B805FF" w:rsidRDefault="00B27299" w:rsidP="00B805FF">
      <w:r>
        <w:t>S</w:t>
      </w:r>
      <w:r w:rsidR="00B805FF">
        <w:t>ome terminology defined:</w:t>
      </w:r>
    </w:p>
    <w:p w14:paraId="072FFD26" w14:textId="77777777" w:rsidR="00B805FF" w:rsidRDefault="00B805FF" w:rsidP="00B805FF"/>
    <w:p w14:paraId="570F5480" w14:textId="77777777" w:rsidR="00A62BEF" w:rsidRDefault="00A62BEF" w:rsidP="00B805FF">
      <w:proofErr w:type="gramStart"/>
      <w:r>
        <w:t>head</w:t>
      </w:r>
      <w:proofErr w:type="gramEnd"/>
      <w:r>
        <w:t xml:space="preserve"> node – the CPU on which the Athena PBS application is run. Jobs are dispatched to compute nodes from the head node. Normally, no jobs run on the head node.</w:t>
      </w:r>
    </w:p>
    <w:p w14:paraId="02298719" w14:textId="77777777" w:rsidR="00B805FF" w:rsidRDefault="00B805FF" w:rsidP="00B805FF">
      <w:proofErr w:type="gramStart"/>
      <w:r>
        <w:t>compute</w:t>
      </w:r>
      <w:proofErr w:type="gramEnd"/>
      <w:r>
        <w:t xml:space="preserve"> node – a single CPU on which a job is run.</w:t>
      </w:r>
    </w:p>
    <w:p w14:paraId="0E308055" w14:textId="77777777" w:rsidR="00B27299" w:rsidRDefault="00B27299" w:rsidP="00B805FF">
      <w:proofErr w:type="gramStart"/>
      <w:r>
        <w:t>cluster</w:t>
      </w:r>
      <w:proofErr w:type="gramEnd"/>
      <w:r>
        <w:t xml:space="preserve"> – a collection of CPUs linked together with PBS. Includes head node and compute nodes.</w:t>
      </w:r>
    </w:p>
    <w:p w14:paraId="75B803D6" w14:textId="77777777" w:rsidR="00B805FF" w:rsidRDefault="00B805FF" w:rsidP="00B805FF">
      <w:proofErr w:type="gramStart"/>
      <w:r>
        <w:t>job</w:t>
      </w:r>
      <w:proofErr w:type="gramEnd"/>
      <w:r>
        <w:t xml:space="preserve"> </w:t>
      </w:r>
      <w:r w:rsidR="00A62BEF">
        <w:t>–</w:t>
      </w:r>
      <w:r>
        <w:t xml:space="preserve"> </w:t>
      </w:r>
      <w:r w:rsidR="00A62BEF">
        <w:t>an execution of Athena in batch mode on a compute node to run one or more test cases.</w:t>
      </w:r>
    </w:p>
    <w:p w14:paraId="2F781A1C" w14:textId="77777777" w:rsidR="00A62BEF" w:rsidRPr="00B805FF" w:rsidRDefault="00A62BEF" w:rsidP="00B805FF">
      <w:proofErr w:type="gramStart"/>
      <w:r>
        <w:t>test</w:t>
      </w:r>
      <w:proofErr w:type="gramEnd"/>
      <w:r>
        <w:t xml:space="preserve"> case –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21" w:name="_Toc252195261"/>
      <w:r>
        <w:t>Running with</w:t>
      </w:r>
      <w:r w:rsidR="00346EF6">
        <w:t xml:space="preserve"> Athena PBS</w:t>
      </w:r>
      <w:bookmarkEnd w:id="221"/>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14:paraId="23E74C34" w14:textId="77777777" w:rsidR="00346EF6" w:rsidRDefault="00346EF6" w:rsidP="00346EF6"/>
    <w:p w14:paraId="7B6338A2" w14:textId="77777777"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6D24E5">
        <w:fldChar w:fldCharType="begin"/>
      </w:r>
      <w:r w:rsidR="007609B2">
        <w:instrText xml:space="preserve"> REF _Ref315416690 \r \h </w:instrText>
      </w:r>
      <w:r w:rsidR="006D24E5">
        <w:fldChar w:fldCharType="separate"/>
      </w:r>
      <w:r w:rsidR="008705A0">
        <w:t>11</w:t>
      </w:r>
      <w:r w:rsidR="006D24E5">
        <w:fldChar w:fldCharType="end"/>
      </w:r>
      <w:r w:rsidR="007609B2">
        <w:t xml:space="preserve">) and test cases (section </w:t>
      </w:r>
      <w:r w:rsidR="006D24E5">
        <w:fldChar w:fldCharType="begin"/>
      </w:r>
      <w:r w:rsidR="007609B2">
        <w:instrText xml:space="preserve"> REF _Ref231369591 \r \h </w:instrText>
      </w:r>
      <w:r w:rsidR="006D24E5">
        <w:fldChar w:fldCharType="separate"/>
      </w:r>
      <w:r w:rsidR="008705A0">
        <w:t>10.10</w:t>
      </w:r>
      <w:r w:rsidR="006D24E5">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lastRenderedPageBreak/>
        <w:t>dispatched to</w:t>
      </w:r>
      <w:r>
        <w:t xml:space="preserve"> any of the queues available on the PBS cluster subject to the following constraints:</w:t>
      </w:r>
    </w:p>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proofErr w:type="spellStart"/>
            <w:r>
              <w:t>shortq</w:t>
            </w:r>
            <w:proofErr w:type="spellEnd"/>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proofErr w:type="spellStart"/>
            <w:r>
              <w:t>mediumq</w:t>
            </w:r>
            <w:proofErr w:type="spellEnd"/>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proofErr w:type="spellStart"/>
            <w:r>
              <w:t>longq</w:t>
            </w:r>
            <w:proofErr w:type="spellEnd"/>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proofErr w:type="spellStart"/>
            <w:r>
              <w:t>verylongq</w:t>
            </w:r>
            <w:proofErr w:type="spellEnd"/>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14:paraId="3E4F9201" w14:textId="77777777" w:rsidR="00C00125" w:rsidRDefault="00C00125" w:rsidP="00346EF6"/>
    <w:p w14:paraId="0DA103E9" w14:textId="77777777"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2" w:name="_Toc252195262"/>
      <w:r>
        <w:t>Monitoring the Cluster</w:t>
      </w:r>
      <w:bookmarkEnd w:id="222"/>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lastRenderedPageBreak/>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3" w:name="_Toc252195263"/>
      <w:r>
        <w:t>Results</w:t>
      </w:r>
      <w:bookmarkEnd w:id="223"/>
    </w:p>
    <w:p w14:paraId="2FD4BD88" w14:textId="77777777"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77777777"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4E5">
        <w:rPr>
          <w:rFonts w:cs="Courier New"/>
        </w:rPr>
        <w:fldChar w:fldCharType="begin"/>
      </w:r>
      <w:r w:rsidR="00453B0E">
        <w:rPr>
          <w:rFonts w:cs="Courier New"/>
        </w:rPr>
        <w:instrText xml:space="preserve"> REF _Ref237417592 \r \h </w:instrText>
      </w:r>
      <w:r w:rsidR="006D24E5">
        <w:rPr>
          <w:rFonts w:cs="Courier New"/>
        </w:rPr>
      </w:r>
      <w:r w:rsidR="006D24E5">
        <w:rPr>
          <w:rFonts w:cs="Courier New"/>
        </w:rPr>
        <w:fldChar w:fldCharType="separate"/>
      </w:r>
      <w:r w:rsidR="008705A0">
        <w:rPr>
          <w:rFonts w:cs="Courier New"/>
        </w:rPr>
        <w:t>10.10.4</w:t>
      </w:r>
      <w:r w:rsidR="006D24E5">
        <w:rPr>
          <w:rFonts w:cs="Courier New"/>
        </w:rPr>
        <w:fldChar w:fldCharType="end"/>
      </w:r>
      <w:r w:rsidR="00453B0E">
        <w:rPr>
          <w:rFonts w:cs="Courier New"/>
        </w:rPr>
        <w:t xml:space="preserve"> and </w:t>
      </w:r>
      <w:r w:rsidR="006D24E5">
        <w:rPr>
          <w:rFonts w:cs="Courier New"/>
        </w:rPr>
        <w:fldChar w:fldCharType="begin"/>
      </w:r>
      <w:r w:rsidR="00453B0E">
        <w:rPr>
          <w:rFonts w:cs="Courier New"/>
        </w:rPr>
        <w:instrText xml:space="preserve"> REF _Ref237417609 \r \h </w:instrText>
      </w:r>
      <w:r w:rsidR="006D24E5">
        <w:rPr>
          <w:rFonts w:cs="Courier New"/>
        </w:rPr>
      </w:r>
      <w:r w:rsidR="006D24E5">
        <w:rPr>
          <w:rFonts w:cs="Courier New"/>
        </w:rPr>
        <w:fldChar w:fldCharType="separate"/>
      </w:r>
      <w:r w:rsidR="008705A0">
        <w:rPr>
          <w:rFonts w:cs="Courier New"/>
        </w:rPr>
        <w:t>10.10.5</w:t>
      </w:r>
      <w:r w:rsidR="006D24E5">
        <w:rPr>
          <w:rFonts w:cs="Courier New"/>
        </w:rPr>
        <w:fldChar w:fldCharType="end"/>
      </w:r>
      <w:r w:rsidR="00453B0E">
        <w:rPr>
          <w:rFonts w:cs="Courier New"/>
        </w:rPr>
        <w:t xml:space="preserve"> 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4" w:name="_Ref315416690"/>
      <w:bookmarkStart w:id="225" w:name="_Toc252195264"/>
      <w:r>
        <w:lastRenderedPageBreak/>
        <w:t>The Athena User Interface</w:t>
      </w:r>
      <w:bookmarkEnd w:id="224"/>
      <w:bookmarkEnd w:id="225"/>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6" w:name="_Toc252195265"/>
      <w:r>
        <w:lastRenderedPageBreak/>
        <w:t>The Main Window</w:t>
      </w:r>
      <w:bookmarkEnd w:id="226"/>
    </w:p>
    <w:p w14:paraId="3D9B4CB6" w14:textId="77777777" w:rsidR="0023121F" w:rsidRPr="0023121F" w:rsidRDefault="007468FD" w:rsidP="0023121F">
      <w:r>
        <w:rPr>
          <w:noProof/>
        </w:rPr>
        <w:drawing>
          <wp:inline distT="0" distB="0" distL="0" distR="0" wp14:anchorId="6EC8AD27" wp14:editId="23A7A875">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77777777" w:rsidR="000F602B" w:rsidRDefault="000F602B" w:rsidP="000815F6">
      <w:pPr>
        <w:pStyle w:val="ListParagraph"/>
        <w:numPr>
          <w:ilvl w:val="0"/>
          <w:numId w:val="53"/>
        </w:numPr>
      </w:pPr>
      <w:r>
        <w:t xml:space="preserve">A traditional menu bar (Section </w:t>
      </w:r>
      <w:r w:rsidR="006D24E5">
        <w:fldChar w:fldCharType="begin"/>
      </w:r>
      <w:r>
        <w:instrText xml:space="preserve"> REF _Ref315086983 \r \h </w:instrText>
      </w:r>
      <w:r w:rsidR="006D24E5">
        <w:fldChar w:fldCharType="separate"/>
      </w:r>
      <w:r w:rsidR="008705A0">
        <w:t>11.2</w:t>
      </w:r>
      <w:r w:rsidR="006D24E5">
        <w:fldChar w:fldCharType="end"/>
      </w:r>
      <w:r>
        <w:t>)</w:t>
      </w:r>
    </w:p>
    <w:p w14:paraId="77C3DF74" w14:textId="7777777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4E5">
        <w:fldChar w:fldCharType="begin"/>
      </w:r>
      <w:r w:rsidR="003855B1">
        <w:instrText xml:space="preserve"> REF _Ref315087435 \r \h </w:instrText>
      </w:r>
      <w:r w:rsidR="006D24E5">
        <w:fldChar w:fldCharType="separate"/>
      </w:r>
      <w:r w:rsidR="008705A0">
        <w:t>11.3</w:t>
      </w:r>
      <w:r w:rsidR="006D24E5">
        <w:fldChar w:fldCharType="end"/>
      </w:r>
      <w:r>
        <w:t>)</w:t>
      </w:r>
    </w:p>
    <w:p w14:paraId="30606246" w14:textId="77777777" w:rsidR="000F602B" w:rsidRDefault="000F602B" w:rsidP="000815F6">
      <w:pPr>
        <w:pStyle w:val="ListParagraph"/>
        <w:numPr>
          <w:ilvl w:val="0"/>
          <w:numId w:val="53"/>
        </w:numPr>
      </w:pPr>
      <w:r>
        <w:t>The main body of the window, which contains many tabbed data panes, some with sub-tabs of their own.</w:t>
      </w:r>
    </w:p>
    <w:p w14:paraId="7CA6D817" w14:textId="77777777"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4E5">
        <w:fldChar w:fldCharType="begin"/>
      </w:r>
      <w:r>
        <w:instrText xml:space="preserve"> REF _Ref314643698 \r \h </w:instrText>
      </w:r>
      <w:r w:rsidR="006D24E5">
        <w:fldChar w:fldCharType="separate"/>
      </w:r>
      <w:r w:rsidR="008705A0">
        <w:t>10.8</w:t>
      </w:r>
      <w:r w:rsidR="006D24E5">
        <w:fldChar w:fldCharType="end"/>
      </w:r>
      <w:r>
        <w:t xml:space="preserve"> and </w:t>
      </w:r>
      <w:r w:rsidR="006D24E5">
        <w:fldChar w:fldCharType="begin"/>
      </w:r>
      <w:r>
        <w:instrText xml:space="preserve"> REF _Ref315087224 \r \h </w:instrText>
      </w:r>
      <w:r w:rsidR="006D24E5">
        <w:fldChar w:fldCharType="separate"/>
      </w:r>
      <w:r w:rsidR="008705A0">
        <w:t>11.4</w:t>
      </w:r>
      <w:r w:rsidR="006D24E5">
        <w:fldChar w:fldCharType="end"/>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7" w:name="_Ref315086983"/>
      <w:bookmarkStart w:id="228" w:name="_Toc252195266"/>
      <w:bookmarkStart w:id="229" w:name="_Ref315087020"/>
      <w:r>
        <w:lastRenderedPageBreak/>
        <w:t>The Menu System</w:t>
      </w:r>
      <w:bookmarkEnd w:id="227"/>
      <w:bookmarkEnd w:id="228"/>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30" w:name="_Toc252195267"/>
      <w:r>
        <w:t>The File Menu</w:t>
      </w:r>
      <w:bookmarkEnd w:id="230"/>
    </w:p>
    <w:p w14:paraId="42191C7A" w14:textId="77777777"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D24E5">
        <w:fldChar w:fldCharType="begin"/>
      </w:r>
      <w:r>
        <w:instrText xml:space="preserve"> REF _Ref315087493 \r \h </w:instrText>
      </w:r>
      <w:r w:rsidR="006D24E5">
        <w:fldChar w:fldCharType="separate"/>
      </w:r>
      <w:r w:rsidR="008705A0">
        <w:t>11.6</w:t>
      </w:r>
      <w:r w:rsidR="006D24E5">
        <w:fldChar w:fldCharType="end"/>
      </w:r>
      <w:r>
        <w:t xml:space="preserve">), import and export the model parameter database (Section </w:t>
      </w:r>
      <w:r w:rsidR="006D24E5">
        <w:fldChar w:fldCharType="begin"/>
      </w:r>
      <w:r w:rsidR="006C13AD">
        <w:instrText xml:space="preserve"> REF _Ref315417049 \r \h </w:instrText>
      </w:r>
      <w:r w:rsidR="006D24E5">
        <w:fldChar w:fldCharType="separate"/>
      </w:r>
      <w:r w:rsidR="008705A0">
        <w:t>12.18</w:t>
      </w:r>
      <w:r w:rsidR="006D24E5">
        <w:fldChar w:fldCharType="end"/>
      </w:r>
      <w:r>
        <w:t xml:space="preserve">), and save the Command Line’s </w:t>
      </w:r>
      <w:proofErr w:type="spellStart"/>
      <w:r>
        <w:t>scrollback</w:t>
      </w:r>
      <w:proofErr w:type="spellEnd"/>
      <w:r>
        <w:t xml:space="preserve"> buffer to disk as a text file.</w:t>
      </w:r>
    </w:p>
    <w:p w14:paraId="58665726" w14:textId="77777777" w:rsidR="00A953F7" w:rsidRDefault="00A953F7" w:rsidP="00047945">
      <w:pPr>
        <w:pStyle w:val="Heading4"/>
      </w:pPr>
      <w:bookmarkStart w:id="231" w:name="_Toc252195268"/>
      <w:r>
        <w:t>The Edit Menu</w:t>
      </w:r>
      <w:bookmarkEnd w:id="231"/>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77777777"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66590CC8" w14:textId="77777777" w:rsidR="00A953F7" w:rsidRDefault="00A953F7" w:rsidP="00047945">
      <w:pPr>
        <w:pStyle w:val="Heading4"/>
      </w:pPr>
      <w:bookmarkStart w:id="232" w:name="_Toc252195269"/>
      <w:r>
        <w:t>The View Menu</w:t>
      </w:r>
      <w:bookmarkEnd w:id="232"/>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67213BF2" w14:textId="77777777" w:rsidR="00943863" w:rsidRDefault="00943863" w:rsidP="0080191F"/>
    <w:p w14:paraId="0105AFC0" w14:textId="77777777"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523408DA" w14:textId="77777777" w:rsidR="00943863" w:rsidRDefault="00943863" w:rsidP="0080191F"/>
    <w:p w14:paraId="31448490"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777777" w:rsidR="00943863" w:rsidRDefault="00943863" w:rsidP="0080191F">
      <w:proofErr w:type="gramStart"/>
      <w:r>
        <w:rPr>
          <w:b/>
        </w:rPr>
        <w:t>Optional Components.</w:t>
      </w:r>
      <w:proofErr w:type="gramEnd"/>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14:paraId="7FCD0DB6" w14:textId="77777777" w:rsidR="000C7C6E" w:rsidRDefault="000C7C6E" w:rsidP="000C7C6E">
      <w:pPr>
        <w:pStyle w:val="Heading4"/>
      </w:pPr>
      <w:bookmarkStart w:id="233" w:name="_Toc252195270"/>
      <w:r>
        <w:lastRenderedPageBreak/>
        <w:t>The Bookmarks Menu</w:t>
      </w:r>
      <w:bookmarkEnd w:id="233"/>
    </w:p>
    <w:p w14:paraId="78940AEE" w14:textId="77777777"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14:paraId="62744A90" w14:textId="77777777" w:rsidR="00A953F7" w:rsidRDefault="00A953F7" w:rsidP="00047945">
      <w:pPr>
        <w:pStyle w:val="Heading4"/>
      </w:pPr>
      <w:bookmarkStart w:id="234" w:name="_Toc252195271"/>
      <w:r>
        <w:t>The Orders Menu</w:t>
      </w:r>
      <w:bookmarkEnd w:id="234"/>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77777777"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5" w:name="_Toc252195272"/>
      <w:r>
        <w:t>The Help Menu</w:t>
      </w:r>
      <w:bookmarkEnd w:id="235"/>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6" w:name="_Ref315087435"/>
      <w:bookmarkStart w:id="237" w:name="_Toc252195273"/>
      <w:r>
        <w:lastRenderedPageBreak/>
        <w:t>The Main Toolbar</w:t>
      </w:r>
      <w:bookmarkEnd w:id="229"/>
      <w:bookmarkEnd w:id="236"/>
      <w:bookmarkEnd w:id="237"/>
    </w:p>
    <w:p w14:paraId="67F37F13" w14:textId="77777777" w:rsidR="009C2DB2" w:rsidRDefault="009C2DB2" w:rsidP="00D0709E">
      <w:r>
        <w:t>The content of the main toolbar changes depending on whether the application is in Scenario Mode or Simulation Mode.</w:t>
      </w:r>
    </w:p>
    <w:p w14:paraId="035EEB06" w14:textId="77777777" w:rsidR="009C2DB2" w:rsidRDefault="009C2DB2" w:rsidP="00D0709E"/>
    <w:p w14:paraId="6B6B06F7" w14:textId="77777777" w:rsidR="009C2DB2" w:rsidRDefault="009C2DB2" w:rsidP="00047945">
      <w:pPr>
        <w:pStyle w:val="Heading4"/>
      </w:pPr>
      <w:bookmarkStart w:id="238" w:name="_Toc252195274"/>
      <w:r>
        <w:t>The Scenario Mode Toolbar</w:t>
      </w:r>
      <w:bookmarkEnd w:id="238"/>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7777777"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14:paraId="30A15873" w14:textId="77777777" w:rsidR="009C2DB2" w:rsidRDefault="009C2DB2" w:rsidP="00047945">
      <w:pPr>
        <w:pStyle w:val="Heading4"/>
      </w:pPr>
      <w:bookmarkStart w:id="239" w:name="_Ref315418042"/>
      <w:bookmarkStart w:id="240" w:name="_Toc252195275"/>
      <w:r>
        <w:t>The Simulation Mode Toolbar</w:t>
      </w:r>
      <w:bookmarkEnd w:id="239"/>
      <w:bookmarkEnd w:id="240"/>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77777777"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2F6F49D4" w14:textId="77777777" w:rsidTr="00874A3B">
        <w:trPr>
          <w:cantSplit/>
        </w:trPr>
        <w:tc>
          <w:tcPr>
            <w:tcW w:w="2718" w:type="dxa"/>
          </w:tcPr>
          <w:p w14:paraId="3FD4B012" w14:textId="77777777" w:rsidR="009C2DB2" w:rsidRDefault="009C2DB2" w:rsidP="00874A3B">
            <w:pPr>
              <w:rPr>
                <w:noProof/>
              </w:rPr>
            </w:pPr>
            <w:r>
              <w:rPr>
                <w:noProof/>
              </w:rPr>
              <w:drawing>
                <wp:inline distT="0" distB="0" distL="0" distR="0" wp14:anchorId="7EF30D33" wp14:editId="4D4E6167">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14:paraId="5D736825" w14:textId="77777777"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25095905" w14:textId="77777777" w:rsidTr="00874A3B">
        <w:trPr>
          <w:cantSplit/>
        </w:trPr>
        <w:tc>
          <w:tcPr>
            <w:tcW w:w="2718" w:type="dxa"/>
          </w:tcPr>
          <w:p w14:paraId="7FB0C623" w14:textId="77777777" w:rsidR="004A288A" w:rsidRDefault="004A288A" w:rsidP="00874A3B">
            <w:pPr>
              <w:rPr>
                <w:noProof/>
              </w:rPr>
            </w:pPr>
            <w:r>
              <w:rPr>
                <w:noProof/>
              </w:rPr>
              <w:drawing>
                <wp:inline distT="0" distB="0" distL="0" distR="0" wp14:anchorId="38AB8230" wp14:editId="26AE4A73">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14:paraId="3BAE33E3" w14:textId="77777777"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41" w:name="_Ref315087224"/>
      <w:bookmarkStart w:id="242" w:name="_Toc252195276"/>
      <w:r>
        <w:lastRenderedPageBreak/>
        <w:t>The Command Line</w:t>
      </w:r>
      <w:bookmarkEnd w:id="241"/>
      <w:bookmarkEnd w:id="242"/>
    </w:p>
    <w:p w14:paraId="0CFADDF4" w14:textId="77777777" w:rsidR="004F6E48" w:rsidRPr="004F6E48" w:rsidRDefault="004F6E48" w:rsidP="004F6E48">
      <w:r>
        <w:t xml:space="preserve">The Athena Command Line allows the user to enter executive commands interactively; see Section </w:t>
      </w:r>
      <w:r w:rsidR="006D24E5">
        <w:fldChar w:fldCharType="begin"/>
      </w:r>
      <w:r>
        <w:instrText xml:space="preserve"> REF _Ref314643698 \r \h </w:instrText>
      </w:r>
      <w:r w:rsidR="006D24E5">
        <w:fldChar w:fldCharType="separate"/>
      </w:r>
      <w:r w:rsidR="008705A0">
        <w:t>10.8</w:t>
      </w:r>
      <w:r w:rsidR="006D24E5">
        <w:fldChar w:fldCharType="end"/>
      </w:r>
      <w:r>
        <w:t xml:space="preserve"> 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45F8A577" w14:textId="77777777" w:rsidR="000F602B" w:rsidRDefault="000F602B" w:rsidP="00263A93">
      <w:pPr>
        <w:pStyle w:val="Heading3NP"/>
      </w:pPr>
      <w:bookmarkStart w:id="243" w:name="_Ref315416671"/>
      <w:bookmarkStart w:id="244" w:name="_Ref315416701"/>
      <w:bookmarkStart w:id="245" w:name="_Ref315418004"/>
      <w:bookmarkStart w:id="246" w:name="_Toc252195277"/>
      <w:r>
        <w:lastRenderedPageBreak/>
        <w:t>The Detail Browser</w:t>
      </w:r>
      <w:bookmarkEnd w:id="243"/>
      <w:bookmarkEnd w:id="244"/>
      <w:bookmarkEnd w:id="245"/>
      <w:bookmarkEnd w:id="246"/>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77777777" w:rsidR="00A201E3" w:rsidRDefault="0012572A" w:rsidP="0023673D">
      <w:pPr>
        <w:jc w:val="center"/>
      </w:pPr>
      <w:r>
        <w:rPr>
          <w:noProof/>
        </w:rPr>
        <w:drawing>
          <wp:inline distT="0" distB="0" distL="0" distR="0" wp14:anchorId="0B5660ED" wp14:editId="0BD12E21">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7" w:name="_Toc252195278"/>
      <w:r>
        <w:lastRenderedPageBreak/>
        <w:t>Detail Browser Sidebar</w:t>
      </w:r>
      <w:bookmarkEnd w:id="247"/>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8" w:name="_Toc252195279"/>
      <w:r>
        <w:t>Detail Browser Search Box</w:t>
      </w:r>
      <w:bookmarkEnd w:id="248"/>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9" w:name="_Toc252195280"/>
      <w:r>
        <w:t>Context Menu</w:t>
      </w:r>
      <w:bookmarkEnd w:id="249"/>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proofErr w:type="gramStart"/>
      <w:r>
        <w:t>Saves the currently displayed page to disk as an HTML file.</w:t>
      </w:r>
      <w:proofErr w:type="gramEnd"/>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77777777" w:rsidR="008046A9" w:rsidRDefault="008046A9" w:rsidP="008046A9">
      <w:pPr>
        <w:pStyle w:val="termdef"/>
      </w:pPr>
      <w:r>
        <w:t>Saves the currently displayed page to disk as an HTML file, and displays it in the system’s default web browser.  This can be a convenient way to print a browser page.</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proofErr w:type="gramStart"/>
      <w:r>
        <w:t>Displays the HTML source in a pop-up window.</w:t>
      </w:r>
      <w:proofErr w:type="gramEnd"/>
    </w:p>
    <w:p w14:paraId="26108B7A" w14:textId="77777777" w:rsidR="00AB418D" w:rsidRDefault="00AB418D" w:rsidP="008046A9">
      <w:pPr>
        <w:pStyle w:val="termdef"/>
      </w:pPr>
    </w:p>
    <w:p w14:paraId="63C386EF" w14:textId="77777777" w:rsidR="00AB418D" w:rsidRDefault="00AB418D" w:rsidP="00047945">
      <w:pPr>
        <w:pStyle w:val="Heading4"/>
      </w:pPr>
      <w:bookmarkStart w:id="250" w:name="_Toc252195281"/>
      <w:r>
        <w:t>Useful URLs</w:t>
      </w:r>
      <w:bookmarkEnd w:id="250"/>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C3AB9F3" w14:textId="77777777" w:rsidR="000F602B" w:rsidRDefault="000F602B" w:rsidP="00263A93">
      <w:pPr>
        <w:pStyle w:val="Heading3NP"/>
      </w:pPr>
      <w:bookmarkStart w:id="251" w:name="_Ref315087493"/>
      <w:bookmarkStart w:id="252" w:name="_Toc252195282"/>
      <w:r>
        <w:lastRenderedPageBreak/>
        <w:t>The Map Browser</w:t>
      </w:r>
      <w:bookmarkEnd w:id="251"/>
      <w:bookmarkEnd w:id="252"/>
    </w:p>
    <w:p w14:paraId="43FC5394" w14:textId="77777777"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421F265D" w14:textId="77777777" w:rsidR="00874A3B" w:rsidRDefault="00874A3B" w:rsidP="00FA168C"/>
    <w:p w14:paraId="400F9035" w14:textId="77777777" w:rsidR="00874A3B" w:rsidRDefault="0012572A" w:rsidP="00874A3B">
      <w:pPr>
        <w:jc w:val="center"/>
      </w:pPr>
      <w:r>
        <w:rPr>
          <w:noProof/>
        </w:rPr>
        <w:drawing>
          <wp:inline distT="0" distB="0" distL="0" distR="0" wp14:anchorId="72E36D25" wp14:editId="19DF1762">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301C139A" w14:textId="77777777" w:rsidR="00FA168C" w:rsidRDefault="00FA168C" w:rsidP="00FA168C"/>
    <w:p w14:paraId="4028C653" w14:textId="77777777" w:rsidR="00FA168C" w:rsidRDefault="00FA168C" w:rsidP="00047945">
      <w:pPr>
        <w:pStyle w:val="Heading4"/>
      </w:pPr>
      <w:bookmarkStart w:id="253" w:name="_Toc252195283"/>
      <w:r>
        <w:t>The Map Proper</w:t>
      </w:r>
      <w:bookmarkEnd w:id="253"/>
    </w:p>
    <w:p w14:paraId="774D2DA6" w14:textId="77777777"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66DD2ECA" w14:textId="77777777" w:rsidR="00FA168C" w:rsidRDefault="00FA168C" w:rsidP="00047945">
      <w:pPr>
        <w:pStyle w:val="Heading4"/>
      </w:pPr>
      <w:bookmarkStart w:id="254" w:name="_Ref315159221"/>
      <w:bookmarkStart w:id="255" w:name="_Toc252195284"/>
      <w:r>
        <w:t>Map Reference Strings</w:t>
      </w:r>
      <w:bookmarkEnd w:id="254"/>
      <w:bookmarkEnd w:id="255"/>
    </w:p>
    <w:p w14:paraId="4E58F464"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45A48794" w14:textId="77777777" w:rsidR="00393D51" w:rsidRDefault="00393D51" w:rsidP="00FA168C"/>
    <w:p w14:paraId="53F21E25" w14:textId="77777777"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14:paraId="0A7B4211" w14:textId="77777777" w:rsidR="00393D51" w:rsidRDefault="00393D51" w:rsidP="00FA168C"/>
    <w:p w14:paraId="35A24ABC" w14:textId="77777777"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2E19EFDB" w14:textId="77777777" w:rsidR="00C21BE4" w:rsidRDefault="00C21BE4" w:rsidP="00FA168C"/>
    <w:p w14:paraId="34136B11" w14:textId="77777777" w:rsidR="00C21BE4" w:rsidRDefault="00C21BE4" w:rsidP="00047945">
      <w:pPr>
        <w:pStyle w:val="Heading4"/>
      </w:pPr>
      <w:bookmarkStart w:id="256" w:name="_Ref315244413"/>
      <w:bookmarkStart w:id="257" w:name="_Toc252195285"/>
      <w:r>
        <w:t>Neighborhood Polygons</w:t>
      </w:r>
      <w:bookmarkEnd w:id="256"/>
      <w:bookmarkEnd w:id="257"/>
    </w:p>
    <w:p w14:paraId="67FF4217" w14:textId="77777777" w:rsidR="00F37AA9" w:rsidRDefault="00F37AA9" w:rsidP="00F37AA9">
      <w:r>
        <w:t>As part of creating a neighborhood, the user must supply a neighborhood polygon.  The steps are as follows:</w:t>
      </w:r>
    </w:p>
    <w:p w14:paraId="4697612B" w14:textId="77777777" w:rsidR="00F37AA9" w:rsidRDefault="00F37AA9" w:rsidP="00F37AA9"/>
    <w:p w14:paraId="38778F48" w14:textId="77777777" w:rsidR="00F37AA9" w:rsidRDefault="00F37AA9" w:rsidP="000815F6">
      <w:pPr>
        <w:pStyle w:val="ListParagraph"/>
        <w:numPr>
          <w:ilvl w:val="0"/>
          <w:numId w:val="59"/>
        </w:numPr>
      </w:pPr>
      <w:r>
        <w:t xml:space="preserve">Go to the </w:t>
      </w:r>
      <w:r>
        <w:rPr>
          <w:b/>
        </w:rPr>
        <w:t>Map</w:t>
      </w:r>
      <w:r>
        <w:t xml:space="preserve"> tab</w:t>
      </w:r>
    </w:p>
    <w:p w14:paraId="5DC07CC5" w14:textId="77777777" w:rsidR="00F37AA9" w:rsidRDefault="00F37AA9" w:rsidP="000815F6">
      <w:pPr>
        <w:pStyle w:val="ListParagraph"/>
        <w:numPr>
          <w:ilvl w:val="0"/>
          <w:numId w:val="59"/>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1E90D6A8" wp14:editId="3587AC85">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14:paraId="3C7F7393" w14:textId="77777777" w:rsidR="00F37AA9" w:rsidRDefault="00F37AA9" w:rsidP="000815F6">
      <w:pPr>
        <w:pStyle w:val="ListParagraph"/>
        <w:numPr>
          <w:ilvl w:val="0"/>
          <w:numId w:val="59"/>
        </w:numPr>
      </w:pPr>
      <w:r>
        <w:t>Enter the neighborhood information into the fields in the Create Neighborhood dialog.</w:t>
      </w:r>
    </w:p>
    <w:p w14:paraId="0081985C" w14:textId="77777777" w:rsidR="00F37AA9" w:rsidRDefault="00F37AA9" w:rsidP="000815F6">
      <w:pPr>
        <w:pStyle w:val="ListParagraph"/>
        <w:numPr>
          <w:ilvl w:val="0"/>
          <w:numId w:val="59"/>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06BEBF9E" w14:textId="77777777" w:rsidR="00F37AA9" w:rsidRDefault="00F37AA9" w:rsidP="000815F6">
      <w:pPr>
        <w:pStyle w:val="ListParagraph"/>
        <w:numPr>
          <w:ilvl w:val="0"/>
          <w:numId w:val="59"/>
        </w:numPr>
      </w:pPr>
      <w:r>
        <w:t>Select the Polygon field, and then draw the polygon on the map:</w:t>
      </w:r>
    </w:p>
    <w:p w14:paraId="5EC9BABC" w14:textId="77777777" w:rsidR="00F37AA9" w:rsidRDefault="00F37AA9" w:rsidP="000815F6">
      <w:pPr>
        <w:pStyle w:val="ListParagraph"/>
        <w:numPr>
          <w:ilvl w:val="1"/>
          <w:numId w:val="59"/>
        </w:numPr>
      </w:pPr>
      <w:r>
        <w:t>The first time you click on the map you will start to draw a line.</w:t>
      </w:r>
    </w:p>
    <w:p w14:paraId="7C0D9553" w14:textId="77777777" w:rsidR="00F37AA9" w:rsidRDefault="00F37AA9" w:rsidP="000815F6">
      <w:pPr>
        <w:pStyle w:val="ListParagraph"/>
        <w:numPr>
          <w:ilvl w:val="1"/>
          <w:numId w:val="59"/>
        </w:numPr>
      </w:pPr>
      <w:r>
        <w:t>Click on the vertices of the desired polygon, proceeding around the edge of the neighborhood.</w:t>
      </w:r>
    </w:p>
    <w:p w14:paraId="30267D33" w14:textId="77777777" w:rsidR="00F37AA9" w:rsidRDefault="00F37AA9" w:rsidP="000815F6">
      <w:pPr>
        <w:pStyle w:val="ListParagraph"/>
        <w:numPr>
          <w:ilvl w:val="1"/>
          <w:numId w:val="59"/>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F9DE4AB" w14:textId="77777777" w:rsidR="00F37AA9" w:rsidRDefault="00F37AA9" w:rsidP="000815F6">
      <w:pPr>
        <w:pStyle w:val="ListParagraph"/>
        <w:numPr>
          <w:ilvl w:val="1"/>
          <w:numId w:val="59"/>
        </w:numPr>
      </w:pPr>
      <w:r>
        <w:t>At the end, either click on the first point again, or simply double-click</w:t>
      </w:r>
      <w:r w:rsidR="00C2148A">
        <w:t xml:space="preserve"> on the last point</w:t>
      </w:r>
      <w:r>
        <w:t>.</w:t>
      </w:r>
    </w:p>
    <w:p w14:paraId="775A5779" w14:textId="77777777" w:rsidR="00F37AA9" w:rsidRDefault="00F37AA9" w:rsidP="000815F6">
      <w:pPr>
        <w:pStyle w:val="ListParagraph"/>
        <w:numPr>
          <w:ilvl w:val="1"/>
          <w:numId w:val="59"/>
        </w:numPr>
      </w:pPr>
      <w:r>
        <w:t>The polygon coordinates will appear in the field.</w:t>
      </w:r>
    </w:p>
    <w:p w14:paraId="5FDAB79D" w14:textId="77777777" w:rsidR="009C610A" w:rsidRPr="00F37AA9" w:rsidRDefault="009C610A" w:rsidP="000815F6">
      <w:pPr>
        <w:pStyle w:val="ListParagraph"/>
        <w:numPr>
          <w:ilvl w:val="0"/>
          <w:numId w:val="59"/>
        </w:numPr>
      </w:pPr>
      <w:r>
        <w:t>To change a reference point or polygon, simply repeat the steps given above.</w:t>
      </w:r>
    </w:p>
    <w:p w14:paraId="64C2E936" w14:textId="77777777" w:rsidR="00C21BE4" w:rsidRDefault="00C21BE4" w:rsidP="00C21BE4"/>
    <w:p w14:paraId="24799B07" w14:textId="77777777" w:rsidR="00C21BE4" w:rsidRPr="00C21BE4" w:rsidRDefault="00C21BE4" w:rsidP="00047945">
      <w:pPr>
        <w:pStyle w:val="Heading4"/>
      </w:pPr>
      <w:bookmarkStart w:id="258" w:name="_Toc252195286"/>
      <w:r>
        <w:t>Unit and Environmental Situation Icons</w:t>
      </w:r>
      <w:bookmarkEnd w:id="258"/>
    </w:p>
    <w:p w14:paraId="683D3049" w14:textId="77777777"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30F23AB7" wp14:editId="57C3547F">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0E724B12" w14:textId="77777777" w:rsidR="00F37AA9" w:rsidRDefault="00F37AA9" w:rsidP="00FA168C"/>
    <w:p w14:paraId="51B6B041" w14:textId="77777777"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14:paraId="689488B9" w14:textId="77777777" w:rsidR="00F37AA9" w:rsidRDefault="00F37AA9" w:rsidP="00FA168C"/>
    <w:p w14:paraId="254E1C9E" w14:textId="77777777"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14:paraId="40AC9318" w14:textId="77777777" w:rsidR="00393D51" w:rsidRDefault="00393D51" w:rsidP="00047945">
      <w:pPr>
        <w:pStyle w:val="Heading4"/>
      </w:pPr>
      <w:bookmarkStart w:id="259" w:name="_Toc252195287"/>
      <w:r>
        <w:t>Map Browser: Main Toolbar</w:t>
      </w:r>
      <w:bookmarkEnd w:id="259"/>
    </w:p>
    <w:p w14:paraId="3793D450" w14:textId="77777777" w:rsidR="00393D51" w:rsidRDefault="00053139" w:rsidP="00393D51">
      <w:r>
        <w:t xml:space="preserve">The main toolbar controls determine </w:t>
      </w:r>
      <w:r w:rsidR="00874A3B">
        <w:t>how the map</w:t>
      </w:r>
      <w:r>
        <w:t xml:space="preserve"> data is displayed:</w:t>
      </w:r>
    </w:p>
    <w:p w14:paraId="3D44DDAD"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0DF6919E" w14:textId="77777777" w:rsidTr="00874A3B">
        <w:trPr>
          <w:cantSplit/>
          <w:tblHeader/>
        </w:trPr>
        <w:tc>
          <w:tcPr>
            <w:tcW w:w="3666" w:type="dxa"/>
            <w:shd w:val="clear" w:color="auto" w:fill="000000" w:themeFill="text1"/>
          </w:tcPr>
          <w:p w14:paraId="15F8FCCF" w14:textId="77777777" w:rsidR="00874A3B" w:rsidRDefault="00874A3B" w:rsidP="00874A3B">
            <w:pPr>
              <w:rPr>
                <w:noProof/>
              </w:rPr>
            </w:pPr>
            <w:r w:rsidRPr="00874A3B">
              <w:rPr>
                <w:noProof/>
                <w:sz w:val="20"/>
                <w:szCs w:val="20"/>
              </w:rPr>
              <w:t>Control</w:t>
            </w:r>
          </w:p>
        </w:tc>
        <w:tc>
          <w:tcPr>
            <w:tcW w:w="6270" w:type="dxa"/>
            <w:shd w:val="clear" w:color="auto" w:fill="000000" w:themeFill="text1"/>
          </w:tcPr>
          <w:p w14:paraId="0C074534" w14:textId="77777777" w:rsidR="00874A3B" w:rsidRDefault="00874A3B" w:rsidP="00874A3B">
            <w:pPr>
              <w:rPr>
                <w:sz w:val="20"/>
                <w:szCs w:val="20"/>
              </w:rPr>
            </w:pPr>
            <w:r>
              <w:rPr>
                <w:sz w:val="20"/>
                <w:szCs w:val="20"/>
              </w:rPr>
              <w:t>Description</w:t>
            </w:r>
          </w:p>
        </w:tc>
      </w:tr>
      <w:tr w:rsidR="00053139" w:rsidRPr="00F7118A" w14:paraId="316ADE85" w14:textId="77777777" w:rsidTr="0051407F">
        <w:trPr>
          <w:cantSplit/>
        </w:trPr>
        <w:tc>
          <w:tcPr>
            <w:tcW w:w="3666" w:type="dxa"/>
          </w:tcPr>
          <w:p w14:paraId="473D16F1" w14:textId="77777777" w:rsidR="00053139" w:rsidRDefault="00053139" w:rsidP="00874A3B">
            <w:pPr>
              <w:rPr>
                <w:noProof/>
              </w:rPr>
            </w:pPr>
            <w:r>
              <w:rPr>
                <w:noProof/>
              </w:rPr>
              <w:drawing>
                <wp:inline distT="0" distB="0" distL="0" distR="0" wp14:anchorId="7B8D7A0E" wp14:editId="7D9056D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14:paraId="0DA5EC67" w14:textId="77777777" w:rsidR="00053139" w:rsidRPr="00053139" w:rsidRDefault="00053139" w:rsidP="00874A3B">
            <w:pPr>
              <w:rPr>
                <w:sz w:val="20"/>
                <w:szCs w:val="20"/>
              </w:rPr>
            </w:pPr>
            <w:r>
              <w:rPr>
                <w:sz w:val="20"/>
                <w:szCs w:val="20"/>
              </w:rPr>
              <w:t>The map reference string under the mouse pointer.</w:t>
            </w:r>
          </w:p>
        </w:tc>
      </w:tr>
      <w:tr w:rsidR="00053139" w:rsidRPr="00F7118A" w14:paraId="2DA7ED0F" w14:textId="77777777" w:rsidTr="0051407F">
        <w:trPr>
          <w:cantSplit/>
        </w:trPr>
        <w:tc>
          <w:tcPr>
            <w:tcW w:w="3666" w:type="dxa"/>
          </w:tcPr>
          <w:p w14:paraId="6BE76982" w14:textId="77777777" w:rsidR="00053139" w:rsidRDefault="00053139" w:rsidP="00874A3B">
            <w:pPr>
              <w:rPr>
                <w:noProof/>
              </w:rPr>
            </w:pPr>
            <w:r>
              <w:rPr>
                <w:noProof/>
              </w:rPr>
              <w:drawing>
                <wp:inline distT="0" distB="0" distL="0" distR="0" wp14:anchorId="25600B03" wp14:editId="70933FA3">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14:paraId="27C78E39" w14:textId="77777777"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6D1EAD74" w14:textId="77777777" w:rsidTr="0051407F">
        <w:trPr>
          <w:cantSplit/>
        </w:trPr>
        <w:tc>
          <w:tcPr>
            <w:tcW w:w="3666" w:type="dxa"/>
          </w:tcPr>
          <w:p w14:paraId="1E3E35D0" w14:textId="77777777" w:rsidR="00053139" w:rsidRDefault="00670FFF" w:rsidP="00874A3B">
            <w:pPr>
              <w:rPr>
                <w:noProof/>
              </w:rPr>
            </w:pPr>
            <w:r>
              <w:rPr>
                <w:noProof/>
              </w:rPr>
              <w:drawing>
                <wp:inline distT="0" distB="0" distL="0" distR="0" wp14:anchorId="5BFD5057" wp14:editId="20000AD3">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14:paraId="53A32C7A"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35EE1BD6" w14:textId="77777777" w:rsidR="00670FFF" w:rsidRDefault="00670FFF" w:rsidP="00053139">
            <w:pPr>
              <w:rPr>
                <w:sz w:val="20"/>
                <w:szCs w:val="20"/>
              </w:rPr>
            </w:pPr>
          </w:p>
          <w:p w14:paraId="0AAEC094" w14:textId="77777777"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4D72C2BB" w14:textId="77777777" w:rsidTr="0051407F">
        <w:trPr>
          <w:cantSplit/>
        </w:trPr>
        <w:tc>
          <w:tcPr>
            <w:tcW w:w="3666" w:type="dxa"/>
          </w:tcPr>
          <w:p w14:paraId="4CF1241D" w14:textId="77777777" w:rsidR="00053139" w:rsidRDefault="0051407F" w:rsidP="00874A3B">
            <w:pPr>
              <w:rPr>
                <w:noProof/>
              </w:rPr>
            </w:pPr>
            <w:r>
              <w:rPr>
                <w:noProof/>
              </w:rPr>
              <w:drawing>
                <wp:inline distT="0" distB="0" distL="0" distR="0" wp14:anchorId="3CAC05BD" wp14:editId="2E64E945">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14:paraId="5A0358CE" w14:textId="77777777"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46A56F5A" w14:textId="77777777" w:rsidR="00053139" w:rsidRDefault="00053139" w:rsidP="00393D51"/>
    <w:p w14:paraId="53ADAD5B" w14:textId="77777777" w:rsidR="00874A3B" w:rsidRDefault="00874A3B" w:rsidP="00047945">
      <w:pPr>
        <w:pStyle w:val="Heading4"/>
      </w:pPr>
      <w:bookmarkStart w:id="260" w:name="_Toc252195288"/>
      <w:r>
        <w:t>The Secondary Toolbar</w:t>
      </w:r>
      <w:bookmarkEnd w:id="260"/>
    </w:p>
    <w:p w14:paraId="48E057D8" w14:textId="77777777" w:rsidR="00874A3B" w:rsidRDefault="00874A3B" w:rsidP="00874A3B">
      <w:r>
        <w:t>The secondary map toolbar run</w:t>
      </w:r>
      <w:r w:rsidR="009A63DD">
        <w:t>s down the left side of the map, and contains controls for interacting with the map and its contents.  The controls are as follows:</w:t>
      </w:r>
    </w:p>
    <w:p w14:paraId="6196E6DD"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4E1FD937" w14:textId="77777777" w:rsidTr="0050673D">
        <w:trPr>
          <w:cantSplit/>
          <w:tblHeader/>
        </w:trPr>
        <w:tc>
          <w:tcPr>
            <w:tcW w:w="3666" w:type="dxa"/>
            <w:shd w:val="clear" w:color="auto" w:fill="000000" w:themeFill="text1"/>
          </w:tcPr>
          <w:p w14:paraId="75238D9D"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6FFCBE5D" w14:textId="77777777" w:rsidR="009A63DD" w:rsidRDefault="009A63DD" w:rsidP="0050673D">
            <w:pPr>
              <w:rPr>
                <w:sz w:val="20"/>
                <w:szCs w:val="20"/>
              </w:rPr>
            </w:pPr>
            <w:r>
              <w:rPr>
                <w:sz w:val="20"/>
                <w:szCs w:val="20"/>
              </w:rPr>
              <w:t>Description</w:t>
            </w:r>
          </w:p>
        </w:tc>
      </w:tr>
      <w:tr w:rsidR="009A63DD" w:rsidRPr="00F7118A" w14:paraId="6C4FCD91" w14:textId="77777777" w:rsidTr="0050673D">
        <w:trPr>
          <w:cantSplit/>
        </w:trPr>
        <w:tc>
          <w:tcPr>
            <w:tcW w:w="3666" w:type="dxa"/>
          </w:tcPr>
          <w:p w14:paraId="36DCEE52" w14:textId="77777777" w:rsidR="009A63DD" w:rsidRDefault="009A63DD" w:rsidP="0050673D">
            <w:pPr>
              <w:rPr>
                <w:noProof/>
              </w:rPr>
            </w:pPr>
            <w:r>
              <w:rPr>
                <w:noProof/>
              </w:rPr>
              <w:drawing>
                <wp:inline distT="0" distB="0" distL="0" distR="0" wp14:anchorId="7055CC16" wp14:editId="268367E6">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14:paraId="54AF8360" w14:textId="77777777"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686A58C" w14:textId="77777777" w:rsidTr="0050673D">
        <w:trPr>
          <w:cantSplit/>
        </w:trPr>
        <w:tc>
          <w:tcPr>
            <w:tcW w:w="3666" w:type="dxa"/>
          </w:tcPr>
          <w:p w14:paraId="4C8E2FC2" w14:textId="77777777" w:rsidR="009A63DD" w:rsidRDefault="009A63DD" w:rsidP="0050673D">
            <w:pPr>
              <w:rPr>
                <w:noProof/>
              </w:rPr>
            </w:pPr>
            <w:r>
              <w:rPr>
                <w:noProof/>
              </w:rPr>
              <w:drawing>
                <wp:inline distT="0" distB="0" distL="0" distR="0" wp14:anchorId="1A35986E" wp14:editId="15257E7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14:paraId="05CAF787" w14:textId="77777777"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7E4CA0CB" w14:textId="77777777" w:rsidTr="0050673D">
        <w:trPr>
          <w:cantSplit/>
        </w:trPr>
        <w:tc>
          <w:tcPr>
            <w:tcW w:w="3666" w:type="dxa"/>
          </w:tcPr>
          <w:p w14:paraId="0689CBD9" w14:textId="77777777" w:rsidR="009A63DD" w:rsidRDefault="009A63DD" w:rsidP="0050673D">
            <w:pPr>
              <w:rPr>
                <w:noProof/>
              </w:rPr>
            </w:pPr>
            <w:r>
              <w:rPr>
                <w:noProof/>
              </w:rPr>
              <w:drawing>
                <wp:inline distT="0" distB="0" distL="0" distR="0" wp14:anchorId="5A707DA8" wp14:editId="2891703F">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14:paraId="6F5DEB18" w14:textId="77777777"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0110D875" w14:textId="77777777" w:rsidR="009A63DD" w:rsidRPr="00053139" w:rsidRDefault="009A63DD" w:rsidP="0050673D">
            <w:pPr>
              <w:rPr>
                <w:sz w:val="20"/>
                <w:szCs w:val="20"/>
              </w:rPr>
            </w:pPr>
          </w:p>
        </w:tc>
      </w:tr>
      <w:tr w:rsidR="009A63DD" w:rsidRPr="00F7118A" w14:paraId="43CA3F8E" w14:textId="77777777" w:rsidTr="0050673D">
        <w:trPr>
          <w:cantSplit/>
        </w:trPr>
        <w:tc>
          <w:tcPr>
            <w:tcW w:w="3666" w:type="dxa"/>
          </w:tcPr>
          <w:p w14:paraId="5CC196F6" w14:textId="77777777" w:rsidR="009A63DD" w:rsidRDefault="009A63DD" w:rsidP="0050673D">
            <w:pPr>
              <w:rPr>
                <w:noProof/>
              </w:rPr>
            </w:pPr>
            <w:r>
              <w:rPr>
                <w:noProof/>
              </w:rPr>
              <w:lastRenderedPageBreak/>
              <w:drawing>
                <wp:inline distT="0" distB="0" distL="0" distR="0" wp14:anchorId="6E8BEF09" wp14:editId="095E176C">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14:paraId="09C9537B" w14:textId="77777777"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B944FAE" w14:textId="77777777" w:rsidR="009A63DD" w:rsidRDefault="009A63DD" w:rsidP="0050673D">
            <w:pPr>
              <w:rPr>
                <w:sz w:val="20"/>
                <w:szCs w:val="20"/>
              </w:rPr>
            </w:pPr>
          </w:p>
          <w:p w14:paraId="53C19050" w14:textId="77777777" w:rsidR="009A63DD" w:rsidRPr="009A63DD" w:rsidRDefault="009A63DD" w:rsidP="00C2148A">
            <w:pPr>
              <w:rPr>
                <w:sz w:val="20"/>
                <w:szCs w:val="20"/>
              </w:rPr>
            </w:pPr>
            <w:r>
              <w:rPr>
                <w:sz w:val="20"/>
                <w:szCs w:val="20"/>
              </w:rPr>
              <w:t xml:space="preserve">See Section </w:t>
            </w:r>
            <w:r w:rsidR="006D24E5">
              <w:rPr>
                <w:sz w:val="20"/>
                <w:szCs w:val="20"/>
              </w:rPr>
              <w:fldChar w:fldCharType="begin"/>
            </w:r>
            <w:r w:rsidR="00C2148A">
              <w:rPr>
                <w:sz w:val="20"/>
                <w:szCs w:val="20"/>
              </w:rPr>
              <w:instrText xml:space="preserve"> REF _Ref315244413 \r \h </w:instrText>
            </w:r>
            <w:r w:rsidR="006D24E5">
              <w:rPr>
                <w:sz w:val="20"/>
                <w:szCs w:val="20"/>
              </w:rPr>
            </w:r>
            <w:r w:rsidR="006D24E5">
              <w:rPr>
                <w:sz w:val="20"/>
                <w:szCs w:val="20"/>
              </w:rPr>
              <w:fldChar w:fldCharType="separate"/>
            </w:r>
            <w:r w:rsidR="008705A0">
              <w:rPr>
                <w:sz w:val="20"/>
                <w:szCs w:val="20"/>
              </w:rPr>
              <w:t>11.6.3</w:t>
            </w:r>
            <w:r w:rsidR="006D24E5">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38FC88D3" w14:textId="77777777" w:rsidTr="0050673D">
        <w:trPr>
          <w:cantSplit/>
        </w:trPr>
        <w:tc>
          <w:tcPr>
            <w:tcW w:w="3666" w:type="dxa"/>
          </w:tcPr>
          <w:p w14:paraId="40F4F30B" w14:textId="77777777" w:rsidR="009A63DD" w:rsidRDefault="009A63DD" w:rsidP="0050673D">
            <w:pPr>
              <w:rPr>
                <w:noProof/>
              </w:rPr>
            </w:pPr>
            <w:r>
              <w:rPr>
                <w:noProof/>
              </w:rPr>
              <w:drawing>
                <wp:inline distT="0" distB="0" distL="0" distR="0" wp14:anchorId="79B5341E" wp14:editId="379D5158">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14:paraId="101CB947" w14:textId="7777777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01DA77A0" w14:textId="77777777" w:rsidTr="0050673D">
        <w:trPr>
          <w:cantSplit/>
        </w:trPr>
        <w:tc>
          <w:tcPr>
            <w:tcW w:w="3666" w:type="dxa"/>
          </w:tcPr>
          <w:p w14:paraId="4B19CAB0" w14:textId="77777777" w:rsidR="009A63DD" w:rsidRDefault="009A63DD" w:rsidP="0050673D">
            <w:pPr>
              <w:rPr>
                <w:noProof/>
              </w:rPr>
            </w:pPr>
            <w:r>
              <w:rPr>
                <w:noProof/>
              </w:rPr>
              <w:drawing>
                <wp:inline distT="0" distB="0" distL="0" distR="0" wp14:anchorId="29466CEB" wp14:editId="0DCD45F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14:paraId="37819914" w14:textId="77777777"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352BE30F" w14:textId="77777777" w:rsidR="009A63DD" w:rsidRDefault="009A63DD" w:rsidP="00874A3B"/>
    <w:p w14:paraId="6FB27730" w14:textId="77777777" w:rsidR="009A63DD" w:rsidRDefault="00A201E3" w:rsidP="00047945">
      <w:pPr>
        <w:pStyle w:val="Heading4"/>
      </w:pPr>
      <w:bookmarkStart w:id="261" w:name="_Toc252195289"/>
      <w:r>
        <w:t>Context Menus</w:t>
      </w:r>
      <w:bookmarkEnd w:id="261"/>
    </w:p>
    <w:p w14:paraId="2C935AE2" w14:textId="77777777" w:rsidR="00A201E3" w:rsidRDefault="00A201E3" w:rsidP="00A201E3">
      <w:r>
        <w:t>Neighborhood polygons, unit icons, and environment situation icons all of context menus; access them by right-clicking the mouse on the polygon or icon.</w:t>
      </w:r>
    </w:p>
    <w:p w14:paraId="2C12600D" w14:textId="77777777" w:rsidR="00A201E3" w:rsidRDefault="00A201E3" w:rsidP="00A201E3"/>
    <w:p w14:paraId="57FBA54B" w14:textId="77777777" w:rsidR="00A201E3" w:rsidRDefault="00A201E3" w:rsidP="00A201E3">
      <w:r>
        <w:t>The neighborhood context menu has the following options:</w:t>
      </w:r>
    </w:p>
    <w:p w14:paraId="6C010E87" w14:textId="77777777" w:rsidR="00A201E3" w:rsidRDefault="00A201E3" w:rsidP="00A201E3"/>
    <w:p w14:paraId="7F973A8A" w14:textId="77777777" w:rsidR="00A201E3" w:rsidRDefault="00A201E3" w:rsidP="00A201E3">
      <w:pPr>
        <w:pStyle w:val="term"/>
      </w:pPr>
      <w:r>
        <w:t>Create Environmental Situation</w:t>
      </w:r>
    </w:p>
    <w:p w14:paraId="67ADB6BE" w14:textId="77777777" w:rsidR="00A201E3" w:rsidRDefault="00A201E3" w:rsidP="00A201E3">
      <w:pPr>
        <w:pStyle w:val="termdef"/>
      </w:pPr>
      <w:r>
        <w:t>Pops up the Create Environmental Situation dialog with the right-clicked location filled in.</w:t>
      </w:r>
    </w:p>
    <w:p w14:paraId="0E48858C" w14:textId="77777777" w:rsidR="00A201E3" w:rsidRDefault="00A201E3" w:rsidP="00A201E3">
      <w:pPr>
        <w:pStyle w:val="termdef"/>
      </w:pPr>
    </w:p>
    <w:p w14:paraId="0F37FC44" w14:textId="77777777" w:rsidR="00A201E3" w:rsidRDefault="00A201E3" w:rsidP="00A201E3">
      <w:pPr>
        <w:pStyle w:val="term"/>
      </w:pPr>
      <w:r>
        <w:t>Attrit Civilians in Neighborhood</w:t>
      </w:r>
    </w:p>
    <w:p w14:paraId="71D57D37" w14:textId="77777777" w:rsidR="00A201E3" w:rsidRDefault="00A201E3" w:rsidP="00A201E3">
      <w:pPr>
        <w:pStyle w:val="termdef"/>
      </w:pPr>
      <w:r>
        <w:t>Pops up the Magic Attrit Neighborhood dialog with the neighborhood name filled in.  This allows the user to cause casualties to all groups in the neighborhood.</w:t>
      </w:r>
    </w:p>
    <w:p w14:paraId="26318FE2" w14:textId="77777777" w:rsidR="00A201E3" w:rsidRDefault="00A201E3" w:rsidP="00A201E3">
      <w:pPr>
        <w:pStyle w:val="termdef"/>
      </w:pPr>
    </w:p>
    <w:p w14:paraId="56698FF7" w14:textId="77777777" w:rsidR="00A201E3" w:rsidRDefault="00A201E3" w:rsidP="00A201E3">
      <w:pPr>
        <w:pStyle w:val="term"/>
      </w:pPr>
      <w:r>
        <w:t>Bring Neighborhood to Front</w:t>
      </w:r>
    </w:p>
    <w:p w14:paraId="2AC4DFC8" w14:textId="77777777" w:rsidR="00A201E3" w:rsidRDefault="00A201E3" w:rsidP="00A201E3">
      <w:pPr>
        <w:pStyle w:val="termdef"/>
      </w:pPr>
      <w:proofErr w:type="gramStart"/>
      <w:r>
        <w:t>Brings the polygon to the top of the neighborhood stacking order.</w:t>
      </w:r>
      <w:proofErr w:type="gramEnd"/>
    </w:p>
    <w:p w14:paraId="5DC9C875" w14:textId="77777777" w:rsidR="00A201E3" w:rsidRDefault="00A201E3" w:rsidP="00A201E3">
      <w:pPr>
        <w:pStyle w:val="termdef"/>
      </w:pPr>
    </w:p>
    <w:p w14:paraId="211C1150" w14:textId="77777777" w:rsidR="00A201E3" w:rsidRDefault="00A201E3" w:rsidP="00A201E3">
      <w:pPr>
        <w:pStyle w:val="term"/>
      </w:pPr>
      <w:r>
        <w:t>Send Neighborhood to Back</w:t>
      </w:r>
    </w:p>
    <w:p w14:paraId="4CD0F79D" w14:textId="77777777" w:rsidR="00A201E3" w:rsidRDefault="00A201E3" w:rsidP="00A201E3">
      <w:pPr>
        <w:pStyle w:val="termdef"/>
      </w:pPr>
      <w:proofErr w:type="gramStart"/>
      <w:r>
        <w:t>Sends the polygon to the back of the neighborhood stacking order.</w:t>
      </w:r>
      <w:proofErr w:type="gramEnd"/>
    </w:p>
    <w:p w14:paraId="07B81BCE" w14:textId="77777777" w:rsidR="00A201E3" w:rsidRDefault="00A201E3" w:rsidP="00A201E3">
      <w:pPr>
        <w:pStyle w:val="termdef"/>
      </w:pPr>
    </w:p>
    <w:p w14:paraId="3D0F522D" w14:textId="77777777" w:rsidR="00A201E3" w:rsidRDefault="00A201E3" w:rsidP="00A201E3">
      <w:r>
        <w:t>The environmental situation context menu has the following options:</w:t>
      </w:r>
    </w:p>
    <w:p w14:paraId="0FD065DD" w14:textId="77777777" w:rsidR="00A201E3" w:rsidRDefault="00A201E3" w:rsidP="00A201E3"/>
    <w:p w14:paraId="48E076C6" w14:textId="77777777" w:rsidR="00A201E3" w:rsidRDefault="00A201E3" w:rsidP="00A201E3">
      <w:pPr>
        <w:pStyle w:val="term"/>
      </w:pPr>
      <w:r>
        <w:t>Update Situation</w:t>
      </w:r>
    </w:p>
    <w:p w14:paraId="66395934" w14:textId="77777777" w:rsidR="00A201E3" w:rsidRPr="00A201E3" w:rsidRDefault="00A201E3" w:rsidP="00A201E3">
      <w:pPr>
        <w:pStyle w:val="termdef"/>
      </w:pPr>
      <w:r>
        <w:t>Pops up the Update Environmental Situation order.  This allows the user to modify an environmental situation, provided that it has not yet been assessed.</w:t>
      </w:r>
    </w:p>
    <w:p w14:paraId="41200079" w14:textId="77777777" w:rsidR="00A201E3" w:rsidRPr="00A201E3" w:rsidRDefault="00A201E3" w:rsidP="00A201E3">
      <w:pPr>
        <w:pStyle w:val="termdef"/>
      </w:pPr>
    </w:p>
    <w:p w14:paraId="03BF00F8" w14:textId="77777777" w:rsidR="00026197" w:rsidRDefault="000F602B" w:rsidP="00263A93">
      <w:pPr>
        <w:pStyle w:val="Heading3NP"/>
      </w:pPr>
      <w:bookmarkStart w:id="262" w:name="_Toc252195290"/>
      <w:r>
        <w:lastRenderedPageBreak/>
        <w:t>The Strategy Browser</w:t>
      </w:r>
      <w:bookmarkEnd w:id="262"/>
    </w:p>
    <w:p w14:paraId="5194E9DB" w14:textId="77777777" w:rsidR="00ED5807" w:rsidRDefault="00ED5807" w:rsidP="00ED5807">
      <w:r>
        <w:t>The Strategy Browser is where actor strategies are created, edited, and viewed.</w:t>
      </w:r>
    </w:p>
    <w:p w14:paraId="58DC6680" w14:textId="77777777" w:rsidR="00ED5807" w:rsidRDefault="00ED5807" w:rsidP="00ED5807"/>
    <w:p w14:paraId="1A552494" w14:textId="77777777" w:rsidR="00ED5807" w:rsidRDefault="006F621F" w:rsidP="0023673D">
      <w:pPr>
        <w:jc w:val="center"/>
      </w:pPr>
      <w:r>
        <w:rPr>
          <w:noProof/>
        </w:rPr>
        <w:drawing>
          <wp:inline distT="0" distB="0" distL="0" distR="0" wp14:anchorId="17010ED6" wp14:editId="1EA2EAE1">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77777777" w:rsidR="00ED5807" w:rsidRDefault="00ED5807" w:rsidP="000815F6">
      <w:pPr>
        <w:pStyle w:val="ListParagraph"/>
        <w:numPr>
          <w:ilvl w:val="0"/>
          <w:numId w:val="60"/>
        </w:numPr>
      </w:pPr>
      <w:r>
        <w:t>The Goal/Condition pane</w:t>
      </w:r>
    </w:p>
    <w:p w14:paraId="28E28417" w14:textId="77777777" w:rsidR="00ED5807" w:rsidRDefault="00ED5807" w:rsidP="000815F6">
      <w:pPr>
        <w:pStyle w:val="ListParagraph"/>
        <w:numPr>
          <w:ilvl w:val="0"/>
          <w:numId w:val="60"/>
        </w:numPr>
      </w:pPr>
      <w:r>
        <w:t>The Tactic/Condition pane</w:t>
      </w:r>
    </w:p>
    <w:p w14:paraId="14F232EF" w14:textId="77777777" w:rsidR="00ED5807" w:rsidRDefault="00ED5807" w:rsidP="00ED5807"/>
    <w:p w14:paraId="2A98C6BA" w14:textId="77777777" w:rsidR="00ED5807" w:rsidRDefault="00ED5807" w:rsidP="00ED5807">
      <w:pPr>
        <w:pStyle w:val="Heading4"/>
      </w:pPr>
      <w:bookmarkStart w:id="263" w:name="_Toc252195291"/>
      <w:r>
        <w:t>The Agent List</w:t>
      </w:r>
      <w:bookmarkEnd w:id="263"/>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77777777" w:rsidR="00ED5807" w:rsidRDefault="00ED5807" w:rsidP="00047945">
      <w:pPr>
        <w:pStyle w:val="Heading4"/>
      </w:pPr>
      <w:bookmarkStart w:id="264" w:name="_Toc252195292"/>
      <w:r>
        <w:lastRenderedPageBreak/>
        <w:t>The Goal/Condition Pane</w:t>
      </w:r>
      <w:bookmarkEnd w:id="264"/>
    </w:p>
    <w:p w14:paraId="6BF9ED34"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6E0DD900" w14:textId="77777777" w:rsidR="00CB2341" w:rsidRDefault="00CB2341" w:rsidP="00ED5807">
      <w:pPr>
        <w:rPr>
          <w:noProof/>
        </w:rPr>
      </w:pPr>
    </w:p>
    <w:p w14:paraId="244AD19C" w14:textId="77777777" w:rsidR="00ED5807" w:rsidRDefault="00534524" w:rsidP="0023673D">
      <w:pPr>
        <w:jc w:val="center"/>
      </w:pPr>
      <w:r>
        <w:rPr>
          <w:noProof/>
        </w:rPr>
        <w:drawing>
          <wp:inline distT="0" distB="0" distL="0" distR="0" wp14:anchorId="6B1989FC" wp14:editId="4DCF76FE">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14:paraId="655803D8" w14:textId="77777777" w:rsidR="00ED5807" w:rsidRDefault="00ED5807" w:rsidP="00ED5807"/>
    <w:p w14:paraId="7C985BD1" w14:textId="77777777"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7C0765C5"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5B2B9F94" w14:textId="77777777" w:rsidTr="00941CE2">
        <w:trPr>
          <w:cantSplit/>
          <w:tblHeader/>
        </w:trPr>
        <w:tc>
          <w:tcPr>
            <w:tcW w:w="738" w:type="dxa"/>
            <w:shd w:val="clear" w:color="auto" w:fill="000000" w:themeFill="text1"/>
          </w:tcPr>
          <w:p w14:paraId="42D838B8" w14:textId="77777777" w:rsidR="00941CE2" w:rsidRDefault="00941CE2" w:rsidP="0050673D">
            <w:pPr>
              <w:rPr>
                <w:noProof/>
              </w:rPr>
            </w:pPr>
            <w:r>
              <w:rPr>
                <w:noProof/>
                <w:sz w:val="20"/>
                <w:szCs w:val="20"/>
              </w:rPr>
              <w:t>Icon</w:t>
            </w:r>
          </w:p>
        </w:tc>
        <w:tc>
          <w:tcPr>
            <w:tcW w:w="9198"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941CE2">
        <w:trPr>
          <w:cantSplit/>
        </w:trPr>
        <w:tc>
          <w:tcPr>
            <w:tcW w:w="738" w:type="dxa"/>
          </w:tcPr>
          <w:p w14:paraId="3395C49D" w14:textId="77777777" w:rsidR="00941CE2" w:rsidRDefault="00941CE2" w:rsidP="0050673D">
            <w:pPr>
              <w:rPr>
                <w:noProof/>
              </w:rPr>
            </w:pPr>
            <w:r>
              <w:rPr>
                <w:noProof/>
              </w:rPr>
              <w:drawing>
                <wp:inline distT="0" distB="0" distL="0" distR="0" wp14:anchorId="2B14BE39" wp14:editId="55D26347">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13A47854" w14:textId="7777777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03771FD" w14:textId="77777777" w:rsidTr="00941CE2">
        <w:trPr>
          <w:cantSplit/>
        </w:trPr>
        <w:tc>
          <w:tcPr>
            <w:tcW w:w="738" w:type="dxa"/>
          </w:tcPr>
          <w:p w14:paraId="184B3869" w14:textId="77777777" w:rsidR="00941CE2" w:rsidRDefault="00941CE2" w:rsidP="0050673D">
            <w:pPr>
              <w:rPr>
                <w:noProof/>
              </w:rPr>
            </w:pPr>
            <w:r>
              <w:rPr>
                <w:noProof/>
              </w:rPr>
              <w:drawing>
                <wp:inline distT="0" distB="0" distL="0" distR="0" wp14:anchorId="03377B14" wp14:editId="02797168">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18BFC6B9" w14:textId="77777777"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45C76467" w14:textId="77777777" w:rsidTr="00941CE2">
        <w:trPr>
          <w:cantSplit/>
        </w:trPr>
        <w:tc>
          <w:tcPr>
            <w:tcW w:w="738" w:type="dxa"/>
          </w:tcPr>
          <w:p w14:paraId="3A1CB507" w14:textId="77777777" w:rsidR="00941CE2" w:rsidRDefault="00150799" w:rsidP="0050673D">
            <w:pPr>
              <w:rPr>
                <w:noProof/>
              </w:rPr>
            </w:pPr>
            <w:r>
              <w:rPr>
                <w:noProof/>
              </w:rPr>
              <w:drawing>
                <wp:inline distT="0" distB="0" distL="0" distR="0" wp14:anchorId="08004CAC" wp14:editId="0E8A1B34">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7A599745" w14:textId="77777777"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5A0D2814" w14:textId="77777777" w:rsidR="00941CE2" w:rsidRPr="00053139" w:rsidRDefault="00941CE2" w:rsidP="0050673D">
            <w:pPr>
              <w:rPr>
                <w:sz w:val="20"/>
                <w:szCs w:val="20"/>
              </w:rPr>
            </w:pPr>
          </w:p>
        </w:tc>
      </w:tr>
    </w:tbl>
    <w:p w14:paraId="0D6394CB" w14:textId="77777777" w:rsidR="00941CE2" w:rsidRDefault="00941CE2" w:rsidP="00ED5807"/>
    <w:p w14:paraId="404FED43" w14:textId="77777777" w:rsidR="00ED5807" w:rsidRDefault="00150799" w:rsidP="00ED5807">
      <w:r>
        <w:t>To create and edit goals and their attached conditions, use the controls on the Goal/Condition pane’s toolbar:</w:t>
      </w:r>
    </w:p>
    <w:p w14:paraId="554E020C"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19C97AAE" w14:textId="77777777" w:rsidTr="0050673D">
        <w:trPr>
          <w:cantSplit/>
          <w:tblHeader/>
        </w:trPr>
        <w:tc>
          <w:tcPr>
            <w:tcW w:w="738" w:type="dxa"/>
            <w:shd w:val="clear" w:color="auto" w:fill="000000" w:themeFill="text1"/>
          </w:tcPr>
          <w:p w14:paraId="2CB176FA" w14:textId="77777777" w:rsidR="00150799" w:rsidRDefault="00150799" w:rsidP="0050673D">
            <w:pPr>
              <w:rPr>
                <w:noProof/>
              </w:rPr>
            </w:pPr>
            <w:r>
              <w:rPr>
                <w:noProof/>
                <w:sz w:val="20"/>
                <w:szCs w:val="20"/>
              </w:rPr>
              <w:t>Control</w:t>
            </w:r>
          </w:p>
        </w:tc>
        <w:tc>
          <w:tcPr>
            <w:tcW w:w="9198"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50673D">
        <w:trPr>
          <w:cantSplit/>
        </w:trPr>
        <w:tc>
          <w:tcPr>
            <w:tcW w:w="738" w:type="dxa"/>
          </w:tcPr>
          <w:p w14:paraId="6174323C" w14:textId="77777777" w:rsidR="00150799" w:rsidRDefault="00150799" w:rsidP="0050673D">
            <w:pPr>
              <w:rPr>
                <w:noProof/>
              </w:rPr>
            </w:pPr>
            <w:r>
              <w:rPr>
                <w:noProof/>
              </w:rPr>
              <w:drawing>
                <wp:inline distT="0" distB="0" distL="0" distR="0" wp14:anchorId="634258FF" wp14:editId="035D24BF">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14:paraId="41B81D82" w14:textId="77777777"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3FCF2F0A" w14:textId="77777777" w:rsidTr="0050673D">
        <w:trPr>
          <w:cantSplit/>
        </w:trPr>
        <w:tc>
          <w:tcPr>
            <w:tcW w:w="738" w:type="dxa"/>
          </w:tcPr>
          <w:p w14:paraId="6E720C2E" w14:textId="77777777" w:rsidR="00150799" w:rsidRDefault="00150799" w:rsidP="0050673D">
            <w:pPr>
              <w:rPr>
                <w:noProof/>
              </w:rPr>
            </w:pPr>
            <w:r>
              <w:rPr>
                <w:noProof/>
              </w:rPr>
              <w:drawing>
                <wp:inline distT="0" distB="0" distL="0" distR="0" wp14:anchorId="27576930" wp14:editId="5F6B19F2">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14:paraId="284A2737" w14:textId="77777777"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9CE40BB" w14:textId="77777777" w:rsidTr="0050673D">
        <w:trPr>
          <w:cantSplit/>
        </w:trPr>
        <w:tc>
          <w:tcPr>
            <w:tcW w:w="738"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14:paraId="2FF5DA9F" w14:textId="77777777"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05D0E42D" w14:textId="77777777" w:rsidR="00150799" w:rsidRPr="00053139" w:rsidRDefault="00150799" w:rsidP="0050673D">
            <w:pPr>
              <w:rPr>
                <w:sz w:val="20"/>
                <w:szCs w:val="20"/>
              </w:rPr>
            </w:pPr>
          </w:p>
        </w:tc>
      </w:tr>
      <w:tr w:rsidR="00150799" w:rsidRPr="00F7118A" w14:paraId="2E6522EF" w14:textId="77777777" w:rsidTr="0050673D">
        <w:trPr>
          <w:cantSplit/>
        </w:trPr>
        <w:tc>
          <w:tcPr>
            <w:tcW w:w="738"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14:paraId="6F0F05F9" w14:textId="77777777"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22CF3F80" w14:textId="77777777" w:rsidTr="0050673D">
        <w:trPr>
          <w:cantSplit/>
        </w:trPr>
        <w:tc>
          <w:tcPr>
            <w:tcW w:w="738"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50673D">
        <w:trPr>
          <w:cantSplit/>
        </w:trPr>
        <w:tc>
          <w:tcPr>
            <w:tcW w:w="738"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14:paraId="0AE97FA8" w14:textId="77777777"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4C6B41B3" w14:textId="77777777" w:rsidR="00150799" w:rsidRPr="00ED5807" w:rsidRDefault="00150799" w:rsidP="00ED5807"/>
    <w:p w14:paraId="49C45016" w14:textId="77777777" w:rsidR="00ED5807" w:rsidRDefault="00ED5807" w:rsidP="00047945">
      <w:pPr>
        <w:pStyle w:val="Heading4"/>
      </w:pPr>
      <w:bookmarkStart w:id="265" w:name="_Toc252195293"/>
      <w:r>
        <w:lastRenderedPageBreak/>
        <w:t>The Tactic/Condition Pane</w:t>
      </w:r>
      <w:bookmarkEnd w:id="265"/>
      <w:r>
        <w:t xml:space="preserve"> </w:t>
      </w:r>
    </w:p>
    <w:p w14:paraId="0B413097" w14:textId="77777777"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5EF1C71A" w14:textId="77777777" w:rsidR="00534524" w:rsidRDefault="00534524" w:rsidP="00534524"/>
    <w:p w14:paraId="7C701DC3" w14:textId="77777777" w:rsidR="00534524" w:rsidRDefault="00534524" w:rsidP="0023673D">
      <w:pPr>
        <w:jc w:val="center"/>
      </w:pPr>
      <w:r>
        <w:rPr>
          <w:noProof/>
        </w:rPr>
        <w:drawing>
          <wp:inline distT="0" distB="0" distL="0" distR="0" wp14:anchorId="42A2F960" wp14:editId="0145B1B8">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14:paraId="7432C290" w14:textId="77777777" w:rsidR="00534524" w:rsidRDefault="00534524" w:rsidP="00534524"/>
    <w:p w14:paraId="5A5F10E9" w14:textId="77777777"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C18AB91" w14:textId="77777777" w:rsidR="00534524" w:rsidRDefault="00534524" w:rsidP="00534524"/>
    <w:p w14:paraId="297A82E3" w14:textId="77777777" w:rsidR="00534524" w:rsidRDefault="00534524" w:rsidP="00534524">
      <w:r>
        <w:t>The 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2078FB10" w14:textId="77777777" w:rsidTr="0050673D">
        <w:trPr>
          <w:cantSplit/>
          <w:tblHeader/>
        </w:trPr>
        <w:tc>
          <w:tcPr>
            <w:tcW w:w="738" w:type="dxa"/>
            <w:shd w:val="clear" w:color="auto" w:fill="000000" w:themeFill="text1"/>
          </w:tcPr>
          <w:p w14:paraId="70AD8079" w14:textId="77777777" w:rsidR="00534524" w:rsidRDefault="00534524" w:rsidP="0050673D">
            <w:pPr>
              <w:rPr>
                <w:noProof/>
              </w:rPr>
            </w:pPr>
            <w:r>
              <w:rPr>
                <w:noProof/>
                <w:sz w:val="20"/>
                <w:szCs w:val="20"/>
              </w:rPr>
              <w:t>Icon</w:t>
            </w:r>
          </w:p>
        </w:tc>
        <w:tc>
          <w:tcPr>
            <w:tcW w:w="9198"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50673D">
        <w:trPr>
          <w:cantSplit/>
        </w:trPr>
        <w:tc>
          <w:tcPr>
            <w:tcW w:w="738" w:type="dxa"/>
          </w:tcPr>
          <w:p w14:paraId="5C4457CC" w14:textId="77777777" w:rsidR="00534524" w:rsidRDefault="00534524" w:rsidP="0050673D">
            <w:pPr>
              <w:rPr>
                <w:noProof/>
              </w:rPr>
            </w:pPr>
            <w:r>
              <w:rPr>
                <w:noProof/>
              </w:rPr>
              <w:drawing>
                <wp:inline distT="0" distB="0" distL="0" distR="0" wp14:anchorId="69BF8B26" wp14:editId="744A308E">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44E915C9" w14:textId="77777777"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64A55325" w14:textId="77777777" w:rsidTr="0050673D">
        <w:trPr>
          <w:cantSplit/>
        </w:trPr>
        <w:tc>
          <w:tcPr>
            <w:tcW w:w="738" w:type="dxa"/>
          </w:tcPr>
          <w:p w14:paraId="33AF4F05" w14:textId="77777777" w:rsidR="00534524" w:rsidRDefault="00534524" w:rsidP="0050673D">
            <w:pPr>
              <w:rPr>
                <w:noProof/>
              </w:rPr>
            </w:pPr>
            <w:r>
              <w:rPr>
                <w:noProof/>
              </w:rPr>
              <w:drawing>
                <wp:inline distT="0" distB="0" distL="0" distR="0" wp14:anchorId="5D35B7A3" wp14:editId="70D2D263">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14:paraId="67773E7E" w14:textId="77777777" w:rsidR="00534524" w:rsidRDefault="00534524" w:rsidP="00534524">
            <w:pPr>
              <w:rPr>
                <w:sz w:val="20"/>
                <w:szCs w:val="20"/>
              </w:rPr>
            </w:pPr>
            <w:r>
              <w:rPr>
                <w:sz w:val="20"/>
                <w:szCs w:val="20"/>
              </w:rPr>
              <w:t>For tactics only, the tactic was executed at the last strategy execution.</w:t>
            </w:r>
          </w:p>
        </w:tc>
      </w:tr>
      <w:tr w:rsidR="00534524" w:rsidRPr="00F7118A" w14:paraId="5CD27B1D" w14:textId="77777777" w:rsidTr="0050673D">
        <w:trPr>
          <w:cantSplit/>
        </w:trPr>
        <w:tc>
          <w:tcPr>
            <w:tcW w:w="738" w:type="dxa"/>
          </w:tcPr>
          <w:p w14:paraId="35739772" w14:textId="77777777" w:rsidR="00534524" w:rsidRDefault="00534524" w:rsidP="0050673D">
            <w:pPr>
              <w:rPr>
                <w:noProof/>
              </w:rPr>
            </w:pPr>
            <w:r>
              <w:rPr>
                <w:noProof/>
              </w:rPr>
              <w:drawing>
                <wp:inline distT="0" distB="0" distL="0" distR="0" wp14:anchorId="62DE0890" wp14:editId="7AFB6C07">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2E85C48F" w14:textId="77777777"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2A92124B" w14:textId="77777777" w:rsidTr="0050673D">
        <w:trPr>
          <w:cantSplit/>
        </w:trPr>
        <w:tc>
          <w:tcPr>
            <w:tcW w:w="738" w:type="dxa"/>
          </w:tcPr>
          <w:p w14:paraId="11C9E739" w14:textId="77777777" w:rsidR="00534524" w:rsidRDefault="00534524" w:rsidP="0050673D">
            <w:pPr>
              <w:rPr>
                <w:noProof/>
              </w:rPr>
            </w:pPr>
            <w:r>
              <w:rPr>
                <w:noProof/>
              </w:rPr>
              <w:drawing>
                <wp:inline distT="0" distB="0" distL="0" distR="0" wp14:anchorId="1A6C4214" wp14:editId="462FC4B8">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09B82777" w14:textId="77777777"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777777" w:rsidR="0023673D" w:rsidRDefault="0023673D" w:rsidP="0023673D">
      <w:r>
        <w:t>To create and edit tactics and their attached conditions, use the controls on the Tactic/Condition pane’s toolbar:</w:t>
      </w:r>
    </w:p>
    <w:p w14:paraId="63676A73"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50673372" w14:textId="77777777" w:rsidTr="0023673D">
        <w:trPr>
          <w:cantSplit/>
          <w:tblHeader/>
        </w:trPr>
        <w:tc>
          <w:tcPr>
            <w:tcW w:w="2016" w:type="dxa"/>
            <w:shd w:val="clear" w:color="auto" w:fill="000000" w:themeFill="text1"/>
          </w:tcPr>
          <w:p w14:paraId="116B9AB1" w14:textId="77777777" w:rsidR="0023673D" w:rsidRDefault="0023673D" w:rsidP="0050673D">
            <w:pPr>
              <w:rPr>
                <w:noProof/>
              </w:rPr>
            </w:pPr>
            <w:r>
              <w:rPr>
                <w:noProof/>
                <w:sz w:val="20"/>
                <w:szCs w:val="20"/>
              </w:rPr>
              <w:t>Control</w:t>
            </w:r>
          </w:p>
        </w:tc>
        <w:tc>
          <w:tcPr>
            <w:tcW w:w="792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23673D">
        <w:trPr>
          <w:cantSplit/>
        </w:trPr>
        <w:tc>
          <w:tcPr>
            <w:tcW w:w="2016" w:type="dxa"/>
          </w:tcPr>
          <w:p w14:paraId="222D7A00" w14:textId="77777777" w:rsidR="0023673D" w:rsidRDefault="0023673D" w:rsidP="0050673D">
            <w:pPr>
              <w:rPr>
                <w:noProof/>
              </w:rPr>
            </w:pPr>
            <w:r>
              <w:rPr>
                <w:noProof/>
              </w:rPr>
              <w:drawing>
                <wp:inline distT="0" distB="0" distL="0" distR="0" wp14:anchorId="319A9D50" wp14:editId="1391D112">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45AE26D2" w14:textId="77777777"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69713C80" w14:textId="77777777" w:rsidTr="0023673D">
        <w:trPr>
          <w:cantSplit/>
        </w:trPr>
        <w:tc>
          <w:tcPr>
            <w:tcW w:w="2016" w:type="dxa"/>
          </w:tcPr>
          <w:p w14:paraId="2DEDFD02" w14:textId="77777777" w:rsidR="0023673D" w:rsidRDefault="0023673D" w:rsidP="0050673D">
            <w:pPr>
              <w:rPr>
                <w:noProof/>
              </w:rPr>
            </w:pPr>
            <w:r>
              <w:rPr>
                <w:noProof/>
              </w:rPr>
              <w:drawing>
                <wp:inline distT="0" distB="0" distL="0" distR="0" wp14:anchorId="5C0E4C32" wp14:editId="2B8DFDE5">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14:paraId="1E101137" w14:textId="77777777"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1C009A30" w14:textId="77777777" w:rsidTr="0023673D">
        <w:trPr>
          <w:cantSplit/>
        </w:trPr>
        <w:tc>
          <w:tcPr>
            <w:tcW w:w="201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61B8B5E4"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0626DD33" w14:textId="77777777" w:rsidR="0023673D" w:rsidRPr="00053139" w:rsidRDefault="0023673D" w:rsidP="0050673D">
            <w:pPr>
              <w:rPr>
                <w:sz w:val="20"/>
                <w:szCs w:val="20"/>
              </w:rPr>
            </w:pPr>
          </w:p>
        </w:tc>
      </w:tr>
      <w:tr w:rsidR="0023673D" w:rsidRPr="00F7118A" w14:paraId="73ABA62A" w14:textId="77777777" w:rsidTr="0023673D">
        <w:trPr>
          <w:cantSplit/>
        </w:trPr>
        <w:tc>
          <w:tcPr>
            <w:tcW w:w="2016" w:type="dxa"/>
          </w:tcPr>
          <w:p w14:paraId="5E27E0CD" w14:textId="77777777" w:rsidR="0023673D" w:rsidRDefault="0023673D" w:rsidP="0050673D">
            <w:pPr>
              <w:rPr>
                <w:noProof/>
              </w:rPr>
            </w:pPr>
            <w:r>
              <w:rPr>
                <w:noProof/>
              </w:rPr>
              <w:drawing>
                <wp:inline distT="0" distB="0" distL="0" distR="0" wp14:anchorId="72C02262" wp14:editId="4FF402AF">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14:paraId="3AE80F9C" w14:textId="77777777"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1BD8434A" w14:textId="77777777" w:rsidTr="0023673D">
        <w:trPr>
          <w:cantSplit/>
        </w:trPr>
        <w:tc>
          <w:tcPr>
            <w:tcW w:w="201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14:paraId="3381F672" w14:textId="77777777"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14:paraId="5FAEDAE6" w14:textId="77777777" w:rsidTr="0023673D">
        <w:trPr>
          <w:cantSplit/>
        </w:trPr>
        <w:tc>
          <w:tcPr>
            <w:tcW w:w="201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019C2E74" w14:textId="77777777"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5210A3B0" w14:textId="77777777" w:rsidR="0023673D" w:rsidRPr="00ED5807" w:rsidRDefault="0023673D" w:rsidP="0023673D"/>
    <w:p w14:paraId="63647F16" w14:textId="77777777" w:rsidR="00534524" w:rsidRPr="00534524" w:rsidRDefault="00534524" w:rsidP="00534524"/>
    <w:p w14:paraId="216C5B44" w14:textId="77777777" w:rsidR="00FE5D64" w:rsidRDefault="00FE5D64" w:rsidP="00263A93">
      <w:pPr>
        <w:pStyle w:val="Heading3NP"/>
      </w:pPr>
      <w:bookmarkStart w:id="266" w:name="_Ref315264016"/>
      <w:bookmarkStart w:id="267" w:name="_Toc252195294"/>
      <w:r>
        <w:lastRenderedPageBreak/>
        <w:t>The Belief System Browser</w:t>
      </w:r>
      <w:bookmarkEnd w:id="266"/>
      <w:bookmarkEnd w:id="267"/>
    </w:p>
    <w:p w14:paraId="54F6053C" w14:textId="77777777"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D24E5">
        <w:fldChar w:fldCharType="begin"/>
      </w:r>
      <w:r w:rsidR="00732DE0">
        <w:instrText xml:space="preserve"> REF _Ref312048277 \r \h </w:instrText>
      </w:r>
      <w:r w:rsidR="006D24E5">
        <w:fldChar w:fldCharType="separate"/>
      </w:r>
      <w:r w:rsidR="008705A0">
        <w:t>12.1</w:t>
      </w:r>
      <w:r w:rsidR="006D24E5">
        <w:fldChar w:fldCharType="end"/>
      </w:r>
      <w:r w:rsidR="00732DE0">
        <w:t>).  This browser differs from most of the others in that you can change input values directly in the browser, without popping up a dialog box.</w:t>
      </w:r>
    </w:p>
    <w:p w14:paraId="7D33BE36" w14:textId="77777777" w:rsidR="00FE5D64" w:rsidRDefault="00FE5D64" w:rsidP="00FE5D64"/>
    <w:p w14:paraId="451521A4" w14:textId="77777777" w:rsidR="00FE5D64" w:rsidRDefault="00926EC9" w:rsidP="00926EC9">
      <w:pPr>
        <w:jc w:val="center"/>
      </w:pPr>
      <w:r>
        <w:rPr>
          <w:noProof/>
        </w:rPr>
        <w:drawing>
          <wp:inline distT="0" distB="0" distL="0" distR="0" wp14:anchorId="338D7C9B" wp14:editId="55F20EB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56B86C84" w14:textId="77777777" w:rsidR="00FE5D64" w:rsidRDefault="00FE5D64" w:rsidP="00FE5D64"/>
    <w:p w14:paraId="7C27D8EB" w14:textId="77777777" w:rsidR="00FE5D64" w:rsidRDefault="00FE5D64" w:rsidP="00FE5D64">
      <w:r>
        <w:t>The browser has four major areas:</w:t>
      </w:r>
    </w:p>
    <w:p w14:paraId="1FB9AED4" w14:textId="77777777" w:rsidR="00FE5D64" w:rsidRDefault="00FE5D64" w:rsidP="00FE5D64"/>
    <w:p w14:paraId="3174AD72" w14:textId="77777777" w:rsidR="00FE5D64" w:rsidRDefault="00FE5D64" w:rsidP="000815F6">
      <w:pPr>
        <w:pStyle w:val="ListParagraph"/>
        <w:numPr>
          <w:ilvl w:val="0"/>
          <w:numId w:val="61"/>
        </w:numPr>
      </w:pPr>
      <w:r>
        <w:t>The Topics Pane</w:t>
      </w:r>
    </w:p>
    <w:p w14:paraId="642EAB41" w14:textId="77777777" w:rsidR="00FE5D64" w:rsidRDefault="00FE5D64" w:rsidP="000815F6">
      <w:pPr>
        <w:pStyle w:val="ListParagraph"/>
        <w:numPr>
          <w:ilvl w:val="0"/>
          <w:numId w:val="61"/>
        </w:numPr>
      </w:pPr>
      <w:r>
        <w:t>The Entities Tree</w:t>
      </w:r>
    </w:p>
    <w:p w14:paraId="6D6CC955" w14:textId="77777777" w:rsidR="00FE5D64" w:rsidRDefault="00FE5D64" w:rsidP="000815F6">
      <w:pPr>
        <w:pStyle w:val="ListParagraph"/>
        <w:numPr>
          <w:ilvl w:val="0"/>
          <w:numId w:val="61"/>
        </w:numPr>
      </w:pPr>
      <w:r>
        <w:t>The Beliefs Pane</w:t>
      </w:r>
    </w:p>
    <w:p w14:paraId="0174B13A" w14:textId="77777777" w:rsidR="00FE5D64" w:rsidRDefault="00FE5D64" w:rsidP="000815F6">
      <w:pPr>
        <w:pStyle w:val="ListParagraph"/>
        <w:numPr>
          <w:ilvl w:val="0"/>
          <w:numId w:val="61"/>
        </w:numPr>
      </w:pPr>
      <w:r>
        <w:t>The Affinities Pane</w:t>
      </w:r>
    </w:p>
    <w:p w14:paraId="74BFAE8C" w14:textId="77777777" w:rsidR="00FE5D64" w:rsidRDefault="00FE5D64" w:rsidP="00FE5D64"/>
    <w:p w14:paraId="78981EB4" w14:textId="77777777" w:rsidR="00FE5D64" w:rsidRDefault="00FE5D64" w:rsidP="000E7462">
      <w:r>
        <w:t>Note that you can click and drag the border between any pair of these areas to make an area larger or smaller.</w:t>
      </w:r>
    </w:p>
    <w:p w14:paraId="7EDECFB4" w14:textId="77777777" w:rsidR="00732DE0" w:rsidRDefault="00732DE0" w:rsidP="000E7462"/>
    <w:p w14:paraId="44D33762" w14:textId="77777777" w:rsidR="00732DE0" w:rsidRDefault="00732DE0" w:rsidP="00047945">
      <w:pPr>
        <w:pStyle w:val="Heading4"/>
      </w:pPr>
      <w:bookmarkStart w:id="268" w:name="_Toc252195295"/>
      <w:r>
        <w:t>The Topics Pane</w:t>
      </w:r>
      <w:bookmarkEnd w:id="268"/>
    </w:p>
    <w:p w14:paraId="76008257" w14:textId="77777777" w:rsidR="00732DE0" w:rsidRDefault="00732DE0" w:rsidP="00732DE0">
      <w:r>
        <w:t>The Topics pane is where the user creates, edits, and views the set of topics about which actors and civilian groups have beliefs.</w:t>
      </w:r>
    </w:p>
    <w:p w14:paraId="0C953859" w14:textId="77777777" w:rsidR="00732DE0" w:rsidRDefault="00732DE0" w:rsidP="00732DE0"/>
    <w:p w14:paraId="539F61CF" w14:textId="77777777" w:rsidR="00732DE0" w:rsidRDefault="00926EC9" w:rsidP="00DE0B74">
      <w:pPr>
        <w:jc w:val="center"/>
      </w:pPr>
      <w:r>
        <w:rPr>
          <w:noProof/>
        </w:rPr>
        <w:lastRenderedPageBreak/>
        <w:drawing>
          <wp:inline distT="0" distB="0" distL="0" distR="0" wp14:anchorId="422A619C" wp14:editId="6EEF782F">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247813E0" w14:textId="77777777" w:rsidR="00732DE0" w:rsidRDefault="00732DE0" w:rsidP="00732DE0"/>
    <w:p w14:paraId="2D9F2B67" w14:textId="77777777"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4E50DCA4" w14:textId="77777777" w:rsidR="00732DE0" w:rsidRDefault="00732DE0" w:rsidP="00732DE0"/>
    <w:p w14:paraId="0F2D71B2" w14:textId="77777777" w:rsidR="00732DE0" w:rsidRDefault="00732DE0" w:rsidP="00732DE0">
      <w:r>
        <w:t>The Topic pane has the following controls on its toolbar:</w:t>
      </w:r>
    </w:p>
    <w:p w14:paraId="5D6F85A4"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11C4EF9C" w14:textId="77777777" w:rsidTr="0050673D">
        <w:trPr>
          <w:cantSplit/>
          <w:tblHeader/>
        </w:trPr>
        <w:tc>
          <w:tcPr>
            <w:tcW w:w="2016" w:type="dxa"/>
            <w:shd w:val="clear" w:color="auto" w:fill="000000" w:themeFill="text1"/>
          </w:tcPr>
          <w:p w14:paraId="1A66C577" w14:textId="77777777" w:rsidR="00732DE0" w:rsidRDefault="00732DE0" w:rsidP="0050673D">
            <w:pPr>
              <w:rPr>
                <w:noProof/>
              </w:rPr>
            </w:pPr>
            <w:r>
              <w:rPr>
                <w:noProof/>
                <w:sz w:val="20"/>
                <w:szCs w:val="20"/>
              </w:rPr>
              <w:t>Control</w:t>
            </w:r>
          </w:p>
        </w:tc>
        <w:tc>
          <w:tcPr>
            <w:tcW w:w="7920" w:type="dxa"/>
            <w:shd w:val="clear" w:color="auto" w:fill="000000" w:themeFill="text1"/>
          </w:tcPr>
          <w:p w14:paraId="73B21462" w14:textId="77777777" w:rsidR="00732DE0" w:rsidRDefault="00732DE0" w:rsidP="0050673D">
            <w:pPr>
              <w:rPr>
                <w:sz w:val="20"/>
                <w:szCs w:val="20"/>
              </w:rPr>
            </w:pPr>
            <w:r>
              <w:rPr>
                <w:sz w:val="20"/>
                <w:szCs w:val="20"/>
              </w:rPr>
              <w:t>Description</w:t>
            </w:r>
          </w:p>
        </w:tc>
      </w:tr>
      <w:tr w:rsidR="00732DE0" w:rsidRPr="00F7118A" w14:paraId="5DDDCD28" w14:textId="77777777" w:rsidTr="0050673D">
        <w:trPr>
          <w:cantSplit/>
        </w:trPr>
        <w:tc>
          <w:tcPr>
            <w:tcW w:w="2016" w:type="dxa"/>
          </w:tcPr>
          <w:p w14:paraId="4B28FED3" w14:textId="77777777" w:rsidR="00732DE0" w:rsidRDefault="00732DE0" w:rsidP="0050673D">
            <w:pPr>
              <w:rPr>
                <w:noProof/>
              </w:rPr>
            </w:pPr>
            <w:r>
              <w:rPr>
                <w:noProof/>
              </w:rPr>
              <w:drawing>
                <wp:inline distT="0" distB="0" distL="0" distR="0" wp14:anchorId="73E28D18" wp14:editId="554BD2D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7EC4C59B" w14:textId="77777777"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0A4EDB84" w14:textId="77777777" w:rsidTr="0050673D">
        <w:trPr>
          <w:cantSplit/>
        </w:trPr>
        <w:tc>
          <w:tcPr>
            <w:tcW w:w="2016" w:type="dxa"/>
          </w:tcPr>
          <w:p w14:paraId="21146F7E" w14:textId="77777777" w:rsidR="00732DE0" w:rsidRDefault="00732DE0" w:rsidP="0050673D">
            <w:pPr>
              <w:rPr>
                <w:noProof/>
              </w:rPr>
            </w:pPr>
            <w:r>
              <w:rPr>
                <w:noProof/>
              </w:rPr>
              <w:drawing>
                <wp:inline distT="0" distB="0" distL="0" distR="0" wp14:anchorId="58E39AEE" wp14:editId="2EBB71BB">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28060732" w14:textId="77777777"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29DCE89E" w14:textId="77777777" w:rsidTr="0050673D">
        <w:trPr>
          <w:cantSplit/>
        </w:trPr>
        <w:tc>
          <w:tcPr>
            <w:tcW w:w="2016" w:type="dxa"/>
          </w:tcPr>
          <w:p w14:paraId="0E47FBF9" w14:textId="77777777" w:rsidR="00732DE0" w:rsidRDefault="00732DE0" w:rsidP="0050673D">
            <w:pPr>
              <w:rPr>
                <w:noProof/>
              </w:rPr>
            </w:pPr>
            <w:r>
              <w:rPr>
                <w:noProof/>
              </w:rPr>
              <w:drawing>
                <wp:inline distT="0" distB="0" distL="0" distR="0" wp14:anchorId="6806E188" wp14:editId="6B070D0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14:paraId="7A9A2897" w14:textId="77777777"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07141E59" w14:textId="77777777" w:rsidR="00732DE0" w:rsidRPr="00053139" w:rsidRDefault="00732DE0" w:rsidP="0050673D">
            <w:pPr>
              <w:rPr>
                <w:sz w:val="20"/>
                <w:szCs w:val="20"/>
              </w:rPr>
            </w:pPr>
          </w:p>
        </w:tc>
      </w:tr>
      <w:tr w:rsidR="00732DE0" w:rsidRPr="00F7118A" w14:paraId="61D68F2D" w14:textId="77777777" w:rsidTr="0050673D">
        <w:trPr>
          <w:cantSplit/>
        </w:trPr>
        <w:tc>
          <w:tcPr>
            <w:tcW w:w="2016" w:type="dxa"/>
          </w:tcPr>
          <w:p w14:paraId="1AD4B64A" w14:textId="77777777" w:rsidR="00732DE0" w:rsidRDefault="00732DE0" w:rsidP="0050673D">
            <w:pPr>
              <w:rPr>
                <w:noProof/>
              </w:rPr>
            </w:pPr>
            <w:r>
              <w:rPr>
                <w:noProof/>
              </w:rPr>
              <w:drawing>
                <wp:inline distT="0" distB="0" distL="0" distR="0" wp14:anchorId="088A96BD" wp14:editId="47C58D21">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14:paraId="6D61F3E5" w14:textId="77777777"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80194C9" w14:textId="77777777" w:rsidTr="0050673D">
        <w:trPr>
          <w:cantSplit/>
        </w:trPr>
        <w:tc>
          <w:tcPr>
            <w:tcW w:w="2016" w:type="dxa"/>
          </w:tcPr>
          <w:p w14:paraId="7F3F9C44" w14:textId="77777777" w:rsidR="00732DE0" w:rsidRDefault="00732DE0" w:rsidP="0050673D">
            <w:pPr>
              <w:rPr>
                <w:noProof/>
              </w:rPr>
            </w:pPr>
            <w:r>
              <w:rPr>
                <w:noProof/>
              </w:rPr>
              <w:drawing>
                <wp:inline distT="0" distB="0" distL="0" distR="0" wp14:anchorId="00C3F4DF" wp14:editId="7895C63B">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14:paraId="465AE49F" w14:textId="77777777"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21B34785" w14:textId="77777777" w:rsidTr="0050673D">
        <w:trPr>
          <w:cantSplit/>
        </w:trPr>
        <w:tc>
          <w:tcPr>
            <w:tcW w:w="2016" w:type="dxa"/>
          </w:tcPr>
          <w:p w14:paraId="5FB5A182" w14:textId="77777777" w:rsidR="00732DE0" w:rsidRDefault="00732DE0" w:rsidP="0050673D">
            <w:pPr>
              <w:rPr>
                <w:noProof/>
              </w:rPr>
            </w:pPr>
            <w:r>
              <w:rPr>
                <w:noProof/>
              </w:rPr>
              <w:drawing>
                <wp:inline distT="0" distB="0" distL="0" distR="0" wp14:anchorId="24E2C09E" wp14:editId="2A044418">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5601E4CC" w14:textId="77777777"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75CB71E2" w14:textId="77777777" w:rsidR="00732DE0" w:rsidRDefault="00732DE0" w:rsidP="00732DE0"/>
    <w:p w14:paraId="18DCF0A0" w14:textId="77777777" w:rsidR="00DE0B74" w:rsidRDefault="00DE0B74" w:rsidP="00047945">
      <w:pPr>
        <w:pStyle w:val="Heading4"/>
      </w:pPr>
      <w:bookmarkStart w:id="269" w:name="_Toc252195296"/>
      <w:r>
        <w:t>The Entities Tree</w:t>
      </w:r>
      <w:bookmarkEnd w:id="269"/>
    </w:p>
    <w:p w14:paraId="6F07F7F9" w14:textId="77777777" w:rsidR="00DE0B74" w:rsidRDefault="00DE0B74" w:rsidP="00DE0B74">
      <w:r>
        <w:t>The Entities tree displays a tree of the actors and civilian groups in the scenario.  Select an actor or group to see its belief system in the Beliefs pane and its affinities in the Affinities pane.</w:t>
      </w:r>
    </w:p>
    <w:p w14:paraId="1FC10119" w14:textId="77777777" w:rsidR="00DE0B74" w:rsidRDefault="00DE0B74" w:rsidP="00DE0B74"/>
    <w:p w14:paraId="4A53D673" w14:textId="77777777" w:rsidR="00DE0B74" w:rsidRDefault="00926EC9" w:rsidP="00DE0B74">
      <w:pPr>
        <w:jc w:val="center"/>
      </w:pPr>
      <w:r>
        <w:rPr>
          <w:noProof/>
        </w:rPr>
        <w:drawing>
          <wp:inline distT="0" distB="0" distL="0" distR="0" wp14:anchorId="00B50645" wp14:editId="3BBE255C">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0D56E6BA" w14:textId="77777777" w:rsidR="00DE0B74" w:rsidRDefault="00DE0B74" w:rsidP="00DE0B74">
      <w:pPr>
        <w:jc w:val="center"/>
      </w:pPr>
    </w:p>
    <w:p w14:paraId="59DE2517" w14:textId="77777777" w:rsidR="00DE0B74" w:rsidRDefault="00DE0B74" w:rsidP="00047945">
      <w:pPr>
        <w:pStyle w:val="Heading4"/>
      </w:pPr>
      <w:bookmarkStart w:id="270" w:name="_Toc252195297"/>
      <w:r>
        <w:lastRenderedPageBreak/>
        <w:t>The Beliefs Pane</w:t>
      </w:r>
      <w:bookmarkEnd w:id="270"/>
    </w:p>
    <w:p w14:paraId="3A41D40C" w14:textId="77777777" w:rsidR="00DE0B74" w:rsidRDefault="00DE0B74" w:rsidP="00DE0B74">
      <w:r>
        <w:t>The Beliefs pane is where the user actually sets a particular actor or group’s beliefs.</w:t>
      </w:r>
    </w:p>
    <w:p w14:paraId="0A70B165" w14:textId="77777777" w:rsidR="00DE0B74" w:rsidRDefault="00DE0B74" w:rsidP="00DE0B74"/>
    <w:p w14:paraId="20522BC9" w14:textId="77777777" w:rsidR="00DE0B74" w:rsidRDefault="00926EC9" w:rsidP="00DE0B74">
      <w:pPr>
        <w:jc w:val="center"/>
      </w:pPr>
      <w:r>
        <w:rPr>
          <w:noProof/>
        </w:rPr>
        <w:drawing>
          <wp:inline distT="0" distB="0" distL="0" distR="0" wp14:anchorId="08AC1F48" wp14:editId="4E38B87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B668B6D" w14:textId="77777777" w:rsidR="00DE0B74" w:rsidRDefault="00DE0B74" w:rsidP="00DE0B74"/>
    <w:p w14:paraId="77FF7A0F" w14:textId="77777777"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1EFA8AC3" w14:textId="77777777" w:rsidR="00DE0B74" w:rsidRDefault="00DE0B74" w:rsidP="00DE0B74"/>
    <w:p w14:paraId="0CAA1151" w14:textId="77777777" w:rsidR="00DE0B74" w:rsidRDefault="00DE0B74" w:rsidP="00047945">
      <w:pPr>
        <w:pStyle w:val="Heading4"/>
      </w:pPr>
      <w:bookmarkStart w:id="271" w:name="_Toc252195298"/>
      <w:r>
        <w:t>The Affinities Pane</w:t>
      </w:r>
      <w:bookmarkEnd w:id="271"/>
    </w:p>
    <w:p w14:paraId="736705EC" w14:textId="77777777"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525B2319" w14:textId="77777777" w:rsidR="00DE0B74" w:rsidRDefault="00DE0B74" w:rsidP="00DE0B74"/>
    <w:p w14:paraId="0D5E535F" w14:textId="77777777" w:rsidR="00DE0B74" w:rsidRPr="00DE0B74" w:rsidRDefault="00926EC9" w:rsidP="00DE0B74">
      <w:pPr>
        <w:jc w:val="center"/>
      </w:pPr>
      <w:r>
        <w:rPr>
          <w:noProof/>
        </w:rPr>
        <w:drawing>
          <wp:inline distT="0" distB="0" distL="0" distR="0" wp14:anchorId="7109869E" wp14:editId="157E4FFD">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76B11C74" w14:textId="77777777" w:rsidR="00026197" w:rsidRDefault="00026197" w:rsidP="00263A93">
      <w:pPr>
        <w:pStyle w:val="Heading3NP"/>
      </w:pPr>
      <w:bookmarkStart w:id="272" w:name="_Toc252195299"/>
      <w:r>
        <w:lastRenderedPageBreak/>
        <w:t>The Neighborhoods Tab</w:t>
      </w:r>
      <w:bookmarkEnd w:id="272"/>
    </w:p>
    <w:p w14:paraId="039D9025"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4EAF949C" w14:textId="77777777" w:rsidR="00A355DC" w:rsidRDefault="00A355DC" w:rsidP="00A355DC"/>
    <w:p w14:paraId="40E51537"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2F6BB214" w14:textId="77777777" w:rsidR="00A355DC" w:rsidRDefault="00A355DC" w:rsidP="00A355DC"/>
    <w:p w14:paraId="519B6D99" w14:textId="77777777" w:rsidR="00A355DC" w:rsidRDefault="00926EC9" w:rsidP="00A355DC">
      <w:r>
        <w:rPr>
          <w:noProof/>
        </w:rPr>
        <w:drawing>
          <wp:inline distT="0" distB="0" distL="0" distR="0" wp14:anchorId="29CF68AA" wp14:editId="14EF0DBD">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14:paraId="52C87999" w14:textId="77777777" w:rsidR="00A355DC" w:rsidRDefault="00A355DC" w:rsidP="00A355DC"/>
    <w:p w14:paraId="6FEDB573" w14:textId="77777777"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0D56F8F0" w14:textId="77777777" w:rsidR="00A355DC" w:rsidRDefault="00A355DC" w:rsidP="00A355DC"/>
    <w:p w14:paraId="5C98C1EA"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6B5406B8" w14:textId="77777777" w:rsidR="00A355DC" w:rsidRDefault="00A355DC" w:rsidP="00A355DC"/>
    <w:p w14:paraId="1192C372" w14:textId="77777777" w:rsidR="00A355DC" w:rsidRDefault="00A355DC" w:rsidP="00A355DC">
      <w:pPr>
        <w:pStyle w:val="term"/>
      </w:pPr>
      <w:r>
        <w:t>Neighborhoods/Neighborhoods</w:t>
      </w:r>
    </w:p>
    <w:p w14:paraId="4660B6F8" w14:textId="77777777"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14:paraId="075817AC" w14:textId="77777777" w:rsidR="00A355DC" w:rsidRDefault="00A355DC" w:rsidP="00A355DC">
      <w:pPr>
        <w:pStyle w:val="termdef"/>
      </w:pPr>
    </w:p>
    <w:p w14:paraId="5990D136" w14:textId="77777777" w:rsidR="00A355DC" w:rsidRDefault="00A355DC" w:rsidP="00A355DC">
      <w:pPr>
        <w:pStyle w:val="term"/>
      </w:pPr>
      <w:r>
        <w:t>Neighborhoods/Relationships</w:t>
      </w:r>
    </w:p>
    <w:p w14:paraId="23B6F982" w14:textId="77777777"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14:paraId="3D8EB17D" w14:textId="77777777" w:rsidR="00A355DC" w:rsidRDefault="00A355DC" w:rsidP="00A355DC">
      <w:pPr>
        <w:pStyle w:val="termdef"/>
      </w:pPr>
    </w:p>
    <w:p w14:paraId="263BEA45" w14:textId="77777777" w:rsidR="00A355DC" w:rsidRDefault="009B2CC5" w:rsidP="009B2CC5">
      <w:pPr>
        <w:pStyle w:val="term"/>
      </w:pPr>
      <w:r>
        <w:t>Neighborhoods/Security</w:t>
      </w:r>
    </w:p>
    <w:p w14:paraId="63971515" w14:textId="77777777"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14:paraId="3610B36D" w14:textId="77777777" w:rsidR="009B2CC5" w:rsidRDefault="009B2CC5" w:rsidP="009B2CC5">
      <w:pPr>
        <w:pStyle w:val="termdef"/>
      </w:pPr>
    </w:p>
    <w:p w14:paraId="39C02C8C" w14:textId="77777777" w:rsidR="009B2CC5" w:rsidRDefault="009B2CC5" w:rsidP="009B2CC5">
      <w:pPr>
        <w:pStyle w:val="term"/>
      </w:pPr>
      <w:r>
        <w:lastRenderedPageBreak/>
        <w:t>Neighborhoods/Activity</w:t>
      </w:r>
    </w:p>
    <w:p w14:paraId="1C79C96F" w14:textId="77777777"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14:paraId="0731613F" w14:textId="77777777" w:rsidR="009B2CC5" w:rsidRDefault="009B2CC5" w:rsidP="003B6883">
      <w:pPr>
        <w:pStyle w:val="termdef"/>
        <w:ind w:left="0"/>
      </w:pPr>
    </w:p>
    <w:p w14:paraId="0C6C7107" w14:textId="77777777" w:rsidR="00A355DC" w:rsidRDefault="00A355DC" w:rsidP="00A355DC">
      <w:pPr>
        <w:pStyle w:val="term"/>
      </w:pPr>
      <w:r>
        <w:t>Neighborhood/</w:t>
      </w:r>
      <w:proofErr w:type="spellStart"/>
      <w:r>
        <w:t>EnSits</w:t>
      </w:r>
      <w:proofErr w:type="spellEnd"/>
    </w:p>
    <w:p w14:paraId="3738C36E" w14:textId="77777777"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14:paraId="17AE1B0B" w14:textId="77777777" w:rsidR="00A355DC" w:rsidRDefault="00A355DC" w:rsidP="00A355DC">
      <w:pPr>
        <w:pStyle w:val="termdef"/>
      </w:pPr>
    </w:p>
    <w:p w14:paraId="0D5044CC" w14:textId="77777777" w:rsidR="00A355DC" w:rsidRPr="00A355DC" w:rsidRDefault="00A355DC" w:rsidP="00263A93">
      <w:pPr>
        <w:pStyle w:val="termdef"/>
        <w:ind w:left="0"/>
      </w:pPr>
    </w:p>
    <w:p w14:paraId="5B6C0ABE" w14:textId="77777777" w:rsidR="00026197" w:rsidRDefault="00026197" w:rsidP="00263A93">
      <w:pPr>
        <w:pStyle w:val="Heading3NP"/>
      </w:pPr>
      <w:bookmarkStart w:id="273" w:name="_Toc252195300"/>
      <w:r>
        <w:lastRenderedPageBreak/>
        <w:t>The Groups Tab</w:t>
      </w:r>
      <w:bookmarkEnd w:id="273"/>
    </w:p>
    <w:p w14:paraId="5AE5038C" w14:textId="77777777"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1EC5FA9D" w14:textId="77777777" w:rsidR="00F82AC6" w:rsidRDefault="00F82AC6" w:rsidP="00F82AC6"/>
    <w:p w14:paraId="2C2C09F7" w14:textId="77777777"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14:paraId="308713A9" w14:textId="77777777" w:rsidR="00F82AC6" w:rsidRDefault="00F82AC6" w:rsidP="00F82AC6"/>
    <w:p w14:paraId="490A0672" w14:textId="77777777" w:rsidR="00F82AC6" w:rsidRDefault="00926EC9" w:rsidP="00A366EA">
      <w:pPr>
        <w:jc w:val="right"/>
      </w:pPr>
      <w:r>
        <w:rPr>
          <w:noProof/>
        </w:rPr>
        <w:drawing>
          <wp:inline distT="0" distB="0" distL="0" distR="0" wp14:anchorId="31EEC62E" wp14:editId="3035A73B">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14:paraId="20A62B44" w14:textId="77777777" w:rsidR="00F82AC6" w:rsidRDefault="00F82AC6" w:rsidP="00F82AC6"/>
    <w:p w14:paraId="21D6A01A"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41C8DB77" w14:textId="77777777" w:rsidR="009F251D" w:rsidRDefault="009F251D" w:rsidP="009F251D"/>
    <w:p w14:paraId="51982BC9"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5D4A9C4" w14:textId="77777777" w:rsidR="00F82AC6" w:rsidRDefault="00F82AC6" w:rsidP="00F82AC6"/>
    <w:p w14:paraId="5A81A5AF" w14:textId="77777777" w:rsidR="009F251D" w:rsidRDefault="009F251D" w:rsidP="009F251D">
      <w:pPr>
        <w:pStyle w:val="term"/>
      </w:pPr>
      <w:r>
        <w:t>Groups/Actors</w:t>
      </w:r>
    </w:p>
    <w:p w14:paraId="3ABE107A" w14:textId="77777777" w:rsidR="009F251D" w:rsidRDefault="009F251D" w:rsidP="009F251D">
      <w:pPr>
        <w:pStyle w:val="termdef"/>
      </w:pPr>
      <w:r>
        <w:t>Displays the actors defined in the playbox, with controls to create, edit, and delete them.</w:t>
      </w:r>
    </w:p>
    <w:p w14:paraId="288AF35C" w14:textId="77777777" w:rsidR="009F251D" w:rsidRDefault="009F251D" w:rsidP="009F251D">
      <w:pPr>
        <w:pStyle w:val="termdef"/>
      </w:pPr>
    </w:p>
    <w:p w14:paraId="75A6DE7F" w14:textId="77777777" w:rsidR="009F251D" w:rsidRDefault="009F251D" w:rsidP="009F251D">
      <w:pPr>
        <w:pStyle w:val="term"/>
      </w:pPr>
      <w:r>
        <w:t>Groups/</w:t>
      </w:r>
      <w:proofErr w:type="spellStart"/>
      <w:r>
        <w:t>CivGroups</w:t>
      </w:r>
      <w:proofErr w:type="spellEnd"/>
    </w:p>
    <w:p w14:paraId="1DB29251" w14:textId="77777777" w:rsidR="009F251D" w:rsidRDefault="009F251D" w:rsidP="009F251D">
      <w:pPr>
        <w:pStyle w:val="termdef"/>
      </w:pPr>
      <w:r>
        <w:t>Displays the civilian groups defined in the playbox, with controls to create, edit, and delete them.</w:t>
      </w:r>
    </w:p>
    <w:p w14:paraId="66A401B8" w14:textId="77777777" w:rsidR="009F251D" w:rsidRDefault="009F251D" w:rsidP="009F251D">
      <w:pPr>
        <w:pStyle w:val="termdef"/>
      </w:pPr>
    </w:p>
    <w:p w14:paraId="3CE2D6F2" w14:textId="77777777" w:rsidR="009F251D" w:rsidRDefault="009F251D" w:rsidP="009F251D">
      <w:pPr>
        <w:pStyle w:val="term"/>
      </w:pPr>
      <w:r>
        <w:t>Groups/</w:t>
      </w:r>
      <w:proofErr w:type="spellStart"/>
      <w:r>
        <w:t>FrcGroups</w:t>
      </w:r>
      <w:proofErr w:type="spellEnd"/>
    </w:p>
    <w:p w14:paraId="655CD95A" w14:textId="77777777" w:rsidR="009F251D" w:rsidRDefault="009F251D" w:rsidP="009F251D">
      <w:pPr>
        <w:pStyle w:val="termdef"/>
      </w:pPr>
      <w:r>
        <w:t>Displays the force groups defined in the playbox, with controls to create, edit, and delete them.</w:t>
      </w:r>
    </w:p>
    <w:p w14:paraId="360B50ED" w14:textId="77777777" w:rsidR="009F251D" w:rsidRDefault="009F251D" w:rsidP="009F251D">
      <w:pPr>
        <w:pStyle w:val="termdef"/>
      </w:pPr>
    </w:p>
    <w:p w14:paraId="6B2C57E8" w14:textId="77777777" w:rsidR="009F251D" w:rsidRDefault="009F251D" w:rsidP="009F251D">
      <w:pPr>
        <w:pStyle w:val="term"/>
      </w:pPr>
      <w:r>
        <w:t>Groups/</w:t>
      </w:r>
      <w:proofErr w:type="spellStart"/>
      <w:r>
        <w:t>OrgGroups</w:t>
      </w:r>
      <w:proofErr w:type="spellEnd"/>
    </w:p>
    <w:p w14:paraId="1F3547E2" w14:textId="77777777" w:rsidR="009F251D" w:rsidRDefault="009F251D" w:rsidP="009F251D">
      <w:pPr>
        <w:pStyle w:val="termdef"/>
      </w:pPr>
      <w:r>
        <w:t>Displays the organization groups defined in the playbox, with controls to create, edit, and delete them.</w:t>
      </w:r>
    </w:p>
    <w:p w14:paraId="5A137275" w14:textId="77777777" w:rsidR="009F251D" w:rsidRDefault="009F251D" w:rsidP="00B8712C">
      <w:pPr>
        <w:pStyle w:val="termdef"/>
        <w:ind w:left="0"/>
      </w:pPr>
    </w:p>
    <w:p w14:paraId="371AC5AD" w14:textId="77777777" w:rsidR="009F251D" w:rsidRPr="009F251D" w:rsidRDefault="009F251D" w:rsidP="009F251D">
      <w:pPr>
        <w:pStyle w:val="termdef"/>
      </w:pPr>
    </w:p>
    <w:p w14:paraId="191E4927" w14:textId="77777777" w:rsidR="00F82AC6" w:rsidRDefault="00F82AC6" w:rsidP="00F82AC6"/>
    <w:p w14:paraId="39E925B3" w14:textId="77777777" w:rsidR="00F82AC6" w:rsidRPr="00F82AC6" w:rsidRDefault="00F82AC6" w:rsidP="00F82AC6"/>
    <w:p w14:paraId="40581746" w14:textId="77777777" w:rsidR="00026197" w:rsidRDefault="00026197" w:rsidP="00263A93">
      <w:pPr>
        <w:pStyle w:val="Heading3NP"/>
      </w:pPr>
      <w:bookmarkStart w:id="274" w:name="_Ref315418131"/>
      <w:bookmarkStart w:id="275" w:name="_Toc252195301"/>
      <w:r>
        <w:lastRenderedPageBreak/>
        <w:t>The Attitudes Tab</w:t>
      </w:r>
      <w:bookmarkEnd w:id="274"/>
      <w:bookmarkEnd w:id="275"/>
    </w:p>
    <w:p w14:paraId="0E81AAB4" w14:textId="77777777"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F7E7FCD" w14:textId="77777777" w:rsidR="000821DC" w:rsidRDefault="000821DC" w:rsidP="000821DC"/>
    <w:p w14:paraId="52F9AF18" w14:textId="77777777"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4FBEFA78" w14:textId="77777777" w:rsidR="000821DC" w:rsidRDefault="000821DC" w:rsidP="000821DC"/>
    <w:p w14:paraId="6C9BA3C2" w14:textId="77777777" w:rsidR="000821DC" w:rsidRDefault="005F6CB0" w:rsidP="000821DC">
      <w:pPr>
        <w:jc w:val="center"/>
      </w:pPr>
      <w:r>
        <w:rPr>
          <w:noProof/>
        </w:rPr>
        <w:drawing>
          <wp:inline distT="0" distB="0" distL="0" distR="0" wp14:anchorId="155D5814" wp14:editId="3908C258">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14:paraId="29E64556" w14:textId="77777777" w:rsidR="000821DC" w:rsidRDefault="000821DC" w:rsidP="000821DC"/>
    <w:p w14:paraId="01FEB176"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22EABEB5" w14:textId="77777777" w:rsidR="000821DC" w:rsidRDefault="000821DC" w:rsidP="000821DC"/>
    <w:p w14:paraId="22A2DA22"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C97138E" w14:textId="77777777" w:rsidR="00D7031F" w:rsidRDefault="00D7031F" w:rsidP="000821DC"/>
    <w:p w14:paraId="2AD61A2F" w14:textId="77777777" w:rsidR="005F6CB0" w:rsidRDefault="005F6CB0" w:rsidP="005F6CB0">
      <w:pPr>
        <w:pStyle w:val="term"/>
      </w:pPr>
      <w:r>
        <w:t>Attitudes/Beliefs</w:t>
      </w:r>
    </w:p>
    <w:p w14:paraId="72B7509E" w14:textId="77777777"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belief systems and affinities of the actors and civilian groups in the playbox.</w:t>
      </w:r>
      <w:proofErr w:type="gramEnd"/>
    </w:p>
    <w:p w14:paraId="7D9CAB8A" w14:textId="77777777" w:rsidR="005F6CB0" w:rsidRDefault="005F6CB0" w:rsidP="005F6CB0">
      <w:pPr>
        <w:pStyle w:val="termdef"/>
      </w:pPr>
    </w:p>
    <w:p w14:paraId="7E6DCDEE" w14:textId="77777777" w:rsidR="005F6CB0" w:rsidRDefault="005F6CB0" w:rsidP="005F6CB0">
      <w:pPr>
        <w:pStyle w:val="term"/>
      </w:pPr>
      <w:r>
        <w:t>Attitudes/</w:t>
      </w:r>
      <w:proofErr w:type="spellStart"/>
      <w:r>
        <w:t>HRel</w:t>
      </w:r>
      <w:proofErr w:type="spellEnd"/>
    </w:p>
    <w:p w14:paraId="55822CF4" w14:textId="77777777" w:rsidR="005F6CB0" w:rsidRDefault="005F6CB0" w:rsidP="005F6CB0">
      <w:pPr>
        <w:pStyle w:val="termdef"/>
      </w:pPr>
      <w:r>
        <w:t xml:space="preserve">Displays </w:t>
      </w:r>
      <w:r w:rsidR="00AB265D">
        <w:t xml:space="preserve">the horizontal </w:t>
      </w:r>
      <w:proofErr w:type="gramStart"/>
      <w:r w:rsidR="00AB265D">
        <w:t>relationships  (</w:t>
      </w:r>
      <w:proofErr w:type="spellStart"/>
      <w:proofErr w:type="gramEnd"/>
      <w:r w:rsidR="00AB265D">
        <w:t>HRel</w:t>
      </w:r>
      <w:proofErr w:type="spellEnd"/>
      <w:r w:rsidR="00AB265D">
        <w:t>)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14:paraId="7E037277" w14:textId="77777777" w:rsidR="005F6CB0" w:rsidRDefault="005F6CB0" w:rsidP="005F6CB0">
      <w:pPr>
        <w:pStyle w:val="term"/>
      </w:pPr>
      <w:r>
        <w:lastRenderedPageBreak/>
        <w:t>Attitudes/</w:t>
      </w:r>
      <w:proofErr w:type="spellStart"/>
      <w:r>
        <w:t>VRel</w:t>
      </w:r>
      <w:proofErr w:type="spellEnd"/>
    </w:p>
    <w:p w14:paraId="654B39A9" w14:textId="77777777"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14:paraId="11F0011B" w14:textId="77777777" w:rsidR="005F6CB0" w:rsidRDefault="005F6CB0" w:rsidP="005F6CB0">
      <w:pPr>
        <w:pStyle w:val="termdef"/>
      </w:pPr>
    </w:p>
    <w:p w14:paraId="3F673430" w14:textId="77777777" w:rsidR="005F6CB0" w:rsidRDefault="005F6CB0" w:rsidP="005F6CB0">
      <w:pPr>
        <w:pStyle w:val="term"/>
      </w:pPr>
      <w:r>
        <w:t>Attitudes/Satisfaction</w:t>
      </w:r>
    </w:p>
    <w:p w14:paraId="7549E4EF" w14:textId="77777777"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14:paraId="2EE09A50" w14:textId="77777777" w:rsidR="00D7031F" w:rsidRDefault="00D7031F" w:rsidP="00D7031F">
      <w:pPr>
        <w:pStyle w:val="termdef"/>
      </w:pPr>
    </w:p>
    <w:p w14:paraId="798CC1B5" w14:textId="77777777" w:rsidR="00D7031F" w:rsidRDefault="00D7031F" w:rsidP="00D7031F">
      <w:pPr>
        <w:pStyle w:val="term"/>
      </w:pPr>
      <w:r>
        <w:t>Attitudes/Cooperation</w:t>
      </w:r>
    </w:p>
    <w:p w14:paraId="27F02402" w14:textId="77777777"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14:paraId="42A21FE4" w14:textId="77777777" w:rsidR="00D7031F" w:rsidRDefault="00D7031F" w:rsidP="00D7031F">
      <w:pPr>
        <w:pStyle w:val="termdef"/>
      </w:pPr>
    </w:p>
    <w:p w14:paraId="60AE4C63" w14:textId="77777777" w:rsidR="00D7031F" w:rsidRDefault="00D7031F" w:rsidP="00D7031F">
      <w:pPr>
        <w:pStyle w:val="term"/>
      </w:pPr>
      <w:r>
        <w:t>Attitudes/</w:t>
      </w:r>
      <w:proofErr w:type="spellStart"/>
      <w:r>
        <w:t>NbhoodCoop</w:t>
      </w:r>
      <w:proofErr w:type="spellEnd"/>
    </w:p>
    <w:p w14:paraId="19B554A6" w14:textId="77777777"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14:paraId="5C7D203F" w14:textId="77777777" w:rsidR="00D7031F" w:rsidRDefault="00D7031F" w:rsidP="00D7031F">
      <w:pPr>
        <w:pStyle w:val="termdef"/>
      </w:pPr>
    </w:p>
    <w:p w14:paraId="474AF6B7" w14:textId="77777777" w:rsidR="00D7031F" w:rsidRDefault="00D7031F" w:rsidP="00D7031F">
      <w:pPr>
        <w:pStyle w:val="term"/>
      </w:pPr>
      <w:r>
        <w:t>Attitudes/Magic Attitude Drivers</w:t>
      </w:r>
    </w:p>
    <w:p w14:paraId="21E79E8D" w14:textId="77777777"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8705A0">
        <w:t>12.8.1</w:t>
      </w:r>
      <w:r w:rsidR="006D24E5">
        <w:fldChar w:fldCharType="end"/>
      </w:r>
      <w:r>
        <w:t>.</w:t>
      </w:r>
    </w:p>
    <w:p w14:paraId="4DBA596B" w14:textId="77777777" w:rsidR="00D22690" w:rsidRDefault="00D22690" w:rsidP="00D7031F">
      <w:pPr>
        <w:pStyle w:val="termdef"/>
      </w:pPr>
    </w:p>
    <w:p w14:paraId="010541AE" w14:textId="77777777" w:rsidR="00D22690" w:rsidRDefault="00D22690" w:rsidP="00D22690">
      <w:pPr>
        <w:pStyle w:val="term"/>
      </w:pPr>
      <w:r>
        <w:t>Attitudes/CURSEs</w:t>
      </w:r>
    </w:p>
    <w:p w14:paraId="41B56197" w14:textId="77777777" w:rsidR="00D22690" w:rsidRDefault="00D22690" w:rsidP="00D22690">
      <w:pPr>
        <w:pStyle w:val="termdef"/>
      </w:pPr>
      <w:proofErr w:type="gramStart"/>
      <w:r>
        <w:t>Displays</w:t>
      </w:r>
      <w:proofErr w:type="gramEnd"/>
      <w:r>
        <w:t xml:space="preserve">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8705A0">
        <w:t>12.8.2</w:t>
      </w:r>
      <w:r w:rsidR="006D24E5">
        <w:fldChar w:fldCharType="end"/>
      </w:r>
      <w:r>
        <w:t>.</w:t>
      </w:r>
    </w:p>
    <w:p w14:paraId="666DAC3B" w14:textId="77777777" w:rsidR="00D22690" w:rsidRDefault="00D22690" w:rsidP="00D7031F">
      <w:pPr>
        <w:pStyle w:val="termdef"/>
      </w:pPr>
    </w:p>
    <w:p w14:paraId="18753897" w14:textId="77777777" w:rsidR="0071488C" w:rsidRDefault="0071488C" w:rsidP="0071488C">
      <w:pPr>
        <w:pStyle w:val="Heading3NP"/>
      </w:pPr>
      <w:bookmarkStart w:id="276" w:name="_Toc252195302"/>
      <w:r>
        <w:lastRenderedPageBreak/>
        <w:t>The Info Tab</w:t>
      </w:r>
      <w:bookmarkEnd w:id="276"/>
    </w:p>
    <w:p w14:paraId="6408B492" w14:textId="77777777" w:rsidR="0071488C" w:rsidRDefault="0071488C" w:rsidP="0071488C">
      <w:r>
        <w:t xml:space="preserve">The </w:t>
      </w:r>
      <w:r>
        <w:rPr>
          <w:b/>
        </w:rPr>
        <w:t>Info</w:t>
      </w:r>
      <w:r>
        <w:t xml:space="preserve"> tab has three </w:t>
      </w:r>
      <w:proofErr w:type="spellStart"/>
      <w:r>
        <w:t>subtabs</w:t>
      </w:r>
      <w:proofErr w:type="spellEnd"/>
      <w:r>
        <w:t xml:space="preserve">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14:paraId="3D043C53" w14:textId="77777777" w:rsidR="00E607BC" w:rsidRDefault="00E607BC" w:rsidP="0071488C"/>
    <w:p w14:paraId="668B1C95" w14:textId="77777777" w:rsidR="00E607BC" w:rsidRDefault="00E607BC" w:rsidP="0071488C">
      <w:r>
        <w:t xml:space="preserve">The </w:t>
      </w:r>
      <w:r>
        <w:rPr>
          <w:b/>
        </w:rPr>
        <w:t>Info/CAPs</w:t>
      </w:r>
      <w:r>
        <w:t xml:space="preserve"> tab shows the Communications Asset Packages (CAPs) currently present in the playbox:</w:t>
      </w:r>
    </w:p>
    <w:p w14:paraId="01D47792" w14:textId="77777777" w:rsidR="00E607BC" w:rsidRDefault="00E607BC" w:rsidP="0071488C"/>
    <w:p w14:paraId="4EFBBDAE" w14:textId="77777777" w:rsidR="00E607BC" w:rsidRDefault="00E607BC" w:rsidP="0071488C">
      <w:r>
        <w:rPr>
          <w:noProof/>
        </w:rPr>
        <w:drawing>
          <wp:inline distT="0" distB="0" distL="0" distR="0" wp14:anchorId="201483F6" wp14:editId="4E172D9D">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14:paraId="2AA8AB69" w14:textId="77777777" w:rsidR="00E607BC" w:rsidRDefault="00E607BC" w:rsidP="0071488C"/>
    <w:p w14:paraId="23C4948B" w14:textId="77777777"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8705A0">
        <w:t>14.1.1</w:t>
      </w:r>
      <w:r w:rsidR="006D24E5">
        <w:fldChar w:fldCharType="end"/>
      </w:r>
      <w:r w:rsidR="00ED7A57">
        <w:t xml:space="preserve"> for details.</w:t>
      </w:r>
    </w:p>
    <w:p w14:paraId="47835137" w14:textId="77777777" w:rsidR="00D7031F" w:rsidRDefault="00D7031F" w:rsidP="00ED7A57"/>
    <w:p w14:paraId="13CF9814" w14:textId="77777777"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14:paraId="1E09FCBA" w14:textId="77777777" w:rsidR="00ED7A57" w:rsidRDefault="00ED7A57" w:rsidP="00ED7A57"/>
    <w:p w14:paraId="00312DA9" w14:textId="77777777" w:rsidR="00ED7A57" w:rsidRPr="00ED7A57" w:rsidRDefault="00ED7A57" w:rsidP="00ED7A57">
      <w:r>
        <w:rPr>
          <w:noProof/>
        </w:rPr>
        <w:drawing>
          <wp:inline distT="0" distB="0" distL="0" distR="0" wp14:anchorId="6A3DB12E" wp14:editId="5BC3270C">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14:paraId="79B167CF" w14:textId="77777777" w:rsidR="00D7031F" w:rsidRPr="00D7031F" w:rsidRDefault="00D7031F" w:rsidP="00ED7A57"/>
    <w:p w14:paraId="25E871FA" w14:textId="77777777"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8705A0">
        <w:t>14.2.2</w:t>
      </w:r>
      <w:r w:rsidR="006D24E5">
        <w:fldChar w:fldCharType="end"/>
      </w:r>
      <w:r w:rsidR="00FD742C">
        <w:t xml:space="preserve"> for a discussion of semantic hooks.</w:t>
      </w:r>
    </w:p>
    <w:p w14:paraId="61695CC2" w14:textId="77777777" w:rsidR="00FD742C" w:rsidRDefault="00FD742C" w:rsidP="00ED7A57"/>
    <w:p w14:paraId="22186F9F" w14:textId="77777777" w:rsidR="00FD742C" w:rsidRDefault="00FD742C" w:rsidP="00ED7A57">
      <w:r>
        <w:lastRenderedPageBreak/>
        <w:t xml:space="preserve">Finally, the </w:t>
      </w:r>
      <w:r>
        <w:rPr>
          <w:b/>
        </w:rPr>
        <w:t>Info/Info Ops Messages</w:t>
      </w:r>
      <w:r>
        <w:t xml:space="preserve"> tab lists each of the currently defined IOMs, along with its payloads:</w:t>
      </w:r>
    </w:p>
    <w:p w14:paraId="1E7EE4E1" w14:textId="77777777" w:rsidR="00FD742C" w:rsidRDefault="00FD742C" w:rsidP="00ED7A57"/>
    <w:p w14:paraId="051F5579" w14:textId="77777777" w:rsidR="00FD742C" w:rsidRDefault="00FD742C" w:rsidP="00ED7A57">
      <w:r>
        <w:rPr>
          <w:noProof/>
        </w:rPr>
        <w:drawing>
          <wp:inline distT="0" distB="0" distL="0" distR="0" wp14:anchorId="68BDE26E" wp14:editId="57A4857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14:paraId="1E1EAC3F" w14:textId="77777777" w:rsidR="00FD742C" w:rsidRDefault="00FD742C" w:rsidP="00ED7A57"/>
    <w:p w14:paraId="19C2A396" w14:textId="77777777" w:rsidR="00FD742C" w:rsidRPr="00FD742C" w:rsidRDefault="00FD742C" w:rsidP="00ED7A57">
      <w:r>
        <w:t>Use the controls to create and edit IOMs and payloads.</w:t>
      </w:r>
    </w:p>
    <w:p w14:paraId="5B0A7BE5" w14:textId="77777777" w:rsidR="00D7031F" w:rsidRPr="00D7031F" w:rsidRDefault="00D7031F" w:rsidP="00D7031F">
      <w:pPr>
        <w:pStyle w:val="termdef"/>
      </w:pPr>
    </w:p>
    <w:p w14:paraId="3C3FE831" w14:textId="77777777" w:rsidR="000821DC" w:rsidRPr="000821DC" w:rsidRDefault="000821DC" w:rsidP="000821DC"/>
    <w:p w14:paraId="7ABB7E22" w14:textId="77777777" w:rsidR="00026197" w:rsidRDefault="00026197" w:rsidP="00263A93">
      <w:pPr>
        <w:pStyle w:val="Heading3NP"/>
      </w:pPr>
      <w:bookmarkStart w:id="277" w:name="_Toc252195303"/>
      <w:r>
        <w:lastRenderedPageBreak/>
        <w:t xml:space="preserve">The </w:t>
      </w:r>
      <w:proofErr w:type="spellStart"/>
      <w:r>
        <w:t>Demog</w:t>
      </w:r>
      <w:proofErr w:type="spellEnd"/>
      <w:r>
        <w:t xml:space="preserve"> Tab</w:t>
      </w:r>
      <w:bookmarkEnd w:id="277"/>
    </w:p>
    <w:p w14:paraId="05E2D27F" w14:textId="77777777"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9B1F43A" w14:textId="77777777" w:rsidR="0006154B" w:rsidRDefault="0006154B" w:rsidP="0006154B"/>
    <w:p w14:paraId="6AF347B5" w14:textId="77777777"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1212E783" w14:textId="77777777" w:rsidR="0006154B" w:rsidRDefault="0006154B" w:rsidP="0006154B"/>
    <w:p w14:paraId="7A4850B2" w14:textId="77777777" w:rsidR="0006154B" w:rsidRDefault="00B75149" w:rsidP="0006154B">
      <w:pPr>
        <w:jc w:val="center"/>
      </w:pPr>
      <w:r>
        <w:rPr>
          <w:noProof/>
        </w:rPr>
        <w:drawing>
          <wp:inline distT="0" distB="0" distL="0" distR="0" wp14:anchorId="5DA097C5" wp14:editId="74EB383B">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14:paraId="434CC123" w14:textId="77777777" w:rsidR="0006154B" w:rsidRDefault="0006154B" w:rsidP="0006154B"/>
    <w:p w14:paraId="729A3AF2"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21D450F3" w14:textId="77777777" w:rsidR="0006154B" w:rsidRDefault="0006154B" w:rsidP="0006154B"/>
    <w:p w14:paraId="693237A4" w14:textId="77777777"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468D85B7" w14:textId="77777777" w:rsidR="0006154B" w:rsidRDefault="0006154B" w:rsidP="0006154B"/>
    <w:p w14:paraId="3E4F8FFA" w14:textId="77777777" w:rsidR="0006154B" w:rsidRDefault="0006154B" w:rsidP="0006154B">
      <w:pPr>
        <w:pStyle w:val="term"/>
      </w:pPr>
      <w:proofErr w:type="spellStart"/>
      <w:r>
        <w:t>Demog</w:t>
      </w:r>
      <w:proofErr w:type="spellEnd"/>
      <w:r>
        <w:t>/Groups</w:t>
      </w:r>
    </w:p>
    <w:p w14:paraId="0D534323" w14:textId="77777777" w:rsidR="0006154B" w:rsidRDefault="0006154B" w:rsidP="0006154B">
      <w:pPr>
        <w:pStyle w:val="termdef"/>
      </w:pPr>
      <w:proofErr w:type="gramStart"/>
      <w:r>
        <w:t>Displays, for each group, the neighborhood in which the group resides, its base population as of time 0, its current population in the neighborhood</w:t>
      </w:r>
      <w:r w:rsidR="00C06116">
        <w:t>,</w:t>
      </w:r>
      <w:r>
        <w:t xml:space="preserve"> and the number of people killed.</w:t>
      </w:r>
      <w:proofErr w:type="gramEnd"/>
    </w:p>
    <w:p w14:paraId="4E435CF9" w14:textId="77777777" w:rsidR="0006154B" w:rsidRDefault="0006154B" w:rsidP="0006154B">
      <w:pPr>
        <w:pStyle w:val="termdef"/>
      </w:pPr>
    </w:p>
    <w:p w14:paraId="09528C56" w14:textId="77777777" w:rsidR="0006154B" w:rsidRDefault="0006154B" w:rsidP="0006154B">
      <w:pPr>
        <w:pStyle w:val="term"/>
      </w:pPr>
      <w:proofErr w:type="spellStart"/>
      <w:r>
        <w:t>Demog</w:t>
      </w:r>
      <w:proofErr w:type="spellEnd"/>
      <w:r>
        <w:t>/</w:t>
      </w:r>
      <w:proofErr w:type="spellStart"/>
      <w:r>
        <w:t>Nbhoods</w:t>
      </w:r>
      <w:proofErr w:type="spellEnd"/>
    </w:p>
    <w:p w14:paraId="3EDE647B" w14:textId="77777777"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14:paraId="74C1A716" w14:textId="77777777" w:rsidR="0006154B" w:rsidRPr="0006154B" w:rsidRDefault="0006154B" w:rsidP="0006154B"/>
    <w:p w14:paraId="4433E01E" w14:textId="77777777" w:rsidR="00026197" w:rsidRDefault="00026197" w:rsidP="00263A93">
      <w:pPr>
        <w:pStyle w:val="Heading3NP"/>
      </w:pPr>
      <w:bookmarkStart w:id="278" w:name="_Toc252195304"/>
      <w:r>
        <w:lastRenderedPageBreak/>
        <w:t>The Econ Tab</w:t>
      </w:r>
      <w:bookmarkEnd w:id="278"/>
    </w:p>
    <w:p w14:paraId="1529B2BF" w14:textId="77777777"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14:paraId="7BBB06AD" w14:textId="77777777" w:rsidR="00C13848" w:rsidRDefault="00C13848" w:rsidP="00C13848"/>
    <w:p w14:paraId="50FC0B04" w14:textId="77777777"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14:paraId="703F6F24" w14:textId="77777777" w:rsidR="00C13848" w:rsidRDefault="00C13848" w:rsidP="00C13848"/>
    <w:p w14:paraId="4C97BE59" w14:textId="77777777" w:rsidR="00C13848" w:rsidRDefault="00B75149" w:rsidP="00C13848">
      <w:pPr>
        <w:jc w:val="center"/>
      </w:pPr>
      <w:r>
        <w:rPr>
          <w:noProof/>
        </w:rPr>
        <w:drawing>
          <wp:inline distT="0" distB="0" distL="0" distR="0" wp14:anchorId="7ED91D33" wp14:editId="6A4231C6">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46E495A" w14:textId="77777777" w:rsidR="00C13848" w:rsidRDefault="00C13848" w:rsidP="00C13848"/>
    <w:p w14:paraId="4600E68C" w14:textId="77777777"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14:paraId="2B997595" w14:textId="77777777" w:rsidR="00C13848" w:rsidRDefault="00C13848" w:rsidP="00C13848"/>
    <w:p w14:paraId="39409E1C" w14:textId="77777777"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7EFE6EDC" w14:textId="77777777" w:rsidR="00C13848" w:rsidRDefault="00C13848" w:rsidP="00C13848"/>
    <w:p w14:paraId="01EFF433" w14:textId="77777777" w:rsidR="00B75149" w:rsidRDefault="00B75149" w:rsidP="00B75149">
      <w:pPr>
        <w:pStyle w:val="term"/>
      </w:pPr>
      <w:r>
        <w:t>Econ/SAM</w:t>
      </w:r>
    </w:p>
    <w:p w14:paraId="6D77E8D2" w14:textId="77777777" w:rsidR="00B75149" w:rsidRDefault="00B75149" w:rsidP="00B75149">
      <w:pPr>
        <w:pStyle w:val="termdef"/>
      </w:pPr>
      <w:r>
        <w:t>Displays the Social Accounting Matrix used to set up the money flows for the economy to be simulated.</w:t>
      </w:r>
    </w:p>
    <w:p w14:paraId="2C2BA525" w14:textId="77777777" w:rsidR="00B75149" w:rsidRDefault="00B75149" w:rsidP="00B75149">
      <w:pPr>
        <w:pStyle w:val="termdef"/>
      </w:pPr>
    </w:p>
    <w:p w14:paraId="216B59BB" w14:textId="77777777" w:rsidR="00B75149" w:rsidRDefault="00B75149" w:rsidP="00B75149">
      <w:pPr>
        <w:pStyle w:val="term"/>
      </w:pPr>
      <w:r>
        <w:t>Econ/Overview</w:t>
      </w:r>
    </w:p>
    <w:p w14:paraId="2E5E13E1" w14:textId="77777777" w:rsidR="00B75149" w:rsidRDefault="00B75149" w:rsidP="00B75149">
      <w:pPr>
        <w:pStyle w:val="termdef"/>
      </w:pPr>
      <w:proofErr w:type="gramStart"/>
      <w:r>
        <w:t>Displays an overview of the playbox economy in the form of a spreadsheet.</w:t>
      </w:r>
      <w:proofErr w:type="gramEnd"/>
    </w:p>
    <w:p w14:paraId="6A2D7A60" w14:textId="77777777" w:rsidR="00C13848" w:rsidRDefault="00C13848" w:rsidP="00C13848">
      <w:pPr>
        <w:pStyle w:val="termdef"/>
      </w:pPr>
    </w:p>
    <w:p w14:paraId="6DBC9455" w14:textId="77777777" w:rsidR="00C13848" w:rsidRDefault="00C13848" w:rsidP="00C13848">
      <w:pPr>
        <w:pStyle w:val="term"/>
      </w:pPr>
      <w:r>
        <w:t>Econ/Capacity</w:t>
      </w:r>
    </w:p>
    <w:p w14:paraId="76936A73" w14:textId="77777777" w:rsidR="00C13848" w:rsidRDefault="00C13848" w:rsidP="00C13848">
      <w:pPr>
        <w:pStyle w:val="termdef"/>
      </w:pPr>
      <w:proofErr w:type="gramStart"/>
      <w:r>
        <w:t>Displays the production capacity of each neighborhood.</w:t>
      </w:r>
      <w:proofErr w:type="gramEnd"/>
    </w:p>
    <w:p w14:paraId="1067BB6F" w14:textId="77777777" w:rsidR="00C13848" w:rsidRDefault="00C13848" w:rsidP="00C13848">
      <w:pPr>
        <w:pStyle w:val="termdef"/>
      </w:pPr>
    </w:p>
    <w:p w14:paraId="768E5C53" w14:textId="77777777" w:rsidR="0057384A" w:rsidRDefault="0057384A" w:rsidP="0057384A">
      <w:pPr>
        <w:pStyle w:val="term"/>
      </w:pPr>
      <w:r>
        <w:t>Econ/Actors</w:t>
      </w:r>
    </w:p>
    <w:p w14:paraId="4E78D589" w14:textId="77777777" w:rsidR="0057384A" w:rsidRDefault="0057384A" w:rsidP="0057384A">
      <w:pPr>
        <w:pStyle w:val="termdef"/>
      </w:pPr>
      <w:proofErr w:type="gramStart"/>
      <w:r>
        <w:t>Displays the expenditures of each actor by sector.</w:t>
      </w:r>
      <w:proofErr w:type="gramEnd"/>
    </w:p>
    <w:p w14:paraId="0CA4CC81" w14:textId="77777777" w:rsidR="0057384A" w:rsidRDefault="0057384A" w:rsidP="00C13848">
      <w:pPr>
        <w:pStyle w:val="termdef"/>
      </w:pPr>
    </w:p>
    <w:p w14:paraId="29461B46" w14:textId="77777777" w:rsidR="00C13848" w:rsidRDefault="00C13848" w:rsidP="00C13848">
      <w:pPr>
        <w:pStyle w:val="term"/>
      </w:pPr>
      <w:r>
        <w:t>Econ/Population</w:t>
      </w:r>
    </w:p>
    <w:p w14:paraId="01911EEE" w14:textId="77777777" w:rsidR="00C13848" w:rsidRDefault="00C13848" w:rsidP="00C13848">
      <w:pPr>
        <w:pStyle w:val="termdef"/>
      </w:pPr>
      <w:proofErr w:type="gramStart"/>
      <w:r>
        <w:t>Displays the neighborhood populations broken down into economic categories, along with unemployment statistics.</w:t>
      </w:r>
      <w:proofErr w:type="gramEnd"/>
    </w:p>
    <w:p w14:paraId="375C436A" w14:textId="77777777" w:rsidR="00C13848" w:rsidRDefault="00C13848" w:rsidP="00C13848">
      <w:pPr>
        <w:pStyle w:val="termdef"/>
      </w:pPr>
    </w:p>
    <w:p w14:paraId="699300C3" w14:textId="77777777" w:rsidR="00C13848" w:rsidRDefault="00C13848" w:rsidP="00C13848">
      <w:pPr>
        <w:pStyle w:val="term"/>
      </w:pPr>
      <w:r>
        <w:t>Econ/Groups</w:t>
      </w:r>
    </w:p>
    <w:p w14:paraId="47913A8A" w14:textId="77777777" w:rsidR="00C13848" w:rsidRPr="00C13848" w:rsidRDefault="00C13848" w:rsidP="00C13848">
      <w:pPr>
        <w:pStyle w:val="termdef"/>
      </w:pPr>
      <w:proofErr w:type="gramStart"/>
      <w:r>
        <w:t>Displays the group populations broken down into economic categories, along with unemployment statistics.</w:t>
      </w:r>
      <w:proofErr w:type="gramEnd"/>
    </w:p>
    <w:p w14:paraId="297FAA15" w14:textId="77777777" w:rsidR="00C13848" w:rsidRDefault="00C13848" w:rsidP="00C13848">
      <w:pPr>
        <w:pStyle w:val="termdef"/>
      </w:pPr>
    </w:p>
    <w:p w14:paraId="21ACBB53" w14:textId="77777777" w:rsidR="00C13848" w:rsidRPr="00C13848" w:rsidRDefault="00C13848" w:rsidP="00C13848">
      <w:pPr>
        <w:pStyle w:val="termdef"/>
      </w:pPr>
    </w:p>
    <w:p w14:paraId="7A9B34DE" w14:textId="77777777" w:rsidR="00026197" w:rsidRDefault="00026197" w:rsidP="00263A93">
      <w:pPr>
        <w:pStyle w:val="Heading3NP"/>
      </w:pPr>
      <w:bookmarkStart w:id="279" w:name="_Toc252195305"/>
      <w:r>
        <w:lastRenderedPageBreak/>
        <w:t>The Plots Tab</w:t>
      </w:r>
      <w:bookmarkEnd w:id="279"/>
    </w:p>
    <w:p w14:paraId="2F48210F" w14:textId="77777777"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7D291263" w14:textId="77777777" w:rsidR="0050673D" w:rsidRDefault="0050673D" w:rsidP="0050673D"/>
    <w:p w14:paraId="2BB36D48" w14:textId="77777777" w:rsidR="0050673D" w:rsidRDefault="00E76680" w:rsidP="0050673D">
      <w:pPr>
        <w:jc w:val="center"/>
      </w:pPr>
      <w:r>
        <w:rPr>
          <w:noProof/>
        </w:rPr>
        <w:drawing>
          <wp:inline distT="0" distB="0" distL="0" distR="0" wp14:anchorId="087C69B3" wp14:editId="27EFB9AB">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14:paraId="1D742CD0" w14:textId="77777777" w:rsidR="0050673D" w:rsidRDefault="0050673D" w:rsidP="0050673D"/>
    <w:p w14:paraId="0CE7F03F" w14:textId="77777777"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38F85BB5" w14:textId="77777777" w:rsidR="0050673D" w:rsidRDefault="0050673D" w:rsidP="0050673D"/>
    <w:p w14:paraId="2AE2F8C9" w14:textId="77777777"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606EFC2D" w14:textId="77777777" w:rsidR="0050673D" w:rsidRDefault="0050673D" w:rsidP="0050673D"/>
    <w:p w14:paraId="1CCD3D4A" w14:textId="77777777" w:rsidR="0050673D" w:rsidRDefault="0050673D" w:rsidP="00047945">
      <w:pPr>
        <w:pStyle w:val="Heading4"/>
      </w:pPr>
      <w:bookmarkStart w:id="280" w:name="_Toc252195306"/>
      <w:r>
        <w:lastRenderedPageBreak/>
        <w:t>Plot Browser Toolbar</w:t>
      </w:r>
      <w:bookmarkEnd w:id="280"/>
    </w:p>
    <w:p w14:paraId="08B50BCA" w14:textId="77777777" w:rsidR="0050673D" w:rsidRDefault="0050673D" w:rsidP="0050673D">
      <w:r>
        <w:t>The Plot Browser’s toolbar contains the following controls:</w:t>
      </w:r>
    </w:p>
    <w:p w14:paraId="2491F7EF"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344B431A" w14:textId="77777777" w:rsidTr="0050673D">
        <w:trPr>
          <w:cantSplit/>
          <w:tblHeader/>
        </w:trPr>
        <w:tc>
          <w:tcPr>
            <w:tcW w:w="2016" w:type="dxa"/>
            <w:shd w:val="clear" w:color="auto" w:fill="000000" w:themeFill="text1"/>
          </w:tcPr>
          <w:p w14:paraId="0EE16478" w14:textId="77777777" w:rsidR="0050673D" w:rsidRDefault="0050673D" w:rsidP="0050673D">
            <w:pPr>
              <w:rPr>
                <w:noProof/>
              </w:rPr>
            </w:pPr>
            <w:r>
              <w:rPr>
                <w:noProof/>
                <w:sz w:val="20"/>
                <w:szCs w:val="20"/>
              </w:rPr>
              <w:t>Control</w:t>
            </w:r>
          </w:p>
        </w:tc>
        <w:tc>
          <w:tcPr>
            <w:tcW w:w="7920" w:type="dxa"/>
            <w:shd w:val="clear" w:color="auto" w:fill="000000" w:themeFill="text1"/>
          </w:tcPr>
          <w:p w14:paraId="77D7FE7F" w14:textId="77777777" w:rsidR="0050673D" w:rsidRDefault="0050673D" w:rsidP="0050673D">
            <w:pPr>
              <w:rPr>
                <w:sz w:val="20"/>
                <w:szCs w:val="20"/>
              </w:rPr>
            </w:pPr>
            <w:r>
              <w:rPr>
                <w:sz w:val="20"/>
                <w:szCs w:val="20"/>
              </w:rPr>
              <w:t>Description</w:t>
            </w:r>
          </w:p>
        </w:tc>
      </w:tr>
      <w:tr w:rsidR="0050673D" w:rsidRPr="00F7118A" w14:paraId="561E26C6" w14:textId="77777777" w:rsidTr="0050673D">
        <w:trPr>
          <w:cantSplit/>
        </w:trPr>
        <w:tc>
          <w:tcPr>
            <w:tcW w:w="2016" w:type="dxa"/>
          </w:tcPr>
          <w:p w14:paraId="465A04C0" w14:textId="77777777" w:rsidR="0050673D" w:rsidRDefault="0050673D" w:rsidP="0050673D">
            <w:pPr>
              <w:rPr>
                <w:noProof/>
              </w:rPr>
            </w:pPr>
            <w:r>
              <w:rPr>
                <w:noProof/>
              </w:rPr>
              <w:drawing>
                <wp:inline distT="0" distB="0" distL="0" distR="0" wp14:anchorId="32B28D18" wp14:editId="06DB9F8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14:paraId="06751E75" w14:textId="77777777"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28450A7B" w14:textId="77777777" w:rsidTr="0050673D">
        <w:trPr>
          <w:cantSplit/>
        </w:trPr>
        <w:tc>
          <w:tcPr>
            <w:tcW w:w="2016" w:type="dxa"/>
          </w:tcPr>
          <w:p w14:paraId="5DC26394" w14:textId="77777777" w:rsidR="0050673D" w:rsidRDefault="0050673D" w:rsidP="0050673D">
            <w:pPr>
              <w:rPr>
                <w:noProof/>
              </w:rPr>
            </w:pPr>
            <w:r>
              <w:rPr>
                <w:noProof/>
              </w:rPr>
              <w:drawing>
                <wp:inline distT="0" distB="0" distL="0" distR="0" wp14:anchorId="32829372" wp14:editId="565F3AC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14:paraId="057302F4" w14:textId="77777777"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2B5666D1" w14:textId="77777777" w:rsidTr="0050673D">
        <w:trPr>
          <w:cantSplit/>
        </w:trPr>
        <w:tc>
          <w:tcPr>
            <w:tcW w:w="2016" w:type="dxa"/>
          </w:tcPr>
          <w:p w14:paraId="7BAFE13A" w14:textId="77777777" w:rsidR="0050673D" w:rsidRDefault="0050673D" w:rsidP="0050673D">
            <w:pPr>
              <w:rPr>
                <w:noProof/>
              </w:rPr>
            </w:pPr>
            <w:r>
              <w:rPr>
                <w:noProof/>
              </w:rPr>
              <w:drawing>
                <wp:inline distT="0" distB="0" distL="0" distR="0" wp14:anchorId="1E5DDCC0" wp14:editId="11EA750A">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14:paraId="25607864" w14:textId="77777777"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00F753CC" w14:textId="77777777" w:rsidR="0050673D" w:rsidRPr="00053139" w:rsidRDefault="0050673D" w:rsidP="0050673D">
            <w:pPr>
              <w:rPr>
                <w:sz w:val="20"/>
                <w:szCs w:val="20"/>
              </w:rPr>
            </w:pPr>
          </w:p>
        </w:tc>
      </w:tr>
      <w:tr w:rsidR="0050673D" w:rsidRPr="00F7118A" w14:paraId="3F19A711" w14:textId="77777777" w:rsidTr="0050673D">
        <w:trPr>
          <w:cantSplit/>
        </w:trPr>
        <w:tc>
          <w:tcPr>
            <w:tcW w:w="2016" w:type="dxa"/>
          </w:tcPr>
          <w:p w14:paraId="2CB33220" w14:textId="77777777" w:rsidR="0050673D" w:rsidRDefault="0050673D" w:rsidP="0050673D">
            <w:pPr>
              <w:rPr>
                <w:noProof/>
              </w:rPr>
            </w:pPr>
            <w:r>
              <w:rPr>
                <w:noProof/>
              </w:rPr>
              <w:drawing>
                <wp:inline distT="0" distB="0" distL="0" distR="0" wp14:anchorId="6A98B874" wp14:editId="7FE92057">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14:paraId="7196BE91" w14:textId="77777777"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562B0613" w14:textId="77777777" w:rsidR="0050673D" w:rsidRDefault="0050673D" w:rsidP="0050673D"/>
    <w:p w14:paraId="4B94EB02" w14:textId="77777777" w:rsidR="0050673D" w:rsidRDefault="0050673D" w:rsidP="00047945">
      <w:pPr>
        <w:pStyle w:val="Heading4"/>
      </w:pPr>
      <w:bookmarkStart w:id="281" w:name="_Toc252195307"/>
      <w:r>
        <w:t>Plot Toolbar</w:t>
      </w:r>
      <w:bookmarkEnd w:id="281"/>
    </w:p>
    <w:p w14:paraId="2B0878FB" w14:textId="77777777" w:rsidR="0050673D" w:rsidRDefault="00F95410" w:rsidP="0050673D">
      <w:r>
        <w:t>Each plot appears in a small window embedded within the Plot Browser; and each has the following controls:</w:t>
      </w:r>
    </w:p>
    <w:p w14:paraId="7F15F312" w14:textId="77777777" w:rsidR="00F95410" w:rsidRDefault="00F95410" w:rsidP="0050673D"/>
    <w:p w14:paraId="081AFB18" w14:textId="77777777" w:rsidR="00F95410" w:rsidRDefault="00F95410" w:rsidP="00F95410">
      <w:pPr>
        <w:ind w:left="360"/>
      </w:pPr>
      <w:r>
        <w:rPr>
          <w:noProof/>
        </w:rPr>
        <w:drawing>
          <wp:inline distT="0" distB="0" distL="0" distR="0" wp14:anchorId="2D8AA085" wp14:editId="3A3CCBFC">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14:paraId="0E1F7D72" w14:textId="77777777" w:rsidR="00F95410" w:rsidRDefault="00F95410" w:rsidP="00F95410"/>
    <w:p w14:paraId="691C3AF4" w14:textId="77777777" w:rsidR="00F95410" w:rsidRDefault="00F95410" w:rsidP="00F95410">
      <w:r>
        <w:t>The first two controls move the plot’s window up or down one slot in the stack; the third closes the plot’s window, thus removing it from the stack.</w:t>
      </w:r>
    </w:p>
    <w:p w14:paraId="7B0E99D9" w14:textId="77777777" w:rsidR="0050673D" w:rsidRDefault="0050673D" w:rsidP="00047945">
      <w:pPr>
        <w:pStyle w:val="Heading4"/>
      </w:pPr>
      <w:bookmarkStart w:id="282" w:name="_Toc252195308"/>
      <w:r>
        <w:t>Plot Context Menu</w:t>
      </w:r>
      <w:bookmarkEnd w:id="282"/>
    </w:p>
    <w:p w14:paraId="7A3119A8" w14:textId="77777777"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14:paraId="48B23DBD" w14:textId="77777777" w:rsidR="00F95410" w:rsidRDefault="00F95410" w:rsidP="00F95410"/>
    <w:p w14:paraId="78F7514D" w14:textId="77777777" w:rsidR="00F95410" w:rsidRDefault="00F95410" w:rsidP="00F95410">
      <w:pPr>
        <w:pStyle w:val="term"/>
      </w:pPr>
      <w:r>
        <w:t>Add Variable…</w:t>
      </w:r>
    </w:p>
    <w:p w14:paraId="42F6E86A" w14:textId="77777777" w:rsidR="00F95410" w:rsidRDefault="00F95410" w:rsidP="00F95410">
      <w:pPr>
        <w:pStyle w:val="termdef"/>
      </w:pPr>
      <w:r>
        <w:t>Displays a dialog box in which you can enter the name of a display variable.  The named variable will be added to the plot.</w:t>
      </w:r>
    </w:p>
    <w:p w14:paraId="153F04A6" w14:textId="77777777" w:rsidR="00F95410" w:rsidRDefault="00F95410" w:rsidP="00F95410">
      <w:pPr>
        <w:pStyle w:val="termdef"/>
      </w:pPr>
    </w:p>
    <w:p w14:paraId="2DA21B7D" w14:textId="77777777" w:rsidR="00F95410" w:rsidRDefault="00F95410" w:rsidP="00F95410">
      <w:pPr>
        <w:pStyle w:val="term"/>
      </w:pPr>
      <w:r>
        <w:t>Remove Variable</w:t>
      </w:r>
    </w:p>
    <w:p w14:paraId="3F055351" w14:textId="77777777" w:rsidR="00F95410" w:rsidRDefault="00F95410" w:rsidP="00F95410">
      <w:pPr>
        <w:pStyle w:val="termdef"/>
      </w:pPr>
      <w:r>
        <w:t>Each variable displayed in the plot is listed on this submenu; pick one to remove it from the plot.</w:t>
      </w:r>
    </w:p>
    <w:p w14:paraId="4A5A1A26" w14:textId="77777777" w:rsidR="00F95410" w:rsidRDefault="00F95410" w:rsidP="00F95410">
      <w:pPr>
        <w:pStyle w:val="termdef"/>
      </w:pPr>
    </w:p>
    <w:p w14:paraId="7DAA07D5" w14:textId="77777777" w:rsidR="00F95410" w:rsidRDefault="00F95410" w:rsidP="00F95410">
      <w:pPr>
        <w:pStyle w:val="term"/>
      </w:pPr>
      <w:r>
        <w:t>Set Title…</w:t>
      </w:r>
    </w:p>
    <w:p w14:paraId="7EFB6305" w14:textId="77777777" w:rsidR="00F95410" w:rsidRPr="00F95410" w:rsidRDefault="00F95410" w:rsidP="00F95410">
      <w:pPr>
        <w:pStyle w:val="termdef"/>
      </w:pPr>
      <w:r>
        <w:t>Displays a dialog box in which you can edit the plot’s title.</w:t>
      </w:r>
    </w:p>
    <w:p w14:paraId="0D12C5B5" w14:textId="77777777" w:rsidR="00E075D0" w:rsidRPr="00E075D0" w:rsidRDefault="00E075D0" w:rsidP="00E075D0">
      <w:r>
        <w:t xml:space="preserve"> </w:t>
      </w:r>
    </w:p>
    <w:p w14:paraId="24377338" w14:textId="77777777" w:rsidR="00026197" w:rsidRDefault="00026197" w:rsidP="00263A93">
      <w:pPr>
        <w:pStyle w:val="Heading3NP"/>
      </w:pPr>
      <w:bookmarkStart w:id="283" w:name="_Toc252195309"/>
      <w:r>
        <w:lastRenderedPageBreak/>
        <w:t>The Orders Tab</w:t>
      </w:r>
      <w:bookmarkEnd w:id="283"/>
    </w:p>
    <w:p w14:paraId="7E4BE33D" w14:textId="77777777"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14:paraId="40598855" w14:textId="77777777" w:rsidR="002B65DA" w:rsidRDefault="002B65DA" w:rsidP="002B65DA"/>
    <w:p w14:paraId="45CFF161" w14:textId="77777777" w:rsidR="002B65DA" w:rsidRDefault="000937AF" w:rsidP="002B65DA">
      <w:r>
        <w:t>This tab has</w:t>
      </w:r>
      <w:r w:rsidR="002B65DA">
        <w:t xml:space="preserve"> the same form: a tabular display of data:</w:t>
      </w:r>
    </w:p>
    <w:p w14:paraId="556C0189" w14:textId="77777777" w:rsidR="002B65DA" w:rsidRDefault="002B65DA" w:rsidP="002B65DA"/>
    <w:p w14:paraId="2B83C2CE" w14:textId="77777777" w:rsidR="002B65DA" w:rsidRDefault="000937AF" w:rsidP="002B65DA">
      <w:pPr>
        <w:jc w:val="center"/>
      </w:pPr>
      <w:r>
        <w:rPr>
          <w:noProof/>
        </w:rPr>
        <w:drawing>
          <wp:inline distT="0" distB="0" distL="0" distR="0" wp14:anchorId="496A48D4" wp14:editId="0D78D565">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14:paraId="78D53119" w14:textId="77777777" w:rsidR="002B65DA" w:rsidRDefault="002B65DA" w:rsidP="002B65DA"/>
    <w:p w14:paraId="25C98B3D"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3FEF6014" w14:textId="77777777" w:rsidR="002B65DA" w:rsidRDefault="002B65DA" w:rsidP="002B65DA"/>
    <w:p w14:paraId="5D45AC97"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54FB0814" w14:textId="77777777" w:rsidR="002B65DA" w:rsidRDefault="002B65DA" w:rsidP="002B65DA"/>
    <w:p w14:paraId="3D71BE55" w14:textId="77777777"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4F9F9F44" w14:textId="77777777" w:rsidR="002B65DA" w:rsidRPr="002B65DA" w:rsidRDefault="002B65DA" w:rsidP="000937AF"/>
    <w:p w14:paraId="39ADCC1F" w14:textId="77777777" w:rsidR="003147CB" w:rsidRDefault="003147CB" w:rsidP="00263A93">
      <w:pPr>
        <w:pStyle w:val="Heading3NP"/>
      </w:pPr>
      <w:bookmarkStart w:id="284" w:name="_Ref356975684"/>
      <w:bookmarkStart w:id="285" w:name="_Toc252195310"/>
      <w:bookmarkStart w:id="286" w:name="_Ref315416730"/>
      <w:r>
        <w:lastRenderedPageBreak/>
        <w:t>The Scripts Tab</w:t>
      </w:r>
      <w:bookmarkEnd w:id="284"/>
      <w:bookmarkEnd w:id="285"/>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5285B216" w14:textId="77777777" w:rsidR="00B47BD7" w:rsidRDefault="00B47BD7" w:rsidP="003147CB"/>
    <w:p w14:paraId="6E0DE376" w14:textId="77777777" w:rsidR="00B47BD7" w:rsidRDefault="00B47BD7" w:rsidP="003147CB">
      <w:r>
        <w:rPr>
          <w:noProof/>
        </w:rPr>
        <w:drawing>
          <wp:inline distT="0" distB="0" distL="0" distR="0" wp14:anchorId="6F9F3823" wp14:editId="4A399C9D">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14:paraId="25DC0E2B" w14:textId="77777777" w:rsidR="00B47BD7" w:rsidRDefault="00B47BD7" w:rsidP="003147CB"/>
    <w:p w14:paraId="06185B78" w14:textId="77777777" w:rsidR="00B47BD7" w:rsidRDefault="00B47BD7" w:rsidP="00B47BD7">
      <w:r>
        <w:t xml:space="preserve">See Section </w:t>
      </w:r>
      <w:r w:rsidR="006D24E5">
        <w:fldChar w:fldCharType="begin"/>
      </w:r>
      <w:r>
        <w:instrText xml:space="preserve"> REF _Ref314643698 \r \h </w:instrText>
      </w:r>
      <w:r w:rsidR="006D24E5">
        <w:fldChar w:fldCharType="separate"/>
      </w:r>
      <w:r w:rsidR="008705A0">
        <w:t>10.8</w:t>
      </w:r>
      <w:r w:rsidR="006D24E5">
        <w:fldChar w:fldCharType="end"/>
      </w:r>
      <w:r>
        <w:t xml:space="preserve"> 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50F1EC62" w14:textId="77777777" w:rsidR="000F602B" w:rsidRDefault="00026197" w:rsidP="00263A93">
      <w:pPr>
        <w:pStyle w:val="Heading3NP"/>
      </w:pPr>
      <w:bookmarkStart w:id="287" w:name="_Toc252195311"/>
      <w:r>
        <w:lastRenderedPageBreak/>
        <w:t>The Log Tab</w:t>
      </w:r>
      <w:bookmarkEnd w:id="286"/>
      <w:bookmarkEnd w:id="287"/>
    </w:p>
    <w:p w14:paraId="6C06589F" w14:textId="77777777"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A82B09D" w14:textId="77777777" w:rsidR="00013DEB" w:rsidRDefault="00013DEB" w:rsidP="00013DEB"/>
    <w:p w14:paraId="12BE63C2" w14:textId="77777777" w:rsidR="00013DEB" w:rsidRDefault="00D26FE7" w:rsidP="00013DEB">
      <w:pPr>
        <w:jc w:val="center"/>
      </w:pPr>
      <w:r>
        <w:rPr>
          <w:noProof/>
        </w:rPr>
        <w:drawing>
          <wp:inline distT="0" distB="0" distL="0" distR="0" wp14:anchorId="1F39FD4B" wp14:editId="0EB6D9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14:paraId="2D05D275" w14:textId="77777777" w:rsidR="00013DEB" w:rsidRDefault="00013DEB" w:rsidP="00013DEB"/>
    <w:p w14:paraId="5367A932" w14:textId="77777777" w:rsidR="00013DEB" w:rsidRPr="00013DEB" w:rsidRDefault="00013DEB" w:rsidP="00013DEB">
      <w:r>
        <w:t>The log browser is a powerful tool for searching and filtering logs so as to find the data you need; however, it is rarely needed by the end users.  See the on-line help for specifics.</w:t>
      </w:r>
    </w:p>
    <w:p w14:paraId="4AD2C312" w14:textId="77777777" w:rsidR="00D0709E" w:rsidRDefault="00D0709E" w:rsidP="00FF68B1">
      <w:pPr>
        <w:pStyle w:val="Heading2"/>
      </w:pPr>
      <w:bookmarkStart w:id="288" w:name="_Ref314038989"/>
      <w:bookmarkStart w:id="289" w:name="_Toc252195312"/>
      <w:r>
        <w:lastRenderedPageBreak/>
        <w:t>Creating an Athena Scenario</w:t>
      </w:r>
      <w:bookmarkEnd w:id="288"/>
      <w:bookmarkEnd w:id="289"/>
    </w:p>
    <w:p w14:paraId="12927690"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8705A0">
        <w:t>21</w:t>
      </w:r>
      <w:r w:rsidR="006D24E5">
        <w:fldChar w:fldCharType="end"/>
      </w:r>
      <w:r>
        <w:t xml:space="preserve"> 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90" w:name="_Toc252195313"/>
      <w:r>
        <w:t>The Actors</w:t>
      </w:r>
      <w:bookmarkEnd w:id="290"/>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77777777"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8705A0">
        <w:t>14.3</w:t>
      </w:r>
      <w:r w:rsidR="006D24E5">
        <w:fldChar w:fldCharType="end"/>
      </w:r>
      <w:r>
        <w:t xml:space="preserve"> or the on-line help for a description of the actor attributes.</w:t>
      </w:r>
    </w:p>
    <w:p w14:paraId="555B3A6B" w14:textId="77777777" w:rsidR="00052915" w:rsidRDefault="00052915" w:rsidP="00052915"/>
    <w:p w14:paraId="27DD1156" w14:textId="77777777" w:rsidR="00D26CD7" w:rsidRDefault="00052915" w:rsidP="00052915">
      <w:r>
        <w:t>The two primary decisions to make here concern the actor’s financial resources and the actor’s default use of his political support.</w:t>
      </w:r>
    </w:p>
    <w:p w14:paraId="66EECA62" w14:textId="77777777" w:rsidR="00D26CD7" w:rsidRDefault="00D26CD7" w:rsidP="00D26CD7">
      <w:pPr>
        <w:pStyle w:val="Heading4"/>
      </w:pPr>
      <w:bookmarkStart w:id="291" w:name="_Toc252195314"/>
      <w:r>
        <w:t>Sources of Actor Income</w:t>
      </w:r>
      <w:bookmarkEnd w:id="291"/>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92" w:name="_Toc252195315"/>
      <w:r>
        <w:lastRenderedPageBreak/>
        <w:t>Use of Political Support</w:t>
      </w:r>
      <w:bookmarkEnd w:id="292"/>
    </w:p>
    <w:p w14:paraId="77EEB063" w14:textId="77777777"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14:paraId="1AF1BF80" w14:textId="77777777" w:rsidR="00D0709E" w:rsidRDefault="00D0709E" w:rsidP="00D0709E"/>
    <w:p w14:paraId="474C5CF4" w14:textId="77777777" w:rsidR="00D0709E" w:rsidRDefault="00D0709E" w:rsidP="00047945">
      <w:pPr>
        <w:pStyle w:val="Heading3"/>
      </w:pPr>
      <w:bookmarkStart w:id="293" w:name="_Toc252195316"/>
      <w:r>
        <w:t>The Map</w:t>
      </w:r>
      <w:bookmarkEnd w:id="293"/>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02232D18" w14:textId="77777777" w:rsidR="00D0709E" w:rsidRDefault="00D0709E" w:rsidP="00D0709E"/>
    <w:p w14:paraId="1A859B9B" w14:textId="77777777" w:rsidR="00D0709E" w:rsidRDefault="007E5C81" w:rsidP="00047945">
      <w:pPr>
        <w:pStyle w:val="Heading3"/>
      </w:pPr>
      <w:bookmarkStart w:id="294" w:name="_Toc252195317"/>
      <w:r>
        <w:t>The Neighborhoods</w:t>
      </w:r>
      <w:bookmarkEnd w:id="294"/>
    </w:p>
    <w:p w14:paraId="12AF5165" w14:textId="77777777"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8705A0">
        <w:t>4.1.2</w:t>
      </w:r>
      <w:r w:rsidR="006D24E5">
        <w:fldChar w:fldCharType="end"/>
      </w:r>
      <w:r>
        <w:t>).</w:t>
      </w:r>
    </w:p>
    <w:p w14:paraId="5ADB6687" w14:textId="77777777" w:rsidR="007E5C81" w:rsidRDefault="007E5C81" w:rsidP="007E5C81"/>
    <w:p w14:paraId="2DF93ED5" w14:textId="77777777"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8705A0">
        <w:t>14.2</w:t>
      </w:r>
      <w:r w:rsidR="006D24E5">
        <w:fldChar w:fldCharType="end"/>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06B73D3" w14:textId="77777777" w:rsidR="00E5327C" w:rsidRDefault="00E5327C" w:rsidP="007E5C81"/>
    <w:p w14:paraId="05470C8B" w14:textId="77777777" w:rsidR="00E5327C" w:rsidRDefault="00E5327C" w:rsidP="00047945">
      <w:pPr>
        <w:pStyle w:val="Heading3"/>
      </w:pPr>
      <w:bookmarkStart w:id="295" w:name="_Toc252195318"/>
      <w:r>
        <w:t>Neighborhood Proximities</w:t>
      </w:r>
      <w:bookmarkEnd w:id="295"/>
    </w:p>
    <w:p w14:paraId="11B8EE64"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7"/>
      </w:r>
    </w:p>
    <w:p w14:paraId="08B632AC" w14:textId="77777777" w:rsidR="007D6086" w:rsidRDefault="007D6086" w:rsidP="00B943E6"/>
    <w:p w14:paraId="50C2B0C6" w14:textId="77777777"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8705A0">
        <w:t>4.6</w:t>
      </w:r>
      <w:r w:rsidR="006D24E5">
        <w:fldChar w:fldCharType="end"/>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77777777"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96" w:name="_Toc252195319"/>
      <w:r>
        <w:t>Civilian Groups</w:t>
      </w:r>
      <w:bookmarkEnd w:id="296"/>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77777777"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8705A0">
        <w:t>15.10</w:t>
      </w:r>
      <w:r w:rsidR="006D24E5">
        <w:fldChar w:fldCharType="end"/>
      </w:r>
      <w:r>
        <w:t>)</w:t>
      </w:r>
      <w:r w:rsidR="006730B9">
        <w:t>.</w:t>
      </w:r>
    </w:p>
    <w:p w14:paraId="0EA60EBD" w14:textId="77777777" w:rsidR="00F11921" w:rsidRDefault="00F11921" w:rsidP="00F11921"/>
    <w:p w14:paraId="13902A3A" w14:textId="77777777"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8705A0">
        <w:t>14.4</w:t>
      </w:r>
      <w:r w:rsidR="006D24E5">
        <w:fldChar w:fldCharType="end"/>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97" w:name="_Toc252195320"/>
      <w:r>
        <w:t>Force Groups</w:t>
      </w:r>
      <w:bookmarkEnd w:id="297"/>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77777777" w:rsidR="00CA5751" w:rsidRPr="00CA5751" w:rsidRDefault="00CA5751" w:rsidP="00F11921">
      <w:r>
        <w:lastRenderedPageBreak/>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8705A0">
        <w:t>14.5</w:t>
      </w:r>
      <w:r w:rsidR="006D24E5">
        <w:fldChar w:fldCharType="end"/>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98" w:name="_Toc252195321"/>
      <w:r>
        <w:t>Organization Groups</w:t>
      </w:r>
      <w:bookmarkEnd w:id="298"/>
    </w:p>
    <w:p w14:paraId="343DBB8D"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3F50DC6D" w14:textId="77777777" w:rsidR="00CA5751" w:rsidRDefault="00CA5751" w:rsidP="00F11921"/>
    <w:p w14:paraId="1C251106" w14:textId="77777777"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8705A0">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99" w:name="_Toc252195322"/>
      <w:r>
        <w:t>Belief Systems</w:t>
      </w:r>
      <w:bookmarkEnd w:id="299"/>
    </w:p>
    <w:p w14:paraId="1554D4D9"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7777777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8705A0">
        <w:t>14</w:t>
      </w:r>
      <w:r w:rsidR="006D24E5">
        <w:fldChar w:fldCharType="end"/>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300" w:name="_Toc252195323"/>
      <w:r>
        <w:t>Define the Topics</w:t>
      </w:r>
      <w:bookmarkEnd w:id="300"/>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77777777"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8705A0">
        <w:t>14.2.2</w:t>
      </w:r>
      <w:r w:rsidR="006D24E5">
        <w:fldChar w:fldCharType="end"/>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301" w:name="_Toc252195324"/>
      <w:r>
        <w:t>Define the Beliefs</w:t>
      </w:r>
      <w:bookmarkEnd w:id="301"/>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302" w:name="_Toc252195325"/>
      <w:r>
        <w:t>Compute the Affinities</w:t>
      </w:r>
      <w:bookmarkEnd w:id="302"/>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303" w:name="_Toc252195326"/>
      <w:r>
        <w:t>Adjust the Affinities</w:t>
      </w:r>
      <w:bookmarkEnd w:id="303"/>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304" w:name="_Toc252195327"/>
      <w:r>
        <w:t>Horizontal Relationships</w:t>
      </w:r>
      <w:bookmarkEnd w:id="304"/>
    </w:p>
    <w:p w14:paraId="11EC78CF"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14:paraId="37E36907" w14:textId="77777777" w:rsidR="00F3090D" w:rsidRDefault="00F3090D" w:rsidP="00F11921"/>
    <w:p w14:paraId="2A41047E"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77777777"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44B031DC" w14:textId="77777777" w:rsidR="009A318B" w:rsidRDefault="009A318B" w:rsidP="009A318B">
      <w:pPr>
        <w:pStyle w:val="Heading3"/>
      </w:pPr>
      <w:bookmarkStart w:id="305" w:name="_Toc252195328"/>
      <w:r>
        <w:t>Vertical Relationships</w:t>
      </w:r>
      <w:bookmarkEnd w:id="305"/>
    </w:p>
    <w:p w14:paraId="3675A1C2"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14:paraId="59CB6B56" w14:textId="77777777" w:rsidR="009A318B" w:rsidRDefault="009A318B" w:rsidP="009A318B"/>
    <w:p w14:paraId="6BE1B69A"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306" w:name="_Toc252195329"/>
      <w:r>
        <w:t>Group Satisfaction</w:t>
      </w:r>
      <w:bookmarkEnd w:id="306"/>
    </w:p>
    <w:p w14:paraId="748D2511" w14:textId="77777777" w:rsidR="006828D4" w:rsidRDefault="006828D4" w:rsidP="00F11921">
      <w:r>
        <w:t>Next, it is necessary to state the initial satisfaction levels and saliencies for each concern of each civilian group.  The four concerns are defined in Section 5.4.</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77777777"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8705A0">
        <w:t>14.7</w:t>
      </w:r>
      <w:r w:rsidR="006D24E5">
        <w:fldChar w:fldCharType="end"/>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307" w:name="_Toc252195330"/>
      <w:r>
        <w:t>Group Cooperation</w:t>
      </w:r>
      <w:bookmarkEnd w:id="307"/>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77777777"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8705A0">
        <w:t>14.16</w:t>
      </w:r>
      <w:r w:rsidR="006D24E5">
        <w:fldChar w:fldCharType="end"/>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308" w:name="_Toc252195331"/>
      <w:r>
        <w:lastRenderedPageBreak/>
        <w:t>Environmental Situations</w:t>
      </w:r>
      <w:bookmarkEnd w:id="308"/>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77777777"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8705A0">
        <w:t>14.7</w:t>
      </w:r>
      <w:r w:rsidR="006D24E5">
        <w:fldChar w:fldCharType="end"/>
      </w:r>
      <w:r w:rsidR="007E0F24">
        <w:t xml:space="preserve"> for a description of the attributes of environmental situations.</w:t>
      </w:r>
    </w:p>
    <w:p w14:paraId="3305EEB7" w14:textId="77777777" w:rsidR="00E154FC" w:rsidRPr="00E154FC" w:rsidRDefault="00B51288" w:rsidP="00E154FC">
      <w:pPr>
        <w:pStyle w:val="Heading3"/>
      </w:pPr>
      <w:bookmarkStart w:id="309" w:name="_Ref338674709"/>
      <w:bookmarkStart w:id="310" w:name="_Toc252195332"/>
      <w:r>
        <w:t>The Economic Model</w:t>
      </w:r>
      <w:bookmarkEnd w:id="309"/>
      <w:bookmarkEnd w:id="310"/>
    </w:p>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311" w:name="_Toc252195333"/>
      <w:r>
        <w:t xml:space="preserve">The </w:t>
      </w:r>
      <w:r>
        <w:rPr>
          <w:i/>
        </w:rPr>
        <w:t>goods</w:t>
      </w:r>
      <w:r>
        <w:t xml:space="preserve"> sector</w:t>
      </w:r>
      <w:bookmarkEnd w:id="311"/>
    </w:p>
    <w:p w14:paraId="24BB512E" w14:textId="77777777"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312" w:name="_Toc252195334"/>
      <w:r>
        <w:t xml:space="preserve">The </w:t>
      </w:r>
      <w:r>
        <w:rPr>
          <w:i/>
        </w:rPr>
        <w:t xml:space="preserve">black </w:t>
      </w:r>
      <w:r>
        <w:t>sector</w:t>
      </w:r>
      <w:bookmarkEnd w:id="312"/>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313" w:name="_Toc252195335"/>
      <w:r>
        <w:t xml:space="preserve">The </w:t>
      </w:r>
      <w:r>
        <w:rPr>
          <w:i/>
        </w:rPr>
        <w:t>pop</w:t>
      </w:r>
      <w:r>
        <w:t xml:space="preserve"> sector</w:t>
      </w:r>
      <w:bookmarkEnd w:id="313"/>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14" w:name="_Toc252195336"/>
      <w:r>
        <w:t xml:space="preserve">The </w:t>
      </w:r>
      <w:r>
        <w:rPr>
          <w:i/>
        </w:rPr>
        <w:t>actors</w:t>
      </w:r>
      <w:r>
        <w:t xml:space="preserve"> sector</w:t>
      </w:r>
      <w:bookmarkEnd w:id="314"/>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705A0">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15" w:name="_Toc252195337"/>
      <w:r>
        <w:t xml:space="preserve">The </w:t>
      </w:r>
      <w:r>
        <w:rPr>
          <w:i/>
        </w:rPr>
        <w:t>region</w:t>
      </w:r>
      <w:r>
        <w:t xml:space="preserve"> sector</w:t>
      </w:r>
      <w:bookmarkEnd w:id="315"/>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16" w:name="_Toc252195338"/>
      <w:r>
        <w:t xml:space="preserve">The </w:t>
      </w:r>
      <w:r>
        <w:rPr>
          <w:i/>
        </w:rPr>
        <w:t xml:space="preserve">world </w:t>
      </w:r>
      <w:r>
        <w:t>sector</w:t>
      </w:r>
      <w:bookmarkEnd w:id="316"/>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17" w:name="_Toc252195339"/>
      <w:r>
        <w:t>Other Inputs</w:t>
      </w:r>
      <w:bookmarkEnd w:id="317"/>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 xml:space="preserve">Base </w:t>
      </w:r>
      <w:proofErr w:type="spellStart"/>
      <w:r>
        <w:t>subsisters</w:t>
      </w:r>
      <w:proofErr w:type="spellEnd"/>
      <w:r>
        <w:t xml:space="preserve"> – the number of people engaged in subsistence agriculture. This should approximate the number of </w:t>
      </w:r>
      <w:proofErr w:type="spellStart"/>
      <w:r>
        <w:t>susbsisters</w:t>
      </w:r>
      <w:proofErr w:type="spellEnd"/>
      <w:r>
        <w:t xml:space="preserve">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18" w:name="_Toc252195340"/>
      <w:r>
        <w:t>Calibration</w:t>
      </w:r>
      <w:bookmarkEnd w:id="318"/>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19" w:name="_Toc252195341"/>
      <w:r>
        <w:t>Information Operations Campaigns</w:t>
      </w:r>
      <w:bookmarkEnd w:id="319"/>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77777777"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w:t>
      </w:r>
      <w:proofErr w:type="gramEnd"/>
      <w:r>
        <w:t xml:space="preserve">  See Section </w:t>
      </w:r>
      <w:r w:rsidR="006D24E5">
        <w:fldChar w:fldCharType="begin"/>
      </w:r>
      <w:r>
        <w:instrText xml:space="preserve"> REF _Ref338667854 \r \h </w:instrText>
      </w:r>
      <w:r w:rsidR="006D24E5">
        <w:fldChar w:fldCharType="separate"/>
      </w:r>
      <w:r w:rsidR="008705A0">
        <w:t>14.7</w:t>
      </w:r>
      <w:r w:rsidR="006D24E5">
        <w:fldChar w:fldCharType="end"/>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7777777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8705A0">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8705A0">
        <w:t>17</w:t>
      </w:r>
      <w:r w:rsidR="006D24E5">
        <w:fldChar w:fldCharType="end"/>
      </w:r>
      <w:r>
        <w:t xml:space="preserve"> for the details on the available payload types.</w:t>
      </w:r>
    </w:p>
    <w:p w14:paraId="0D788B1A" w14:textId="77777777" w:rsidR="006F785A" w:rsidRDefault="006F785A" w:rsidP="006F785A"/>
    <w:p w14:paraId="647D196B"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D24E5">
        <w:fldChar w:fldCharType="begin"/>
      </w:r>
      <w:r>
        <w:instrText xml:space="preserve"> REF _Ref338227844 \r \h </w:instrText>
      </w:r>
      <w:r w:rsidR="006D24E5">
        <w:fldChar w:fldCharType="separate"/>
      </w:r>
      <w:r w:rsidR="008705A0">
        <w:t>14.9</w:t>
      </w:r>
      <w:r w:rsidR="006D24E5">
        <w:fldChar w:fldCharType="end"/>
      </w:r>
      <w:r>
        <w:t xml:space="preserve"> for </w:t>
      </w:r>
      <w:r w:rsidR="00B51288">
        <w:t>a description of a hook's attributes.</w:t>
      </w:r>
    </w:p>
    <w:p w14:paraId="2E4507D2" w14:textId="77777777" w:rsidR="00B22275" w:rsidRDefault="00B22275" w:rsidP="00B22275">
      <w:pPr>
        <w:pStyle w:val="Heading3"/>
      </w:pPr>
      <w:bookmarkStart w:id="320" w:name="_Toc252195342"/>
      <w:r>
        <w:t>CURSEs</w:t>
      </w:r>
      <w:bookmarkEnd w:id="320"/>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14:paraId="10C95745" w14:textId="77777777" w:rsidR="00F11921" w:rsidRDefault="00F11921" w:rsidP="00047945">
      <w:pPr>
        <w:pStyle w:val="Heading3"/>
      </w:pPr>
      <w:bookmarkStart w:id="321" w:name="_Toc252195343"/>
      <w:r>
        <w:t>Strategies</w:t>
      </w:r>
      <w:bookmarkEnd w:id="321"/>
    </w:p>
    <w:p w14:paraId="17259DC1"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8705A0">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8705A0">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14:paraId="1921A49F" w14:textId="77777777" w:rsidR="00DD0A9A" w:rsidRDefault="00DD0A9A" w:rsidP="00F11921"/>
    <w:p w14:paraId="3AB52162"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51CE7A3A" w14:textId="77777777" w:rsidR="003F2067" w:rsidRDefault="003F2067" w:rsidP="00047945">
      <w:pPr>
        <w:pStyle w:val="Heading4"/>
      </w:pPr>
      <w:bookmarkStart w:id="322" w:name="_Toc252195344"/>
      <w:r>
        <w:t xml:space="preserve">The Role of </w:t>
      </w:r>
      <w:r w:rsidR="00952064">
        <w:t>an Actor’s</w:t>
      </w:r>
      <w:r>
        <w:t xml:space="preserve"> Strategy</w:t>
      </w:r>
      <w:bookmarkEnd w:id="322"/>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7777777"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8705A0">
        <w:t>12.17.4</w:t>
      </w:r>
      <w:r w:rsidR="006D24E5">
        <w:fldChar w:fldCharType="end"/>
      </w:r>
      <w:r>
        <w:t>.</w:t>
      </w:r>
    </w:p>
    <w:p w14:paraId="03514084" w14:textId="77777777" w:rsidR="003F2067" w:rsidRDefault="003F2067" w:rsidP="00047945">
      <w:pPr>
        <w:pStyle w:val="Heading4"/>
      </w:pPr>
      <w:bookmarkStart w:id="323" w:name="_Toc252195345"/>
      <w:r>
        <w:t>Order Matters</w:t>
      </w:r>
      <w:bookmarkEnd w:id="323"/>
    </w:p>
    <w:p w14:paraId="5F24A7F2" w14:textId="77777777"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1C4BDE43" w14:textId="77777777" w:rsidR="00952064" w:rsidRDefault="00952064" w:rsidP="00047945">
      <w:pPr>
        <w:pStyle w:val="Heading4"/>
      </w:pPr>
      <w:bookmarkStart w:id="324" w:name="_Toc252195346"/>
      <w:r>
        <w:t>Use of Goals</w:t>
      </w:r>
      <w:bookmarkEnd w:id="324"/>
    </w:p>
    <w:p w14:paraId="259A77AC"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31EDD854" w14:textId="77777777" w:rsidR="00952064" w:rsidRDefault="00952064" w:rsidP="00952064"/>
    <w:p w14:paraId="0C90D60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2B6E7C6B" w14:textId="77777777" w:rsidR="00952064" w:rsidRDefault="00952064" w:rsidP="00952064"/>
    <w:p w14:paraId="48A7D41C" w14:textId="77777777"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69811BB3" w14:textId="77777777" w:rsidR="00A51BE5" w:rsidRDefault="00DD0A9A" w:rsidP="00DD0A9A">
      <w:pPr>
        <w:pStyle w:val="Heading4"/>
      </w:pPr>
      <w:bookmarkStart w:id="325" w:name="_Ref338661888"/>
      <w:bookmarkStart w:id="326" w:name="_Toc252195347"/>
      <w:r>
        <w:lastRenderedPageBreak/>
        <w:t>On-Lock Tactics</w:t>
      </w:r>
      <w:bookmarkEnd w:id="325"/>
      <w:bookmarkEnd w:id="326"/>
    </w:p>
    <w:p w14:paraId="19108097" w14:textId="77777777"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2921DD2D" w14:textId="77777777" w:rsidR="00413DFA" w:rsidRDefault="00413DFA" w:rsidP="00DD0A9A"/>
    <w:p w14:paraId="132EC34B" w14:textId="77777777"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0406D3B7" w14:textId="77777777" w:rsidR="00413DFA" w:rsidRDefault="00413DFA" w:rsidP="00DD0A9A"/>
    <w:p w14:paraId="14F4C131" w14:textId="77777777"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0CA420A3" w14:textId="77777777" w:rsidR="00413DFA" w:rsidRDefault="00413DFA" w:rsidP="00DD0A9A"/>
    <w:p w14:paraId="0F84CAA9" w14:textId="77777777"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745F66C5" w14:textId="77777777" w:rsidR="00A51BE5" w:rsidRDefault="002F4F02" w:rsidP="00047945">
      <w:pPr>
        <w:pStyle w:val="Heading3"/>
      </w:pPr>
      <w:bookmarkStart w:id="327" w:name="_Ref315417049"/>
      <w:bookmarkStart w:id="328" w:name="_Toc252195348"/>
      <w:r>
        <w:t>The Model Parameter Database</w:t>
      </w:r>
      <w:bookmarkEnd w:id="327"/>
      <w:bookmarkEnd w:id="328"/>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29" w:name="_Toc252195349"/>
      <w:r>
        <w:t>Model Parameters</w:t>
      </w:r>
      <w:bookmarkEnd w:id="329"/>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lastRenderedPageBreak/>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54094CA6" w14:textId="77777777" w:rsidR="00AB6B3D" w:rsidRDefault="00AB6B3D" w:rsidP="00AB6B3D"/>
    <w:p w14:paraId="03CE564C" w14:textId="77777777" w:rsidR="00AB6B3D" w:rsidRDefault="00AB6B3D" w:rsidP="00047945">
      <w:pPr>
        <w:pStyle w:val="Heading4"/>
      </w:pPr>
      <w:bookmarkStart w:id="330" w:name="_Toc252195350"/>
      <w:r>
        <w:t>Browsing the Model Parameter Database</w:t>
      </w:r>
      <w:bookmarkEnd w:id="330"/>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31" w:name="_Toc252195351"/>
      <w:r>
        <w:t>Parameter Help</w:t>
      </w:r>
      <w:bookmarkEnd w:id="331"/>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32" w:name="_Toc252195352"/>
      <w:r>
        <w:t>Editing Model Parameters</w:t>
      </w:r>
      <w:bookmarkEnd w:id="332"/>
    </w:p>
    <w:p w14:paraId="1605017A" w14:textId="77777777"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77519DAD" w14:textId="77777777" w:rsidR="00025068" w:rsidRPr="00025068" w:rsidRDefault="00025068" w:rsidP="00047945">
      <w:pPr>
        <w:pStyle w:val="Heading4"/>
      </w:pPr>
      <w:bookmarkStart w:id="333" w:name="_Toc252195353"/>
      <w:r>
        <w:t>Model Parameter Files</w:t>
      </w:r>
      <w:bookmarkEnd w:id="333"/>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1F033AAF" w14:textId="77777777" w:rsidR="00025068" w:rsidRPr="00025068" w:rsidRDefault="00025068" w:rsidP="00A51BE5"/>
    <w:p w14:paraId="59EF1FCB" w14:textId="77777777" w:rsidR="00E00631" w:rsidRDefault="00E00631" w:rsidP="00C41A13">
      <w:pPr>
        <w:pStyle w:val="Heading1"/>
      </w:pPr>
      <w:bookmarkStart w:id="334" w:name="_Toc252195354"/>
      <w:r>
        <w:lastRenderedPageBreak/>
        <w:t>Part III: Athena Cookbook</w:t>
      </w:r>
      <w:bookmarkEnd w:id="334"/>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0815F6">
      <w:pPr>
        <w:pStyle w:val="Heading2"/>
        <w:numPr>
          <w:ilvl w:val="1"/>
          <w:numId w:val="62"/>
        </w:numPr>
      </w:pPr>
      <w:bookmarkStart w:id="335" w:name="_Ref315415821"/>
      <w:bookmarkStart w:id="336" w:name="_Toc252195355"/>
      <w:r>
        <w:lastRenderedPageBreak/>
        <w:t>Recipes</w:t>
      </w:r>
      <w:bookmarkEnd w:id="335"/>
      <w:bookmarkEnd w:id="336"/>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37" w:name="_Ref316632045"/>
      <w:bookmarkStart w:id="338" w:name="_Toc252195356"/>
      <w:r>
        <w:t>Disabling the Economic Model</w:t>
      </w:r>
      <w:bookmarkEnd w:id="337"/>
      <w:bookmarkEnd w:id="338"/>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w:t>
      </w:r>
      <w:proofErr w:type="spellStart"/>
      <w:r>
        <w:t>Send&amp;Close</w:t>
      </w:r>
      <w:proofErr w:type="spellEnd"/>
      <w:r>
        <w:t>”.</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39" w:name="_Toc252195357"/>
      <w:r>
        <w:t>Comparing Satisfaction Changes to the Real World</w:t>
      </w:r>
      <w:bookmarkEnd w:id="339"/>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40" w:name="_Toc252195358"/>
      <w:r>
        <w:lastRenderedPageBreak/>
        <w:t>Part IV: Reference</w:t>
      </w:r>
      <w:bookmarkEnd w:id="340"/>
    </w:p>
    <w:p w14:paraId="49FB9438" w14:textId="77777777" w:rsidR="00E00631" w:rsidRDefault="00E00631" w:rsidP="00E00631"/>
    <w:p w14:paraId="5371FCA3" w14:textId="77777777" w:rsidR="002E1BA8" w:rsidRDefault="002E1BA8" w:rsidP="000815F6">
      <w:pPr>
        <w:pStyle w:val="Heading2"/>
        <w:numPr>
          <w:ilvl w:val="1"/>
          <w:numId w:val="63"/>
        </w:numPr>
      </w:pPr>
      <w:bookmarkStart w:id="341" w:name="_Ref315415844"/>
      <w:bookmarkStart w:id="342" w:name="_Ref315415921"/>
      <w:bookmarkStart w:id="343" w:name="_Toc252195359"/>
      <w:r>
        <w:lastRenderedPageBreak/>
        <w:t>Athena Objects</w:t>
      </w:r>
      <w:bookmarkEnd w:id="341"/>
      <w:bookmarkEnd w:id="342"/>
      <w:bookmarkEnd w:id="343"/>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77777777" w:rsidR="00940969" w:rsidRDefault="00940969" w:rsidP="00940969">
      <w:pPr>
        <w:pStyle w:val="Heading3"/>
      </w:pPr>
      <w:bookmarkStart w:id="344" w:name="_Toc252195360"/>
      <w:r>
        <w:t>Tactics, Conditions, and Payloads</w:t>
      </w:r>
      <w:bookmarkEnd w:id="344"/>
    </w:p>
    <w:p w14:paraId="7626E367" w14:textId="77777777" w:rsidR="00940969" w:rsidRDefault="00940969" w:rsidP="002E1BA8">
      <w:r>
        <w:t xml:space="preserve">Tactics, conditions, and IOM payloads each come in a number of types.  Consequently, </w:t>
      </w:r>
    </w:p>
    <w:p w14:paraId="4CEEDFF4" w14:textId="77777777" w:rsidR="002E1BA8" w:rsidRDefault="00940969" w:rsidP="002E1BA8">
      <w:proofErr w:type="gramStart"/>
      <w:r>
        <w:t>the</w:t>
      </w:r>
      <w:proofErr w:type="gramEnd"/>
      <w:r>
        <w:t xml:space="preserv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8705A0">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8705A0">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8705A0">
        <w:t>17</w:t>
      </w:r>
      <w:r w:rsidR="006D24E5">
        <w:fldChar w:fldCharType="end"/>
      </w:r>
      <w:r>
        <w:t>.</w:t>
      </w:r>
    </w:p>
    <w:p w14:paraId="03125F19" w14:textId="77777777" w:rsidR="002E1BA8" w:rsidRDefault="002E1BA8" w:rsidP="00263A93">
      <w:pPr>
        <w:pStyle w:val="Heading3NP"/>
      </w:pPr>
      <w:bookmarkStart w:id="345" w:name="_Ref314040509"/>
      <w:bookmarkStart w:id="346" w:name="_Toc252195361"/>
      <w:r>
        <w:lastRenderedPageBreak/>
        <w:t>Neighborhoods</w:t>
      </w:r>
      <w:bookmarkEnd w:id="345"/>
      <w:bookmarkEnd w:id="346"/>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77777777"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07181">
              <w:fldChar w:fldCharType="begin"/>
            </w:r>
            <w:r w:rsidR="00307181">
              <w:instrText xml:space="preserve"> REF _Ref311700057 \r \h  \* MERGEFORMAT </w:instrText>
            </w:r>
            <w:r w:rsidR="00307181">
              <w:fldChar w:fldCharType="separate"/>
            </w:r>
            <w:r w:rsidR="008705A0">
              <w:t>13</w:t>
            </w:r>
            <w:r w:rsidR="00307181">
              <w:fldChar w:fldCharType="end"/>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7777777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07181">
              <w:fldChar w:fldCharType="begin"/>
            </w:r>
            <w:r w:rsidR="00307181">
              <w:instrText xml:space="preserve"> REF _Ref185647255 \r \h  \* MERGEFORMAT </w:instrText>
            </w:r>
            <w:r w:rsidR="00307181">
              <w:fldChar w:fldCharType="separate"/>
            </w:r>
            <w:r w:rsidR="008705A0" w:rsidRPr="008705A0">
              <w:rPr>
                <w:sz w:val="20"/>
                <w:szCs w:val="20"/>
              </w:rPr>
              <w:t>6.3</w:t>
            </w:r>
            <w:r w:rsidR="00307181">
              <w:fldChar w:fldCharType="end"/>
            </w:r>
            <w:r w:rsidRPr="00F7118A">
              <w:rPr>
                <w:sz w:val="20"/>
                <w:szCs w:val="20"/>
              </w:rPr>
              <w:t xml:space="preserve">) and the ENI Services model (Section </w:t>
            </w:r>
            <w:r w:rsidR="00307181">
              <w:fldChar w:fldCharType="begin"/>
            </w:r>
            <w:r w:rsidR="00307181">
              <w:instrText xml:space="preserve"> REF _Ref185650440 \r \h  \* MERGEFORMAT </w:instrText>
            </w:r>
            <w:r w:rsidR="00307181">
              <w:fldChar w:fldCharType="separate"/>
            </w:r>
            <w:r w:rsidR="008705A0" w:rsidRPr="008705A0">
              <w:rPr>
                <w:sz w:val="20"/>
                <w:szCs w:val="20"/>
              </w:rPr>
              <w:t>4.10</w:t>
            </w:r>
            <w:r w:rsidR="00307181">
              <w:fldChar w:fldCharType="end"/>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08223E84" w14:textId="77777777" w:rsidTr="005B7C5B">
        <w:trPr>
          <w:cantSplit/>
        </w:trPr>
        <w:tc>
          <w:tcPr>
            <w:tcW w:w="2718" w:type="dxa"/>
          </w:tcPr>
          <w:p w14:paraId="7B3BEF16" w14:textId="77777777" w:rsidR="005B7C5B" w:rsidRPr="00F7118A" w:rsidRDefault="00BC67F0" w:rsidP="002E1BA8">
            <w:pPr>
              <w:rPr>
                <w:sz w:val="20"/>
                <w:szCs w:val="20"/>
              </w:rPr>
            </w:pPr>
            <w:r w:rsidRPr="00F7118A">
              <w:rPr>
                <w:sz w:val="20"/>
                <w:szCs w:val="20"/>
              </w:rPr>
              <w:t>Volatility Gain</w:t>
            </w:r>
          </w:p>
          <w:p w14:paraId="455009B1" w14:textId="77777777"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2A9097F4" w14:textId="77777777"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47" w:name="_Ref314041752"/>
      <w:bookmarkStart w:id="348" w:name="_Toc252195362"/>
      <w:r>
        <w:lastRenderedPageBreak/>
        <w:t>Actors</w:t>
      </w:r>
      <w:bookmarkEnd w:id="347"/>
      <w:bookmarkEnd w:id="348"/>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705A0">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705A0">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07181">
              <w:fldChar w:fldCharType="begin"/>
            </w:r>
            <w:r w:rsidR="00307181">
              <w:instrText xml:space="preserve"> REF _Ref313964587 \r \h  \* MERGEFORMAT </w:instrText>
            </w:r>
            <w:r w:rsidR="00307181">
              <w:fldChar w:fldCharType="separate"/>
            </w:r>
            <w:r w:rsidR="008705A0" w:rsidRPr="008705A0">
              <w:rPr>
                <w:sz w:val="20"/>
                <w:szCs w:val="20"/>
              </w:rPr>
              <w:t>5.3.1</w:t>
            </w:r>
            <w:r w:rsidR="00307181">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7777777"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8705A0">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6C5DD08A" w14:textId="77777777"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07181">
              <w:fldChar w:fldCharType="begin"/>
            </w:r>
            <w:r w:rsidR="00307181">
              <w:instrText xml:space="preserve"> REF _Ref313964929 \r \h  \* MERGEFORMAT </w:instrText>
            </w:r>
            <w:r w:rsidR="00307181">
              <w:fldChar w:fldCharType="separate"/>
            </w:r>
            <w:r w:rsidR="008705A0" w:rsidRPr="008705A0">
              <w:rPr>
                <w:sz w:val="20"/>
                <w:szCs w:val="20"/>
              </w:rPr>
              <w:t>5.2.1</w:t>
            </w:r>
            <w:r w:rsidR="00307181">
              <w:fldChar w:fldCharType="end"/>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t>Income, GOODS Sector, $/week</w:t>
            </w:r>
          </w:p>
          <w:p w14:paraId="151A384D" w14:textId="77777777"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14:paraId="29EEAFD3"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77777777"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lastRenderedPageBreak/>
              <w:t>Income, BLACK Profits, shares</w:t>
            </w:r>
          </w:p>
          <w:p w14:paraId="44AEB1C6" w14:textId="77777777"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14:paraId="7CE6C295" w14:textId="77777777"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77777777"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14:paraId="4650264C" w14:textId="77777777"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14:paraId="7D33B10C" w14:textId="77777777"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14:paraId="7840D8D5" w14:textId="77777777" w:rsidR="00D309B6" w:rsidRDefault="00D309B6" w:rsidP="008F6D65">
            <w:pPr>
              <w:rPr>
                <w:sz w:val="20"/>
                <w:szCs w:val="20"/>
              </w:rPr>
            </w:pPr>
            <w:r>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77777777"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t>Income, WORLD Sector, $/week</w:t>
            </w:r>
          </w:p>
          <w:p w14:paraId="51EF3A7C" w14:textId="77777777"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14:paraId="61A39531" w14:textId="77777777"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lastRenderedPageBreak/>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77777777"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49" w:name="_Ref314044258"/>
      <w:bookmarkStart w:id="350" w:name="_Toc252195363"/>
      <w:r>
        <w:lastRenderedPageBreak/>
        <w:t>Civilian Groups</w:t>
      </w:r>
      <w:bookmarkEnd w:id="349"/>
      <w:bookmarkEnd w:id="350"/>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48375E0B" w14:textId="77777777" w:rsidR="00F11921" w:rsidRDefault="00F11921" w:rsidP="00263A93">
      <w:pPr>
        <w:pStyle w:val="Heading3NP"/>
      </w:pPr>
      <w:bookmarkStart w:id="351" w:name="_Ref314055841"/>
      <w:bookmarkStart w:id="352" w:name="_Toc252195364"/>
      <w:r>
        <w:lastRenderedPageBreak/>
        <w:t>Force Groups</w:t>
      </w:r>
      <w:bookmarkEnd w:id="351"/>
      <w:bookmarkEnd w:id="352"/>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705A0" w:rsidRPr="008705A0">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705A0" w:rsidRPr="008705A0">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53" w:name="_Ref314056138"/>
      <w:bookmarkStart w:id="354" w:name="_Toc252195365"/>
      <w:r>
        <w:lastRenderedPageBreak/>
        <w:t>Organization Groups</w:t>
      </w:r>
      <w:bookmarkEnd w:id="353"/>
      <w:bookmarkEnd w:id="354"/>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0C470F00" w14:textId="77777777"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77777777"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55" w:name="_Ref338667854"/>
      <w:bookmarkStart w:id="356" w:name="_Toc252195366"/>
      <w:bookmarkStart w:id="357" w:name="_Ref314130244"/>
      <w:bookmarkStart w:id="358" w:name="_Ref314124958"/>
      <w:r>
        <w:lastRenderedPageBreak/>
        <w:t>Communications Asset Packages</w:t>
      </w:r>
      <w:bookmarkEnd w:id="355"/>
      <w:bookmarkEnd w:id="356"/>
    </w:p>
    <w:p w14:paraId="49D1A6EB" w14:textId="77777777"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8705A0">
        <w:t>14.1</w:t>
      </w:r>
      <w:r w:rsidR="006D24E5">
        <w:fldChar w:fldCharType="end"/>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59" w:name="_Ref338668367"/>
      <w:bookmarkStart w:id="360" w:name="_Toc252195367"/>
      <w:r>
        <w:lastRenderedPageBreak/>
        <w:t>Information Operations Messages</w:t>
      </w:r>
      <w:bookmarkEnd w:id="359"/>
      <w:bookmarkEnd w:id="360"/>
    </w:p>
    <w:p w14:paraId="68E11C2C"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8705A0">
        <w:t>14.2</w:t>
      </w:r>
      <w:r w:rsidR="006D24E5">
        <w:fldChar w:fldCharType="end"/>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26119DC1" w14:textId="77777777"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8705A0">
              <w:rPr>
                <w:sz w:val="20"/>
                <w:szCs w:val="20"/>
              </w:rPr>
              <w:t>14.2.2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8705A0">
              <w:rPr>
                <w:sz w:val="20"/>
                <w:szCs w:val="20"/>
              </w:rPr>
              <w:t>14.9</w:t>
            </w:r>
            <w:r w:rsidR="006D24E5">
              <w:rPr>
                <w:sz w:val="20"/>
                <w:szCs w:val="20"/>
              </w:rPr>
              <w:fldChar w:fldCharType="end"/>
            </w:r>
            <w:r w:rsidR="00B57A98">
              <w:rPr>
                <w:sz w:val="20"/>
                <w:szCs w:val="20"/>
              </w:rPr>
              <w:t>.</w:t>
            </w:r>
            <w:r>
              <w:rPr>
                <w:sz w:val="20"/>
                <w:szCs w:val="20"/>
              </w:rPr>
              <w:t xml:space="preserve"> </w:t>
            </w:r>
          </w:p>
        </w:tc>
      </w:tr>
    </w:tbl>
    <w:p w14:paraId="306565D6" w14:textId="77777777" w:rsidR="00AB25E0" w:rsidRDefault="00AB25E0" w:rsidP="00AB25E0"/>
    <w:p w14:paraId="3D0094F0" w14:textId="77777777"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8705A0">
        <w:t>17</w:t>
      </w:r>
      <w:r w:rsidR="006D24E5">
        <w:fldChar w:fldCharType="end"/>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61" w:name="_Ref338227844"/>
      <w:bookmarkStart w:id="362" w:name="_Toc252195368"/>
      <w:r>
        <w:lastRenderedPageBreak/>
        <w:t>Semantic Hooks</w:t>
      </w:r>
      <w:bookmarkEnd w:id="361"/>
      <w:bookmarkEnd w:id="362"/>
    </w:p>
    <w:p w14:paraId="5DDE47DA"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8705A0">
        <w:t>14.2.2</w:t>
      </w:r>
      <w:r w:rsidR="006D24E5">
        <w:fldChar w:fldCharType="end"/>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77777777"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8705A0">
        <w:t>12.1</w:t>
      </w:r>
      <w:r w:rsidR="006D24E5">
        <w:fldChar w:fldCharType="end"/>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63" w:name="_Ref364768061"/>
      <w:bookmarkStart w:id="364" w:name="_Toc252195369"/>
      <w:r>
        <w:lastRenderedPageBreak/>
        <w:t>Complex User-defined Role-based Situations and Events (CURSEs)</w:t>
      </w:r>
      <w:bookmarkEnd w:id="363"/>
      <w:bookmarkEnd w:id="364"/>
    </w:p>
    <w:p w14:paraId="32F18943" w14:textId="77777777"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8705A0">
        <w:t>12.8.2</w:t>
      </w:r>
      <w:r w:rsidR="006D24E5">
        <w:fldChar w:fldCharType="end"/>
      </w:r>
      <w:r>
        <w:t>.</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14:paraId="31DBFF19"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77777777" w:rsidR="00A34BB3" w:rsidRDefault="00A34BB3" w:rsidP="00DD588C">
            <w:pPr>
              <w:rPr>
                <w:sz w:val="20"/>
                <w:szCs w:val="20"/>
              </w:rPr>
            </w:pPr>
            <w:r w:rsidRPr="00A34BB3">
              <w:rPr>
                <w:sz w:val="20"/>
                <w:szCs w:val="20"/>
              </w:rPr>
              <w:t>The cause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17ED35EA" w14:textId="77777777" w:rsidR="00C60D24" w:rsidRDefault="00C60D24" w:rsidP="00A34BB3">
      <w:r>
        <w:t xml:space="preserve">Each curse is associated with one or more </w:t>
      </w:r>
      <w:r>
        <w:rPr>
          <w:i/>
        </w:rPr>
        <w:t>injects</w:t>
      </w:r>
      <w:r>
        <w:t>, which represent actual attitude changes.</w:t>
      </w:r>
    </w:p>
    <w:p w14:paraId="023A1C0B" w14:textId="77777777" w:rsidR="00FF269B" w:rsidRDefault="00FF269B" w:rsidP="00A34BB3"/>
    <w:p w14:paraId="0A5270CC" w14:textId="77777777" w:rsidR="00B63712" w:rsidRDefault="00B63712" w:rsidP="00B63712">
      <w:pPr>
        <w:pStyle w:val="Heading3NP"/>
      </w:pPr>
      <w:bookmarkStart w:id="365" w:name="_Toc252195370"/>
      <w:r>
        <w:lastRenderedPageBreak/>
        <w:t>CURSE Injects</w:t>
      </w:r>
      <w:bookmarkEnd w:id="365"/>
    </w:p>
    <w:p w14:paraId="17BDE854" w14:textId="77777777"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rsidR="008705A0">
        <w:t>12.8.3</w:t>
      </w:r>
      <w:r w:rsidR="006D24E5">
        <w:fldChar w:fldCharType="end"/>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66" w:name="_Toc252195371"/>
      <w:r>
        <w:t>Common Inject Attributes</w:t>
      </w:r>
      <w:bookmarkEnd w:id="366"/>
    </w:p>
    <w:p w14:paraId="10474EDD" w14:textId="77777777" w:rsidR="00D206CC" w:rsidRDefault="00D206CC" w:rsidP="00D206CC">
      <w:r>
        <w:t>The following table lists the attribute that are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14:paraId="0CBAAD5E" w14:textId="77777777" w:rsidR="00182D52" w:rsidRPr="00A34BB3" w:rsidRDefault="00D206CC" w:rsidP="001C2EE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6695D54B" w14:textId="77777777" w:rsidR="00182D52" w:rsidRPr="00A34BB3" w:rsidRDefault="00D206CC" w:rsidP="001C2EE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67" w:name="_Toc252195372"/>
      <w:r>
        <w:t>COOP Inject Attributes</w:t>
      </w:r>
      <w:bookmarkEnd w:id="367"/>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3FA00B74" w14:textId="77777777" w:rsidTr="00307181">
        <w:trPr>
          <w:cantSplit/>
        </w:trPr>
        <w:tc>
          <w:tcPr>
            <w:tcW w:w="2718" w:type="dxa"/>
          </w:tcPr>
          <w:p w14:paraId="4FDB84D0" w14:textId="77777777" w:rsidR="00D206CC" w:rsidRDefault="00D206CC" w:rsidP="00307181">
            <w:pPr>
              <w:rPr>
                <w:sz w:val="20"/>
                <w:szCs w:val="20"/>
              </w:rPr>
            </w:pPr>
            <w:proofErr w:type="spellStart"/>
            <w:r w:rsidRPr="00D206CC">
              <w:rPr>
                <w:sz w:val="20"/>
                <w:szCs w:val="20"/>
              </w:rPr>
              <w:t>Civlian</w:t>
            </w:r>
            <w:proofErr w:type="spellEnd"/>
            <w:r w:rsidRPr="00D206CC">
              <w:rPr>
                <w:sz w:val="20"/>
                <w:szCs w:val="20"/>
              </w:rPr>
              <w:t xml:space="preserve"> Group Role Type</w:t>
            </w:r>
          </w:p>
          <w:p w14:paraId="33830491" w14:textId="77777777" w:rsidR="00D206CC" w:rsidRPr="00F7118A" w:rsidRDefault="00D206CC" w:rsidP="00307181">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7218" w:type="dxa"/>
          </w:tcPr>
          <w:p w14:paraId="445302D2"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67D7EA51" w14:textId="77777777" w:rsidTr="00307181">
        <w:trPr>
          <w:cantSplit/>
        </w:trPr>
        <w:tc>
          <w:tcPr>
            <w:tcW w:w="2718" w:type="dxa"/>
          </w:tcPr>
          <w:p w14:paraId="79E440D2" w14:textId="77777777" w:rsidR="00D206CC" w:rsidRDefault="00D206CC" w:rsidP="00307181">
            <w:pPr>
              <w:rPr>
                <w:sz w:val="20"/>
                <w:szCs w:val="20"/>
              </w:rPr>
            </w:pPr>
            <w:r w:rsidRPr="00D206CC">
              <w:rPr>
                <w:sz w:val="20"/>
                <w:szCs w:val="20"/>
              </w:rPr>
              <w:t>Force Group Role Type</w:t>
            </w:r>
          </w:p>
          <w:p w14:paraId="4497B6C5" w14:textId="77777777" w:rsidR="00D206CC" w:rsidRPr="00F7118A" w:rsidRDefault="00D206CC" w:rsidP="00307181">
            <w:pPr>
              <w:rPr>
                <w:sz w:val="20"/>
                <w:szCs w:val="20"/>
              </w:rPr>
            </w:pPr>
            <w:r w:rsidRPr="00D206CC">
              <w:rPr>
                <w:sz w:val="20"/>
                <w:szCs w:val="20"/>
              </w:rPr>
              <w:t>(</w:t>
            </w:r>
            <w:proofErr w:type="spellStart"/>
            <w:r w:rsidRPr="00D206CC">
              <w:rPr>
                <w:rFonts w:ascii="Courier New" w:hAnsi="Courier New" w:cs="Courier New"/>
                <w:sz w:val="20"/>
                <w:szCs w:val="20"/>
              </w:rPr>
              <w:t>gtype</w:t>
            </w:r>
            <w:proofErr w:type="spellEnd"/>
            <w:r w:rsidRPr="00D206CC">
              <w:rPr>
                <w:sz w:val="20"/>
                <w:szCs w:val="20"/>
              </w:rPr>
              <w:t>)</w:t>
            </w:r>
          </w:p>
        </w:tc>
        <w:tc>
          <w:tcPr>
            <w:tcW w:w="7218" w:type="dxa"/>
          </w:tcPr>
          <w:p w14:paraId="0B4B6E6C"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77777777" w:rsidR="00D206CC" w:rsidRDefault="00D206CC" w:rsidP="00307181">
            <w:pPr>
              <w:rPr>
                <w:sz w:val="20"/>
                <w:szCs w:val="20"/>
              </w:rPr>
            </w:pPr>
            <w:r w:rsidRPr="00D206CC">
              <w:rPr>
                <w:sz w:val="20"/>
                <w:szCs w:val="20"/>
              </w:rPr>
              <w:t>The ID of a role for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77777777" w:rsidR="00D206CC" w:rsidRPr="00A34BB3" w:rsidRDefault="00D206CC" w:rsidP="00307181">
            <w:pPr>
              <w:rPr>
                <w:sz w:val="20"/>
                <w:szCs w:val="20"/>
              </w:rPr>
            </w:pPr>
            <w:r w:rsidRPr="00D206CC">
              <w:rPr>
                <w:sz w:val="20"/>
                <w:szCs w:val="20"/>
              </w:rPr>
              <w:t>The ID of a role 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68" w:name="_Toc252195373"/>
      <w:r>
        <w:lastRenderedPageBreak/>
        <w:t>HREL Inject Attributes</w:t>
      </w:r>
      <w:bookmarkEnd w:id="368"/>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41F5ADC9" w14:textId="77777777" w:rsidTr="005E22F4">
        <w:trPr>
          <w:cantSplit/>
        </w:trPr>
        <w:tc>
          <w:tcPr>
            <w:tcW w:w="1908" w:type="dxa"/>
          </w:tcPr>
          <w:p w14:paraId="6AC6462A" w14:textId="77777777" w:rsidR="00F91F3E" w:rsidRDefault="00F91F3E" w:rsidP="00307181">
            <w:pPr>
              <w:rPr>
                <w:sz w:val="20"/>
                <w:szCs w:val="20"/>
              </w:rPr>
            </w:pPr>
            <w:r>
              <w:rPr>
                <w:sz w:val="20"/>
                <w:szCs w:val="20"/>
              </w:rPr>
              <w:t xml:space="preserve">F </w:t>
            </w:r>
            <w:r w:rsidRPr="00D206CC">
              <w:rPr>
                <w:sz w:val="20"/>
                <w:szCs w:val="20"/>
              </w:rPr>
              <w:t>Group Role Type</w:t>
            </w:r>
          </w:p>
          <w:p w14:paraId="537EB1BE" w14:textId="77777777" w:rsidR="00F91F3E" w:rsidRPr="00F7118A" w:rsidRDefault="00F91F3E" w:rsidP="00307181">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8028" w:type="dxa"/>
          </w:tcPr>
          <w:p w14:paraId="3E75A2DC"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26D7B4DD" w14:textId="77777777" w:rsidTr="005E22F4">
        <w:trPr>
          <w:cantSplit/>
        </w:trPr>
        <w:tc>
          <w:tcPr>
            <w:tcW w:w="1908" w:type="dxa"/>
          </w:tcPr>
          <w:p w14:paraId="0918C606" w14:textId="77777777" w:rsidR="00F91F3E" w:rsidRDefault="00F91F3E" w:rsidP="00307181">
            <w:pPr>
              <w:rPr>
                <w:sz w:val="20"/>
                <w:szCs w:val="20"/>
              </w:rPr>
            </w:pPr>
            <w:r>
              <w:rPr>
                <w:sz w:val="20"/>
                <w:szCs w:val="20"/>
              </w:rPr>
              <w:t xml:space="preserve">G </w:t>
            </w:r>
            <w:r w:rsidRPr="00D206CC">
              <w:rPr>
                <w:sz w:val="20"/>
                <w:szCs w:val="20"/>
              </w:rPr>
              <w:t>Group Role Type</w:t>
            </w:r>
          </w:p>
          <w:p w14:paraId="16718B08" w14:textId="77777777" w:rsidR="00F91F3E" w:rsidRPr="00F7118A" w:rsidRDefault="00F91F3E" w:rsidP="00307181">
            <w:pPr>
              <w:rPr>
                <w:sz w:val="20"/>
                <w:szCs w:val="20"/>
              </w:rPr>
            </w:pPr>
            <w:r w:rsidRPr="00D206CC">
              <w:rPr>
                <w:sz w:val="20"/>
                <w:szCs w:val="20"/>
              </w:rPr>
              <w:t>(</w:t>
            </w:r>
            <w:proofErr w:type="spellStart"/>
            <w:r w:rsidRPr="00D206CC">
              <w:rPr>
                <w:rFonts w:ascii="Courier New" w:hAnsi="Courier New" w:cs="Courier New"/>
                <w:sz w:val="20"/>
                <w:szCs w:val="20"/>
              </w:rPr>
              <w:t>gtype</w:t>
            </w:r>
            <w:proofErr w:type="spellEnd"/>
            <w:r w:rsidRPr="00D206CC">
              <w:rPr>
                <w:sz w:val="20"/>
                <w:szCs w:val="20"/>
              </w:rPr>
              <w:t>)</w:t>
            </w:r>
          </w:p>
        </w:tc>
        <w:tc>
          <w:tcPr>
            <w:tcW w:w="8028" w:type="dxa"/>
          </w:tcPr>
          <w:p w14:paraId="1CEF63E3"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77777777"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77777777"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69" w:name="_Toc252195374"/>
      <w:r>
        <w:t>SAT Inject Attributes</w:t>
      </w:r>
      <w:bookmarkEnd w:id="369"/>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1BCD89AF" w14:textId="77777777" w:rsidTr="00307181">
        <w:trPr>
          <w:cantSplit/>
        </w:trPr>
        <w:tc>
          <w:tcPr>
            <w:tcW w:w="2718" w:type="dxa"/>
          </w:tcPr>
          <w:p w14:paraId="712E51F8" w14:textId="77777777" w:rsidR="00D34712" w:rsidRDefault="00D34712" w:rsidP="00307181">
            <w:pPr>
              <w:rPr>
                <w:sz w:val="20"/>
                <w:szCs w:val="20"/>
              </w:rPr>
            </w:pPr>
            <w:r>
              <w:rPr>
                <w:sz w:val="20"/>
                <w:szCs w:val="20"/>
              </w:rPr>
              <w:t xml:space="preserve">Civilian </w:t>
            </w:r>
            <w:r w:rsidRPr="00D206CC">
              <w:rPr>
                <w:sz w:val="20"/>
                <w:szCs w:val="20"/>
              </w:rPr>
              <w:t>Group Role Type</w:t>
            </w:r>
          </w:p>
          <w:p w14:paraId="190B8EFB" w14:textId="77777777" w:rsidR="00D34712" w:rsidRPr="00F7118A" w:rsidRDefault="00D34712" w:rsidP="00307181">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7218" w:type="dxa"/>
          </w:tcPr>
          <w:p w14:paraId="6B78FEA2"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77777777" w:rsidR="00D34712" w:rsidRDefault="00D34712" w:rsidP="00307181">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77777777" w:rsidR="00D34712" w:rsidRDefault="00D34712" w:rsidP="00307181">
            <w:pPr>
              <w:rPr>
                <w:sz w:val="20"/>
                <w:szCs w:val="20"/>
              </w:rPr>
            </w:pPr>
            <w:r>
              <w:rPr>
                <w:sz w:val="20"/>
                <w:szCs w:val="20"/>
              </w:rPr>
              <w:t>The ID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70" w:name="_Toc252195375"/>
      <w:r>
        <w:t>VREL Inject Attributes</w:t>
      </w:r>
      <w:bookmarkEnd w:id="370"/>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5B8314EB" w14:textId="77777777" w:rsidTr="005E22F4">
        <w:trPr>
          <w:cantSplit/>
        </w:trPr>
        <w:tc>
          <w:tcPr>
            <w:tcW w:w="1818" w:type="dxa"/>
          </w:tcPr>
          <w:p w14:paraId="1B2CC1D1" w14:textId="77777777" w:rsidR="00D34712" w:rsidRDefault="00D34712" w:rsidP="00307181">
            <w:pPr>
              <w:rPr>
                <w:sz w:val="20"/>
                <w:szCs w:val="20"/>
              </w:rPr>
            </w:pPr>
            <w:r w:rsidRPr="00D206CC">
              <w:rPr>
                <w:sz w:val="20"/>
                <w:szCs w:val="20"/>
              </w:rPr>
              <w:t>Group Role Type</w:t>
            </w:r>
          </w:p>
          <w:p w14:paraId="1F142507" w14:textId="77777777" w:rsidR="00D34712" w:rsidRPr="00F7118A" w:rsidRDefault="00D34712" w:rsidP="00307181">
            <w:pPr>
              <w:rPr>
                <w:sz w:val="20"/>
                <w:szCs w:val="20"/>
              </w:rPr>
            </w:pPr>
            <w:r w:rsidRPr="00D206CC">
              <w:rPr>
                <w:sz w:val="20"/>
                <w:szCs w:val="20"/>
              </w:rPr>
              <w:t>(</w:t>
            </w:r>
            <w:proofErr w:type="spellStart"/>
            <w:r>
              <w:rPr>
                <w:rFonts w:ascii="Courier New" w:hAnsi="Courier New" w:cs="Courier New"/>
                <w:sz w:val="20"/>
                <w:szCs w:val="20"/>
              </w:rPr>
              <w:t>g</w:t>
            </w:r>
            <w:r w:rsidRPr="00D206CC">
              <w:rPr>
                <w:rFonts w:ascii="Courier New" w:hAnsi="Courier New" w:cs="Courier New"/>
                <w:sz w:val="20"/>
                <w:szCs w:val="20"/>
              </w:rPr>
              <w:t>type</w:t>
            </w:r>
            <w:proofErr w:type="spellEnd"/>
            <w:r w:rsidRPr="00D206CC">
              <w:rPr>
                <w:sz w:val="20"/>
                <w:szCs w:val="20"/>
              </w:rPr>
              <w:t>)</w:t>
            </w:r>
          </w:p>
        </w:tc>
        <w:tc>
          <w:tcPr>
            <w:tcW w:w="8118" w:type="dxa"/>
          </w:tcPr>
          <w:p w14:paraId="62DD3690"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81759B6" w14:textId="77777777" w:rsidTr="005E22F4">
        <w:trPr>
          <w:cantSplit/>
        </w:trPr>
        <w:tc>
          <w:tcPr>
            <w:tcW w:w="1818" w:type="dxa"/>
          </w:tcPr>
          <w:p w14:paraId="4EC656B5" w14:textId="77777777" w:rsidR="00D34712" w:rsidRDefault="00D34712" w:rsidP="00D34712">
            <w:pPr>
              <w:rPr>
                <w:sz w:val="20"/>
                <w:szCs w:val="20"/>
              </w:rPr>
            </w:pPr>
            <w:r>
              <w:rPr>
                <w:sz w:val="20"/>
                <w:szCs w:val="20"/>
              </w:rPr>
              <w:t>Actor</w:t>
            </w:r>
            <w:r w:rsidRPr="00D206CC">
              <w:rPr>
                <w:sz w:val="20"/>
                <w:szCs w:val="20"/>
              </w:rPr>
              <w:t xml:space="preserve"> Role Type</w:t>
            </w:r>
          </w:p>
          <w:p w14:paraId="29F947B4" w14:textId="77777777" w:rsidR="00D34712" w:rsidRDefault="00D34712" w:rsidP="00D34712">
            <w:pPr>
              <w:rPr>
                <w:sz w:val="20"/>
                <w:szCs w:val="20"/>
              </w:rPr>
            </w:pPr>
            <w:r w:rsidRPr="00D206CC">
              <w:rPr>
                <w:sz w:val="20"/>
                <w:szCs w:val="20"/>
              </w:rPr>
              <w:t>(</w:t>
            </w:r>
            <w:proofErr w:type="spellStart"/>
            <w:r>
              <w:rPr>
                <w:rFonts w:ascii="Courier New" w:hAnsi="Courier New" w:cs="Courier New"/>
                <w:sz w:val="20"/>
                <w:szCs w:val="20"/>
              </w:rPr>
              <w:t>a</w:t>
            </w:r>
            <w:r w:rsidRPr="00D206CC">
              <w:rPr>
                <w:rFonts w:ascii="Courier New" w:hAnsi="Courier New" w:cs="Courier New"/>
                <w:sz w:val="20"/>
                <w:szCs w:val="20"/>
              </w:rPr>
              <w:t>type</w:t>
            </w:r>
            <w:proofErr w:type="spellEnd"/>
            <w:r w:rsidRPr="00D206CC">
              <w:rPr>
                <w:sz w:val="20"/>
                <w:szCs w:val="20"/>
              </w:rPr>
              <w:t>)</w:t>
            </w:r>
          </w:p>
        </w:tc>
        <w:tc>
          <w:tcPr>
            <w:tcW w:w="8118" w:type="dxa"/>
          </w:tcPr>
          <w:p w14:paraId="5B409816" w14:textId="77777777" w:rsidR="00D34712" w:rsidRPr="00D206CC" w:rsidRDefault="00D34712" w:rsidP="00307181">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77777777"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lastRenderedPageBreak/>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7777777" w:rsidR="00D34712" w:rsidRDefault="00D34712" w:rsidP="00D34712">
            <w:pPr>
              <w:rPr>
                <w:sz w:val="20"/>
                <w:szCs w:val="20"/>
              </w:rPr>
            </w:pPr>
            <w:r>
              <w:rPr>
                <w:sz w:val="20"/>
                <w:szCs w:val="20"/>
              </w:rPr>
              <w:t>The ID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71" w:name="_Toc252195376"/>
      <w:r>
        <w:lastRenderedPageBreak/>
        <w:t>Environmental Situations</w:t>
      </w:r>
      <w:bookmarkEnd w:id="357"/>
      <w:bookmarkEnd w:id="371"/>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72" w:name="_Toc252195377"/>
      <w:r>
        <w:t>Operations on Environmental Situations</w:t>
      </w:r>
      <w:bookmarkEnd w:id="372"/>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73" w:name="_Toc252195378"/>
      <w:r>
        <w:lastRenderedPageBreak/>
        <w:t>Attributes of Environmental Situations</w:t>
      </w:r>
      <w:bookmarkEnd w:id="373"/>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4904E536" w14:textId="77777777"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r>
            <w:r w:rsidR="006D24E5">
              <w:rPr>
                <w:sz w:val="20"/>
                <w:szCs w:val="20"/>
              </w:rPr>
              <w:fldChar w:fldCharType="separate"/>
            </w:r>
            <w:r w:rsidR="008705A0">
              <w:rPr>
                <w:b/>
                <w:sz w:val="20"/>
                <w:szCs w:val="20"/>
              </w:rPr>
              <w:t>Error! Reference source not found.</w:t>
            </w:r>
            <w:r w:rsidR="006D24E5">
              <w:rPr>
                <w:sz w:val="20"/>
                <w:szCs w:val="20"/>
              </w:rPr>
              <w:fldChar w:fldCharType="end"/>
            </w:r>
            <w:r>
              <w:rPr>
                <w:sz w:val="20"/>
                <w:szCs w:val="20"/>
              </w:rPr>
              <w:t>.</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74" w:name="_Toc252195379"/>
      <w:r>
        <w:lastRenderedPageBreak/>
        <w:t>Horizontal Relationships</w:t>
      </w:r>
      <w:bookmarkEnd w:id="374"/>
    </w:p>
    <w:p w14:paraId="695412BB" w14:textId="77777777"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8705A0">
        <w:t>12.3</w:t>
      </w:r>
      <w:r w:rsidR="006D24E5">
        <w:fldChar w:fldCharType="end"/>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75" w:name="_Toc252195380"/>
      <w:r>
        <w:lastRenderedPageBreak/>
        <w:t>Vertical Relationships</w:t>
      </w:r>
      <w:bookmarkEnd w:id="375"/>
    </w:p>
    <w:p w14:paraId="6DEE0806" w14:textId="77777777"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8705A0">
        <w:t>12.4</w:t>
      </w:r>
      <w:r w:rsidR="006D24E5">
        <w:fldChar w:fldCharType="end"/>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76" w:name="_Toc252195381"/>
      <w:r>
        <w:lastRenderedPageBreak/>
        <w:t>Satisfaction Levels</w:t>
      </w:r>
      <w:bookmarkEnd w:id="358"/>
      <w:bookmarkEnd w:id="376"/>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77777777" w:rsidR="00657082" w:rsidRDefault="00657082" w:rsidP="006828D4">
      <w:r>
        <w:t xml:space="preserve">See Section </w:t>
      </w:r>
      <w:r w:rsidR="006D24E5">
        <w:fldChar w:fldCharType="begin"/>
      </w:r>
      <w:r>
        <w:instrText xml:space="preserve"> REF _Ref312048473 \r \h </w:instrText>
      </w:r>
      <w:r w:rsidR="006D24E5">
        <w:fldChar w:fldCharType="separate"/>
      </w:r>
      <w:r w:rsidR="008705A0">
        <w:t>12.5</w:t>
      </w:r>
      <w:r w:rsidR="006D24E5">
        <w:fldChar w:fldCharType="end"/>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77" w:name="_Ref314125328"/>
      <w:bookmarkStart w:id="378" w:name="_Toc252195382"/>
      <w:r>
        <w:lastRenderedPageBreak/>
        <w:t>Cooperation Levels</w:t>
      </w:r>
      <w:bookmarkEnd w:id="377"/>
      <w:bookmarkEnd w:id="378"/>
    </w:p>
    <w:p w14:paraId="44BE77C5"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77777777" w:rsidR="000D04B2" w:rsidRDefault="000D04B2" w:rsidP="00D65E3A">
      <w:r>
        <w:t xml:space="preserve">See Section </w:t>
      </w:r>
      <w:r w:rsidR="006D24E5">
        <w:fldChar w:fldCharType="begin"/>
      </w:r>
      <w:r>
        <w:instrText xml:space="preserve"> REF _Ref185651673 \r \h </w:instrText>
      </w:r>
      <w:r w:rsidR="006D24E5">
        <w:fldChar w:fldCharType="separate"/>
      </w:r>
      <w:r w:rsidR="008705A0">
        <w:t>12.6</w:t>
      </w:r>
      <w:r w:rsidR="006D24E5">
        <w:fldChar w:fldCharType="end"/>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79" w:name="_Ref313964434"/>
      <w:bookmarkStart w:id="380" w:name="_Toc252195383"/>
      <w:r>
        <w:lastRenderedPageBreak/>
        <w:t>Tactic Types</w:t>
      </w:r>
      <w:bookmarkEnd w:id="379"/>
      <w:bookmarkEnd w:id="380"/>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705A0">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77777777" w:rsidR="00117DE1" w:rsidRDefault="00117DE1" w:rsidP="00F805C4">
            <w:pPr>
              <w:rPr>
                <w:sz w:val="20"/>
                <w:szCs w:val="20"/>
              </w:rPr>
            </w:pPr>
            <w:r>
              <w:rPr>
                <w:sz w:val="20"/>
                <w:szCs w:val="20"/>
              </w:rPr>
              <w:t>Exec On Lock?</w:t>
            </w:r>
          </w:p>
          <w:p w14:paraId="5DBD9995" w14:textId="77777777"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14:paraId="4DB9DD31" w14:textId="77777777" w:rsidR="00117DE1" w:rsidRDefault="00117DE1" w:rsidP="00F805C4">
            <w:pPr>
              <w:rPr>
                <w:sz w:val="20"/>
                <w:szCs w:val="20"/>
              </w:rPr>
            </w:pPr>
            <w:r>
              <w:rPr>
                <w:sz w:val="20"/>
                <w:szCs w:val="20"/>
              </w:rPr>
              <w:t>A Boolean flag; whether or not to execute this tactic when the scenario is locked.</w:t>
            </w:r>
          </w:p>
          <w:p w14:paraId="6E678880" w14:textId="77777777" w:rsidR="00117DE1" w:rsidRDefault="00117DE1" w:rsidP="00F805C4">
            <w:pPr>
              <w:rPr>
                <w:sz w:val="20"/>
                <w:szCs w:val="20"/>
              </w:rPr>
            </w:pPr>
          </w:p>
          <w:p w14:paraId="14EC7F54"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4FDD717D" w14:textId="77777777" w:rsidR="00117DE1" w:rsidRDefault="00117DE1" w:rsidP="00F805C4">
            <w:pPr>
              <w:rPr>
                <w:sz w:val="20"/>
                <w:szCs w:val="20"/>
              </w:rPr>
            </w:pPr>
          </w:p>
          <w:p w14:paraId="7D57962F" w14:textId="77777777" w:rsidR="00117DE1" w:rsidRPr="00117DE1" w:rsidRDefault="00117DE1" w:rsidP="00F805C4">
            <w:pPr>
              <w:rPr>
                <w:sz w:val="20"/>
                <w:szCs w:val="20"/>
              </w:rPr>
            </w:pPr>
            <w:r>
              <w:rPr>
                <w:sz w:val="20"/>
                <w:szCs w:val="20"/>
              </w:rPr>
              <w:t>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14:paraId="20BCBEF2" w14:textId="77777777" w:rsidTr="00F805C4">
        <w:trPr>
          <w:cantSplit/>
        </w:trPr>
        <w:tc>
          <w:tcPr>
            <w:tcW w:w="2718" w:type="dxa"/>
          </w:tcPr>
          <w:p w14:paraId="65E398CD" w14:textId="77777777" w:rsidR="00117DE1" w:rsidRDefault="00117DE1" w:rsidP="00F805C4">
            <w:pPr>
              <w:rPr>
                <w:sz w:val="20"/>
                <w:szCs w:val="20"/>
              </w:rPr>
            </w:pPr>
            <w:r>
              <w:rPr>
                <w:sz w:val="20"/>
                <w:szCs w:val="20"/>
              </w:rPr>
              <w:t>Once?</w:t>
            </w:r>
          </w:p>
          <w:p w14:paraId="6769D613"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2467C6E"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8"/>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45206685" w14:textId="77777777" w:rsidR="00117DE1" w:rsidRDefault="00117DE1" w:rsidP="00F805C4">
            <w:pPr>
              <w:rPr>
                <w:sz w:val="20"/>
                <w:szCs w:val="20"/>
              </w:rPr>
            </w:pPr>
          </w:p>
          <w:p w14:paraId="0709DF00"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81" w:name="_Ref315419377"/>
      <w:bookmarkStart w:id="382" w:name="_Toc252195384"/>
      <w:r>
        <w:lastRenderedPageBreak/>
        <w:t>ASSIGN</w:t>
      </w:r>
      <w:bookmarkEnd w:id="381"/>
      <w:bookmarkEnd w:id="382"/>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77777777"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8705A0">
        <w:t>4.4</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301FA4D1" w14:textId="77777777" w:rsidTr="00786F3A">
        <w:trPr>
          <w:cantSplit/>
        </w:trPr>
        <w:tc>
          <w:tcPr>
            <w:tcW w:w="2718" w:type="dxa"/>
          </w:tcPr>
          <w:p w14:paraId="5EBBF572" w14:textId="77777777" w:rsidR="00AE1C5A" w:rsidRPr="00F7118A" w:rsidRDefault="00AE1C5A" w:rsidP="00786F3A">
            <w:pPr>
              <w:rPr>
                <w:sz w:val="20"/>
                <w:szCs w:val="20"/>
              </w:rPr>
            </w:pPr>
            <w:r>
              <w:rPr>
                <w:sz w:val="20"/>
                <w:szCs w:val="20"/>
              </w:rPr>
              <w:t>Personnel</w:t>
            </w:r>
          </w:p>
          <w:p w14:paraId="6BC3F738"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57F01342" w14:textId="77777777" w:rsidR="00AE1C5A" w:rsidRPr="00B011F1" w:rsidRDefault="00AE1C5A" w:rsidP="00AE1C5A">
            <w:pPr>
              <w:rPr>
                <w:sz w:val="20"/>
                <w:szCs w:val="20"/>
              </w:rPr>
            </w:pPr>
            <w:r>
              <w:rPr>
                <w:sz w:val="20"/>
                <w:szCs w:val="20"/>
              </w:rPr>
              <w:t>The number of personnel to perform the activity.</w:t>
            </w:r>
          </w:p>
        </w:tc>
      </w:tr>
    </w:tbl>
    <w:p w14:paraId="4902B799" w14:textId="77777777" w:rsidR="00AE1C5A" w:rsidRDefault="00AE1C5A" w:rsidP="00FB2A76"/>
    <w:p w14:paraId="084A41FA" w14:textId="77777777" w:rsidR="00FB2A76" w:rsidRDefault="00A72EBA" w:rsidP="006B7097">
      <w:pPr>
        <w:pStyle w:val="Heading4"/>
        <w:pageBreakBefore/>
      </w:pPr>
      <w:bookmarkStart w:id="383" w:name="_Toc252195385"/>
      <w:r>
        <w:lastRenderedPageBreak/>
        <w:t>Activities</w:t>
      </w:r>
      <w:bookmarkEnd w:id="383"/>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7167DCCC" w14:textId="77777777" w:rsidR="00FB2A76" w:rsidRDefault="00FB2A76" w:rsidP="00263A93">
      <w:pPr>
        <w:pStyle w:val="Heading3NP"/>
      </w:pPr>
      <w:bookmarkStart w:id="384" w:name="_Toc252195386"/>
      <w:r>
        <w:lastRenderedPageBreak/>
        <w:t>ATTROE</w:t>
      </w:r>
      <w:bookmarkEnd w:id="384"/>
    </w:p>
    <w:p w14:paraId="388E69EF"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8705A0">
        <w:t>6.3</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77777777" w:rsidR="007278EA" w:rsidRPr="00F7118A" w:rsidRDefault="007278EA" w:rsidP="00786F3A">
            <w:pPr>
              <w:rPr>
                <w:sz w:val="20"/>
                <w:szCs w:val="20"/>
              </w:rPr>
            </w:pPr>
            <w:r>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1884859"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8705A0">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85" w:name="_Toc252195387"/>
      <w:r>
        <w:lastRenderedPageBreak/>
        <w:t>BROADCAST</w:t>
      </w:r>
      <w:bookmarkEnd w:id="385"/>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209EE9A6" w14:textId="77777777" w:rsidR="00290CA9" w:rsidRDefault="00290CA9" w:rsidP="00263A93">
      <w:pPr>
        <w:pStyle w:val="Heading3NP"/>
      </w:pPr>
      <w:bookmarkStart w:id="386" w:name="_Toc252195388"/>
      <w:r>
        <w:lastRenderedPageBreak/>
        <w:t>CURSE</w:t>
      </w:r>
      <w:bookmarkEnd w:id="386"/>
    </w:p>
    <w:p w14:paraId="0B763869" w14:textId="77777777"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8705A0">
        <w:t>14.10</w:t>
      </w:r>
      <w:r w:rsidR="006D24E5">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0EDD8340" w14:textId="77777777" w:rsidR="00FB2A76" w:rsidRDefault="00FB2A76" w:rsidP="00263A93">
      <w:pPr>
        <w:pStyle w:val="Heading3NP"/>
      </w:pPr>
      <w:bookmarkStart w:id="387" w:name="_Toc252195389"/>
      <w:r>
        <w:lastRenderedPageBreak/>
        <w:t>DEFROE</w:t>
      </w:r>
      <w:bookmarkEnd w:id="387"/>
    </w:p>
    <w:p w14:paraId="6300F235"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8705A0">
        <w:t>6.3</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88" w:name="_Toc252195390"/>
      <w:r>
        <w:lastRenderedPageBreak/>
        <w:t>DEMOB</w:t>
      </w:r>
      <w:bookmarkEnd w:id="388"/>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A09E0A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336E6F03" w14:textId="77777777" w:rsidTr="000F377B">
        <w:trPr>
          <w:cantSplit/>
        </w:trPr>
        <w:tc>
          <w:tcPr>
            <w:tcW w:w="2718" w:type="dxa"/>
          </w:tcPr>
          <w:p w14:paraId="164E6225" w14:textId="77777777" w:rsidR="00794481" w:rsidRDefault="00794481" w:rsidP="000F377B">
            <w:pPr>
              <w:rPr>
                <w:sz w:val="20"/>
                <w:szCs w:val="20"/>
              </w:rPr>
            </w:pPr>
            <w:r>
              <w:rPr>
                <w:sz w:val="20"/>
                <w:szCs w:val="20"/>
              </w:rPr>
              <w:t>Personnel</w:t>
            </w:r>
          </w:p>
          <w:p w14:paraId="5817D71E"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25A48426"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89" w:name="_Toc252195391"/>
      <w:r>
        <w:lastRenderedPageBreak/>
        <w:t>DEPLOY</w:t>
      </w:r>
      <w:bookmarkEnd w:id="389"/>
    </w:p>
    <w:p w14:paraId="128B237E"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EDD4786" w14:textId="77777777" w:rsidR="001811FA" w:rsidRDefault="001811FA" w:rsidP="001811FA"/>
    <w:p w14:paraId="0A0DED13"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534C9C16" w14:textId="77777777" w:rsidR="006C0250" w:rsidRDefault="006C0250" w:rsidP="001811FA"/>
    <w:p w14:paraId="3D0CDBF2"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9"/>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15EB898" w14:textId="77777777" w:rsidR="001811FA" w:rsidRDefault="001811FA" w:rsidP="001811FA"/>
    <w:p w14:paraId="19DC655B"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37290822" w14:textId="77777777" w:rsidR="00E377EA" w:rsidRDefault="00E377EA" w:rsidP="001811FA"/>
    <w:p w14:paraId="3C29E368"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E05EB91" w14:textId="77777777" w:rsidR="001811FA" w:rsidRDefault="001811FA" w:rsidP="001811FA"/>
    <w:p w14:paraId="342AEAE6"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6D824F7F" w14:textId="77777777" w:rsidR="001811FA" w:rsidRDefault="001811FA" w:rsidP="001811FA"/>
    <w:p w14:paraId="3B30A217" w14:textId="77777777" w:rsidR="001811FA" w:rsidRDefault="001811FA" w:rsidP="00787594">
      <w:pPr>
        <w:pageBreakBefore/>
      </w:pPr>
      <w:r>
        <w:lastRenderedPageBreak/>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ED09BE1" w14:textId="77777777" w:rsidTr="000F377B">
        <w:trPr>
          <w:cantSplit/>
        </w:trPr>
        <w:tc>
          <w:tcPr>
            <w:tcW w:w="2718" w:type="dxa"/>
          </w:tcPr>
          <w:p w14:paraId="6D841589" w14:textId="77777777" w:rsidR="001811FA" w:rsidRDefault="001811FA" w:rsidP="000F377B">
            <w:pPr>
              <w:rPr>
                <w:sz w:val="20"/>
                <w:szCs w:val="20"/>
              </w:rPr>
            </w:pPr>
            <w:r>
              <w:rPr>
                <w:sz w:val="20"/>
                <w:szCs w:val="20"/>
              </w:rPr>
              <w:t>Mode</w:t>
            </w:r>
          </w:p>
          <w:p w14:paraId="7F3B247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AF331F7"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t>Personnel</w:t>
            </w:r>
          </w:p>
          <w:p w14:paraId="249D3117"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D70F874"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08FCCA2F" w14:textId="77777777" w:rsidTr="000F377B">
        <w:trPr>
          <w:cantSplit/>
        </w:trPr>
        <w:tc>
          <w:tcPr>
            <w:tcW w:w="2718" w:type="dxa"/>
          </w:tcPr>
          <w:p w14:paraId="1B567CEA" w14:textId="77777777" w:rsidR="006C0250" w:rsidRDefault="006C0250" w:rsidP="000F377B">
            <w:pPr>
              <w:rPr>
                <w:sz w:val="20"/>
                <w:szCs w:val="20"/>
              </w:rPr>
            </w:pPr>
            <w:r>
              <w:rPr>
                <w:sz w:val="20"/>
                <w:szCs w:val="20"/>
              </w:rPr>
              <w:t>Reinforce?</w:t>
            </w:r>
          </w:p>
          <w:p w14:paraId="6002E0F7"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697D5A44"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3BBF4656" w14:textId="77777777" w:rsidTr="000F377B">
        <w:trPr>
          <w:cantSplit/>
        </w:trPr>
        <w:tc>
          <w:tcPr>
            <w:tcW w:w="2718" w:type="dxa"/>
          </w:tcPr>
          <w:p w14:paraId="64E51AA1" w14:textId="77777777" w:rsidR="001811FA" w:rsidRDefault="001811FA" w:rsidP="000F377B">
            <w:pPr>
              <w:rPr>
                <w:sz w:val="20"/>
                <w:szCs w:val="20"/>
              </w:rPr>
            </w:pPr>
            <w:r>
              <w:rPr>
                <w:sz w:val="20"/>
                <w:szCs w:val="20"/>
              </w:rPr>
              <w:t>In Neighborhoods</w:t>
            </w:r>
          </w:p>
          <w:p w14:paraId="443B7D1C" w14:textId="77777777"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393B8738"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33FA26A9" w14:textId="77777777" w:rsidR="001811FA" w:rsidRPr="00786F3A" w:rsidRDefault="001811FA" w:rsidP="001811FA"/>
    <w:p w14:paraId="1EA9FDEF" w14:textId="77777777" w:rsidR="00EF5F31" w:rsidRDefault="00EF5F31" w:rsidP="00EF5F31">
      <w:pPr>
        <w:pStyle w:val="Heading3NP"/>
      </w:pPr>
      <w:bookmarkStart w:id="390" w:name="_Toc252195392"/>
      <w:bookmarkStart w:id="391" w:name="_Ref315416842"/>
      <w:r>
        <w:lastRenderedPageBreak/>
        <w:t>DEPOSIT</w:t>
      </w:r>
      <w:bookmarkEnd w:id="390"/>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14:paraId="0770FF0D" w14:textId="77777777" w:rsidR="00EF5F31" w:rsidRDefault="00EF5F31" w:rsidP="00EF5F31"/>
    <w:p w14:paraId="14F54B26"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F5F31" w:rsidRPr="00F7118A" w14:paraId="789F06D1" w14:textId="77777777" w:rsidTr="000C0FA7">
        <w:trPr>
          <w:cantSplit/>
        </w:trPr>
        <w:tc>
          <w:tcPr>
            <w:tcW w:w="2718" w:type="dxa"/>
          </w:tcPr>
          <w:p w14:paraId="1603E57C" w14:textId="77777777" w:rsidR="00EF5F31" w:rsidRDefault="00EF5F31" w:rsidP="000C0FA7">
            <w:pPr>
              <w:rPr>
                <w:sz w:val="20"/>
                <w:szCs w:val="20"/>
              </w:rPr>
            </w:pPr>
            <w:r>
              <w:rPr>
                <w:sz w:val="20"/>
                <w:szCs w:val="20"/>
              </w:rPr>
              <w:t>Amount</w:t>
            </w:r>
          </w:p>
          <w:p w14:paraId="2E877C72"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EBDF64F" w14:textId="77777777" w:rsidR="00EF5F31" w:rsidRPr="00794481" w:rsidRDefault="00EF5F31" w:rsidP="000C0FA7">
            <w:pPr>
              <w:rPr>
                <w:sz w:val="20"/>
                <w:szCs w:val="20"/>
              </w:rPr>
            </w:pPr>
            <w:r>
              <w:rPr>
                <w:sz w:val="20"/>
                <w:szCs w:val="20"/>
              </w:rPr>
              <w:t>The amount of money to transfer, in dollars.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92" w:name="_Toc252195393"/>
      <w:r>
        <w:lastRenderedPageBreak/>
        <w:t>EXECUTIVE</w:t>
      </w:r>
      <w:bookmarkEnd w:id="391"/>
      <w:bookmarkEnd w:id="392"/>
    </w:p>
    <w:p w14:paraId="62D8763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8705A0">
        <w:t>10.8</w:t>
      </w:r>
      <w:r w:rsidR="006D24E5">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253D279B" w14:textId="77777777" w:rsidR="00E066D2" w:rsidRDefault="00E066D2" w:rsidP="00024410"/>
    <w:p w14:paraId="36251B2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F67F671"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4062735E" w14:textId="77777777" w:rsidR="00024410" w:rsidRPr="00024410" w:rsidRDefault="00024410" w:rsidP="00024410"/>
    <w:p w14:paraId="1BF0B471" w14:textId="77777777" w:rsidR="00F0743A" w:rsidRDefault="00F0743A" w:rsidP="00263A93">
      <w:pPr>
        <w:pStyle w:val="Heading3NP"/>
      </w:pPr>
      <w:bookmarkStart w:id="393" w:name="_Ref364757595"/>
      <w:bookmarkStart w:id="394" w:name="_Toc252195394"/>
      <w:r>
        <w:lastRenderedPageBreak/>
        <w:t>FLOW</w:t>
      </w:r>
      <w:bookmarkEnd w:id="393"/>
      <w:bookmarkEnd w:id="394"/>
    </w:p>
    <w:p w14:paraId="7C471DFA" w14:textId="77777777"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77777777"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C948394" w14:textId="77777777"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14:paraId="08889877" w14:textId="77777777" w:rsidR="005F7B01" w:rsidRDefault="005F7B01" w:rsidP="001C2EEE">
            <w:pPr>
              <w:rPr>
                <w:sz w:val="20"/>
                <w:szCs w:val="20"/>
              </w:rPr>
            </w:pPr>
          </w:p>
          <w:p w14:paraId="7B4DBC95" w14:textId="77777777"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14:paraId="70489889" w14:textId="77777777" w:rsidR="005F7B01" w:rsidRPr="005F7B01" w:rsidRDefault="005F7B01" w:rsidP="005F7B01">
            <w:pPr>
              <w:rPr>
                <w:sz w:val="20"/>
                <w:szCs w:val="20"/>
              </w:rPr>
            </w:pPr>
          </w:p>
          <w:p w14:paraId="2C10BC14" w14:textId="77777777"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14:paraId="190C0BEE" w14:textId="77777777" w:rsidR="005F7B01" w:rsidRPr="005F7B01" w:rsidRDefault="005F7B01" w:rsidP="005F7B01">
            <w:pPr>
              <w:rPr>
                <w:sz w:val="20"/>
                <w:szCs w:val="20"/>
              </w:rPr>
            </w:pPr>
          </w:p>
          <w:p w14:paraId="7E3279EE" w14:textId="77777777"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7777777"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74459C32" w14:textId="77777777"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14:paraId="2D861E14" w14:textId="77777777" w:rsidR="005F7B01" w:rsidRDefault="005F7B01" w:rsidP="005F7B01">
            <w:pPr>
              <w:rPr>
                <w:sz w:val="20"/>
                <w:szCs w:val="20"/>
              </w:rPr>
            </w:pPr>
          </w:p>
          <w:p w14:paraId="0D3CBF1C" w14:textId="77777777" w:rsidR="005F7B01" w:rsidRPr="005F7B01" w:rsidRDefault="005F7B01" w:rsidP="005F7B01">
            <w:pPr>
              <w:rPr>
                <w:sz w:val="20"/>
                <w:szCs w:val="20"/>
              </w:rPr>
            </w:pPr>
            <w:r>
              <w:rPr>
                <w:sz w:val="20"/>
                <w:szCs w:val="20"/>
              </w:rPr>
              <w:t>The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77777777"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95" w:name="_Toc252195395"/>
      <w:r>
        <w:lastRenderedPageBreak/>
        <w:t>FUND</w:t>
      </w:r>
      <w:bookmarkEnd w:id="395"/>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1"/>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6ED4A6E2" w14:textId="77777777" w:rsidR="000F377B" w:rsidRDefault="000F377B" w:rsidP="000F377B"/>
    <w:p w14:paraId="6F130C15" w14:textId="77777777" w:rsidR="000F377B" w:rsidRPr="000F377B" w:rsidRDefault="000F377B" w:rsidP="000F377B">
      <w:r>
        <w:t>The tactic will not execute if the funding actor has insufficient funds in his cash-on-hand.</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0F377B" w:rsidRPr="00F7118A" w14:paraId="7AA503F9" w14:textId="77777777" w:rsidTr="000F377B">
        <w:trPr>
          <w:cantSplit/>
        </w:trPr>
        <w:tc>
          <w:tcPr>
            <w:tcW w:w="2718" w:type="dxa"/>
          </w:tcPr>
          <w:p w14:paraId="77E633C1" w14:textId="77777777" w:rsidR="000F377B" w:rsidRDefault="000F377B" w:rsidP="000F377B">
            <w:pPr>
              <w:rPr>
                <w:sz w:val="20"/>
                <w:szCs w:val="20"/>
              </w:rPr>
            </w:pPr>
            <w:r>
              <w:rPr>
                <w:sz w:val="20"/>
                <w:szCs w:val="20"/>
              </w:rPr>
              <w:t>Amount, $/week</w:t>
            </w:r>
          </w:p>
          <w:p w14:paraId="555C599D"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2E6C87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27964EA3" w14:textId="77777777" w:rsidR="000F377B" w:rsidRPr="000F377B" w:rsidRDefault="000F377B" w:rsidP="000F377B"/>
    <w:p w14:paraId="4C537B56" w14:textId="77777777" w:rsidR="00FB2A76" w:rsidRDefault="00FB2A76" w:rsidP="00263A93">
      <w:pPr>
        <w:pStyle w:val="Heading3NP"/>
      </w:pPr>
      <w:bookmarkStart w:id="396" w:name="_Toc252195396"/>
      <w:r>
        <w:lastRenderedPageBreak/>
        <w:t>FUNDENI</w:t>
      </w:r>
      <w:bookmarkEnd w:id="396"/>
    </w:p>
    <w:p w14:paraId="39AF6DF5" w14:textId="77777777"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8705A0">
        <w:t>4.10</w:t>
      </w:r>
      <w:r w:rsidR="006D24E5">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25363B9B"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2001FAC0" w14:textId="77777777" w:rsidTr="00B661B7">
        <w:trPr>
          <w:cantSplit/>
        </w:trPr>
        <w:tc>
          <w:tcPr>
            <w:tcW w:w="2718" w:type="dxa"/>
          </w:tcPr>
          <w:p w14:paraId="14B9E37A" w14:textId="77777777" w:rsidR="00E039AD" w:rsidRDefault="00E039AD" w:rsidP="00B661B7">
            <w:pPr>
              <w:rPr>
                <w:sz w:val="20"/>
                <w:szCs w:val="20"/>
              </w:rPr>
            </w:pPr>
            <w:r>
              <w:rPr>
                <w:sz w:val="20"/>
                <w:szCs w:val="20"/>
              </w:rPr>
              <w:t>Amount, $/week</w:t>
            </w:r>
          </w:p>
          <w:p w14:paraId="3A58745F"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E752B10"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97" w:name="_Toc252195397"/>
      <w:r>
        <w:lastRenderedPageBreak/>
        <w:t>GRANT</w:t>
      </w:r>
      <w:bookmarkEnd w:id="397"/>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14:paraId="605EB877" w14:textId="77777777" w:rsidR="00283198" w:rsidRPr="00794481" w:rsidRDefault="00283198" w:rsidP="00F805C4">
            <w:pPr>
              <w:rPr>
                <w:sz w:val="20"/>
                <w:szCs w:val="20"/>
              </w:rPr>
            </w:pPr>
            <w:r>
              <w:rPr>
                <w:sz w:val="20"/>
                <w:szCs w:val="20"/>
              </w:rPr>
              <w:t>A list of one or more actors.</w:t>
            </w:r>
          </w:p>
        </w:tc>
      </w:tr>
    </w:tbl>
    <w:p w14:paraId="662E6F23" w14:textId="77777777" w:rsidR="00283198" w:rsidRPr="000F377B" w:rsidRDefault="00283198" w:rsidP="00283198"/>
    <w:p w14:paraId="1E6A78E5" w14:textId="77777777" w:rsidR="00283198" w:rsidRPr="00283198" w:rsidRDefault="00283198" w:rsidP="007945C8"/>
    <w:p w14:paraId="75ACA13C" w14:textId="77777777" w:rsidR="00FB2A76" w:rsidRDefault="00FB2A76" w:rsidP="00263A93">
      <w:pPr>
        <w:pStyle w:val="Heading3NP"/>
      </w:pPr>
      <w:bookmarkStart w:id="398" w:name="_Toc252195398"/>
      <w:r>
        <w:lastRenderedPageBreak/>
        <w:t>MOBILIZE</w:t>
      </w:r>
      <w:bookmarkEnd w:id="398"/>
    </w:p>
    <w:p w14:paraId="7AB275E7" w14:textId="77777777"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8705A0">
        <w:rPr>
          <w:b/>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2"/>
      </w:r>
      <w:r>
        <w:t xml:space="preserve"> Once mobilized, the troops can be </w:t>
      </w:r>
      <w:proofErr w:type="spellStart"/>
      <w:r>
        <w:rPr>
          <w:b/>
        </w:rPr>
        <w:t>DEPLOY</w:t>
      </w:r>
      <w:r>
        <w:t>ed</w:t>
      </w:r>
      <w:proofErr w:type="spellEnd"/>
      <w:r>
        <w:t xml:space="preserve"> as usual.</w:t>
      </w:r>
    </w:p>
    <w:p w14:paraId="2B62098B" w14:textId="77777777" w:rsidR="00255A27" w:rsidRDefault="00255A27" w:rsidP="00255A27"/>
    <w:p w14:paraId="6B14DF41"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5EA6E8E3" w14:textId="77777777" w:rsidTr="00B661B7">
        <w:trPr>
          <w:cantSplit/>
        </w:trPr>
        <w:tc>
          <w:tcPr>
            <w:tcW w:w="2718" w:type="dxa"/>
          </w:tcPr>
          <w:p w14:paraId="158FEC83" w14:textId="77777777" w:rsidR="00255A27" w:rsidRDefault="00255A27" w:rsidP="00B661B7">
            <w:pPr>
              <w:rPr>
                <w:sz w:val="20"/>
                <w:szCs w:val="20"/>
              </w:rPr>
            </w:pPr>
            <w:r>
              <w:rPr>
                <w:sz w:val="20"/>
                <w:szCs w:val="20"/>
              </w:rPr>
              <w:t>Personnel</w:t>
            </w:r>
          </w:p>
          <w:p w14:paraId="4D7123CC"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8772A85" w14:textId="77777777" w:rsidR="00255A27" w:rsidRPr="00794481" w:rsidRDefault="00255A27" w:rsidP="00255A27">
            <w:pPr>
              <w:rPr>
                <w:sz w:val="20"/>
                <w:szCs w:val="20"/>
              </w:rPr>
            </w:pPr>
            <w:r>
              <w:rPr>
                <w:sz w:val="20"/>
                <w:szCs w:val="20"/>
              </w:rPr>
              <w:t>The number of personnel to mobilize.</w:t>
            </w:r>
          </w:p>
        </w:tc>
      </w:tr>
    </w:tbl>
    <w:p w14:paraId="44412BA0" w14:textId="77777777" w:rsidR="00255A27" w:rsidRPr="00255A27" w:rsidRDefault="00255A27" w:rsidP="00255A27"/>
    <w:p w14:paraId="133366D4" w14:textId="77777777" w:rsidR="00F656B1" w:rsidRDefault="00F656B1" w:rsidP="00F656B1">
      <w:pPr>
        <w:pStyle w:val="Heading3NP"/>
      </w:pPr>
      <w:bookmarkStart w:id="399" w:name="_Toc252195399"/>
      <w:bookmarkStart w:id="400" w:name="_Ref315417391"/>
      <w:r>
        <w:lastRenderedPageBreak/>
        <w:t>SPEND</w:t>
      </w:r>
      <w:bookmarkEnd w:id="399"/>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35D42985" w14:textId="77777777" w:rsidR="00F656B1" w:rsidRDefault="00F656B1" w:rsidP="00F656B1"/>
    <w:p w14:paraId="2749B194"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1526AED"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D99E0F7"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401" w:name="_Toc252195400"/>
      <w:r>
        <w:lastRenderedPageBreak/>
        <w:t>STANCE</w:t>
      </w:r>
      <w:bookmarkEnd w:id="401"/>
    </w:p>
    <w:p w14:paraId="2500BE06"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8705A0">
        <w:t>4.6</w:t>
      </w:r>
      <w:r w:rsidR="006D24E5">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5549B70"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2C1C189F"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0E3B67"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402" w:name="_Toc252195401"/>
      <w:r>
        <w:lastRenderedPageBreak/>
        <w:t>SUPPORT</w:t>
      </w:r>
      <w:bookmarkEnd w:id="400"/>
      <w:bookmarkEnd w:id="402"/>
    </w:p>
    <w:p w14:paraId="014078F6"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8705A0">
        <w:t>5.3</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4F6D6AF" w14:textId="77777777" w:rsidR="002272DC" w:rsidRDefault="002272DC" w:rsidP="00B661B7">
            <w:pPr>
              <w:rPr>
                <w:sz w:val="20"/>
                <w:szCs w:val="20"/>
              </w:rPr>
            </w:pPr>
            <w:r>
              <w:rPr>
                <w:sz w:val="20"/>
                <w:szCs w:val="20"/>
              </w:rPr>
              <w:t>The IDs of the neighborhoods in which the actor’s political support is given.</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403" w:name="_Toc252195402"/>
      <w:bookmarkStart w:id="404" w:name="_Ref313964436"/>
      <w:r>
        <w:lastRenderedPageBreak/>
        <w:t>WITHDRAW</w:t>
      </w:r>
      <w:bookmarkEnd w:id="403"/>
    </w:p>
    <w:p w14:paraId="5682D0E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3"/>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Pr="00B433ED" w:rsidRDefault="005E694E" w:rsidP="005E694E">
      <w:proofErr w:type="gramStart"/>
      <w:r>
        <w:t>cash-reserve</w:t>
      </w:r>
      <w:proofErr w:type="gramEnd"/>
      <w:r>
        <w:t xml:space="preserve"> is negative one has to assume that he floated a loan somewhere.</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EB6E589" w14:textId="77777777" w:rsidR="005E694E" w:rsidRPr="00794481" w:rsidRDefault="005E694E" w:rsidP="000C0FA7">
            <w:pPr>
              <w:rPr>
                <w:sz w:val="20"/>
                <w:szCs w:val="20"/>
              </w:rPr>
            </w:pPr>
            <w:r>
              <w:rPr>
                <w:sz w:val="20"/>
                <w:szCs w:val="20"/>
              </w:rPr>
              <w:t>The amount of money to withdraw (or borrow), in dollars.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405" w:name="_Ref364767264"/>
      <w:bookmarkStart w:id="406" w:name="_Toc252195403"/>
      <w:r>
        <w:lastRenderedPageBreak/>
        <w:t>Condition Types</w:t>
      </w:r>
      <w:bookmarkEnd w:id="404"/>
      <w:bookmarkEnd w:id="405"/>
      <w:bookmarkEnd w:id="406"/>
    </w:p>
    <w:p w14:paraId="3DF30063" w14:textId="77777777"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8705A0">
        <w:t>5.2.2</w:t>
      </w:r>
      <w:r w:rsidR="006D24E5">
        <w:fldChar w:fldCharType="end"/>
      </w:r>
      <w:r>
        <w:t>).  This section lists all of the conditions, explains their precise meanings, and documents their parameters.</w:t>
      </w:r>
    </w:p>
    <w:p w14:paraId="2E62B14E" w14:textId="77777777" w:rsidR="002A603C" w:rsidRDefault="002A603C" w:rsidP="00E00631"/>
    <w:p w14:paraId="1B38C0ED"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6B4DF16D" w14:textId="77777777" w:rsidR="002A603C" w:rsidRDefault="002A603C" w:rsidP="00E00631"/>
    <w:p w14:paraId="2833DEAE" w14:textId="77777777" w:rsidR="002A603C" w:rsidRDefault="002A603C" w:rsidP="00047945">
      <w:pPr>
        <w:pStyle w:val="Heading3NP"/>
      </w:pPr>
      <w:bookmarkStart w:id="407" w:name="_Toc252195404"/>
      <w:r>
        <w:lastRenderedPageBreak/>
        <w:t>AFTER</w:t>
      </w:r>
      <w:bookmarkEnd w:id="407"/>
    </w:p>
    <w:p w14:paraId="68F28B41" w14:textId="77777777"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14:paraId="3BD538D8"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565118EF" w14:textId="77777777" w:rsidTr="00B661B7">
        <w:trPr>
          <w:cantSplit/>
          <w:tblHeader/>
        </w:trPr>
        <w:tc>
          <w:tcPr>
            <w:tcW w:w="2718" w:type="dxa"/>
            <w:shd w:val="clear" w:color="auto" w:fill="000000" w:themeFill="text1"/>
          </w:tcPr>
          <w:p w14:paraId="7DF29673"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E82ADC4" w14:textId="77777777" w:rsidR="002A603C" w:rsidRPr="00F7118A" w:rsidRDefault="002A603C" w:rsidP="00B661B7">
            <w:pPr>
              <w:rPr>
                <w:sz w:val="20"/>
                <w:szCs w:val="20"/>
              </w:rPr>
            </w:pPr>
            <w:r w:rsidRPr="00F7118A">
              <w:rPr>
                <w:sz w:val="20"/>
                <w:szCs w:val="20"/>
              </w:rPr>
              <w:t>Description</w:t>
            </w:r>
          </w:p>
        </w:tc>
      </w:tr>
      <w:tr w:rsidR="002A603C" w:rsidRPr="00F7118A" w14:paraId="6773EB03" w14:textId="77777777" w:rsidTr="00B661B7">
        <w:trPr>
          <w:cantSplit/>
        </w:trPr>
        <w:tc>
          <w:tcPr>
            <w:tcW w:w="2718" w:type="dxa"/>
          </w:tcPr>
          <w:p w14:paraId="003675C6" w14:textId="77777777" w:rsidR="002A603C" w:rsidRDefault="008B29BD" w:rsidP="00B661B7">
            <w:pPr>
              <w:rPr>
                <w:sz w:val="20"/>
                <w:szCs w:val="20"/>
              </w:rPr>
            </w:pPr>
            <w:r>
              <w:rPr>
                <w:sz w:val="20"/>
                <w:szCs w:val="20"/>
              </w:rPr>
              <w:t>Week</w:t>
            </w:r>
          </w:p>
          <w:p w14:paraId="4450E47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E590078"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50BAFD3" w14:textId="77777777" w:rsidR="002A603C" w:rsidRPr="002A603C" w:rsidRDefault="002A603C" w:rsidP="002A603C"/>
    <w:p w14:paraId="0C651469" w14:textId="77777777" w:rsidR="002A603C" w:rsidRDefault="002A603C" w:rsidP="00047945">
      <w:pPr>
        <w:pStyle w:val="Heading3NP"/>
      </w:pPr>
      <w:bookmarkStart w:id="408" w:name="_Toc252195405"/>
      <w:r>
        <w:lastRenderedPageBreak/>
        <w:t>AT</w:t>
      </w:r>
      <w:bookmarkEnd w:id="408"/>
    </w:p>
    <w:p w14:paraId="1CCCC30F"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663D1CA" w14:textId="77777777" w:rsidR="002A603C" w:rsidRDefault="002A603C" w:rsidP="002A603C"/>
    <w:p w14:paraId="6E742D30" w14:textId="77777777" w:rsidR="002A603C" w:rsidRDefault="002A603C" w:rsidP="002A603C">
      <w:r>
        <w:t>The condition parameters are as follows:</w:t>
      </w:r>
    </w:p>
    <w:p w14:paraId="79F67F8C"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FA4FC8E" w14:textId="77777777" w:rsidTr="00B661B7">
        <w:trPr>
          <w:cantSplit/>
          <w:tblHeader/>
        </w:trPr>
        <w:tc>
          <w:tcPr>
            <w:tcW w:w="2718" w:type="dxa"/>
            <w:shd w:val="clear" w:color="auto" w:fill="000000" w:themeFill="text1"/>
          </w:tcPr>
          <w:p w14:paraId="00881A7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06C23C5" w14:textId="77777777" w:rsidR="002A603C" w:rsidRPr="00F7118A" w:rsidRDefault="002A603C" w:rsidP="00B661B7">
            <w:pPr>
              <w:rPr>
                <w:sz w:val="20"/>
                <w:szCs w:val="20"/>
              </w:rPr>
            </w:pPr>
            <w:r w:rsidRPr="00F7118A">
              <w:rPr>
                <w:sz w:val="20"/>
                <w:szCs w:val="20"/>
              </w:rPr>
              <w:t>Description</w:t>
            </w:r>
          </w:p>
        </w:tc>
      </w:tr>
      <w:tr w:rsidR="002A603C" w:rsidRPr="00F7118A" w14:paraId="175182F1" w14:textId="77777777" w:rsidTr="00B661B7">
        <w:trPr>
          <w:cantSplit/>
        </w:trPr>
        <w:tc>
          <w:tcPr>
            <w:tcW w:w="2718" w:type="dxa"/>
          </w:tcPr>
          <w:p w14:paraId="0779BD93" w14:textId="77777777" w:rsidR="002A603C" w:rsidRDefault="008B29BD" w:rsidP="00B661B7">
            <w:pPr>
              <w:rPr>
                <w:sz w:val="20"/>
                <w:szCs w:val="20"/>
              </w:rPr>
            </w:pPr>
            <w:r>
              <w:rPr>
                <w:sz w:val="20"/>
                <w:szCs w:val="20"/>
              </w:rPr>
              <w:t>Week</w:t>
            </w:r>
          </w:p>
          <w:p w14:paraId="646A5D6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F8F4B88"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D19058F" w14:textId="77777777" w:rsidR="002A603C" w:rsidRPr="002A603C" w:rsidRDefault="002A603C" w:rsidP="002A603C"/>
    <w:p w14:paraId="33F706A8" w14:textId="77777777" w:rsidR="002A603C" w:rsidRPr="002A603C" w:rsidRDefault="002A603C" w:rsidP="002A603C"/>
    <w:p w14:paraId="26C72E5A" w14:textId="77777777" w:rsidR="002A603C" w:rsidRDefault="002A603C" w:rsidP="00047945">
      <w:pPr>
        <w:pStyle w:val="Heading3NP"/>
      </w:pPr>
      <w:bookmarkStart w:id="409" w:name="_Toc252195406"/>
      <w:r>
        <w:lastRenderedPageBreak/>
        <w:t>BEFORE</w:t>
      </w:r>
      <w:bookmarkEnd w:id="409"/>
    </w:p>
    <w:p w14:paraId="424A0BEF" w14:textId="77777777"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14:paraId="2DB8B67A"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026CEE99" w14:textId="77777777" w:rsidTr="00B661B7">
        <w:trPr>
          <w:cantSplit/>
          <w:tblHeader/>
        </w:trPr>
        <w:tc>
          <w:tcPr>
            <w:tcW w:w="2718" w:type="dxa"/>
            <w:shd w:val="clear" w:color="auto" w:fill="000000" w:themeFill="text1"/>
          </w:tcPr>
          <w:p w14:paraId="223D3A51"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21F300A8" w14:textId="77777777" w:rsidR="000A4915" w:rsidRPr="00F7118A" w:rsidRDefault="000A4915" w:rsidP="00B661B7">
            <w:pPr>
              <w:rPr>
                <w:sz w:val="20"/>
                <w:szCs w:val="20"/>
              </w:rPr>
            </w:pPr>
            <w:r w:rsidRPr="00F7118A">
              <w:rPr>
                <w:sz w:val="20"/>
                <w:szCs w:val="20"/>
              </w:rPr>
              <w:t>Description</w:t>
            </w:r>
          </w:p>
        </w:tc>
      </w:tr>
      <w:tr w:rsidR="000A4915" w:rsidRPr="00F7118A" w14:paraId="4C5C8880" w14:textId="77777777" w:rsidTr="00B661B7">
        <w:trPr>
          <w:cantSplit/>
        </w:trPr>
        <w:tc>
          <w:tcPr>
            <w:tcW w:w="2718" w:type="dxa"/>
          </w:tcPr>
          <w:p w14:paraId="280A1496" w14:textId="77777777" w:rsidR="000A4915" w:rsidRDefault="008B29BD" w:rsidP="00B661B7">
            <w:pPr>
              <w:rPr>
                <w:sz w:val="20"/>
                <w:szCs w:val="20"/>
              </w:rPr>
            </w:pPr>
            <w:r>
              <w:rPr>
                <w:sz w:val="20"/>
                <w:szCs w:val="20"/>
              </w:rPr>
              <w:t>Week</w:t>
            </w:r>
          </w:p>
          <w:p w14:paraId="25C49065"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0E42B44"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14ED6434" w14:textId="77777777" w:rsidR="000A4915" w:rsidRPr="002A603C" w:rsidRDefault="000A4915" w:rsidP="000A4915"/>
    <w:p w14:paraId="7229EBB0" w14:textId="77777777" w:rsidR="000A4915" w:rsidRPr="000A4915" w:rsidRDefault="000A4915" w:rsidP="000A4915"/>
    <w:p w14:paraId="4D43C61C" w14:textId="77777777" w:rsidR="002A603C" w:rsidRDefault="002A603C" w:rsidP="00047945">
      <w:pPr>
        <w:pStyle w:val="Heading3NP"/>
      </w:pPr>
      <w:bookmarkStart w:id="410" w:name="_Toc252195407"/>
      <w:r>
        <w:lastRenderedPageBreak/>
        <w:t>CASH</w:t>
      </w:r>
      <w:bookmarkEnd w:id="410"/>
    </w:p>
    <w:p w14:paraId="3C13EDB9" w14:textId="77777777"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6393ABF8" w14:textId="77777777" w:rsidR="00AF185F" w:rsidRDefault="00AF185F" w:rsidP="007753E4"/>
    <w:p w14:paraId="33393A29"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8705A0">
        <w:t>5.2.8</w:t>
      </w:r>
      <w:r w:rsidR="006D24E5">
        <w:fldChar w:fldCharType="end"/>
      </w:r>
      <w:r>
        <w:t xml:space="preserve">).  Thus, when he queries his own cash reserve, he queries its value </w:t>
      </w:r>
      <w:r>
        <w:rPr>
          <w:b/>
        </w:rPr>
        <w:t>at that point in strategy execution</w:t>
      </w:r>
      <w:r>
        <w:t>, rather than its value before strategy execution began.</w:t>
      </w:r>
    </w:p>
    <w:p w14:paraId="35791468" w14:textId="77777777" w:rsidR="00AF185F" w:rsidRDefault="00AF185F" w:rsidP="007753E4"/>
    <w:p w14:paraId="0110A7A3" w14:textId="77777777" w:rsidR="00AF185F" w:rsidRDefault="00AF185F" w:rsidP="007753E4">
      <w:r>
        <w:t>For example, the actor might choose to execute a tactic if his cash reserve is greater than or equal to $50,000.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77777777" w:rsidR="00AF185F" w:rsidRDefault="00AF185F" w:rsidP="00B661B7">
            <w:pPr>
              <w:rPr>
                <w:sz w:val="20"/>
                <w:szCs w:val="20"/>
              </w:rPr>
            </w:pPr>
            <w:r>
              <w:rPr>
                <w:sz w:val="20"/>
                <w:szCs w:val="20"/>
              </w:rPr>
              <w:t>Actor</w:t>
            </w:r>
          </w:p>
          <w:p w14:paraId="003BC658"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034DD23"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2798E68D" w14:textId="77777777" w:rsidTr="00B661B7">
        <w:trPr>
          <w:cantSplit/>
        </w:trPr>
        <w:tc>
          <w:tcPr>
            <w:tcW w:w="2718" w:type="dxa"/>
          </w:tcPr>
          <w:p w14:paraId="3EE4BEB1" w14:textId="77777777" w:rsidR="00AF185F" w:rsidRDefault="00AF185F" w:rsidP="00B661B7">
            <w:pPr>
              <w:rPr>
                <w:sz w:val="20"/>
                <w:szCs w:val="20"/>
              </w:rPr>
            </w:pPr>
            <w:r>
              <w:rPr>
                <w:sz w:val="20"/>
                <w:szCs w:val="20"/>
              </w:rPr>
              <w:t>Comparison</w:t>
            </w:r>
          </w:p>
          <w:p w14:paraId="687471A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5BD39DEE" w14:textId="77777777" w:rsidR="00AF185F" w:rsidRDefault="00AF185F" w:rsidP="00AF185F">
            <w:pPr>
              <w:rPr>
                <w:sz w:val="20"/>
                <w:szCs w:val="20"/>
              </w:rPr>
            </w:pPr>
          </w:p>
          <w:p w14:paraId="605E9577"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F89CE17" w14:textId="77777777" w:rsidTr="00B661B7">
        <w:trPr>
          <w:cantSplit/>
        </w:trPr>
        <w:tc>
          <w:tcPr>
            <w:tcW w:w="2718" w:type="dxa"/>
          </w:tcPr>
          <w:p w14:paraId="2FD16D6A" w14:textId="77777777" w:rsidR="00AF185F" w:rsidRDefault="00AF185F" w:rsidP="00B661B7">
            <w:pPr>
              <w:rPr>
                <w:sz w:val="20"/>
                <w:szCs w:val="20"/>
              </w:rPr>
            </w:pPr>
            <w:r>
              <w:rPr>
                <w:sz w:val="20"/>
                <w:szCs w:val="20"/>
              </w:rPr>
              <w:t>Amount</w:t>
            </w:r>
          </w:p>
          <w:p w14:paraId="105F4C35"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2FB58C8" w14:textId="77777777" w:rsidR="00AF185F" w:rsidRDefault="00AF185F" w:rsidP="00AF185F">
            <w:pPr>
              <w:rPr>
                <w:sz w:val="20"/>
                <w:szCs w:val="20"/>
              </w:rPr>
            </w:pPr>
            <w:r>
              <w:rPr>
                <w:sz w:val="20"/>
                <w:szCs w:val="20"/>
              </w:rPr>
              <w:t>The amount of cash to which the actor’s cash reserve will be compared.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411" w:name="_Toc252195408"/>
      <w:r>
        <w:lastRenderedPageBreak/>
        <w:t>CONTROL</w:t>
      </w:r>
      <w:bookmarkEnd w:id="411"/>
    </w:p>
    <w:p w14:paraId="3FF7ECF2"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8705A0">
        <w:t>5.3</w:t>
      </w:r>
      <w:r w:rsidR="006D24E5">
        <w:fldChar w:fldCharType="end"/>
      </w:r>
      <w:r>
        <w:t>).</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665B0433" w14:textId="77777777" w:rsidTr="00B661B7">
        <w:trPr>
          <w:cantSplit/>
        </w:trPr>
        <w:tc>
          <w:tcPr>
            <w:tcW w:w="2718" w:type="dxa"/>
          </w:tcPr>
          <w:p w14:paraId="4FE331D6" w14:textId="77777777" w:rsidR="00596BDF" w:rsidRDefault="00596BDF" w:rsidP="00B661B7">
            <w:pPr>
              <w:rPr>
                <w:sz w:val="20"/>
                <w:szCs w:val="20"/>
              </w:rPr>
            </w:pPr>
            <w:r>
              <w:rPr>
                <w:sz w:val="20"/>
                <w:szCs w:val="20"/>
              </w:rPr>
              <w:t>Neighborhoods</w:t>
            </w:r>
          </w:p>
          <w:p w14:paraId="59FBAF70" w14:textId="77777777"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27864D95" w14:textId="77777777" w:rsidR="00596BDF" w:rsidRPr="00AF185F" w:rsidRDefault="00596BDF" w:rsidP="00B661B7">
            <w:pPr>
              <w:rPr>
                <w:sz w:val="20"/>
                <w:szCs w:val="20"/>
              </w:rPr>
            </w:pPr>
            <w:r>
              <w:rPr>
                <w:sz w:val="20"/>
                <w:szCs w:val="20"/>
              </w:rPr>
              <w:t>A list of one or more neighborhood IDs.</w:t>
            </w:r>
          </w:p>
        </w:tc>
      </w:tr>
    </w:tbl>
    <w:p w14:paraId="4CBD05C6" w14:textId="77777777" w:rsidR="00596BDF" w:rsidRPr="00AF185F" w:rsidRDefault="00596BDF" w:rsidP="00596BDF"/>
    <w:p w14:paraId="0A935054" w14:textId="77777777" w:rsidR="00596BDF" w:rsidRPr="00596BDF" w:rsidRDefault="00596BDF" w:rsidP="00596BDF"/>
    <w:p w14:paraId="507D605C" w14:textId="77777777" w:rsidR="002A603C" w:rsidRDefault="002A603C" w:rsidP="00047945">
      <w:pPr>
        <w:pStyle w:val="Heading3NP"/>
      </w:pPr>
      <w:bookmarkStart w:id="412" w:name="_Toc252195409"/>
      <w:r>
        <w:lastRenderedPageBreak/>
        <w:t>DURING</w:t>
      </w:r>
      <w:bookmarkEnd w:id="412"/>
    </w:p>
    <w:p w14:paraId="74E68BF3"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4B93E402" w14:textId="77777777" w:rsidR="00E24483" w:rsidRDefault="00E24483" w:rsidP="00E24483"/>
    <w:p w14:paraId="039F0EF3" w14:textId="77777777" w:rsidR="00E24483" w:rsidRDefault="00E24483" w:rsidP="00E24483">
      <w:r>
        <w:t>The condition parameters are as follows:</w:t>
      </w:r>
    </w:p>
    <w:p w14:paraId="080D3B2D"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49740A71" w14:textId="77777777" w:rsidTr="00B661B7">
        <w:trPr>
          <w:cantSplit/>
          <w:tblHeader/>
        </w:trPr>
        <w:tc>
          <w:tcPr>
            <w:tcW w:w="2718" w:type="dxa"/>
            <w:shd w:val="clear" w:color="auto" w:fill="000000" w:themeFill="text1"/>
          </w:tcPr>
          <w:p w14:paraId="7EA3D7FA"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6EA19F95" w14:textId="77777777" w:rsidR="00E24483" w:rsidRPr="00F7118A" w:rsidRDefault="00E24483" w:rsidP="00B661B7">
            <w:pPr>
              <w:rPr>
                <w:sz w:val="20"/>
                <w:szCs w:val="20"/>
              </w:rPr>
            </w:pPr>
            <w:r w:rsidRPr="00F7118A">
              <w:rPr>
                <w:sz w:val="20"/>
                <w:szCs w:val="20"/>
              </w:rPr>
              <w:t>Description</w:t>
            </w:r>
          </w:p>
        </w:tc>
      </w:tr>
      <w:tr w:rsidR="00E24483" w:rsidRPr="00F7118A" w14:paraId="69DA2AD3" w14:textId="77777777" w:rsidTr="00B661B7">
        <w:trPr>
          <w:cantSplit/>
        </w:trPr>
        <w:tc>
          <w:tcPr>
            <w:tcW w:w="2718" w:type="dxa"/>
          </w:tcPr>
          <w:p w14:paraId="03C17FE0" w14:textId="77777777" w:rsidR="00E24483" w:rsidRDefault="00E24483" w:rsidP="00B661B7">
            <w:pPr>
              <w:rPr>
                <w:sz w:val="20"/>
                <w:szCs w:val="20"/>
              </w:rPr>
            </w:pPr>
            <w:r>
              <w:rPr>
                <w:sz w:val="20"/>
                <w:szCs w:val="20"/>
              </w:rPr>
              <w:t xml:space="preserve">Start </w:t>
            </w:r>
            <w:r w:rsidR="008B29BD">
              <w:rPr>
                <w:sz w:val="20"/>
                <w:szCs w:val="20"/>
              </w:rPr>
              <w:t>Week</w:t>
            </w:r>
          </w:p>
          <w:p w14:paraId="31535A4A"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5BB9F46"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67F53051" w14:textId="77777777" w:rsidTr="00B661B7">
        <w:trPr>
          <w:cantSplit/>
        </w:trPr>
        <w:tc>
          <w:tcPr>
            <w:tcW w:w="2718" w:type="dxa"/>
          </w:tcPr>
          <w:p w14:paraId="71A9DE28" w14:textId="77777777" w:rsidR="00E24483" w:rsidRDefault="00E24483" w:rsidP="00B661B7">
            <w:pPr>
              <w:rPr>
                <w:sz w:val="20"/>
                <w:szCs w:val="20"/>
              </w:rPr>
            </w:pPr>
            <w:r>
              <w:rPr>
                <w:sz w:val="20"/>
                <w:szCs w:val="20"/>
              </w:rPr>
              <w:t xml:space="preserve">End </w:t>
            </w:r>
            <w:r w:rsidR="008B29BD">
              <w:rPr>
                <w:sz w:val="20"/>
                <w:szCs w:val="20"/>
              </w:rPr>
              <w:t>Week</w:t>
            </w:r>
          </w:p>
          <w:p w14:paraId="1CBC87E3"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07B5E3EA" w14:textId="77777777" w:rsidR="00E24483" w:rsidRDefault="00E24483" w:rsidP="00E24483">
            <w:pPr>
              <w:rPr>
                <w:sz w:val="20"/>
                <w:szCs w:val="20"/>
              </w:rPr>
            </w:pPr>
            <w:r>
              <w:rPr>
                <w:sz w:val="20"/>
                <w:szCs w:val="20"/>
              </w:rPr>
              <w:t>The date which ends the interval, specified as a time specification string.</w:t>
            </w:r>
          </w:p>
        </w:tc>
      </w:tr>
    </w:tbl>
    <w:p w14:paraId="444B88FD" w14:textId="77777777" w:rsidR="00E24483" w:rsidRPr="002A603C" w:rsidRDefault="00E24483" w:rsidP="00E24483"/>
    <w:p w14:paraId="20D32B87" w14:textId="77777777" w:rsidR="00E24483" w:rsidRPr="00E24483" w:rsidRDefault="00E24483" w:rsidP="00E24483"/>
    <w:p w14:paraId="603996CF" w14:textId="77777777" w:rsidR="002A603C" w:rsidRDefault="002A603C" w:rsidP="00047945">
      <w:pPr>
        <w:pStyle w:val="Heading3NP"/>
      </w:pPr>
      <w:bookmarkStart w:id="413" w:name="_Toc252195410"/>
      <w:r>
        <w:lastRenderedPageBreak/>
        <w:t>EXPR</w:t>
      </w:r>
      <w:bookmarkEnd w:id="413"/>
    </w:p>
    <w:p w14:paraId="1C5B68F4"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8705A0">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77777777"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493FD89" w14:textId="77777777" w:rsidR="00605447" w:rsidRDefault="00605447" w:rsidP="00605447"/>
    <w:p w14:paraId="6C725685" w14:textId="77777777" w:rsidR="00605447" w:rsidRDefault="00605447" w:rsidP="00605447">
      <w:proofErr w:type="gramStart"/>
      <w:r>
        <w:t>will</w:t>
      </w:r>
      <w:proofErr w:type="gramEnd"/>
      <w:r>
        <w:t xml:space="preserve"> be true when the security of group G1 is less than 10 in neighborhood N1, and the mood of G1 is less than -15.0.</w:t>
      </w:r>
    </w:p>
    <w:p w14:paraId="796E1FED" w14:textId="77777777" w:rsidR="00605447" w:rsidRDefault="00605447" w:rsidP="00605447"/>
    <w:p w14:paraId="10CBD1CB"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2A6B9437" w14:textId="77777777" w:rsidR="002A603C" w:rsidRDefault="002A603C" w:rsidP="00047945">
      <w:pPr>
        <w:pStyle w:val="Heading3NP"/>
      </w:pPr>
      <w:bookmarkStart w:id="414" w:name="_Toc252195411"/>
      <w:r>
        <w:lastRenderedPageBreak/>
        <w:t>INFLUENCE</w:t>
      </w:r>
      <w:bookmarkEnd w:id="414"/>
    </w:p>
    <w:p w14:paraId="7C21D167"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8705A0">
        <w:t>5.3</w:t>
      </w:r>
      <w:r w:rsidR="006D24E5">
        <w:fldChar w:fldCharType="end"/>
      </w:r>
      <w:r>
        <w:t>).</w:t>
      </w:r>
    </w:p>
    <w:p w14:paraId="386B4AF0" w14:textId="77777777" w:rsidR="007F6EF2" w:rsidRDefault="007F6EF2" w:rsidP="007F6EF2"/>
    <w:p w14:paraId="0726B008" w14:textId="77777777" w:rsidR="007F6EF2" w:rsidRDefault="007F6EF2" w:rsidP="007F6EF2">
      <w:r>
        <w:t>The condition has the following parameters:</w:t>
      </w:r>
    </w:p>
    <w:p w14:paraId="723BEA63"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0C35819A" w14:textId="77777777" w:rsidTr="00B661B7">
        <w:trPr>
          <w:cantSplit/>
          <w:tblHeader/>
        </w:trPr>
        <w:tc>
          <w:tcPr>
            <w:tcW w:w="2718" w:type="dxa"/>
            <w:shd w:val="clear" w:color="auto" w:fill="000000" w:themeFill="text1"/>
          </w:tcPr>
          <w:p w14:paraId="7F9BBCBD"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14A4AAB4" w14:textId="77777777" w:rsidR="007F6EF2" w:rsidRPr="00F7118A" w:rsidRDefault="007F6EF2" w:rsidP="00B661B7">
            <w:pPr>
              <w:rPr>
                <w:sz w:val="20"/>
                <w:szCs w:val="20"/>
              </w:rPr>
            </w:pPr>
            <w:r w:rsidRPr="00F7118A">
              <w:rPr>
                <w:sz w:val="20"/>
                <w:szCs w:val="20"/>
              </w:rPr>
              <w:t>Description</w:t>
            </w:r>
          </w:p>
        </w:tc>
      </w:tr>
      <w:tr w:rsidR="007F6EF2" w:rsidRPr="00F7118A" w14:paraId="2B645610" w14:textId="77777777" w:rsidTr="00B661B7">
        <w:trPr>
          <w:cantSplit/>
        </w:trPr>
        <w:tc>
          <w:tcPr>
            <w:tcW w:w="2718" w:type="dxa"/>
          </w:tcPr>
          <w:p w14:paraId="7BB9ABFC" w14:textId="77777777" w:rsidR="007F6EF2" w:rsidRDefault="007F6EF2" w:rsidP="00B661B7">
            <w:pPr>
              <w:rPr>
                <w:sz w:val="20"/>
                <w:szCs w:val="20"/>
              </w:rPr>
            </w:pPr>
            <w:r>
              <w:rPr>
                <w:sz w:val="20"/>
                <w:szCs w:val="20"/>
              </w:rPr>
              <w:t>Actor</w:t>
            </w:r>
          </w:p>
          <w:p w14:paraId="1D07E7D9"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35628B4"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317D7A7B" w14:textId="77777777" w:rsidTr="00B661B7">
        <w:trPr>
          <w:cantSplit/>
        </w:trPr>
        <w:tc>
          <w:tcPr>
            <w:tcW w:w="2718" w:type="dxa"/>
          </w:tcPr>
          <w:p w14:paraId="43466107" w14:textId="77777777" w:rsidR="007F6EF2" w:rsidRDefault="007F6EF2" w:rsidP="00B661B7">
            <w:pPr>
              <w:rPr>
                <w:sz w:val="20"/>
                <w:szCs w:val="20"/>
              </w:rPr>
            </w:pPr>
            <w:r>
              <w:rPr>
                <w:sz w:val="20"/>
                <w:szCs w:val="20"/>
              </w:rPr>
              <w:t>Neighborhood</w:t>
            </w:r>
          </w:p>
          <w:p w14:paraId="7E0532BD"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8787DC3"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4960CE04" w14:textId="77777777" w:rsidTr="00B661B7">
        <w:trPr>
          <w:cantSplit/>
        </w:trPr>
        <w:tc>
          <w:tcPr>
            <w:tcW w:w="2718" w:type="dxa"/>
          </w:tcPr>
          <w:p w14:paraId="35D095F4" w14:textId="77777777" w:rsidR="007F6EF2" w:rsidRDefault="007F6EF2" w:rsidP="00B661B7">
            <w:pPr>
              <w:rPr>
                <w:sz w:val="20"/>
                <w:szCs w:val="20"/>
              </w:rPr>
            </w:pPr>
            <w:r>
              <w:rPr>
                <w:sz w:val="20"/>
                <w:szCs w:val="20"/>
              </w:rPr>
              <w:t>Comparison</w:t>
            </w:r>
          </w:p>
          <w:p w14:paraId="1E15803E"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9E592C1" w14:textId="77777777" w:rsidR="007F6EF2" w:rsidRDefault="007F6EF2" w:rsidP="00B661B7">
            <w:pPr>
              <w:rPr>
                <w:sz w:val="20"/>
                <w:szCs w:val="20"/>
              </w:rPr>
            </w:pPr>
            <w:r>
              <w:rPr>
                <w:sz w:val="20"/>
                <w:szCs w:val="20"/>
              </w:rPr>
              <w:t>The kind of comparison to do:</w:t>
            </w:r>
          </w:p>
          <w:p w14:paraId="373BD3D9" w14:textId="77777777" w:rsidR="007F6EF2" w:rsidRDefault="007F6EF2" w:rsidP="00B661B7">
            <w:pPr>
              <w:rPr>
                <w:sz w:val="20"/>
                <w:szCs w:val="20"/>
              </w:rPr>
            </w:pPr>
          </w:p>
          <w:p w14:paraId="0D3B0E97" w14:textId="77777777" w:rsidR="007F6EF2" w:rsidRDefault="007F6EF2" w:rsidP="000815F6">
            <w:pPr>
              <w:pStyle w:val="ListParagraph"/>
              <w:numPr>
                <w:ilvl w:val="0"/>
                <w:numId w:val="47"/>
              </w:numPr>
              <w:rPr>
                <w:sz w:val="20"/>
                <w:szCs w:val="20"/>
              </w:rPr>
            </w:pPr>
            <w:r>
              <w:rPr>
                <w:sz w:val="20"/>
                <w:szCs w:val="20"/>
              </w:rPr>
              <w:t>EQ: equal to</w:t>
            </w:r>
          </w:p>
          <w:p w14:paraId="2DAB79C5" w14:textId="77777777" w:rsidR="007F6EF2" w:rsidRDefault="007F6EF2" w:rsidP="000815F6">
            <w:pPr>
              <w:pStyle w:val="ListParagraph"/>
              <w:numPr>
                <w:ilvl w:val="0"/>
                <w:numId w:val="47"/>
              </w:numPr>
              <w:rPr>
                <w:sz w:val="20"/>
                <w:szCs w:val="20"/>
              </w:rPr>
            </w:pPr>
            <w:r>
              <w:rPr>
                <w:sz w:val="20"/>
                <w:szCs w:val="20"/>
              </w:rPr>
              <w:t>GE: greater than or equal to</w:t>
            </w:r>
          </w:p>
          <w:p w14:paraId="266B35E9" w14:textId="77777777" w:rsidR="007F6EF2" w:rsidRDefault="007F6EF2" w:rsidP="000815F6">
            <w:pPr>
              <w:pStyle w:val="ListParagraph"/>
              <w:numPr>
                <w:ilvl w:val="0"/>
                <w:numId w:val="47"/>
              </w:numPr>
              <w:rPr>
                <w:sz w:val="20"/>
                <w:szCs w:val="20"/>
              </w:rPr>
            </w:pPr>
            <w:r>
              <w:rPr>
                <w:sz w:val="20"/>
                <w:szCs w:val="20"/>
              </w:rPr>
              <w:t>GT: greater than</w:t>
            </w:r>
          </w:p>
          <w:p w14:paraId="7A000016" w14:textId="77777777" w:rsidR="007F6EF2" w:rsidRDefault="007F6EF2" w:rsidP="000815F6">
            <w:pPr>
              <w:pStyle w:val="ListParagraph"/>
              <w:numPr>
                <w:ilvl w:val="0"/>
                <w:numId w:val="47"/>
              </w:numPr>
              <w:rPr>
                <w:sz w:val="20"/>
                <w:szCs w:val="20"/>
              </w:rPr>
            </w:pPr>
            <w:r>
              <w:rPr>
                <w:sz w:val="20"/>
                <w:szCs w:val="20"/>
              </w:rPr>
              <w:t>LE: less than or equal to</w:t>
            </w:r>
          </w:p>
          <w:p w14:paraId="6D104107" w14:textId="77777777" w:rsidR="007F6EF2" w:rsidRDefault="007F6EF2" w:rsidP="000815F6">
            <w:pPr>
              <w:pStyle w:val="ListParagraph"/>
              <w:numPr>
                <w:ilvl w:val="0"/>
                <w:numId w:val="47"/>
              </w:numPr>
              <w:rPr>
                <w:sz w:val="20"/>
                <w:szCs w:val="20"/>
              </w:rPr>
            </w:pPr>
            <w:r>
              <w:rPr>
                <w:sz w:val="20"/>
                <w:szCs w:val="20"/>
              </w:rPr>
              <w:t>LT: less than</w:t>
            </w:r>
          </w:p>
          <w:p w14:paraId="239B9F42" w14:textId="77777777" w:rsidR="007F6EF2" w:rsidRDefault="007F6EF2" w:rsidP="00B661B7">
            <w:pPr>
              <w:rPr>
                <w:sz w:val="20"/>
                <w:szCs w:val="20"/>
              </w:rPr>
            </w:pPr>
          </w:p>
          <w:p w14:paraId="2439683E"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7D39F92D" w14:textId="77777777" w:rsidTr="00B661B7">
        <w:trPr>
          <w:cantSplit/>
        </w:trPr>
        <w:tc>
          <w:tcPr>
            <w:tcW w:w="2718" w:type="dxa"/>
          </w:tcPr>
          <w:p w14:paraId="21CC51D6" w14:textId="77777777" w:rsidR="007F6EF2" w:rsidRDefault="007F6EF2" w:rsidP="00B661B7">
            <w:pPr>
              <w:rPr>
                <w:sz w:val="20"/>
                <w:szCs w:val="20"/>
              </w:rPr>
            </w:pPr>
            <w:r>
              <w:rPr>
                <w:sz w:val="20"/>
                <w:szCs w:val="20"/>
              </w:rPr>
              <w:t>Amount</w:t>
            </w:r>
          </w:p>
          <w:p w14:paraId="366C452D"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2A69F4B" w14:textId="77777777" w:rsidR="007F6EF2" w:rsidRDefault="007F6EF2" w:rsidP="007F6EF2">
            <w:pPr>
              <w:rPr>
                <w:sz w:val="20"/>
                <w:szCs w:val="20"/>
              </w:rPr>
            </w:pPr>
            <w:r>
              <w:rPr>
                <w:sz w:val="20"/>
                <w:szCs w:val="20"/>
              </w:rPr>
              <w:t>The amount of influence to which the actor’s influence will be compared.</w:t>
            </w:r>
          </w:p>
        </w:tc>
      </w:tr>
    </w:tbl>
    <w:p w14:paraId="34193A25" w14:textId="77777777" w:rsidR="007F6EF2" w:rsidRPr="00AF185F" w:rsidRDefault="007F6EF2" w:rsidP="007F6EF2"/>
    <w:p w14:paraId="46D86E97" w14:textId="77777777" w:rsidR="007F6EF2" w:rsidRPr="007F6EF2" w:rsidRDefault="007F6EF2" w:rsidP="007F6EF2"/>
    <w:p w14:paraId="781765D4" w14:textId="77777777" w:rsidR="002A603C" w:rsidRDefault="002A603C" w:rsidP="00047945">
      <w:pPr>
        <w:pStyle w:val="Heading3NP"/>
      </w:pPr>
      <w:bookmarkStart w:id="415" w:name="_Toc252195412"/>
      <w:r>
        <w:lastRenderedPageBreak/>
        <w:t>MET</w:t>
      </w:r>
      <w:bookmarkEnd w:id="415"/>
    </w:p>
    <w:p w14:paraId="34AA6117"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75B7890" w14:textId="77777777" w:rsidR="007D2C8E" w:rsidRDefault="007D2C8E" w:rsidP="007D2C8E"/>
    <w:p w14:paraId="5B2CF18B" w14:textId="77777777" w:rsidR="007D2C8E" w:rsidRDefault="007D2C8E" w:rsidP="007D2C8E">
      <w:r>
        <w:t>Note that this condition can only be attached to tactics, not to goals.</w:t>
      </w:r>
    </w:p>
    <w:p w14:paraId="663B5B67" w14:textId="77777777" w:rsidR="007D2C8E" w:rsidRDefault="007D2C8E" w:rsidP="007D2C8E"/>
    <w:p w14:paraId="0E2E6C91" w14:textId="77777777" w:rsidR="007D2C8E" w:rsidRDefault="007D2C8E" w:rsidP="007D2C8E">
      <w:r>
        <w:t>The condition has the following parameters:</w:t>
      </w:r>
    </w:p>
    <w:p w14:paraId="2607AA9A"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730E794" w14:textId="77777777" w:rsidTr="00B661B7">
        <w:trPr>
          <w:cantSplit/>
          <w:tblHeader/>
        </w:trPr>
        <w:tc>
          <w:tcPr>
            <w:tcW w:w="2718" w:type="dxa"/>
            <w:shd w:val="clear" w:color="auto" w:fill="000000" w:themeFill="text1"/>
          </w:tcPr>
          <w:p w14:paraId="0F28AB1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26376BD7" w14:textId="77777777" w:rsidR="007D2C8E" w:rsidRPr="00F7118A" w:rsidRDefault="007D2C8E" w:rsidP="00B661B7">
            <w:pPr>
              <w:rPr>
                <w:sz w:val="20"/>
                <w:szCs w:val="20"/>
              </w:rPr>
            </w:pPr>
            <w:r w:rsidRPr="00F7118A">
              <w:rPr>
                <w:sz w:val="20"/>
                <w:szCs w:val="20"/>
              </w:rPr>
              <w:t>Description</w:t>
            </w:r>
          </w:p>
        </w:tc>
      </w:tr>
      <w:tr w:rsidR="007D2C8E" w:rsidRPr="00F7118A" w14:paraId="6AF13937" w14:textId="77777777" w:rsidTr="00B661B7">
        <w:trPr>
          <w:cantSplit/>
        </w:trPr>
        <w:tc>
          <w:tcPr>
            <w:tcW w:w="2718" w:type="dxa"/>
          </w:tcPr>
          <w:p w14:paraId="6A30F5C0" w14:textId="77777777" w:rsidR="007D2C8E" w:rsidRDefault="007D2C8E" w:rsidP="00B661B7">
            <w:pPr>
              <w:rPr>
                <w:sz w:val="20"/>
                <w:szCs w:val="20"/>
              </w:rPr>
            </w:pPr>
            <w:r>
              <w:rPr>
                <w:sz w:val="20"/>
                <w:szCs w:val="20"/>
              </w:rPr>
              <w:t>Goals</w:t>
            </w:r>
          </w:p>
          <w:p w14:paraId="7350B08C"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991D6FA" w14:textId="77777777" w:rsidR="007D2C8E" w:rsidRDefault="007D2C8E" w:rsidP="007D2C8E">
            <w:pPr>
              <w:rPr>
                <w:sz w:val="20"/>
                <w:szCs w:val="20"/>
              </w:rPr>
            </w:pPr>
            <w:r>
              <w:rPr>
                <w:sz w:val="20"/>
                <w:szCs w:val="20"/>
              </w:rPr>
              <w:t>The IDs of one or more of the actor’s own goals.</w:t>
            </w:r>
          </w:p>
        </w:tc>
      </w:tr>
    </w:tbl>
    <w:p w14:paraId="432CF1AF" w14:textId="77777777" w:rsidR="007D2C8E" w:rsidRPr="00AF185F" w:rsidRDefault="007D2C8E" w:rsidP="007D2C8E"/>
    <w:p w14:paraId="2E40A669" w14:textId="77777777" w:rsidR="007D2C8E" w:rsidRPr="007D2C8E" w:rsidRDefault="007D2C8E" w:rsidP="007D2C8E"/>
    <w:p w14:paraId="013CC9D6" w14:textId="77777777" w:rsidR="002A603C" w:rsidRDefault="002A603C" w:rsidP="00047945">
      <w:pPr>
        <w:pStyle w:val="Heading3NP"/>
      </w:pPr>
      <w:bookmarkStart w:id="416" w:name="_Toc252195413"/>
      <w:r>
        <w:lastRenderedPageBreak/>
        <w:t>MOOD</w:t>
      </w:r>
      <w:bookmarkEnd w:id="416"/>
    </w:p>
    <w:p w14:paraId="1417D95B" w14:textId="77777777"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8705A0">
        <w:t>12.5</w:t>
      </w:r>
      <w:r w:rsidR="006D24E5">
        <w:fldChar w:fldCharType="end"/>
      </w:r>
      <w:r>
        <w:t>).</w:t>
      </w:r>
    </w:p>
    <w:p w14:paraId="71FA3DE4" w14:textId="77777777" w:rsidR="00294B05" w:rsidRDefault="00294B05" w:rsidP="00294B05"/>
    <w:p w14:paraId="28254443" w14:textId="77777777" w:rsidR="00294B05" w:rsidRDefault="00294B05" w:rsidP="00294B05">
      <w:r>
        <w:t>The condition has the following parameters:</w:t>
      </w:r>
    </w:p>
    <w:p w14:paraId="38B873EA"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024E825D" w14:textId="77777777" w:rsidTr="00B661B7">
        <w:trPr>
          <w:cantSplit/>
          <w:tblHeader/>
        </w:trPr>
        <w:tc>
          <w:tcPr>
            <w:tcW w:w="2718" w:type="dxa"/>
            <w:shd w:val="clear" w:color="auto" w:fill="000000" w:themeFill="text1"/>
          </w:tcPr>
          <w:p w14:paraId="1743ACFB"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A4FCBEA" w14:textId="77777777" w:rsidR="00294B05" w:rsidRPr="00F7118A" w:rsidRDefault="00294B05" w:rsidP="00B661B7">
            <w:pPr>
              <w:rPr>
                <w:sz w:val="20"/>
                <w:szCs w:val="20"/>
              </w:rPr>
            </w:pPr>
            <w:r w:rsidRPr="00F7118A">
              <w:rPr>
                <w:sz w:val="20"/>
                <w:szCs w:val="20"/>
              </w:rPr>
              <w:t>Description</w:t>
            </w:r>
          </w:p>
        </w:tc>
      </w:tr>
      <w:tr w:rsidR="00294B05" w:rsidRPr="00F7118A" w14:paraId="06DA64B3" w14:textId="77777777" w:rsidTr="00B661B7">
        <w:trPr>
          <w:cantSplit/>
        </w:trPr>
        <w:tc>
          <w:tcPr>
            <w:tcW w:w="2718" w:type="dxa"/>
          </w:tcPr>
          <w:p w14:paraId="18EBDFA9" w14:textId="77777777" w:rsidR="00294B05" w:rsidRDefault="00B34323" w:rsidP="00B661B7">
            <w:pPr>
              <w:rPr>
                <w:sz w:val="20"/>
                <w:szCs w:val="20"/>
              </w:rPr>
            </w:pPr>
            <w:r>
              <w:rPr>
                <w:sz w:val="20"/>
                <w:szCs w:val="20"/>
              </w:rPr>
              <w:t>Group</w:t>
            </w:r>
          </w:p>
          <w:p w14:paraId="2BF020E1"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62A10FC"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01B548EB" w14:textId="77777777" w:rsidTr="00B661B7">
        <w:trPr>
          <w:cantSplit/>
        </w:trPr>
        <w:tc>
          <w:tcPr>
            <w:tcW w:w="2718" w:type="dxa"/>
          </w:tcPr>
          <w:p w14:paraId="0355CFA4" w14:textId="77777777" w:rsidR="00294B05" w:rsidRDefault="00294B05" w:rsidP="00B661B7">
            <w:pPr>
              <w:rPr>
                <w:sz w:val="20"/>
                <w:szCs w:val="20"/>
              </w:rPr>
            </w:pPr>
            <w:r>
              <w:rPr>
                <w:sz w:val="20"/>
                <w:szCs w:val="20"/>
              </w:rPr>
              <w:t>Comparison</w:t>
            </w:r>
          </w:p>
          <w:p w14:paraId="0E0B8B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BEB5F03" w14:textId="77777777" w:rsidR="00294B05" w:rsidRDefault="00294B05" w:rsidP="00B661B7">
            <w:pPr>
              <w:rPr>
                <w:sz w:val="20"/>
                <w:szCs w:val="20"/>
              </w:rPr>
            </w:pPr>
            <w:r>
              <w:rPr>
                <w:sz w:val="20"/>
                <w:szCs w:val="20"/>
              </w:rPr>
              <w:t>The kind of comparison to do:</w:t>
            </w:r>
          </w:p>
          <w:p w14:paraId="3FA8DAB8" w14:textId="77777777" w:rsidR="00294B05" w:rsidRDefault="00294B05" w:rsidP="00B661B7">
            <w:pPr>
              <w:rPr>
                <w:sz w:val="20"/>
                <w:szCs w:val="20"/>
              </w:rPr>
            </w:pPr>
          </w:p>
          <w:p w14:paraId="4BDB9C96" w14:textId="77777777" w:rsidR="00294B05" w:rsidRDefault="00294B05" w:rsidP="000815F6">
            <w:pPr>
              <w:pStyle w:val="ListParagraph"/>
              <w:numPr>
                <w:ilvl w:val="0"/>
                <w:numId w:val="47"/>
              </w:numPr>
              <w:rPr>
                <w:sz w:val="20"/>
                <w:szCs w:val="20"/>
              </w:rPr>
            </w:pPr>
            <w:r>
              <w:rPr>
                <w:sz w:val="20"/>
                <w:szCs w:val="20"/>
              </w:rPr>
              <w:t>EQ: equal to</w:t>
            </w:r>
          </w:p>
          <w:p w14:paraId="4312F4DE" w14:textId="77777777" w:rsidR="00294B05" w:rsidRDefault="00294B05" w:rsidP="000815F6">
            <w:pPr>
              <w:pStyle w:val="ListParagraph"/>
              <w:numPr>
                <w:ilvl w:val="0"/>
                <w:numId w:val="47"/>
              </w:numPr>
              <w:rPr>
                <w:sz w:val="20"/>
                <w:szCs w:val="20"/>
              </w:rPr>
            </w:pPr>
            <w:r>
              <w:rPr>
                <w:sz w:val="20"/>
                <w:szCs w:val="20"/>
              </w:rPr>
              <w:t>GE: greater than or equal to</w:t>
            </w:r>
          </w:p>
          <w:p w14:paraId="4948C256" w14:textId="77777777" w:rsidR="00294B05" w:rsidRDefault="00294B05" w:rsidP="000815F6">
            <w:pPr>
              <w:pStyle w:val="ListParagraph"/>
              <w:numPr>
                <w:ilvl w:val="0"/>
                <w:numId w:val="47"/>
              </w:numPr>
              <w:rPr>
                <w:sz w:val="20"/>
                <w:szCs w:val="20"/>
              </w:rPr>
            </w:pPr>
            <w:r>
              <w:rPr>
                <w:sz w:val="20"/>
                <w:szCs w:val="20"/>
              </w:rPr>
              <w:t>GT: greater than</w:t>
            </w:r>
          </w:p>
          <w:p w14:paraId="07544758" w14:textId="77777777" w:rsidR="00294B05" w:rsidRDefault="00294B05" w:rsidP="000815F6">
            <w:pPr>
              <w:pStyle w:val="ListParagraph"/>
              <w:numPr>
                <w:ilvl w:val="0"/>
                <w:numId w:val="47"/>
              </w:numPr>
              <w:rPr>
                <w:sz w:val="20"/>
                <w:szCs w:val="20"/>
              </w:rPr>
            </w:pPr>
            <w:r>
              <w:rPr>
                <w:sz w:val="20"/>
                <w:szCs w:val="20"/>
              </w:rPr>
              <w:t>LE: less than or equal to</w:t>
            </w:r>
          </w:p>
          <w:p w14:paraId="4741B63D" w14:textId="77777777" w:rsidR="00294B05" w:rsidRDefault="00294B05" w:rsidP="000815F6">
            <w:pPr>
              <w:pStyle w:val="ListParagraph"/>
              <w:numPr>
                <w:ilvl w:val="0"/>
                <w:numId w:val="47"/>
              </w:numPr>
              <w:rPr>
                <w:sz w:val="20"/>
                <w:szCs w:val="20"/>
              </w:rPr>
            </w:pPr>
            <w:r>
              <w:rPr>
                <w:sz w:val="20"/>
                <w:szCs w:val="20"/>
              </w:rPr>
              <w:t>LT: less than</w:t>
            </w:r>
          </w:p>
          <w:p w14:paraId="3EF90FA3" w14:textId="77777777" w:rsidR="00294B05" w:rsidRDefault="00294B05" w:rsidP="00B661B7">
            <w:pPr>
              <w:rPr>
                <w:sz w:val="20"/>
                <w:szCs w:val="20"/>
              </w:rPr>
            </w:pPr>
          </w:p>
          <w:p w14:paraId="73D9B302"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3F9630E" w14:textId="77777777" w:rsidTr="00B661B7">
        <w:trPr>
          <w:cantSplit/>
        </w:trPr>
        <w:tc>
          <w:tcPr>
            <w:tcW w:w="2718" w:type="dxa"/>
          </w:tcPr>
          <w:p w14:paraId="22BB1625" w14:textId="77777777" w:rsidR="00294B05" w:rsidRDefault="00294B05" w:rsidP="00B661B7">
            <w:pPr>
              <w:rPr>
                <w:sz w:val="20"/>
                <w:szCs w:val="20"/>
              </w:rPr>
            </w:pPr>
            <w:r>
              <w:rPr>
                <w:sz w:val="20"/>
                <w:szCs w:val="20"/>
              </w:rPr>
              <w:t>Amount</w:t>
            </w:r>
          </w:p>
          <w:p w14:paraId="7E4D5AD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8A1D871" w14:textId="77777777" w:rsidR="00294B05" w:rsidRDefault="00294B05" w:rsidP="00294B05">
            <w:pPr>
              <w:rPr>
                <w:sz w:val="20"/>
                <w:szCs w:val="20"/>
              </w:rPr>
            </w:pPr>
            <w:r>
              <w:rPr>
                <w:sz w:val="20"/>
                <w:szCs w:val="20"/>
              </w:rPr>
              <w:t>The mood to which the group’s mood will be compared.</w:t>
            </w:r>
          </w:p>
        </w:tc>
      </w:tr>
    </w:tbl>
    <w:p w14:paraId="415A019A" w14:textId="77777777" w:rsidR="00294B05" w:rsidRPr="00AF185F" w:rsidRDefault="00294B05" w:rsidP="00294B05"/>
    <w:p w14:paraId="34FC51FA" w14:textId="77777777" w:rsidR="00294B05" w:rsidRPr="00294B05" w:rsidRDefault="00294B05" w:rsidP="00294B05"/>
    <w:p w14:paraId="4EE1C647" w14:textId="77777777" w:rsidR="002A603C" w:rsidRDefault="002A603C" w:rsidP="00047945">
      <w:pPr>
        <w:pStyle w:val="Heading3NP"/>
      </w:pPr>
      <w:bookmarkStart w:id="417" w:name="_Toc252195414"/>
      <w:r>
        <w:lastRenderedPageBreak/>
        <w:t>NBCOOP</w:t>
      </w:r>
      <w:bookmarkEnd w:id="417"/>
    </w:p>
    <w:p w14:paraId="46805F32"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8705A0">
        <w:t>12.6</w:t>
      </w:r>
      <w:r w:rsidR="006D24E5">
        <w:fldChar w:fldCharType="end"/>
      </w:r>
      <w:r>
        <w:t>).</w:t>
      </w:r>
    </w:p>
    <w:p w14:paraId="45D0CCFE" w14:textId="77777777" w:rsidR="00984FAF" w:rsidRDefault="00984FAF" w:rsidP="00984FAF"/>
    <w:p w14:paraId="7654FF37" w14:textId="77777777" w:rsidR="00984FAF" w:rsidRDefault="00984FAF" w:rsidP="00984FAF">
      <w:r>
        <w:t>The condition has the following parameters:</w:t>
      </w:r>
    </w:p>
    <w:p w14:paraId="35CFE41B"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6136534" w14:textId="77777777" w:rsidTr="00B661B7">
        <w:trPr>
          <w:cantSplit/>
          <w:tblHeader/>
        </w:trPr>
        <w:tc>
          <w:tcPr>
            <w:tcW w:w="2718" w:type="dxa"/>
            <w:shd w:val="clear" w:color="auto" w:fill="000000" w:themeFill="text1"/>
          </w:tcPr>
          <w:p w14:paraId="036EB4D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491CEF41" w14:textId="77777777" w:rsidR="00984FAF" w:rsidRPr="00F7118A" w:rsidRDefault="00984FAF" w:rsidP="00B661B7">
            <w:pPr>
              <w:rPr>
                <w:sz w:val="20"/>
                <w:szCs w:val="20"/>
              </w:rPr>
            </w:pPr>
            <w:r w:rsidRPr="00F7118A">
              <w:rPr>
                <w:sz w:val="20"/>
                <w:szCs w:val="20"/>
              </w:rPr>
              <w:t>Description</w:t>
            </w:r>
          </w:p>
        </w:tc>
      </w:tr>
      <w:tr w:rsidR="00984FAF" w:rsidRPr="00F7118A" w14:paraId="6E87FF92" w14:textId="77777777" w:rsidTr="00B661B7">
        <w:trPr>
          <w:cantSplit/>
        </w:trPr>
        <w:tc>
          <w:tcPr>
            <w:tcW w:w="2718" w:type="dxa"/>
          </w:tcPr>
          <w:p w14:paraId="611E7EDD" w14:textId="77777777" w:rsidR="00984FAF" w:rsidRDefault="00984FAF" w:rsidP="00B661B7">
            <w:pPr>
              <w:rPr>
                <w:sz w:val="20"/>
                <w:szCs w:val="20"/>
              </w:rPr>
            </w:pPr>
            <w:r>
              <w:rPr>
                <w:sz w:val="20"/>
                <w:szCs w:val="20"/>
              </w:rPr>
              <w:t>Neighborhood</w:t>
            </w:r>
          </w:p>
          <w:p w14:paraId="69F5D19A"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167701AD"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7702A166" w14:textId="77777777" w:rsidTr="00B661B7">
        <w:trPr>
          <w:cantSplit/>
        </w:trPr>
        <w:tc>
          <w:tcPr>
            <w:tcW w:w="2718" w:type="dxa"/>
          </w:tcPr>
          <w:p w14:paraId="726466F1" w14:textId="77777777" w:rsidR="006E1871" w:rsidRDefault="006E1871" w:rsidP="00B661B7">
            <w:pPr>
              <w:rPr>
                <w:sz w:val="20"/>
                <w:szCs w:val="20"/>
              </w:rPr>
            </w:pPr>
            <w:r>
              <w:rPr>
                <w:sz w:val="20"/>
                <w:szCs w:val="20"/>
              </w:rPr>
              <w:t>Group</w:t>
            </w:r>
          </w:p>
          <w:p w14:paraId="10CE22C4"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F186C61" w14:textId="77777777" w:rsidR="006E1871" w:rsidRDefault="006E1871" w:rsidP="006E1871">
            <w:pPr>
              <w:rPr>
                <w:sz w:val="20"/>
                <w:szCs w:val="20"/>
              </w:rPr>
            </w:pPr>
            <w:r>
              <w:rPr>
                <w:sz w:val="20"/>
                <w:szCs w:val="20"/>
              </w:rPr>
              <w:t>The ID of the force group whose cooperation is being queried</w:t>
            </w:r>
          </w:p>
        </w:tc>
      </w:tr>
      <w:tr w:rsidR="00984FAF" w:rsidRPr="00F7118A" w14:paraId="6BABA2A0" w14:textId="77777777" w:rsidTr="00B661B7">
        <w:trPr>
          <w:cantSplit/>
        </w:trPr>
        <w:tc>
          <w:tcPr>
            <w:tcW w:w="2718" w:type="dxa"/>
          </w:tcPr>
          <w:p w14:paraId="3AF6AFEE" w14:textId="77777777" w:rsidR="00984FAF" w:rsidRDefault="00984FAF" w:rsidP="00B661B7">
            <w:pPr>
              <w:rPr>
                <w:sz w:val="20"/>
                <w:szCs w:val="20"/>
              </w:rPr>
            </w:pPr>
            <w:r>
              <w:rPr>
                <w:sz w:val="20"/>
                <w:szCs w:val="20"/>
              </w:rPr>
              <w:t>Comparison</w:t>
            </w:r>
          </w:p>
          <w:p w14:paraId="24C80A44"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93E8D26" w14:textId="77777777" w:rsidR="00984FAF" w:rsidRDefault="00984FAF" w:rsidP="00B661B7">
            <w:pPr>
              <w:rPr>
                <w:sz w:val="20"/>
                <w:szCs w:val="20"/>
              </w:rPr>
            </w:pPr>
            <w:r>
              <w:rPr>
                <w:sz w:val="20"/>
                <w:szCs w:val="20"/>
              </w:rPr>
              <w:t>The kind of comparison to do:</w:t>
            </w:r>
          </w:p>
          <w:p w14:paraId="5FB9B85B" w14:textId="77777777" w:rsidR="00984FAF" w:rsidRDefault="00984FAF" w:rsidP="00B661B7">
            <w:pPr>
              <w:rPr>
                <w:sz w:val="20"/>
                <w:szCs w:val="20"/>
              </w:rPr>
            </w:pPr>
          </w:p>
          <w:p w14:paraId="72E254D2" w14:textId="77777777" w:rsidR="00984FAF" w:rsidRDefault="00984FAF" w:rsidP="000815F6">
            <w:pPr>
              <w:pStyle w:val="ListParagraph"/>
              <w:numPr>
                <w:ilvl w:val="0"/>
                <w:numId w:val="47"/>
              </w:numPr>
              <w:rPr>
                <w:sz w:val="20"/>
                <w:szCs w:val="20"/>
              </w:rPr>
            </w:pPr>
            <w:r>
              <w:rPr>
                <w:sz w:val="20"/>
                <w:szCs w:val="20"/>
              </w:rPr>
              <w:t>EQ: equal to</w:t>
            </w:r>
          </w:p>
          <w:p w14:paraId="6FDCED5A" w14:textId="77777777" w:rsidR="00984FAF" w:rsidRDefault="00984FAF" w:rsidP="000815F6">
            <w:pPr>
              <w:pStyle w:val="ListParagraph"/>
              <w:numPr>
                <w:ilvl w:val="0"/>
                <w:numId w:val="47"/>
              </w:numPr>
              <w:rPr>
                <w:sz w:val="20"/>
                <w:szCs w:val="20"/>
              </w:rPr>
            </w:pPr>
            <w:r>
              <w:rPr>
                <w:sz w:val="20"/>
                <w:szCs w:val="20"/>
              </w:rPr>
              <w:t>GE: greater than or equal to</w:t>
            </w:r>
          </w:p>
          <w:p w14:paraId="098A99A6" w14:textId="77777777" w:rsidR="00984FAF" w:rsidRDefault="00984FAF" w:rsidP="000815F6">
            <w:pPr>
              <w:pStyle w:val="ListParagraph"/>
              <w:numPr>
                <w:ilvl w:val="0"/>
                <w:numId w:val="47"/>
              </w:numPr>
              <w:rPr>
                <w:sz w:val="20"/>
                <w:szCs w:val="20"/>
              </w:rPr>
            </w:pPr>
            <w:r>
              <w:rPr>
                <w:sz w:val="20"/>
                <w:szCs w:val="20"/>
              </w:rPr>
              <w:t>GT: greater than</w:t>
            </w:r>
          </w:p>
          <w:p w14:paraId="253523D6" w14:textId="77777777" w:rsidR="00984FAF" w:rsidRDefault="00984FAF" w:rsidP="000815F6">
            <w:pPr>
              <w:pStyle w:val="ListParagraph"/>
              <w:numPr>
                <w:ilvl w:val="0"/>
                <w:numId w:val="47"/>
              </w:numPr>
              <w:rPr>
                <w:sz w:val="20"/>
                <w:szCs w:val="20"/>
              </w:rPr>
            </w:pPr>
            <w:r>
              <w:rPr>
                <w:sz w:val="20"/>
                <w:szCs w:val="20"/>
              </w:rPr>
              <w:t>LE: less than or equal to</w:t>
            </w:r>
          </w:p>
          <w:p w14:paraId="02AC9ADE" w14:textId="77777777" w:rsidR="00984FAF" w:rsidRDefault="00984FAF" w:rsidP="000815F6">
            <w:pPr>
              <w:pStyle w:val="ListParagraph"/>
              <w:numPr>
                <w:ilvl w:val="0"/>
                <w:numId w:val="47"/>
              </w:numPr>
              <w:rPr>
                <w:sz w:val="20"/>
                <w:szCs w:val="20"/>
              </w:rPr>
            </w:pPr>
            <w:r>
              <w:rPr>
                <w:sz w:val="20"/>
                <w:szCs w:val="20"/>
              </w:rPr>
              <w:t>LT: less than</w:t>
            </w:r>
          </w:p>
          <w:p w14:paraId="32BDED1F" w14:textId="77777777" w:rsidR="00984FAF" w:rsidRDefault="00984FAF" w:rsidP="00B661B7">
            <w:pPr>
              <w:rPr>
                <w:sz w:val="20"/>
                <w:szCs w:val="20"/>
              </w:rPr>
            </w:pPr>
          </w:p>
          <w:p w14:paraId="3B3E9A20"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2D9F9BB9" w14:textId="77777777" w:rsidTr="00B661B7">
        <w:trPr>
          <w:cantSplit/>
        </w:trPr>
        <w:tc>
          <w:tcPr>
            <w:tcW w:w="2718" w:type="dxa"/>
          </w:tcPr>
          <w:p w14:paraId="328ACEA2" w14:textId="77777777" w:rsidR="00984FAF" w:rsidRDefault="00984FAF" w:rsidP="00B661B7">
            <w:pPr>
              <w:rPr>
                <w:sz w:val="20"/>
                <w:szCs w:val="20"/>
              </w:rPr>
            </w:pPr>
            <w:r>
              <w:rPr>
                <w:sz w:val="20"/>
                <w:szCs w:val="20"/>
              </w:rPr>
              <w:t>Amount</w:t>
            </w:r>
          </w:p>
          <w:p w14:paraId="1225F618"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5EB702"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5F25D36F" w14:textId="77777777" w:rsidR="00984FAF" w:rsidRPr="00984FAF" w:rsidRDefault="00984FAF" w:rsidP="00984FAF"/>
    <w:p w14:paraId="492D3140" w14:textId="77777777" w:rsidR="002A603C" w:rsidRDefault="002A603C" w:rsidP="00047945">
      <w:pPr>
        <w:pStyle w:val="Heading3NP"/>
      </w:pPr>
      <w:bookmarkStart w:id="418" w:name="_Toc252195415"/>
      <w:r>
        <w:lastRenderedPageBreak/>
        <w:t>NBMOOD</w:t>
      </w:r>
      <w:bookmarkEnd w:id="418"/>
    </w:p>
    <w:p w14:paraId="65C73B9D"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8705A0">
        <w:t>12.5</w:t>
      </w:r>
      <w:r w:rsidR="006D24E5">
        <w:fldChar w:fldCharType="end"/>
      </w:r>
      <w:r>
        <w:t>).</w:t>
      </w:r>
    </w:p>
    <w:p w14:paraId="2746EE4C" w14:textId="77777777" w:rsidR="006F00A2" w:rsidRDefault="006F00A2" w:rsidP="006F00A2"/>
    <w:p w14:paraId="6730A18A" w14:textId="77777777" w:rsidR="006F00A2" w:rsidRDefault="006F00A2" w:rsidP="006F00A2">
      <w:r>
        <w:t>The condition has the following parameters:</w:t>
      </w:r>
    </w:p>
    <w:p w14:paraId="4FB2135C"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37010378" w14:textId="77777777" w:rsidTr="00B661B7">
        <w:trPr>
          <w:cantSplit/>
          <w:tblHeader/>
        </w:trPr>
        <w:tc>
          <w:tcPr>
            <w:tcW w:w="2718" w:type="dxa"/>
            <w:shd w:val="clear" w:color="auto" w:fill="000000" w:themeFill="text1"/>
          </w:tcPr>
          <w:p w14:paraId="7D9D7D4B"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DCB463" w14:textId="77777777" w:rsidR="006F00A2" w:rsidRPr="00F7118A" w:rsidRDefault="006F00A2" w:rsidP="00B661B7">
            <w:pPr>
              <w:rPr>
                <w:sz w:val="20"/>
                <w:szCs w:val="20"/>
              </w:rPr>
            </w:pPr>
            <w:r w:rsidRPr="00F7118A">
              <w:rPr>
                <w:sz w:val="20"/>
                <w:szCs w:val="20"/>
              </w:rPr>
              <w:t>Description</w:t>
            </w:r>
          </w:p>
        </w:tc>
      </w:tr>
      <w:tr w:rsidR="006F00A2" w:rsidRPr="00F7118A" w14:paraId="02F5F571" w14:textId="77777777" w:rsidTr="00B661B7">
        <w:trPr>
          <w:cantSplit/>
        </w:trPr>
        <w:tc>
          <w:tcPr>
            <w:tcW w:w="2718" w:type="dxa"/>
          </w:tcPr>
          <w:p w14:paraId="3CEEF3B4" w14:textId="77777777" w:rsidR="006F00A2" w:rsidRDefault="00B34323" w:rsidP="00B661B7">
            <w:pPr>
              <w:rPr>
                <w:sz w:val="20"/>
                <w:szCs w:val="20"/>
              </w:rPr>
            </w:pPr>
            <w:r>
              <w:rPr>
                <w:sz w:val="20"/>
                <w:szCs w:val="20"/>
              </w:rPr>
              <w:t>Neighborhood</w:t>
            </w:r>
          </w:p>
          <w:p w14:paraId="3608037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6C79426B"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6B02DF0" w14:textId="77777777" w:rsidTr="00B661B7">
        <w:trPr>
          <w:cantSplit/>
        </w:trPr>
        <w:tc>
          <w:tcPr>
            <w:tcW w:w="2718" w:type="dxa"/>
          </w:tcPr>
          <w:p w14:paraId="30D59930" w14:textId="77777777" w:rsidR="006F00A2" w:rsidRDefault="006F00A2" w:rsidP="00B661B7">
            <w:pPr>
              <w:rPr>
                <w:sz w:val="20"/>
                <w:szCs w:val="20"/>
              </w:rPr>
            </w:pPr>
            <w:r>
              <w:rPr>
                <w:sz w:val="20"/>
                <w:szCs w:val="20"/>
              </w:rPr>
              <w:t>Comparison</w:t>
            </w:r>
          </w:p>
          <w:p w14:paraId="0D62959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A109EF7" w14:textId="77777777" w:rsidR="006F00A2" w:rsidRDefault="006F00A2" w:rsidP="00B661B7">
            <w:pPr>
              <w:rPr>
                <w:sz w:val="20"/>
                <w:szCs w:val="20"/>
              </w:rPr>
            </w:pPr>
            <w:r>
              <w:rPr>
                <w:sz w:val="20"/>
                <w:szCs w:val="20"/>
              </w:rPr>
              <w:t>The kind of comparison to do:</w:t>
            </w:r>
          </w:p>
          <w:p w14:paraId="0AAF218E" w14:textId="77777777" w:rsidR="006F00A2" w:rsidRDefault="006F00A2" w:rsidP="00B661B7">
            <w:pPr>
              <w:rPr>
                <w:sz w:val="20"/>
                <w:szCs w:val="20"/>
              </w:rPr>
            </w:pPr>
          </w:p>
          <w:p w14:paraId="7BA7046C" w14:textId="77777777" w:rsidR="006F00A2" w:rsidRDefault="006F00A2" w:rsidP="000815F6">
            <w:pPr>
              <w:pStyle w:val="ListParagraph"/>
              <w:numPr>
                <w:ilvl w:val="0"/>
                <w:numId w:val="47"/>
              </w:numPr>
              <w:rPr>
                <w:sz w:val="20"/>
                <w:szCs w:val="20"/>
              </w:rPr>
            </w:pPr>
            <w:r>
              <w:rPr>
                <w:sz w:val="20"/>
                <w:szCs w:val="20"/>
              </w:rPr>
              <w:t>EQ: equal to</w:t>
            </w:r>
          </w:p>
          <w:p w14:paraId="51619A25" w14:textId="77777777" w:rsidR="006F00A2" w:rsidRDefault="006F00A2" w:rsidP="000815F6">
            <w:pPr>
              <w:pStyle w:val="ListParagraph"/>
              <w:numPr>
                <w:ilvl w:val="0"/>
                <w:numId w:val="47"/>
              </w:numPr>
              <w:rPr>
                <w:sz w:val="20"/>
                <w:szCs w:val="20"/>
              </w:rPr>
            </w:pPr>
            <w:r>
              <w:rPr>
                <w:sz w:val="20"/>
                <w:szCs w:val="20"/>
              </w:rPr>
              <w:t>GE: greater than or equal to</w:t>
            </w:r>
          </w:p>
          <w:p w14:paraId="28636179" w14:textId="77777777" w:rsidR="006F00A2" w:rsidRDefault="006F00A2" w:rsidP="000815F6">
            <w:pPr>
              <w:pStyle w:val="ListParagraph"/>
              <w:numPr>
                <w:ilvl w:val="0"/>
                <w:numId w:val="47"/>
              </w:numPr>
              <w:rPr>
                <w:sz w:val="20"/>
                <w:szCs w:val="20"/>
              </w:rPr>
            </w:pPr>
            <w:r>
              <w:rPr>
                <w:sz w:val="20"/>
                <w:szCs w:val="20"/>
              </w:rPr>
              <w:t>GT: greater than</w:t>
            </w:r>
          </w:p>
          <w:p w14:paraId="079F253E" w14:textId="77777777" w:rsidR="006F00A2" w:rsidRDefault="006F00A2" w:rsidP="000815F6">
            <w:pPr>
              <w:pStyle w:val="ListParagraph"/>
              <w:numPr>
                <w:ilvl w:val="0"/>
                <w:numId w:val="47"/>
              </w:numPr>
              <w:rPr>
                <w:sz w:val="20"/>
                <w:szCs w:val="20"/>
              </w:rPr>
            </w:pPr>
            <w:r>
              <w:rPr>
                <w:sz w:val="20"/>
                <w:szCs w:val="20"/>
              </w:rPr>
              <w:t>LE: less than or equal to</w:t>
            </w:r>
          </w:p>
          <w:p w14:paraId="7F647D88" w14:textId="77777777" w:rsidR="006F00A2" w:rsidRDefault="006F00A2" w:rsidP="000815F6">
            <w:pPr>
              <w:pStyle w:val="ListParagraph"/>
              <w:numPr>
                <w:ilvl w:val="0"/>
                <w:numId w:val="47"/>
              </w:numPr>
              <w:rPr>
                <w:sz w:val="20"/>
                <w:szCs w:val="20"/>
              </w:rPr>
            </w:pPr>
            <w:r>
              <w:rPr>
                <w:sz w:val="20"/>
                <w:szCs w:val="20"/>
              </w:rPr>
              <w:t>LT: less than</w:t>
            </w:r>
          </w:p>
          <w:p w14:paraId="4D30CB95" w14:textId="77777777" w:rsidR="006F00A2" w:rsidRDefault="006F00A2" w:rsidP="00B661B7">
            <w:pPr>
              <w:rPr>
                <w:sz w:val="20"/>
                <w:szCs w:val="20"/>
              </w:rPr>
            </w:pPr>
          </w:p>
          <w:p w14:paraId="63FEF2A9"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D4F537D" w14:textId="77777777" w:rsidTr="00B661B7">
        <w:trPr>
          <w:cantSplit/>
        </w:trPr>
        <w:tc>
          <w:tcPr>
            <w:tcW w:w="2718" w:type="dxa"/>
          </w:tcPr>
          <w:p w14:paraId="6FDF2348" w14:textId="77777777" w:rsidR="006F00A2" w:rsidRDefault="006F00A2" w:rsidP="00B661B7">
            <w:pPr>
              <w:rPr>
                <w:sz w:val="20"/>
                <w:szCs w:val="20"/>
              </w:rPr>
            </w:pPr>
            <w:r>
              <w:rPr>
                <w:sz w:val="20"/>
                <w:szCs w:val="20"/>
              </w:rPr>
              <w:t>Amount</w:t>
            </w:r>
          </w:p>
          <w:p w14:paraId="5E596BD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8B7D36"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5742B834" w14:textId="77777777" w:rsidR="006F00A2" w:rsidRPr="006F00A2" w:rsidRDefault="006F00A2" w:rsidP="006F00A2"/>
    <w:p w14:paraId="35A17BE8" w14:textId="77777777" w:rsidR="002A603C" w:rsidRDefault="002A603C" w:rsidP="00047945">
      <w:pPr>
        <w:pStyle w:val="Heading3NP"/>
      </w:pPr>
      <w:bookmarkStart w:id="419" w:name="_Toc252195416"/>
      <w:r w:rsidRPr="00FD1987">
        <w:lastRenderedPageBreak/>
        <w:t>TROOPS</w:t>
      </w:r>
      <w:bookmarkEnd w:id="419"/>
    </w:p>
    <w:p w14:paraId="0F1B4508"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2433FDE7" w14:textId="77777777" w:rsidR="001A161E" w:rsidRDefault="001A161E" w:rsidP="001A161E"/>
    <w:p w14:paraId="79A05105"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6511F4F" w14:textId="77777777" w:rsidR="001A161E" w:rsidRDefault="001A161E" w:rsidP="001A161E"/>
    <w:p w14:paraId="412AE228" w14:textId="77777777" w:rsidR="001A161E" w:rsidRDefault="001A161E" w:rsidP="001A161E">
      <w:r>
        <w:t>The condition has the following parameters:</w:t>
      </w:r>
    </w:p>
    <w:p w14:paraId="2532E4CF"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40DE7AC1" w14:textId="77777777" w:rsidTr="00B661B7">
        <w:trPr>
          <w:cantSplit/>
          <w:tblHeader/>
        </w:trPr>
        <w:tc>
          <w:tcPr>
            <w:tcW w:w="2718" w:type="dxa"/>
            <w:shd w:val="clear" w:color="auto" w:fill="000000" w:themeFill="text1"/>
          </w:tcPr>
          <w:p w14:paraId="2C80AF98"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FDD1E41" w14:textId="77777777" w:rsidR="001A161E" w:rsidRPr="00F7118A" w:rsidRDefault="001A161E" w:rsidP="00B661B7">
            <w:pPr>
              <w:rPr>
                <w:sz w:val="20"/>
                <w:szCs w:val="20"/>
              </w:rPr>
            </w:pPr>
            <w:r w:rsidRPr="00F7118A">
              <w:rPr>
                <w:sz w:val="20"/>
                <w:szCs w:val="20"/>
              </w:rPr>
              <w:t>Description</w:t>
            </w:r>
          </w:p>
        </w:tc>
      </w:tr>
      <w:tr w:rsidR="001A161E" w:rsidRPr="00F7118A" w14:paraId="74541D1D" w14:textId="77777777" w:rsidTr="00B661B7">
        <w:trPr>
          <w:cantSplit/>
        </w:trPr>
        <w:tc>
          <w:tcPr>
            <w:tcW w:w="2718" w:type="dxa"/>
          </w:tcPr>
          <w:p w14:paraId="32182178" w14:textId="77777777" w:rsidR="001A161E" w:rsidRDefault="001A161E" w:rsidP="00B661B7">
            <w:pPr>
              <w:rPr>
                <w:sz w:val="20"/>
                <w:szCs w:val="20"/>
              </w:rPr>
            </w:pPr>
            <w:r>
              <w:rPr>
                <w:sz w:val="20"/>
                <w:szCs w:val="20"/>
              </w:rPr>
              <w:t>Group</w:t>
            </w:r>
          </w:p>
          <w:p w14:paraId="62C8CCE3"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C690791" w14:textId="77777777" w:rsidR="001A161E" w:rsidRPr="002272DC" w:rsidRDefault="001A161E" w:rsidP="001A161E">
            <w:pPr>
              <w:rPr>
                <w:sz w:val="20"/>
                <w:szCs w:val="20"/>
              </w:rPr>
            </w:pPr>
            <w:r>
              <w:rPr>
                <w:sz w:val="20"/>
                <w:szCs w:val="20"/>
              </w:rPr>
              <w:t>The ID of the force or organization group.</w:t>
            </w:r>
          </w:p>
        </w:tc>
      </w:tr>
      <w:tr w:rsidR="001A161E" w:rsidRPr="00F7118A" w14:paraId="49C00F52" w14:textId="77777777" w:rsidTr="00B661B7">
        <w:trPr>
          <w:cantSplit/>
        </w:trPr>
        <w:tc>
          <w:tcPr>
            <w:tcW w:w="2718" w:type="dxa"/>
          </w:tcPr>
          <w:p w14:paraId="59EDE0C3" w14:textId="77777777" w:rsidR="001A161E" w:rsidRDefault="001A161E" w:rsidP="00B661B7">
            <w:pPr>
              <w:rPr>
                <w:sz w:val="20"/>
                <w:szCs w:val="20"/>
              </w:rPr>
            </w:pPr>
            <w:r>
              <w:rPr>
                <w:sz w:val="20"/>
                <w:szCs w:val="20"/>
              </w:rPr>
              <w:t>Comparison</w:t>
            </w:r>
          </w:p>
          <w:p w14:paraId="15D4832A"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B8B26F" w14:textId="77777777" w:rsidR="001A161E" w:rsidRDefault="001A161E" w:rsidP="00B661B7">
            <w:pPr>
              <w:rPr>
                <w:sz w:val="20"/>
                <w:szCs w:val="20"/>
              </w:rPr>
            </w:pPr>
            <w:r>
              <w:rPr>
                <w:sz w:val="20"/>
                <w:szCs w:val="20"/>
              </w:rPr>
              <w:t>The kind of comparison to do:</w:t>
            </w:r>
          </w:p>
          <w:p w14:paraId="0CA20D71" w14:textId="77777777" w:rsidR="001A161E" w:rsidRDefault="001A161E" w:rsidP="00B661B7">
            <w:pPr>
              <w:rPr>
                <w:sz w:val="20"/>
                <w:szCs w:val="20"/>
              </w:rPr>
            </w:pPr>
          </w:p>
          <w:p w14:paraId="3FEA559C" w14:textId="77777777" w:rsidR="001A161E" w:rsidRDefault="001A161E" w:rsidP="000815F6">
            <w:pPr>
              <w:pStyle w:val="ListParagraph"/>
              <w:numPr>
                <w:ilvl w:val="0"/>
                <w:numId w:val="47"/>
              </w:numPr>
              <w:rPr>
                <w:sz w:val="20"/>
                <w:szCs w:val="20"/>
              </w:rPr>
            </w:pPr>
            <w:r>
              <w:rPr>
                <w:sz w:val="20"/>
                <w:szCs w:val="20"/>
              </w:rPr>
              <w:t>EQ: equal to</w:t>
            </w:r>
          </w:p>
          <w:p w14:paraId="1BE305EF" w14:textId="77777777" w:rsidR="001A161E" w:rsidRDefault="001A161E" w:rsidP="000815F6">
            <w:pPr>
              <w:pStyle w:val="ListParagraph"/>
              <w:numPr>
                <w:ilvl w:val="0"/>
                <w:numId w:val="47"/>
              </w:numPr>
              <w:rPr>
                <w:sz w:val="20"/>
                <w:szCs w:val="20"/>
              </w:rPr>
            </w:pPr>
            <w:r>
              <w:rPr>
                <w:sz w:val="20"/>
                <w:szCs w:val="20"/>
              </w:rPr>
              <w:t>GE: greater than or equal to</w:t>
            </w:r>
          </w:p>
          <w:p w14:paraId="6F676781" w14:textId="77777777" w:rsidR="001A161E" w:rsidRDefault="001A161E" w:rsidP="000815F6">
            <w:pPr>
              <w:pStyle w:val="ListParagraph"/>
              <w:numPr>
                <w:ilvl w:val="0"/>
                <w:numId w:val="47"/>
              </w:numPr>
              <w:rPr>
                <w:sz w:val="20"/>
                <w:szCs w:val="20"/>
              </w:rPr>
            </w:pPr>
            <w:r>
              <w:rPr>
                <w:sz w:val="20"/>
                <w:szCs w:val="20"/>
              </w:rPr>
              <w:t>GT: greater than</w:t>
            </w:r>
          </w:p>
          <w:p w14:paraId="6CFABD37" w14:textId="77777777" w:rsidR="001A161E" w:rsidRDefault="001A161E" w:rsidP="000815F6">
            <w:pPr>
              <w:pStyle w:val="ListParagraph"/>
              <w:numPr>
                <w:ilvl w:val="0"/>
                <w:numId w:val="47"/>
              </w:numPr>
              <w:rPr>
                <w:sz w:val="20"/>
                <w:szCs w:val="20"/>
              </w:rPr>
            </w:pPr>
            <w:r>
              <w:rPr>
                <w:sz w:val="20"/>
                <w:szCs w:val="20"/>
              </w:rPr>
              <w:t>LE: less than or equal to</w:t>
            </w:r>
          </w:p>
          <w:p w14:paraId="6A39E2D6" w14:textId="77777777" w:rsidR="001A161E" w:rsidRPr="001A161E" w:rsidRDefault="001A161E" w:rsidP="000815F6">
            <w:pPr>
              <w:pStyle w:val="ListParagraph"/>
              <w:numPr>
                <w:ilvl w:val="0"/>
                <w:numId w:val="47"/>
              </w:numPr>
              <w:rPr>
                <w:sz w:val="20"/>
                <w:szCs w:val="20"/>
              </w:rPr>
            </w:pPr>
            <w:r>
              <w:rPr>
                <w:sz w:val="20"/>
                <w:szCs w:val="20"/>
              </w:rPr>
              <w:t>LT: less than</w:t>
            </w:r>
          </w:p>
        </w:tc>
      </w:tr>
      <w:tr w:rsidR="001A161E" w:rsidRPr="00F7118A" w14:paraId="6B252E4F" w14:textId="77777777" w:rsidTr="00B661B7">
        <w:trPr>
          <w:cantSplit/>
        </w:trPr>
        <w:tc>
          <w:tcPr>
            <w:tcW w:w="2718" w:type="dxa"/>
          </w:tcPr>
          <w:p w14:paraId="6818A5FC" w14:textId="77777777" w:rsidR="001A161E" w:rsidRDefault="001A161E" w:rsidP="00B661B7">
            <w:pPr>
              <w:rPr>
                <w:sz w:val="20"/>
                <w:szCs w:val="20"/>
              </w:rPr>
            </w:pPr>
            <w:r>
              <w:rPr>
                <w:sz w:val="20"/>
                <w:szCs w:val="20"/>
              </w:rPr>
              <w:t>Amount</w:t>
            </w:r>
          </w:p>
          <w:p w14:paraId="14A4B5A7"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0DD979E0" w14:textId="77777777" w:rsidR="001A161E" w:rsidRDefault="001A161E" w:rsidP="001A161E">
            <w:pPr>
              <w:rPr>
                <w:sz w:val="20"/>
                <w:szCs w:val="20"/>
              </w:rPr>
            </w:pPr>
            <w:r>
              <w:rPr>
                <w:sz w:val="20"/>
                <w:szCs w:val="20"/>
              </w:rPr>
              <w:t>The number to which the group’s personnel will be compared.</w:t>
            </w:r>
          </w:p>
        </w:tc>
      </w:tr>
    </w:tbl>
    <w:p w14:paraId="0C6E85C9" w14:textId="77777777" w:rsidR="001A161E" w:rsidRPr="001A161E" w:rsidRDefault="001A161E" w:rsidP="001A161E"/>
    <w:p w14:paraId="070F37E1" w14:textId="77777777" w:rsidR="002A603C" w:rsidRDefault="002A603C" w:rsidP="00047945">
      <w:pPr>
        <w:pStyle w:val="Heading3NP"/>
      </w:pPr>
      <w:bookmarkStart w:id="420" w:name="_Toc252195417"/>
      <w:r>
        <w:lastRenderedPageBreak/>
        <w:t>UNMET</w:t>
      </w:r>
      <w:bookmarkEnd w:id="420"/>
      <w:r>
        <w:t xml:space="preserve"> </w:t>
      </w:r>
    </w:p>
    <w:p w14:paraId="6DDF6DA1"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2F7DB0DA" w14:textId="77777777" w:rsidR="007D2C8E" w:rsidRDefault="007D2C8E" w:rsidP="007D2C8E"/>
    <w:p w14:paraId="03F65C50" w14:textId="77777777" w:rsidR="007D2C8E" w:rsidRDefault="007D2C8E" w:rsidP="007D2C8E">
      <w:r>
        <w:t>Note that this condition can only be attached to tactics, not to goals.</w:t>
      </w:r>
    </w:p>
    <w:p w14:paraId="1D40169F" w14:textId="77777777" w:rsidR="007D2C8E" w:rsidRDefault="007D2C8E" w:rsidP="007D2C8E"/>
    <w:p w14:paraId="3EB09606" w14:textId="77777777" w:rsidR="007D2C8E" w:rsidRDefault="007D2C8E" w:rsidP="007D2C8E">
      <w:r>
        <w:t>The condition has the following parameters:</w:t>
      </w:r>
    </w:p>
    <w:p w14:paraId="177829D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1EE91328" w14:textId="77777777" w:rsidTr="00B661B7">
        <w:trPr>
          <w:cantSplit/>
          <w:tblHeader/>
        </w:trPr>
        <w:tc>
          <w:tcPr>
            <w:tcW w:w="2718" w:type="dxa"/>
            <w:shd w:val="clear" w:color="auto" w:fill="000000" w:themeFill="text1"/>
          </w:tcPr>
          <w:p w14:paraId="77EADA4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07C4AB37" w14:textId="77777777" w:rsidR="007D2C8E" w:rsidRPr="00F7118A" w:rsidRDefault="007D2C8E" w:rsidP="00B661B7">
            <w:pPr>
              <w:rPr>
                <w:sz w:val="20"/>
                <w:szCs w:val="20"/>
              </w:rPr>
            </w:pPr>
            <w:r w:rsidRPr="00F7118A">
              <w:rPr>
                <w:sz w:val="20"/>
                <w:szCs w:val="20"/>
              </w:rPr>
              <w:t>Description</w:t>
            </w:r>
          </w:p>
        </w:tc>
      </w:tr>
      <w:tr w:rsidR="007D2C8E" w:rsidRPr="00F7118A" w14:paraId="51FAFA5F" w14:textId="77777777" w:rsidTr="00B661B7">
        <w:trPr>
          <w:cantSplit/>
        </w:trPr>
        <w:tc>
          <w:tcPr>
            <w:tcW w:w="2718" w:type="dxa"/>
          </w:tcPr>
          <w:p w14:paraId="6E90A584" w14:textId="77777777" w:rsidR="007D2C8E" w:rsidRDefault="007D2C8E" w:rsidP="00B661B7">
            <w:pPr>
              <w:rPr>
                <w:sz w:val="20"/>
                <w:szCs w:val="20"/>
              </w:rPr>
            </w:pPr>
            <w:r>
              <w:rPr>
                <w:sz w:val="20"/>
                <w:szCs w:val="20"/>
              </w:rPr>
              <w:t>Goals</w:t>
            </w:r>
          </w:p>
          <w:p w14:paraId="3E2ABDCD"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8C03D43" w14:textId="77777777" w:rsidR="007D2C8E" w:rsidRDefault="007D2C8E" w:rsidP="00B661B7">
            <w:pPr>
              <w:rPr>
                <w:sz w:val="20"/>
                <w:szCs w:val="20"/>
              </w:rPr>
            </w:pPr>
            <w:r>
              <w:rPr>
                <w:sz w:val="20"/>
                <w:szCs w:val="20"/>
              </w:rPr>
              <w:t>The IDs of one or more of the actor’s own goals.</w:t>
            </w:r>
          </w:p>
        </w:tc>
      </w:tr>
    </w:tbl>
    <w:p w14:paraId="2463EFD8" w14:textId="77777777" w:rsidR="007D2C8E" w:rsidRPr="00AF185F" w:rsidRDefault="007D2C8E" w:rsidP="007D2C8E"/>
    <w:p w14:paraId="28F50970" w14:textId="77777777" w:rsidR="007D2C8E" w:rsidRPr="007D2C8E" w:rsidRDefault="007D2C8E" w:rsidP="007D2C8E"/>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421" w:name="_Ref338162417"/>
      <w:bookmarkStart w:id="422" w:name="_Toc252195418"/>
      <w:bookmarkStart w:id="423" w:name="_Ref315416944"/>
      <w:r>
        <w:lastRenderedPageBreak/>
        <w:t>Payload Types</w:t>
      </w:r>
      <w:bookmarkEnd w:id="421"/>
      <w:bookmarkEnd w:id="422"/>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705A0">
        <w:t>12</w:t>
      </w:r>
      <w:r w:rsidR="006D24E5">
        <w:fldChar w:fldCharType="end"/>
      </w:r>
      <w:r w:rsidR="001A0FA0">
        <w:t xml:space="preserve"> and</w:t>
      </w:r>
      <w:r>
        <w:t xml:space="preserve"> </w:t>
      </w:r>
      <w:r w:rsidR="006D24E5">
        <w:fldChar w:fldCharType="begin"/>
      </w:r>
      <w:r>
        <w:instrText xml:space="preserve"> REF _Ref338245570 \r \h </w:instrText>
      </w:r>
      <w:r w:rsidR="006D24E5">
        <w:fldChar w:fldCharType="separate"/>
      </w:r>
      <w:r w:rsidR="008705A0">
        <w:t>14.2.3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424" w:name="_Toc252195419"/>
      <w:r>
        <w:lastRenderedPageBreak/>
        <w:t>COOP</w:t>
      </w:r>
      <w:bookmarkEnd w:id="424"/>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425" w:name="_Toc252195420"/>
      <w:r>
        <w:lastRenderedPageBreak/>
        <w:t>HREL</w:t>
      </w:r>
      <w:bookmarkEnd w:id="425"/>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426" w:name="_Toc252195421"/>
      <w:r>
        <w:lastRenderedPageBreak/>
        <w:t>SAT</w:t>
      </w:r>
      <w:bookmarkEnd w:id="426"/>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27" w:name="_Toc252195422"/>
      <w:r>
        <w:lastRenderedPageBreak/>
        <w:t>VREL</w:t>
      </w:r>
      <w:bookmarkEnd w:id="427"/>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67A9F867" w14:textId="77777777" w:rsidR="002F4F02" w:rsidRDefault="002F4F02" w:rsidP="00FF68B1">
      <w:pPr>
        <w:pStyle w:val="Heading2"/>
      </w:pPr>
      <w:bookmarkStart w:id="428" w:name="_Toc252195423"/>
      <w:r>
        <w:lastRenderedPageBreak/>
        <w:t>Simulation Orders</w:t>
      </w:r>
      <w:bookmarkEnd w:id="423"/>
      <w:bookmarkEnd w:id="428"/>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29" w:name="_Toc252195424"/>
      <w:r>
        <w:lastRenderedPageBreak/>
        <w:t>Glossary</w:t>
      </w:r>
      <w:bookmarkEnd w:id="429"/>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proofErr w:type="gramStart"/>
      <w:r w:rsidRPr="00A443E5">
        <w:t>activity</w:t>
      </w:r>
      <w:proofErr w:type="gramEnd"/>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proofErr w:type="gramStart"/>
      <w:r>
        <w:t>actor</w:t>
      </w:r>
      <w:proofErr w:type="gramEnd"/>
    </w:p>
    <w:p w14:paraId="5AD16B60" w14:textId="77777777"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6D24E5">
        <w:fldChar w:fldCharType="begin"/>
      </w:r>
      <w:r>
        <w:instrText xml:space="preserve"> REF _Ref312135670 \r \h </w:instrText>
      </w:r>
      <w:r w:rsidR="006D24E5">
        <w:fldChar w:fldCharType="separate"/>
      </w:r>
      <w:r w:rsidR="008705A0">
        <w:t>5.1</w:t>
      </w:r>
      <w:r w:rsidR="006D24E5">
        <w:fldChar w:fldCharType="end"/>
      </w:r>
      <w:r>
        <w:t xml:space="preserve"> and </w:t>
      </w:r>
      <w:r w:rsidR="006D24E5">
        <w:fldChar w:fldCharType="begin"/>
      </w:r>
      <w:r>
        <w:instrText xml:space="preserve"> REF _Ref314041752 \r \h </w:instrText>
      </w:r>
      <w:r w:rsidR="006D24E5">
        <w:fldChar w:fldCharType="separate"/>
      </w:r>
      <w:r w:rsidR="008705A0">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proofErr w:type="gramStart"/>
      <w:r w:rsidRPr="008334B3">
        <w:t>affinity</w:t>
      </w:r>
      <w:proofErr w:type="gramEnd"/>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proofErr w:type="gramStart"/>
      <w:r w:rsidRPr="008334B3">
        <w:t>attitude</w:t>
      </w:r>
      <w:proofErr w:type="gramEnd"/>
    </w:p>
    <w:p w14:paraId="5D674E7B" w14:textId="77777777"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705A0">
        <w:t>12.5.1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proofErr w:type="gramStart"/>
      <w:r w:rsidRPr="008334B3">
        <w:lastRenderedPageBreak/>
        <w:t>belief</w:t>
      </w:r>
      <w:proofErr w:type="gramEnd"/>
      <w:r w:rsidRPr="008334B3">
        <w:t xml:space="preserve">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proofErr w:type="gramStart"/>
      <w:r w:rsidRPr="004461C4">
        <w:t>bgerror</w:t>
      </w:r>
      <w:proofErr w:type="gramEnd"/>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705A0">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proofErr w:type="gramStart"/>
      <w:r w:rsidRPr="00A93EB5">
        <w:t>calibration</w:t>
      </w:r>
      <w:proofErr w:type="gramEnd"/>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proofErr w:type="gramStart"/>
      <w:r w:rsidRPr="00A93EB5">
        <w:t>capacity</w:t>
      </w:r>
      <w:proofErr w:type="gramEnd"/>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proofErr w:type="gramStart"/>
      <w:r w:rsidRPr="00B8554E">
        <w:t>cause</w:t>
      </w:r>
      <w:proofErr w:type="gramEnd"/>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proofErr w:type="gramStart"/>
      <w:r>
        <w:t>civilian</w:t>
      </w:r>
      <w:proofErr w:type="gramEnd"/>
      <w:r>
        <w:t xml:space="preserve"> group</w:t>
      </w:r>
    </w:p>
    <w:p w14:paraId="24DB2ABF" w14:textId="77777777"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D24E5">
        <w:fldChar w:fldCharType="begin"/>
      </w:r>
      <w:r>
        <w:instrText xml:space="preserve"> REF _Ref315071943 \r \h </w:instrText>
      </w:r>
      <w:r w:rsidR="006D24E5">
        <w:fldChar w:fldCharType="separate"/>
      </w:r>
      <w:r w:rsidR="008705A0">
        <w:t>4.2.1</w:t>
      </w:r>
      <w:r w:rsidR="006D24E5">
        <w:fldChar w:fldCharType="end"/>
      </w:r>
      <w:r>
        <w:t xml:space="preserve"> and </w:t>
      </w:r>
      <w:r w:rsidR="006D24E5">
        <w:fldChar w:fldCharType="begin"/>
      </w:r>
      <w:r>
        <w:instrText xml:space="preserve"> REF _Ref314044258 \r \h </w:instrText>
      </w:r>
      <w:r w:rsidR="006D24E5">
        <w:fldChar w:fldCharType="separate"/>
      </w:r>
      <w:r w:rsidR="008705A0">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proofErr w:type="gramStart"/>
      <w:r>
        <w:t>command</w:t>
      </w:r>
      <w:proofErr w:type="gramEnd"/>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705A0">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proofErr w:type="gramStart"/>
      <w:r>
        <w:t>communications</w:t>
      </w:r>
      <w:proofErr w:type="gramEnd"/>
      <w:r>
        <w:t xml:space="preserve">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705A0">
        <w:t>14.1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proofErr w:type="gramStart"/>
      <w:r w:rsidRPr="00B8554E">
        <w:t>concern</w:t>
      </w:r>
      <w:proofErr w:type="gramEnd"/>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705A0">
        <w:t>12.5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proofErr w:type="gramStart"/>
      <w:r>
        <w:t>condition</w:t>
      </w:r>
      <w:proofErr w:type="gramEnd"/>
    </w:p>
    <w:p w14:paraId="429D9D5B" w14:textId="77777777"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705A0">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proofErr w:type="gramStart"/>
      <w:r w:rsidRPr="00503C3A">
        <w:t>consumer</w:t>
      </w:r>
      <w:proofErr w:type="gramEnd"/>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proofErr w:type="gramStart"/>
      <w:r>
        <w:t>control</w:t>
      </w:r>
      <w:proofErr w:type="gramEnd"/>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705A0">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proofErr w:type="gramStart"/>
      <w:r w:rsidRPr="00886C25">
        <w:t>cooperation</w:t>
      </w:r>
      <w:proofErr w:type="gramEnd"/>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proofErr w:type="gramStart"/>
      <w:r w:rsidRPr="00AF7AF6">
        <w:t>coverage</w:t>
      </w:r>
      <w:proofErr w:type="gramEnd"/>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705A0">
        <w:t>12.5.1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proofErr w:type="gramStart"/>
      <w:r>
        <w:t>debugging</w:t>
      </w:r>
      <w:proofErr w:type="gramEnd"/>
      <w:r>
        <w:t xml:space="preserve">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705A0">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proofErr w:type="gramStart"/>
      <w:r w:rsidRPr="00FE4E38">
        <w:t>demobilize</w:t>
      </w:r>
      <w:proofErr w:type="gramEnd"/>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proofErr w:type="gramStart"/>
      <w:r w:rsidRPr="00AF7AF6">
        <w:t>demographic</w:t>
      </w:r>
      <w:proofErr w:type="gramEnd"/>
      <w:r w:rsidRPr="00AF7AF6">
        <w:t xml:space="preserve">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proofErr w:type="gramStart"/>
      <w:r>
        <w:t>demsit</w:t>
      </w:r>
      <w:proofErr w:type="gramEnd"/>
    </w:p>
    <w:p w14:paraId="09458D6D" w14:textId="77777777" w:rsidR="00353B9A" w:rsidRDefault="00353B9A" w:rsidP="00353B9A">
      <w:pPr>
        <w:pStyle w:val="termdef"/>
      </w:pPr>
      <w:proofErr w:type="gramStart"/>
      <w:r>
        <w:t xml:space="preserve">A </w:t>
      </w:r>
      <w:r w:rsidRPr="00B8735B">
        <w:rPr>
          <w:i/>
        </w:rPr>
        <w:t>demographic situation</w:t>
      </w:r>
      <w:r>
        <w:t>.</w:t>
      </w:r>
      <w:proofErr w:type="gramEnd"/>
    </w:p>
    <w:p w14:paraId="4C4F54BB" w14:textId="77777777" w:rsidR="008B6F20" w:rsidRDefault="008B6F20" w:rsidP="00AF7AF6">
      <w:pPr>
        <w:ind w:left="360"/>
      </w:pPr>
    </w:p>
    <w:p w14:paraId="1A726460" w14:textId="77777777" w:rsidR="00857C95" w:rsidRPr="00857C95" w:rsidRDefault="00857C95" w:rsidP="00857C95">
      <w:pPr>
        <w:pStyle w:val="term"/>
      </w:pPr>
      <w:proofErr w:type="gramStart"/>
      <w:r w:rsidRPr="00857C95">
        <w:rPr>
          <w:bCs/>
        </w:rPr>
        <w:t>deployment</w:t>
      </w:r>
      <w:proofErr w:type="gramEnd"/>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proofErr w:type="gramStart"/>
      <w:r w:rsidRPr="008B6F20">
        <w:t>driver</w:t>
      </w:r>
      <w:proofErr w:type="gramEnd"/>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proofErr w:type="gramStart"/>
      <w:r w:rsidRPr="005031DF">
        <w:lastRenderedPageBreak/>
        <w:t>emphasis</w:t>
      </w:r>
      <w:proofErr w:type="gramEnd"/>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proofErr w:type="gramStart"/>
      <w:r>
        <w:t>ensit</w:t>
      </w:r>
      <w:proofErr w:type="gramEnd"/>
    </w:p>
    <w:p w14:paraId="3B295AE1" w14:textId="77777777" w:rsidR="00B8735B" w:rsidRDefault="00B8735B" w:rsidP="00B8735B">
      <w:pPr>
        <w:pStyle w:val="termdef"/>
      </w:pPr>
      <w:proofErr w:type="gramStart"/>
      <w:r>
        <w:t xml:space="preserve">An </w:t>
      </w:r>
      <w:r>
        <w:rPr>
          <w:i/>
        </w:rPr>
        <w:t>environmental situation</w:t>
      </w:r>
      <w:r>
        <w:t>.</w:t>
      </w:r>
      <w:proofErr w:type="gramEnd"/>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proofErr w:type="gramStart"/>
      <w:r w:rsidRPr="005031DF">
        <w:t>environmental</w:t>
      </w:r>
      <w:proofErr w:type="gramEnd"/>
      <w:r w:rsidRPr="005031DF">
        <w:t xml:space="preserve">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proofErr w:type="gramStart"/>
      <w:r>
        <w:t>entity</w:t>
      </w:r>
      <w:proofErr w:type="gramEnd"/>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proofErr w:type="gramStart"/>
      <w:r>
        <w:t>event</w:t>
      </w:r>
      <w:proofErr w:type="gramEnd"/>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proofErr w:type="gramStart"/>
      <w:r w:rsidRPr="005031DF">
        <w:lastRenderedPageBreak/>
        <w:t>executive</w:t>
      </w:r>
      <w:proofErr w:type="gramEnd"/>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proofErr w:type="gramStart"/>
      <w:r>
        <w:t>executive</w:t>
      </w:r>
      <w:proofErr w:type="gramEnd"/>
      <w:r>
        <w:t xml:space="preserve"> script</w:t>
      </w:r>
    </w:p>
    <w:p w14:paraId="6F8F78AA" w14:textId="7777777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6E151747" w14:textId="77777777" w:rsidR="00741F60" w:rsidRDefault="00741F60" w:rsidP="00B8735B">
      <w:pPr>
        <w:pStyle w:val="termdef"/>
      </w:pPr>
    </w:p>
    <w:p w14:paraId="3A2AF302" w14:textId="77777777" w:rsidR="00741F60" w:rsidRDefault="00741F60" w:rsidP="00741F60">
      <w:pPr>
        <w:pStyle w:val="term"/>
      </w:pPr>
      <w:proofErr w:type="gramStart"/>
      <w:r>
        <w:t>force</w:t>
      </w:r>
      <w:proofErr w:type="gramEnd"/>
      <w:r>
        <w:t xml:space="preserve"> group</w:t>
      </w:r>
    </w:p>
    <w:p w14:paraId="1CB96314" w14:textId="77777777"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6D24E5">
        <w:fldChar w:fldCharType="begin"/>
      </w:r>
      <w:r>
        <w:instrText xml:space="preserve"> REF _Ref315073230 \r \h </w:instrText>
      </w:r>
      <w:r w:rsidR="006D24E5">
        <w:fldChar w:fldCharType="separate"/>
      </w:r>
      <w:r w:rsidR="008705A0">
        <w:rPr>
          <w:b/>
        </w:rPr>
        <w:t>Error! Reference source not found.</w:t>
      </w:r>
      <w:r w:rsidR="006D24E5">
        <w:fldChar w:fldCharType="end"/>
      </w:r>
      <w:r>
        <w:t xml:space="preserve"> </w:t>
      </w:r>
      <w:proofErr w:type="gramStart"/>
      <w:r>
        <w:t>and</w:t>
      </w:r>
      <w:proofErr w:type="gramEnd"/>
      <w:r>
        <w:t xml:space="preserve"> </w:t>
      </w:r>
      <w:r w:rsidR="006D24E5">
        <w:fldChar w:fldCharType="begin"/>
      </w:r>
      <w:r>
        <w:instrText xml:space="preserve"> REF _Ref314055841 \r \h </w:instrText>
      </w:r>
      <w:r w:rsidR="006D24E5">
        <w:fldChar w:fldCharType="separate"/>
      </w:r>
      <w:r w:rsidR="008705A0">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proofErr w:type="gramStart"/>
      <w:r>
        <w:t>goal</w:t>
      </w:r>
      <w:proofErr w:type="gramEnd"/>
    </w:p>
    <w:p w14:paraId="102CCB0C"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705A0">
        <w:rPr>
          <w:b/>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proofErr w:type="gramStart"/>
      <w:r>
        <w:t>group</w:t>
      </w:r>
      <w:proofErr w:type="gramEnd"/>
    </w:p>
    <w:p w14:paraId="4BF075C8" w14:textId="77777777"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705A0">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proofErr w:type="gramStart"/>
      <w:r>
        <w:t>horizontal</w:t>
      </w:r>
      <w:proofErr w:type="gramEnd"/>
      <w:r>
        <w:t xml:space="preserve">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proofErr w:type="gramStart"/>
      <w:r w:rsidRPr="00A24F84">
        <w:t>influence</w:t>
      </w:r>
      <w:proofErr w:type="gramEnd"/>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proofErr w:type="gramStart"/>
      <w:r>
        <w:lastRenderedPageBreak/>
        <w:t>information</w:t>
      </w:r>
      <w:proofErr w:type="gramEnd"/>
      <w:r>
        <w:t xml:space="preserve">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705A0">
        <w:t>14.2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proofErr w:type="gramStart"/>
      <w:r>
        <w:t>input</w:t>
      </w:r>
      <w:proofErr w:type="gramEnd"/>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proofErr w:type="gramStart"/>
      <w:r>
        <w:t>labor</w:t>
      </w:r>
      <w:proofErr w:type="gramEnd"/>
      <w:r>
        <w:t xml:space="preserve"> force</w:t>
      </w:r>
    </w:p>
    <w:p w14:paraId="28FC411A"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proofErr w:type="gramStart"/>
      <w:r w:rsidRPr="005A0C5C">
        <w:t>local</w:t>
      </w:r>
      <w:proofErr w:type="gramEnd"/>
      <w:r w:rsidRPr="005A0C5C">
        <w:t xml:space="preserve">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proofErr w:type="gramStart"/>
      <w:r>
        <w:t>lock</w:t>
      </w:r>
      <w:proofErr w:type="gramEnd"/>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14:paraId="61C34AA2" w14:textId="77777777" w:rsidR="00A443E5" w:rsidRDefault="00A443E5" w:rsidP="000815F6">
      <w:pPr>
        <w:pStyle w:val="ListParagraph"/>
        <w:numPr>
          <w:ilvl w:val="0"/>
          <w:numId w:val="49"/>
        </w:numPr>
      </w:pPr>
      <w:proofErr w:type="gramStart"/>
      <w:r w:rsidRPr="003E06B9">
        <w:rPr>
          <w:b/>
          <w:bCs/>
        </w:rPr>
        <w:t>normal</w:t>
      </w:r>
      <w:proofErr w:type="gramEnd"/>
      <w:r>
        <w:t>: Normal informational message.</w:t>
      </w:r>
    </w:p>
    <w:p w14:paraId="1C130EAE" w14:textId="77777777" w:rsidR="00A443E5" w:rsidRDefault="00A443E5" w:rsidP="000815F6">
      <w:pPr>
        <w:pStyle w:val="ListParagraph"/>
        <w:numPr>
          <w:ilvl w:val="0"/>
          <w:numId w:val="49"/>
        </w:numPr>
      </w:pPr>
      <w:proofErr w:type="gramStart"/>
      <w:r w:rsidRPr="003E06B9">
        <w:rPr>
          <w:b/>
          <w:bCs/>
        </w:rPr>
        <w:t>detail</w:t>
      </w:r>
      <w:proofErr w:type="gramEnd"/>
      <w:r>
        <w:t>: Detailed informational message.</w:t>
      </w:r>
    </w:p>
    <w:p w14:paraId="2226FD48" w14:textId="77777777"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proofErr w:type="gramStart"/>
      <w:r w:rsidRPr="003E06B9">
        <w:t>magic</w:t>
      </w:r>
      <w:proofErr w:type="gramEnd"/>
      <w:r w:rsidRPr="003E06B9">
        <w:t xml:space="preserve">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proofErr w:type="gramStart"/>
      <w:r>
        <w:t>map</w:t>
      </w:r>
      <w:proofErr w:type="gramEnd"/>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proofErr w:type="gramStart"/>
      <w:r w:rsidRPr="003E06B9">
        <w:t>map</w:t>
      </w:r>
      <w:proofErr w:type="gramEnd"/>
      <w:r w:rsidRPr="003E06B9">
        <w:t xml:space="preserve">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705A0">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proofErr w:type="gramStart"/>
      <w:r>
        <w:t>mobilized</w:t>
      </w:r>
      <w:proofErr w:type="gramEnd"/>
      <w:r>
        <w:t xml:space="preserve">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proofErr w:type="gramStart"/>
      <w:r>
        <w:t>model</w:t>
      </w:r>
      <w:proofErr w:type="gramEnd"/>
      <w:r>
        <w:t xml:space="preserve"> parameter</w:t>
      </w:r>
    </w:p>
    <w:p w14:paraId="5CF45EA8" w14:textId="77777777"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705A0">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proofErr w:type="gramStart"/>
      <w:r w:rsidRPr="00A31F3F">
        <w:t>mood</w:t>
      </w:r>
      <w:proofErr w:type="gramEnd"/>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proofErr w:type="gramStart"/>
      <w:r>
        <w:t>neighborhood</w:t>
      </w:r>
      <w:proofErr w:type="gramEnd"/>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705A0">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proofErr w:type="gramStart"/>
      <w:r w:rsidRPr="00A31F3F">
        <w:t>order</w:t>
      </w:r>
      <w:proofErr w:type="gramEnd"/>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proofErr w:type="gramStart"/>
      <w:r>
        <w:t>organization</w:t>
      </w:r>
      <w:proofErr w:type="gramEnd"/>
      <w:r>
        <w:t xml:space="preserve"> group</w:t>
      </w:r>
    </w:p>
    <w:p w14:paraId="57A7A26F" w14:textId="77777777"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6D24E5">
        <w:fldChar w:fldCharType="begin"/>
      </w:r>
      <w:r>
        <w:instrText xml:space="preserve"> REF _Ref315075338 \r \h </w:instrText>
      </w:r>
      <w:r w:rsidR="006D24E5">
        <w:fldChar w:fldCharType="separate"/>
      </w:r>
      <w:r w:rsidR="008705A0">
        <w:t>4.2.2</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proofErr w:type="gramStart"/>
      <w:r>
        <w:t>parameter</w:t>
      </w:r>
      <w:proofErr w:type="gramEnd"/>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proofErr w:type="gramStart"/>
      <w:r>
        <w:t>payload</w:t>
      </w:r>
      <w:proofErr w:type="gramEnd"/>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705A0">
        <w:t>14.2.3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proofErr w:type="gramStart"/>
      <w:r>
        <w:t>personnel</w:t>
      </w:r>
      <w:proofErr w:type="gramEnd"/>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proofErr w:type="gramStart"/>
      <w:r w:rsidRPr="005211A3">
        <w:t>playbox</w:t>
      </w:r>
      <w:proofErr w:type="gramEnd"/>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proofErr w:type="gramStart"/>
      <w:r w:rsidRPr="005211A3">
        <w:lastRenderedPageBreak/>
        <w:t>position</w:t>
      </w:r>
      <w:proofErr w:type="gramEnd"/>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proofErr w:type="gramStart"/>
      <w:r w:rsidRPr="005211A3">
        <w:t>proximity</w:t>
      </w:r>
      <w:proofErr w:type="gramEnd"/>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705A0">
        <w:t>12.5.1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proofErr w:type="gramStart"/>
      <w:r w:rsidRPr="005211A3">
        <w:rPr>
          <w:b/>
        </w:rPr>
        <w:lastRenderedPageBreak/>
        <w:t>relationship</w:t>
      </w:r>
      <w:proofErr w:type="gramEnd"/>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proofErr w:type="gramStart"/>
      <w:r>
        <w:t>rule</w:t>
      </w:r>
      <w:proofErr w:type="gramEnd"/>
    </w:p>
    <w:p w14:paraId="1E6A0094"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proofErr w:type="gramStart"/>
      <w:r>
        <w:t>rule</w:t>
      </w:r>
      <w:proofErr w:type="gramEnd"/>
      <w:r>
        <w:t xml:space="preserve"> set</w:t>
      </w:r>
    </w:p>
    <w:p w14:paraId="1B3F84F0"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705A0">
        <w:t>12.5.1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proofErr w:type="gramStart"/>
      <w:r w:rsidRPr="007F58B5">
        <w:rPr>
          <w:b/>
        </w:rPr>
        <w:t>saliency</w:t>
      </w:r>
      <w:proofErr w:type="gramEnd"/>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proofErr w:type="gramStart"/>
      <w:r w:rsidRPr="007F58B5">
        <w:rPr>
          <w:b/>
        </w:rPr>
        <w:t>satisfaction</w:t>
      </w:r>
      <w:proofErr w:type="gramEnd"/>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proofErr w:type="gramStart"/>
      <w:r>
        <w:t>scenario</w:t>
      </w:r>
      <w:proofErr w:type="gramEnd"/>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49B880E8" w14:textId="77777777" w:rsidR="00784C80" w:rsidRDefault="00784C80" w:rsidP="00784C80"/>
    <w:p w14:paraId="46362158" w14:textId="77777777" w:rsidR="00A443E5" w:rsidRPr="00784C80" w:rsidRDefault="00A443E5" w:rsidP="00784C80">
      <w:pPr>
        <w:rPr>
          <w:b/>
        </w:rPr>
      </w:pPr>
      <w:proofErr w:type="gramStart"/>
      <w:r w:rsidRPr="00784C80">
        <w:rPr>
          <w:b/>
        </w:rPr>
        <w:t>sector</w:t>
      </w:r>
      <w:proofErr w:type="gramEnd"/>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705A0">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proofErr w:type="gramStart"/>
      <w:r w:rsidRPr="00F90B4A">
        <w:rPr>
          <w:b/>
        </w:rPr>
        <w:t>security</w:t>
      </w:r>
      <w:proofErr w:type="gramEnd"/>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proofErr w:type="gramStart"/>
      <w:r>
        <w:lastRenderedPageBreak/>
        <w:t>semantic</w:t>
      </w:r>
      <w:proofErr w:type="gramEnd"/>
      <w:r>
        <w:t xml:space="preserve">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proofErr w:type="gramStart"/>
      <w:r>
        <w:t>service</w:t>
      </w:r>
      <w:proofErr w:type="gramEnd"/>
      <w:r>
        <w:t xml:space="preserve"> situation</w:t>
      </w:r>
    </w:p>
    <w:p w14:paraId="7E93371E" w14:textId="77777777"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705A0">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705A0">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705A0">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proofErr w:type="gramStart"/>
      <w:r>
        <w:t>situation</w:t>
      </w:r>
      <w:proofErr w:type="gramEnd"/>
    </w:p>
    <w:p w14:paraId="169A5E89" w14:textId="77777777"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14:paraId="3B2971E1" w14:textId="77777777" w:rsidR="00840529" w:rsidRDefault="00840529" w:rsidP="00477100">
      <w:pPr>
        <w:pStyle w:val="termdef"/>
      </w:pPr>
    </w:p>
    <w:p w14:paraId="4002A2D9" w14:textId="77777777" w:rsidR="00A443E5" w:rsidRPr="007D67D4" w:rsidRDefault="00A443E5" w:rsidP="007D67D4">
      <w:pPr>
        <w:rPr>
          <w:b/>
        </w:rPr>
      </w:pPr>
      <w:proofErr w:type="gramStart"/>
      <w:r w:rsidRPr="007D67D4">
        <w:rPr>
          <w:b/>
        </w:rPr>
        <w:t>snapshot</w:t>
      </w:r>
      <w:proofErr w:type="gramEnd"/>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705A0">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proofErr w:type="gramStart"/>
      <w:r>
        <w:t>soft</w:t>
      </w:r>
      <w:proofErr w:type="gramEnd"/>
      <w:r>
        <w:t xml:space="preserve"> factors</w:t>
      </w:r>
    </w:p>
    <w:p w14:paraId="6695458F" w14:textId="77777777" w:rsidR="00C670F7" w:rsidRDefault="00C670F7" w:rsidP="00C670F7">
      <w:pPr>
        <w:pStyle w:val="termdef"/>
      </w:pPr>
      <w:proofErr w:type="gramStart"/>
      <w:r>
        <w:t xml:space="preserve">The four </w:t>
      </w:r>
      <w:r>
        <w:rPr>
          <w:i/>
        </w:rPr>
        <w:t>concerns</w:t>
      </w:r>
      <w:r>
        <w:t>.</w:t>
      </w:r>
      <w:proofErr w:type="gramEnd"/>
    </w:p>
    <w:p w14:paraId="079A59B2" w14:textId="77777777" w:rsidR="00C670F7" w:rsidRDefault="00C670F7" w:rsidP="00C670F7">
      <w:pPr>
        <w:pStyle w:val="termdef"/>
      </w:pPr>
    </w:p>
    <w:p w14:paraId="476FA481" w14:textId="77777777" w:rsidR="008D7DA5" w:rsidRDefault="008D7DA5" w:rsidP="008D7DA5">
      <w:pPr>
        <w:pStyle w:val="term"/>
      </w:pPr>
      <w:proofErr w:type="gramStart"/>
      <w:r>
        <w:t>stance</w:t>
      </w:r>
      <w:proofErr w:type="gramEnd"/>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proofErr w:type="gramStart"/>
      <w:r w:rsidRPr="007D67D4">
        <w:rPr>
          <w:b/>
        </w:rPr>
        <w:t>state</w:t>
      </w:r>
      <w:proofErr w:type="gramEnd"/>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705A0">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proofErr w:type="gramStart"/>
      <w:r w:rsidRPr="00AA291A">
        <w:t>strategy</w:t>
      </w:r>
      <w:proofErr w:type="gramEnd"/>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proofErr w:type="gramStart"/>
      <w:r w:rsidRPr="00343216">
        <w:t>support</w:t>
      </w:r>
      <w:proofErr w:type="gramEnd"/>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14:paraId="6D2DF831" w14:textId="77777777" w:rsidR="005D7811" w:rsidRDefault="005D7811" w:rsidP="00343216">
      <w:pPr>
        <w:ind w:left="360"/>
      </w:pPr>
    </w:p>
    <w:p w14:paraId="17976A50" w14:textId="77777777" w:rsidR="005D7811" w:rsidRDefault="005D7811" w:rsidP="005D7811">
      <w:pPr>
        <w:pStyle w:val="term"/>
      </w:pPr>
      <w:proofErr w:type="gramStart"/>
      <w:r>
        <w:lastRenderedPageBreak/>
        <w:t>tactic</w:t>
      </w:r>
      <w:proofErr w:type="gramEnd"/>
    </w:p>
    <w:p w14:paraId="26D631F1" w14:textId="77777777"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705A0">
        <w:t>5.2</w:t>
      </w:r>
      <w:r w:rsidR="006D24E5">
        <w:fldChar w:fldCharType="end"/>
      </w:r>
      <w:r>
        <w:t xml:space="preserve"> and </w:t>
      </w:r>
      <w:r w:rsidR="006D24E5">
        <w:fldChar w:fldCharType="begin"/>
      </w:r>
      <w:r>
        <w:instrText xml:space="preserve"> REF _Ref313964434 \r \h </w:instrText>
      </w:r>
      <w:r w:rsidR="006D24E5">
        <w:fldChar w:fldCharType="separate"/>
      </w:r>
      <w:r w:rsidR="008705A0">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proofErr w:type="gramStart"/>
      <w:r w:rsidRPr="00343216">
        <w:t>tick</w:t>
      </w:r>
      <w:proofErr w:type="gramEnd"/>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proofErr w:type="gramStart"/>
      <w:r w:rsidRPr="00343216">
        <w:t>time</w:t>
      </w:r>
      <w:proofErr w:type="gramEnd"/>
      <w:r w:rsidRPr="00343216">
        <w:t xml:space="preserv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proofErr w:type="gramStart"/>
      <w:r w:rsidRPr="00226219">
        <w:rPr>
          <w:b/>
        </w:rPr>
        <w:t>tock</w:t>
      </w:r>
      <w:proofErr w:type="gramEnd"/>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proofErr w:type="gramStart"/>
      <w:r w:rsidRPr="00226219">
        <w:lastRenderedPageBreak/>
        <w:t>topic</w:t>
      </w:r>
      <w:proofErr w:type="gramEnd"/>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proofErr w:type="gramStart"/>
      <w:r w:rsidRPr="00226219">
        <w:rPr>
          <w:b/>
        </w:rPr>
        <w:t>unit</w:t>
      </w:r>
      <w:proofErr w:type="gramEnd"/>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proofErr w:type="gramStart"/>
      <w:r>
        <w:t>unlock</w:t>
      </w:r>
      <w:proofErr w:type="gramEnd"/>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proofErr w:type="gramStart"/>
      <w:r w:rsidRPr="00226219">
        <w:t>urbanization</w:t>
      </w:r>
      <w:proofErr w:type="gramEnd"/>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705A0">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proofErr w:type="gramStart"/>
      <w:r>
        <w:t>vertical</w:t>
      </w:r>
      <w:proofErr w:type="gramEnd"/>
      <w:r>
        <w:t xml:space="preserve">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proofErr w:type="gramStart"/>
      <w:r w:rsidRPr="00226219">
        <w:rPr>
          <w:b/>
        </w:rPr>
        <w:t>volatility</w:t>
      </w:r>
      <w:proofErr w:type="gramEnd"/>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proofErr w:type="gramStart"/>
      <w:r>
        <w:t>week</w:t>
      </w:r>
      <w:proofErr w:type="gramEnd"/>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proofErr w:type="gramStart"/>
      <w:r w:rsidRPr="00226219">
        <w:rPr>
          <w:b/>
        </w:rPr>
        <w:t>worker</w:t>
      </w:r>
      <w:proofErr w:type="gramEnd"/>
    </w:p>
    <w:p w14:paraId="319C34F5" w14:textId="77777777"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30" w:name="_Toc252195425"/>
      <w:r>
        <w:lastRenderedPageBreak/>
        <w:t>Acronyms</w:t>
      </w:r>
      <w:bookmarkEnd w:id="430"/>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14:paraId="2314A98E" w14:textId="77777777"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31" w:name="_Ref314039159"/>
      <w:bookmarkStart w:id="432" w:name="_Toc252195426"/>
      <w:r>
        <w:lastRenderedPageBreak/>
        <w:t>Scenario Checklist</w:t>
      </w:r>
      <w:bookmarkEnd w:id="431"/>
      <w:bookmarkEnd w:id="432"/>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705A0">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82B368" w14:textId="77777777" w:rsidR="000815F6" w:rsidRDefault="000815F6">
      <w:r>
        <w:separator/>
      </w:r>
    </w:p>
    <w:p w14:paraId="132973A0" w14:textId="77777777" w:rsidR="000815F6" w:rsidRDefault="000815F6"/>
    <w:p w14:paraId="3845889B" w14:textId="77777777" w:rsidR="000815F6" w:rsidRDefault="000815F6" w:rsidP="00D7666B"/>
  </w:endnote>
  <w:endnote w:type="continuationSeparator" w:id="0">
    <w:p w14:paraId="4FC93C98" w14:textId="77777777" w:rsidR="000815F6" w:rsidRDefault="000815F6">
      <w:r>
        <w:continuationSeparator/>
      </w:r>
    </w:p>
    <w:p w14:paraId="762678BE" w14:textId="77777777" w:rsidR="000815F6" w:rsidRDefault="000815F6"/>
    <w:p w14:paraId="3CF315F2" w14:textId="77777777" w:rsidR="000815F6" w:rsidRDefault="000815F6"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C76B27" w:rsidRDefault="00C76B27"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1011D2">
      <w:rPr>
        <w:rStyle w:val="PageNumber"/>
        <w:noProof/>
      </w:rPr>
      <w:t>50</w:t>
    </w:r>
    <w:r>
      <w:rPr>
        <w:rStyle w:val="PageNumber"/>
      </w:rPr>
      <w:fldChar w:fldCharType="end"/>
    </w:r>
  </w:p>
  <w:p w14:paraId="67078300" w14:textId="77777777" w:rsidR="00C76B27" w:rsidRDefault="00C76B27"/>
  <w:p w14:paraId="2639933C" w14:textId="77777777" w:rsidR="00C76B27" w:rsidRDefault="00C76B27"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9D3E0D" w14:textId="77777777" w:rsidR="000815F6" w:rsidRDefault="000815F6">
      <w:r>
        <w:separator/>
      </w:r>
    </w:p>
    <w:p w14:paraId="486253E9" w14:textId="77777777" w:rsidR="000815F6" w:rsidRDefault="000815F6"/>
    <w:p w14:paraId="7F39EDA7" w14:textId="77777777" w:rsidR="000815F6" w:rsidRDefault="000815F6" w:rsidP="00D7666B"/>
  </w:footnote>
  <w:footnote w:type="continuationSeparator" w:id="0">
    <w:p w14:paraId="18A6FC24" w14:textId="77777777" w:rsidR="000815F6" w:rsidRDefault="000815F6">
      <w:r>
        <w:continuationSeparator/>
      </w:r>
    </w:p>
    <w:p w14:paraId="5923AAD9" w14:textId="77777777" w:rsidR="000815F6" w:rsidRDefault="000815F6"/>
    <w:p w14:paraId="485E2265" w14:textId="77777777" w:rsidR="000815F6" w:rsidRDefault="000815F6" w:rsidP="00D7666B"/>
  </w:footnote>
  <w:footnote w:id="1">
    <w:p w14:paraId="747D34DE" w14:textId="77777777" w:rsidR="00C76B27" w:rsidRDefault="00C76B27">
      <w:pPr>
        <w:pStyle w:val="FootnoteText"/>
      </w:pPr>
      <w:r>
        <w:rPr>
          <w:rStyle w:val="FootnoteReference"/>
        </w:rPr>
        <w:footnoteRef/>
      </w:r>
      <w:r>
        <w:t xml:space="preserve"> </w:t>
      </w:r>
      <w:proofErr w:type="gramStart"/>
      <w:r>
        <w:t>Politics, Military, Economics, Social, Infrastructure, Information, plus Physical Environment and Time.</w:t>
      </w:r>
      <w:proofErr w:type="gramEnd"/>
    </w:p>
  </w:footnote>
  <w:footnote w:id="2">
    <w:p w14:paraId="02621599" w14:textId="77777777" w:rsidR="00C76B27" w:rsidRDefault="00C76B27">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3">
    <w:p w14:paraId="07E34642" w14:textId="77777777" w:rsidR="00C76B27" w:rsidRPr="0033439A" w:rsidRDefault="00C76B27">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4">
    <w:p w14:paraId="350B03E2" w14:textId="77777777" w:rsidR="00C76B27" w:rsidRDefault="00C76B27">
      <w:pPr>
        <w:pStyle w:val="FootnoteText"/>
      </w:pPr>
      <w:r>
        <w:rPr>
          <w:rStyle w:val="FootnoteReference"/>
        </w:rPr>
        <w:footnoteRef/>
      </w:r>
      <w:r>
        <w:t xml:space="preserve"> For the purposes of this section, both mere presence and assigned activities count as activities.</w:t>
      </w:r>
    </w:p>
  </w:footnote>
  <w:footnote w:id="5">
    <w:p w14:paraId="02A0BE87" w14:textId="77777777" w:rsidR="00C76B27" w:rsidRDefault="00C76B27">
      <w:pPr>
        <w:pStyle w:val="FootnoteText"/>
      </w:pPr>
      <w:r>
        <w:rPr>
          <w:rStyle w:val="FootnoteReference"/>
        </w:rPr>
        <w:footnoteRef/>
      </w:r>
      <w:r>
        <w:t xml:space="preserve"> Services which do require infrastructure are equally important, and will be modeled in a future version of Athena.</w:t>
      </w:r>
    </w:p>
  </w:footnote>
  <w:footnote w:id="6">
    <w:p w14:paraId="4EA2D65C" w14:textId="49237A06" w:rsidR="00C76B27" w:rsidRDefault="00C76B27" w:rsidP="005830E1">
      <w:pPr>
        <w:pStyle w:val="FootnoteText"/>
      </w:pPr>
      <w:r>
        <w:rPr>
          <w:rStyle w:val="FootnoteReference"/>
        </w:rPr>
        <w:footnoteRef/>
      </w:r>
      <w:r>
        <w:t xml:space="preserve"> The analyst prioritizes the blocks when the strategy is created.</w:t>
      </w:r>
    </w:p>
  </w:footnote>
  <w:footnote w:id="7">
    <w:p w14:paraId="5806763D" w14:textId="77777777" w:rsidR="00C76B27" w:rsidRDefault="00C76B27" w:rsidP="005830E1">
      <w:pPr>
        <w:pStyle w:val="FootnoteText"/>
      </w:pPr>
      <w:r>
        <w:rPr>
          <w:rStyle w:val="FootnoteReference"/>
        </w:rPr>
        <w:footnoteRef/>
      </w:r>
      <w:r>
        <w:t xml:space="preserve"> We use a Z-curve to convert the base security level, -100 to +100, into a multiplier ranging from 0.0 to (usually) 1.0.</w:t>
      </w:r>
    </w:p>
  </w:footnote>
  <w:footnote w:id="8">
    <w:p w14:paraId="7567FB8C" w14:textId="03DB2C4C" w:rsidR="00C76B27" w:rsidRDefault="00C76B27">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9">
    <w:p w14:paraId="145FDA07" w14:textId="045C8719" w:rsidR="00C76B27" w:rsidRDefault="00C76B27"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0">
    <w:p w14:paraId="6BB9E591" w14:textId="77777777" w:rsidR="00C76B27" w:rsidRDefault="00C76B27">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11">
    <w:p w14:paraId="55A8EDCA" w14:textId="77777777" w:rsidR="00C76B27" w:rsidRDefault="00C76B27">
      <w:pPr>
        <w:pStyle w:val="FootnoteText"/>
      </w:pPr>
      <w:r>
        <w:rPr>
          <w:rStyle w:val="FootnoteReference"/>
        </w:rPr>
        <w:footnoteRef/>
      </w:r>
      <w:r>
        <w:t xml:space="preserve"> In Athena 5, horizontal relationships can be affected by information operations messages (IOMs) and by magic attitude drivers and CURSEs.</w:t>
      </w:r>
    </w:p>
  </w:footnote>
  <w:footnote w:id="12">
    <w:p w14:paraId="4CB74C27" w14:textId="77777777" w:rsidR="00C76B27" w:rsidRDefault="00C76B27">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_Ref312062919 \r \h </w:instrText>
      </w:r>
      <w:r>
        <w:fldChar w:fldCharType="separate"/>
      </w:r>
      <w:r>
        <w:t>6.2</w:t>
      </w:r>
      <w:r>
        <w:fldChar w:fldCharType="end"/>
      </w:r>
      <w:r>
        <w:t>.</w:t>
      </w:r>
    </w:p>
  </w:footnote>
  <w:footnote w:id="13">
    <w:p w14:paraId="2EF151FB" w14:textId="77777777" w:rsidR="00C76B27" w:rsidRDefault="00C76B27">
      <w:pPr>
        <w:pStyle w:val="FootnoteText"/>
      </w:pPr>
      <w:r>
        <w:rPr>
          <w:rStyle w:val="FootnoteReference"/>
        </w:rPr>
        <w:footnoteRef/>
      </w:r>
      <w:r>
        <w:t xml:space="preserve"> The Athena team invariably uses the term “concern”; our sponsors seem to prefer the term “soft factor”.</w:t>
      </w:r>
    </w:p>
  </w:footnote>
  <w:footnote w:id="14">
    <w:p w14:paraId="5A4A22A1" w14:textId="77777777" w:rsidR="00C76B27" w:rsidRPr="008A5118" w:rsidRDefault="00C76B27">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5">
    <w:p w14:paraId="691F52AD" w14:textId="77777777" w:rsidR="00C76B27" w:rsidRDefault="00C76B27"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6">
    <w:p w14:paraId="71B3AF08" w14:textId="77777777" w:rsidR="00C76B27" w:rsidRDefault="00C76B27">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7">
    <w:p w14:paraId="154EAD3C" w14:textId="77777777" w:rsidR="00C76B27" w:rsidRPr="00B943E6" w:rsidRDefault="00C76B27">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8">
    <w:p w14:paraId="06589CDC" w14:textId="77777777" w:rsidR="00C76B27" w:rsidRDefault="00C76B27" w:rsidP="00117DE1">
      <w:pPr>
        <w:pStyle w:val="FootnoteText"/>
      </w:pPr>
      <w:r>
        <w:rPr>
          <w:rStyle w:val="FootnoteReference"/>
        </w:rPr>
        <w:footnoteRef/>
      </w:r>
      <w:r>
        <w:t xml:space="preserve"> The analyst can re-enable the tactic through the Strategy Browser if desired.</w:t>
      </w:r>
    </w:p>
  </w:footnote>
  <w:footnote w:id="19">
    <w:p w14:paraId="10865108" w14:textId="77777777" w:rsidR="00C76B27" w:rsidRDefault="00C76B27">
      <w:pPr>
        <w:pStyle w:val="FootnoteText"/>
      </w:pPr>
      <w:r>
        <w:rPr>
          <w:rStyle w:val="FootnoteReference"/>
        </w:rPr>
        <w:footnoteRef/>
      </w:r>
      <w:r>
        <w:t xml:space="preserve"> This was the default behavior in earlier versions of Athena.</w:t>
      </w:r>
    </w:p>
  </w:footnote>
  <w:footnote w:id="20">
    <w:p w14:paraId="0BDF60B9" w14:textId="77777777" w:rsidR="00C76B27" w:rsidRDefault="00C76B27" w:rsidP="00EF5F31">
      <w:pPr>
        <w:pStyle w:val="FootnoteText"/>
      </w:pPr>
      <w:r>
        <w:rPr>
          <w:rStyle w:val="FootnoteReference"/>
        </w:rPr>
        <w:footnoteRef/>
      </w:r>
      <w:r>
        <w:t xml:space="preserve"> At least, that was the idea.  Whether this feature will prove useful in practice is yet to be seen.</w:t>
      </w:r>
    </w:p>
  </w:footnote>
  <w:footnote w:id="21">
    <w:p w14:paraId="138E5142" w14:textId="77777777" w:rsidR="00C76B27" w:rsidRDefault="00C76B27">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2">
    <w:p w14:paraId="55CFFF5B" w14:textId="77777777" w:rsidR="00C76B27" w:rsidRDefault="00C76B27">
      <w:pPr>
        <w:pStyle w:val="FootnoteText"/>
      </w:pPr>
      <w:r>
        <w:rPr>
          <w:rStyle w:val="FootnoteReference"/>
        </w:rPr>
        <w:footnoteRef/>
      </w:r>
      <w:r>
        <w:t xml:space="preserve"> In the future, we expect to have explicit models of recruitment and desertion.</w:t>
      </w:r>
    </w:p>
  </w:footnote>
  <w:footnote w:id="23">
    <w:p w14:paraId="2784309C" w14:textId="77777777" w:rsidR="00C76B27" w:rsidRDefault="00C76B27"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C76B27" w:rsidRPr="004D07B9" w:rsidRDefault="00C76B27">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C76B27" w:rsidRDefault="00C76B27"/>
  <w:p w14:paraId="2B3060DF" w14:textId="77777777" w:rsidR="00C76B27" w:rsidRDefault="00C76B27"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5">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9"/>
  </w:num>
  <w:num w:numId="4">
    <w:abstractNumId w:val="76"/>
  </w:num>
  <w:num w:numId="5">
    <w:abstractNumId w:val="23"/>
  </w:num>
  <w:num w:numId="6">
    <w:abstractNumId w:val="21"/>
  </w:num>
  <w:num w:numId="7">
    <w:abstractNumId w:val="17"/>
  </w:num>
  <w:num w:numId="8">
    <w:abstractNumId w:val="64"/>
  </w:num>
  <w:num w:numId="9">
    <w:abstractNumId w:val="19"/>
  </w:num>
  <w:num w:numId="10">
    <w:abstractNumId w:val="12"/>
  </w:num>
  <w:num w:numId="11">
    <w:abstractNumId w:val="71"/>
  </w:num>
  <w:num w:numId="12">
    <w:abstractNumId w:val="62"/>
  </w:num>
  <w:num w:numId="13">
    <w:abstractNumId w:val="70"/>
  </w:num>
  <w:num w:numId="14">
    <w:abstractNumId w:val="74"/>
  </w:num>
  <w:num w:numId="15">
    <w:abstractNumId w:val="22"/>
  </w:num>
  <w:num w:numId="16">
    <w:abstractNumId w:val="24"/>
  </w:num>
  <w:num w:numId="17">
    <w:abstractNumId w:val="65"/>
  </w:num>
  <w:num w:numId="18">
    <w:abstractNumId w:val="49"/>
  </w:num>
  <w:num w:numId="19">
    <w:abstractNumId w:val="3"/>
  </w:num>
  <w:num w:numId="20">
    <w:abstractNumId w:val="59"/>
  </w:num>
  <w:num w:numId="21">
    <w:abstractNumId w:val="56"/>
  </w:num>
  <w:num w:numId="22">
    <w:abstractNumId w:val="31"/>
  </w:num>
  <w:num w:numId="23">
    <w:abstractNumId w:val="16"/>
  </w:num>
  <w:num w:numId="24">
    <w:abstractNumId w:val="14"/>
  </w:num>
  <w:num w:numId="25">
    <w:abstractNumId w:val="4"/>
  </w:num>
  <w:num w:numId="26">
    <w:abstractNumId w:val="66"/>
  </w:num>
  <w:num w:numId="27">
    <w:abstractNumId w:val="53"/>
  </w:num>
  <w:num w:numId="28">
    <w:abstractNumId w:val="27"/>
  </w:num>
  <w:num w:numId="29">
    <w:abstractNumId w:val="73"/>
  </w:num>
  <w:num w:numId="30">
    <w:abstractNumId w:val="28"/>
  </w:num>
  <w:num w:numId="31">
    <w:abstractNumId w:val="77"/>
  </w:num>
  <w:num w:numId="32">
    <w:abstractNumId w:val="41"/>
  </w:num>
  <w:num w:numId="33">
    <w:abstractNumId w:val="32"/>
  </w:num>
  <w:num w:numId="34">
    <w:abstractNumId w:val="72"/>
  </w:num>
  <w:num w:numId="35">
    <w:abstractNumId w:val="52"/>
  </w:num>
  <w:num w:numId="36">
    <w:abstractNumId w:val="30"/>
  </w:num>
  <w:num w:numId="37">
    <w:abstractNumId w:val="29"/>
  </w:num>
  <w:num w:numId="38">
    <w:abstractNumId w:val="55"/>
  </w:num>
  <w:num w:numId="39">
    <w:abstractNumId w:val="11"/>
  </w:num>
  <w:num w:numId="40">
    <w:abstractNumId w:val="69"/>
  </w:num>
  <w:num w:numId="41">
    <w:abstractNumId w:val="68"/>
  </w:num>
  <w:num w:numId="42">
    <w:abstractNumId w:val="6"/>
  </w:num>
  <w:num w:numId="43">
    <w:abstractNumId w:val="75"/>
  </w:num>
  <w:num w:numId="44">
    <w:abstractNumId w:val="25"/>
  </w:num>
  <w:num w:numId="45">
    <w:abstractNumId w:val="8"/>
  </w:num>
  <w:num w:numId="46">
    <w:abstractNumId w:val="47"/>
  </w:num>
  <w:num w:numId="47">
    <w:abstractNumId w:val="10"/>
  </w:num>
  <w:num w:numId="48">
    <w:abstractNumId w:val="50"/>
  </w:num>
  <w:num w:numId="49">
    <w:abstractNumId w:val="5"/>
  </w:num>
  <w:num w:numId="50">
    <w:abstractNumId w:val="15"/>
  </w:num>
  <w:num w:numId="51">
    <w:abstractNumId w:val="34"/>
  </w:num>
  <w:num w:numId="52">
    <w:abstractNumId w:val="9"/>
  </w:num>
  <w:num w:numId="53">
    <w:abstractNumId w:val="18"/>
  </w:num>
  <w:num w:numId="54">
    <w:abstractNumId w:val="0"/>
  </w:num>
  <w:num w:numId="55">
    <w:abstractNumId w:val="60"/>
  </w:num>
  <w:num w:numId="56">
    <w:abstractNumId w:val="7"/>
  </w:num>
  <w:num w:numId="57">
    <w:abstractNumId w:val="7"/>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3"/>
  </w:num>
  <w:num w:numId="60">
    <w:abstractNumId w:val="54"/>
  </w:num>
  <w:num w:numId="61">
    <w:abstractNumId w:val="1"/>
  </w:num>
  <w:num w:numId="62">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8"/>
  </w:num>
  <w:num w:numId="66">
    <w:abstractNumId w:val="51"/>
  </w:num>
  <w:num w:numId="67">
    <w:abstractNumId w:val="2"/>
  </w:num>
  <w:num w:numId="68">
    <w:abstractNumId w:val="42"/>
  </w:num>
  <w:num w:numId="69">
    <w:abstractNumId w:val="20"/>
  </w:num>
  <w:num w:numId="70">
    <w:abstractNumId w:val="35"/>
  </w:num>
  <w:num w:numId="71">
    <w:abstractNumId w:val="67"/>
  </w:num>
  <w:num w:numId="72">
    <w:abstractNumId w:val="38"/>
  </w:num>
  <w:num w:numId="73">
    <w:abstractNumId w:val="36"/>
  </w:num>
  <w:num w:numId="74">
    <w:abstractNumId w:val="63"/>
  </w:num>
  <w:num w:numId="75">
    <w:abstractNumId w:val="45"/>
  </w:num>
  <w:num w:numId="76">
    <w:abstractNumId w:val="61"/>
  </w:num>
  <w:num w:numId="77">
    <w:abstractNumId w:val="43"/>
  </w:num>
  <w:num w:numId="78">
    <w:abstractNumId w:val="57"/>
  </w:num>
  <w:num w:numId="79">
    <w:abstractNumId w:val="37"/>
  </w:num>
  <w:num w:numId="80">
    <w:abstractNumId w:val="46"/>
  </w:num>
  <w:num w:numId="81">
    <w:abstractNumId w:val="13"/>
  </w:num>
  <w:num w:numId="82">
    <w:abstractNumId w:val="44"/>
  </w:num>
  <w:num w:numId="83">
    <w:abstractNumId w:val="4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704C4"/>
    <w:rsid w:val="000705D9"/>
    <w:rsid w:val="00077F9E"/>
    <w:rsid w:val="000815F6"/>
    <w:rsid w:val="00081C32"/>
    <w:rsid w:val="000821DC"/>
    <w:rsid w:val="00085B55"/>
    <w:rsid w:val="00090A26"/>
    <w:rsid w:val="000918AA"/>
    <w:rsid w:val="000937AF"/>
    <w:rsid w:val="000A1BEF"/>
    <w:rsid w:val="000A4915"/>
    <w:rsid w:val="000A61AF"/>
    <w:rsid w:val="000A6638"/>
    <w:rsid w:val="000A7B01"/>
    <w:rsid w:val="000B0AE3"/>
    <w:rsid w:val="000B1400"/>
    <w:rsid w:val="000B587C"/>
    <w:rsid w:val="000B60E3"/>
    <w:rsid w:val="000B6EFE"/>
    <w:rsid w:val="000B7202"/>
    <w:rsid w:val="000C0FA7"/>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602B"/>
    <w:rsid w:val="000F6455"/>
    <w:rsid w:val="000F6649"/>
    <w:rsid w:val="000F6B3B"/>
    <w:rsid w:val="001011D2"/>
    <w:rsid w:val="00106710"/>
    <w:rsid w:val="00110B75"/>
    <w:rsid w:val="0011536B"/>
    <w:rsid w:val="0011645F"/>
    <w:rsid w:val="001173F1"/>
    <w:rsid w:val="00117DE1"/>
    <w:rsid w:val="00124268"/>
    <w:rsid w:val="001254E9"/>
    <w:rsid w:val="0012572A"/>
    <w:rsid w:val="00131106"/>
    <w:rsid w:val="001329D0"/>
    <w:rsid w:val="0013426D"/>
    <w:rsid w:val="00135988"/>
    <w:rsid w:val="00136E60"/>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7EC"/>
    <w:rsid w:val="00174A3F"/>
    <w:rsid w:val="00175021"/>
    <w:rsid w:val="0017522C"/>
    <w:rsid w:val="00175394"/>
    <w:rsid w:val="00175661"/>
    <w:rsid w:val="00180C8F"/>
    <w:rsid w:val="001811FA"/>
    <w:rsid w:val="0018237D"/>
    <w:rsid w:val="001823F8"/>
    <w:rsid w:val="00182999"/>
    <w:rsid w:val="00182D52"/>
    <w:rsid w:val="00183C8B"/>
    <w:rsid w:val="00183F8C"/>
    <w:rsid w:val="001841F6"/>
    <w:rsid w:val="00187E27"/>
    <w:rsid w:val="00193B8A"/>
    <w:rsid w:val="00193BDC"/>
    <w:rsid w:val="00194B82"/>
    <w:rsid w:val="00197E50"/>
    <w:rsid w:val="001A0FA0"/>
    <w:rsid w:val="001A161E"/>
    <w:rsid w:val="001A2171"/>
    <w:rsid w:val="001A37B5"/>
    <w:rsid w:val="001A5652"/>
    <w:rsid w:val="001A6847"/>
    <w:rsid w:val="001C2EEE"/>
    <w:rsid w:val="001C4A8F"/>
    <w:rsid w:val="001D079B"/>
    <w:rsid w:val="001E2C8A"/>
    <w:rsid w:val="001E38C9"/>
    <w:rsid w:val="001E43AE"/>
    <w:rsid w:val="001E6E87"/>
    <w:rsid w:val="001F1495"/>
    <w:rsid w:val="001F1E33"/>
    <w:rsid w:val="001F3779"/>
    <w:rsid w:val="001F3C5E"/>
    <w:rsid w:val="001F4BC0"/>
    <w:rsid w:val="001F58F6"/>
    <w:rsid w:val="001F6925"/>
    <w:rsid w:val="002040E2"/>
    <w:rsid w:val="0020479E"/>
    <w:rsid w:val="00205EB3"/>
    <w:rsid w:val="00206250"/>
    <w:rsid w:val="00210CA4"/>
    <w:rsid w:val="00212773"/>
    <w:rsid w:val="0021614D"/>
    <w:rsid w:val="00216293"/>
    <w:rsid w:val="00216B0A"/>
    <w:rsid w:val="00217360"/>
    <w:rsid w:val="00221FA5"/>
    <w:rsid w:val="002232D7"/>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20E3"/>
    <w:rsid w:val="00282562"/>
    <w:rsid w:val="00282E00"/>
    <w:rsid w:val="00283198"/>
    <w:rsid w:val="002833F1"/>
    <w:rsid w:val="00284B5B"/>
    <w:rsid w:val="002852D2"/>
    <w:rsid w:val="00290CA9"/>
    <w:rsid w:val="00292633"/>
    <w:rsid w:val="00294B05"/>
    <w:rsid w:val="00295661"/>
    <w:rsid w:val="002962B6"/>
    <w:rsid w:val="002A1804"/>
    <w:rsid w:val="002A204C"/>
    <w:rsid w:val="002A603C"/>
    <w:rsid w:val="002B0BC7"/>
    <w:rsid w:val="002B3DF1"/>
    <w:rsid w:val="002B65DA"/>
    <w:rsid w:val="002C0249"/>
    <w:rsid w:val="002C54BD"/>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F0D"/>
    <w:rsid w:val="00333C4D"/>
    <w:rsid w:val="0033439A"/>
    <w:rsid w:val="00341F6D"/>
    <w:rsid w:val="00343216"/>
    <w:rsid w:val="003444D9"/>
    <w:rsid w:val="003459C0"/>
    <w:rsid w:val="00346EF6"/>
    <w:rsid w:val="00350946"/>
    <w:rsid w:val="00351291"/>
    <w:rsid w:val="00352109"/>
    <w:rsid w:val="00352685"/>
    <w:rsid w:val="00353B9A"/>
    <w:rsid w:val="00354212"/>
    <w:rsid w:val="00356ACB"/>
    <w:rsid w:val="00357E70"/>
    <w:rsid w:val="00360501"/>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63A"/>
    <w:rsid w:val="003B78A6"/>
    <w:rsid w:val="003B7F56"/>
    <w:rsid w:val="003C1217"/>
    <w:rsid w:val="003C2490"/>
    <w:rsid w:val="003C4BD8"/>
    <w:rsid w:val="003C4ECC"/>
    <w:rsid w:val="003C5995"/>
    <w:rsid w:val="003C7C50"/>
    <w:rsid w:val="003D049B"/>
    <w:rsid w:val="003D09A7"/>
    <w:rsid w:val="003D25C3"/>
    <w:rsid w:val="003D314F"/>
    <w:rsid w:val="003D572A"/>
    <w:rsid w:val="003E06B9"/>
    <w:rsid w:val="003E0A85"/>
    <w:rsid w:val="003E10F4"/>
    <w:rsid w:val="003E6A1A"/>
    <w:rsid w:val="003E6DED"/>
    <w:rsid w:val="003E7869"/>
    <w:rsid w:val="003F027F"/>
    <w:rsid w:val="003F1D58"/>
    <w:rsid w:val="003F2067"/>
    <w:rsid w:val="003F2643"/>
    <w:rsid w:val="003F281B"/>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147D"/>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3A"/>
    <w:rsid w:val="005651EC"/>
    <w:rsid w:val="00565582"/>
    <w:rsid w:val="0057384A"/>
    <w:rsid w:val="005741F8"/>
    <w:rsid w:val="005755FC"/>
    <w:rsid w:val="00576E27"/>
    <w:rsid w:val="00577993"/>
    <w:rsid w:val="005805C1"/>
    <w:rsid w:val="005830E1"/>
    <w:rsid w:val="00585A91"/>
    <w:rsid w:val="0058662F"/>
    <w:rsid w:val="00593A2D"/>
    <w:rsid w:val="0059558D"/>
    <w:rsid w:val="00596BDF"/>
    <w:rsid w:val="005A0579"/>
    <w:rsid w:val="005A0C5C"/>
    <w:rsid w:val="005A11D9"/>
    <w:rsid w:val="005A302F"/>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22F4"/>
    <w:rsid w:val="005E33AD"/>
    <w:rsid w:val="005E3BCD"/>
    <w:rsid w:val="005E694E"/>
    <w:rsid w:val="005E7367"/>
    <w:rsid w:val="005F0349"/>
    <w:rsid w:val="005F05B2"/>
    <w:rsid w:val="005F2E26"/>
    <w:rsid w:val="005F68E4"/>
    <w:rsid w:val="005F6CB0"/>
    <w:rsid w:val="005F7A67"/>
    <w:rsid w:val="005F7B01"/>
    <w:rsid w:val="00603D78"/>
    <w:rsid w:val="006051DD"/>
    <w:rsid w:val="00605447"/>
    <w:rsid w:val="00605546"/>
    <w:rsid w:val="00605CE9"/>
    <w:rsid w:val="00606E9E"/>
    <w:rsid w:val="006167A2"/>
    <w:rsid w:val="00616B5F"/>
    <w:rsid w:val="00616F0E"/>
    <w:rsid w:val="00621281"/>
    <w:rsid w:val="0062182D"/>
    <w:rsid w:val="00627180"/>
    <w:rsid w:val="006301D8"/>
    <w:rsid w:val="0063155B"/>
    <w:rsid w:val="006324E7"/>
    <w:rsid w:val="00632ED4"/>
    <w:rsid w:val="00633FD8"/>
    <w:rsid w:val="006377F5"/>
    <w:rsid w:val="00637A12"/>
    <w:rsid w:val="006429FD"/>
    <w:rsid w:val="00642AE2"/>
    <w:rsid w:val="00642C50"/>
    <w:rsid w:val="00642EAA"/>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1A78"/>
    <w:rsid w:val="006B4412"/>
    <w:rsid w:val="006B7097"/>
    <w:rsid w:val="006C0250"/>
    <w:rsid w:val="006C13AD"/>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269F"/>
    <w:rsid w:val="00754191"/>
    <w:rsid w:val="007552A3"/>
    <w:rsid w:val="00755813"/>
    <w:rsid w:val="00756E95"/>
    <w:rsid w:val="0075746D"/>
    <w:rsid w:val="007609B2"/>
    <w:rsid w:val="007609E7"/>
    <w:rsid w:val="00762AAA"/>
    <w:rsid w:val="007631A3"/>
    <w:rsid w:val="0077163F"/>
    <w:rsid w:val="007751C9"/>
    <w:rsid w:val="007753E4"/>
    <w:rsid w:val="00782E67"/>
    <w:rsid w:val="00784C80"/>
    <w:rsid w:val="007853DF"/>
    <w:rsid w:val="00786F3A"/>
    <w:rsid w:val="00787594"/>
    <w:rsid w:val="007912CF"/>
    <w:rsid w:val="00794481"/>
    <w:rsid w:val="007945C8"/>
    <w:rsid w:val="00795B89"/>
    <w:rsid w:val="007A1297"/>
    <w:rsid w:val="007A65DC"/>
    <w:rsid w:val="007A75C1"/>
    <w:rsid w:val="007B340C"/>
    <w:rsid w:val="007B48AD"/>
    <w:rsid w:val="007C5788"/>
    <w:rsid w:val="007C7537"/>
    <w:rsid w:val="007D024D"/>
    <w:rsid w:val="007D1825"/>
    <w:rsid w:val="007D2C8E"/>
    <w:rsid w:val="007D523D"/>
    <w:rsid w:val="007D5E1F"/>
    <w:rsid w:val="007D6086"/>
    <w:rsid w:val="007D67D4"/>
    <w:rsid w:val="007D7CA8"/>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2AAD"/>
    <w:rsid w:val="008150FA"/>
    <w:rsid w:val="00816B43"/>
    <w:rsid w:val="008176EF"/>
    <w:rsid w:val="00817A00"/>
    <w:rsid w:val="008205DD"/>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238A"/>
    <w:rsid w:val="008E3EF4"/>
    <w:rsid w:val="008E5602"/>
    <w:rsid w:val="008E5C30"/>
    <w:rsid w:val="008F3207"/>
    <w:rsid w:val="008F6965"/>
    <w:rsid w:val="008F6D65"/>
    <w:rsid w:val="008F7ADA"/>
    <w:rsid w:val="00900B14"/>
    <w:rsid w:val="00901829"/>
    <w:rsid w:val="00901DD4"/>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2374"/>
    <w:rsid w:val="00943277"/>
    <w:rsid w:val="00943863"/>
    <w:rsid w:val="00946CF8"/>
    <w:rsid w:val="00947749"/>
    <w:rsid w:val="00952064"/>
    <w:rsid w:val="009538FD"/>
    <w:rsid w:val="00956008"/>
    <w:rsid w:val="00957E70"/>
    <w:rsid w:val="00957FEA"/>
    <w:rsid w:val="009630E1"/>
    <w:rsid w:val="009648E7"/>
    <w:rsid w:val="00966709"/>
    <w:rsid w:val="009669AF"/>
    <w:rsid w:val="00971C20"/>
    <w:rsid w:val="009732F7"/>
    <w:rsid w:val="00975C0E"/>
    <w:rsid w:val="00980751"/>
    <w:rsid w:val="0098160F"/>
    <w:rsid w:val="00982F2E"/>
    <w:rsid w:val="00984FAF"/>
    <w:rsid w:val="00985DC1"/>
    <w:rsid w:val="009875C8"/>
    <w:rsid w:val="009907B4"/>
    <w:rsid w:val="009916A7"/>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2CC5"/>
    <w:rsid w:val="009C0773"/>
    <w:rsid w:val="009C0821"/>
    <w:rsid w:val="009C2DB2"/>
    <w:rsid w:val="009C5AB5"/>
    <w:rsid w:val="009C610A"/>
    <w:rsid w:val="009C63DF"/>
    <w:rsid w:val="009C6CBB"/>
    <w:rsid w:val="009D3F0E"/>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595"/>
    <w:rsid w:val="00A27D04"/>
    <w:rsid w:val="00A31F3F"/>
    <w:rsid w:val="00A32020"/>
    <w:rsid w:val="00A33394"/>
    <w:rsid w:val="00A34BB3"/>
    <w:rsid w:val="00A34E31"/>
    <w:rsid w:val="00A355DC"/>
    <w:rsid w:val="00A35FA6"/>
    <w:rsid w:val="00A366EA"/>
    <w:rsid w:val="00A4102D"/>
    <w:rsid w:val="00A41B24"/>
    <w:rsid w:val="00A443E5"/>
    <w:rsid w:val="00A5043C"/>
    <w:rsid w:val="00A50B9B"/>
    <w:rsid w:val="00A51BE5"/>
    <w:rsid w:val="00A53071"/>
    <w:rsid w:val="00A542BD"/>
    <w:rsid w:val="00A57FC9"/>
    <w:rsid w:val="00A6059B"/>
    <w:rsid w:val="00A61461"/>
    <w:rsid w:val="00A61FF0"/>
    <w:rsid w:val="00A62BEF"/>
    <w:rsid w:val="00A67020"/>
    <w:rsid w:val="00A71EA8"/>
    <w:rsid w:val="00A725F7"/>
    <w:rsid w:val="00A728ED"/>
    <w:rsid w:val="00A72EBA"/>
    <w:rsid w:val="00A72FDE"/>
    <w:rsid w:val="00A745CB"/>
    <w:rsid w:val="00A7728F"/>
    <w:rsid w:val="00A77C92"/>
    <w:rsid w:val="00A80592"/>
    <w:rsid w:val="00A810E6"/>
    <w:rsid w:val="00A83FAD"/>
    <w:rsid w:val="00A85727"/>
    <w:rsid w:val="00A85EBC"/>
    <w:rsid w:val="00A93051"/>
    <w:rsid w:val="00A935A6"/>
    <w:rsid w:val="00A93EB5"/>
    <w:rsid w:val="00A94AC0"/>
    <w:rsid w:val="00A953F7"/>
    <w:rsid w:val="00A95586"/>
    <w:rsid w:val="00A97918"/>
    <w:rsid w:val="00AA10C5"/>
    <w:rsid w:val="00AA1E81"/>
    <w:rsid w:val="00AA291A"/>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07BCC"/>
    <w:rsid w:val="00B10403"/>
    <w:rsid w:val="00B10503"/>
    <w:rsid w:val="00B13693"/>
    <w:rsid w:val="00B20628"/>
    <w:rsid w:val="00B22275"/>
    <w:rsid w:val="00B22E6E"/>
    <w:rsid w:val="00B2592D"/>
    <w:rsid w:val="00B27299"/>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201B"/>
    <w:rsid w:val="00B74D42"/>
    <w:rsid w:val="00B75149"/>
    <w:rsid w:val="00B75586"/>
    <w:rsid w:val="00B75A38"/>
    <w:rsid w:val="00B805FF"/>
    <w:rsid w:val="00B854EE"/>
    <w:rsid w:val="00B8554E"/>
    <w:rsid w:val="00B8712C"/>
    <w:rsid w:val="00B8735B"/>
    <w:rsid w:val="00B9205E"/>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032F"/>
    <w:rsid w:val="00C06116"/>
    <w:rsid w:val="00C11532"/>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617B"/>
    <w:rsid w:val="00C60914"/>
    <w:rsid w:val="00C60D24"/>
    <w:rsid w:val="00C6126D"/>
    <w:rsid w:val="00C62A0A"/>
    <w:rsid w:val="00C6526E"/>
    <w:rsid w:val="00C670F7"/>
    <w:rsid w:val="00C70DA9"/>
    <w:rsid w:val="00C73500"/>
    <w:rsid w:val="00C73B22"/>
    <w:rsid w:val="00C750D7"/>
    <w:rsid w:val="00C76B2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0D9D"/>
    <w:rsid w:val="00DC20E2"/>
    <w:rsid w:val="00DC38FC"/>
    <w:rsid w:val="00DC54A7"/>
    <w:rsid w:val="00DD0A9A"/>
    <w:rsid w:val="00DD49E8"/>
    <w:rsid w:val="00DD4C78"/>
    <w:rsid w:val="00DD588C"/>
    <w:rsid w:val="00DD718F"/>
    <w:rsid w:val="00DE0B74"/>
    <w:rsid w:val="00DE1B7F"/>
    <w:rsid w:val="00DE6ED1"/>
    <w:rsid w:val="00DE7483"/>
    <w:rsid w:val="00DE78EF"/>
    <w:rsid w:val="00DF5280"/>
    <w:rsid w:val="00E00631"/>
    <w:rsid w:val="00E0179E"/>
    <w:rsid w:val="00E02B52"/>
    <w:rsid w:val="00E0364B"/>
    <w:rsid w:val="00E039AD"/>
    <w:rsid w:val="00E06006"/>
    <w:rsid w:val="00E066D2"/>
    <w:rsid w:val="00E0747F"/>
    <w:rsid w:val="00E075D0"/>
    <w:rsid w:val="00E0782A"/>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CF8"/>
    <w:rsid w:val="00E86307"/>
    <w:rsid w:val="00E86424"/>
    <w:rsid w:val="00E949BC"/>
    <w:rsid w:val="00E9575B"/>
    <w:rsid w:val="00E965F9"/>
    <w:rsid w:val="00EA462E"/>
    <w:rsid w:val="00EB0745"/>
    <w:rsid w:val="00EB1B62"/>
    <w:rsid w:val="00EB34D3"/>
    <w:rsid w:val="00EB37F5"/>
    <w:rsid w:val="00EB3879"/>
    <w:rsid w:val="00EB50D5"/>
    <w:rsid w:val="00EB5DBD"/>
    <w:rsid w:val="00EB6E92"/>
    <w:rsid w:val="00EB712D"/>
    <w:rsid w:val="00EC298E"/>
    <w:rsid w:val="00EC34AD"/>
    <w:rsid w:val="00EC3EAC"/>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636E"/>
    <w:rsid w:val="00F57DFE"/>
    <w:rsid w:val="00F62BE1"/>
    <w:rsid w:val="00F656B1"/>
    <w:rsid w:val="00F6603C"/>
    <w:rsid w:val="00F66BA0"/>
    <w:rsid w:val="00F70041"/>
    <w:rsid w:val="00F7118A"/>
    <w:rsid w:val="00F7146F"/>
    <w:rsid w:val="00F77931"/>
    <w:rsid w:val="00F805C4"/>
    <w:rsid w:val="00F81024"/>
    <w:rsid w:val="00F8172C"/>
    <w:rsid w:val="00F824E9"/>
    <w:rsid w:val="00F82AC6"/>
    <w:rsid w:val="00F86DA4"/>
    <w:rsid w:val="00F8747D"/>
    <w:rsid w:val="00F905CD"/>
    <w:rsid w:val="00F90B4A"/>
    <w:rsid w:val="00F91F3E"/>
    <w:rsid w:val="00F95410"/>
    <w:rsid w:val="00F96076"/>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3DAE"/>
    <w:rsid w:val="00FD54BB"/>
    <w:rsid w:val="00FD742C"/>
    <w:rsid w:val="00FE013C"/>
    <w:rsid w:val="00FE0D68"/>
    <w:rsid w:val="00FE3EDE"/>
    <w:rsid w:val="00FE4E38"/>
    <w:rsid w:val="00FE5068"/>
    <w:rsid w:val="00FE5D64"/>
    <w:rsid w:val="00FE635C"/>
    <w:rsid w:val="00FE7EBC"/>
    <w:rsid w:val="00FF269B"/>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8"/>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6"/>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8"/>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8"/>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58"/>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8"/>
      </w:numPr>
      <w:spacing w:before="240" w:after="60"/>
      <w:outlineLvl w:val="5"/>
    </w:pPr>
    <w:rPr>
      <w:b/>
      <w:sz w:val="22"/>
      <w:szCs w:val="22"/>
    </w:rPr>
  </w:style>
  <w:style w:type="paragraph" w:styleId="Heading7">
    <w:name w:val="heading 7"/>
    <w:basedOn w:val="Normal"/>
    <w:next w:val="Normal"/>
    <w:link w:val="Heading7Char"/>
    <w:rsid w:val="00976E6A"/>
    <w:pPr>
      <w:numPr>
        <w:ilvl w:val="6"/>
        <w:numId w:val="58"/>
      </w:numPr>
      <w:spacing w:before="240" w:after="60"/>
      <w:outlineLvl w:val="6"/>
    </w:pPr>
  </w:style>
  <w:style w:type="paragraph" w:styleId="Heading8">
    <w:name w:val="heading 8"/>
    <w:basedOn w:val="Normal"/>
    <w:next w:val="Normal"/>
    <w:link w:val="Heading8Char"/>
    <w:rsid w:val="00976E6A"/>
    <w:pPr>
      <w:numPr>
        <w:ilvl w:val="7"/>
        <w:numId w:val="58"/>
      </w:numPr>
      <w:spacing w:before="240" w:after="60"/>
      <w:outlineLvl w:val="7"/>
    </w:pPr>
    <w:rPr>
      <w:i/>
    </w:rPr>
  </w:style>
  <w:style w:type="paragraph" w:styleId="Heading9">
    <w:name w:val="heading 9"/>
    <w:basedOn w:val="Normal"/>
    <w:next w:val="Normal"/>
    <w:link w:val="Heading9Char"/>
    <w:rsid w:val="00976E6A"/>
    <w:pPr>
      <w:numPr>
        <w:ilvl w:val="8"/>
        <w:numId w:val="58"/>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6CD33-931F-46F7-AA3F-FEFD6ED0B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230</Pages>
  <Words>54866</Words>
  <Characters>312737</Characters>
  <Application>Microsoft Office Word</Application>
  <DocSecurity>0</DocSecurity>
  <Lines>2606</Lines>
  <Paragraphs>733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366870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121</cp:revision>
  <cp:lastPrinted>2012-01-20T17:10:00Z</cp:lastPrinted>
  <dcterms:created xsi:type="dcterms:W3CDTF">2013-08-15T17:41:00Z</dcterms:created>
  <dcterms:modified xsi:type="dcterms:W3CDTF">2014-01-27T22:49:00Z</dcterms:modified>
</cp:coreProperties>
</file>