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E10EF6" w:rsidR="004D07B9" w:rsidRDefault="00490243" w:rsidP="004D07B9">
      <w:pPr>
        <w:pStyle w:val="Subtitle"/>
        <w:rPr>
          <w:i w:val="0"/>
          <w:iCs w:val="0"/>
        </w:rPr>
      </w:pPr>
      <w:r>
        <w:rPr>
          <w:i w:val="0"/>
          <w:iCs w:val="0"/>
        </w:rPr>
        <w:t>January,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070CABAC" w14:textId="77777777" w:rsidR="00010DA0"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010DA0">
        <w:rPr>
          <w:noProof/>
        </w:rPr>
        <w:t>Part I: Overview</w:t>
      </w:r>
      <w:r w:rsidR="00010DA0">
        <w:rPr>
          <w:noProof/>
        </w:rPr>
        <w:tab/>
      </w:r>
      <w:r w:rsidR="00010DA0">
        <w:rPr>
          <w:noProof/>
        </w:rPr>
        <w:fldChar w:fldCharType="begin"/>
      </w:r>
      <w:r w:rsidR="00010DA0">
        <w:rPr>
          <w:noProof/>
        </w:rPr>
        <w:instrText xml:space="preserve"> PAGEREF _Toc315432992 \h </w:instrText>
      </w:r>
      <w:r w:rsidR="00010DA0">
        <w:rPr>
          <w:noProof/>
        </w:rPr>
      </w:r>
      <w:r w:rsidR="00010DA0">
        <w:rPr>
          <w:noProof/>
        </w:rPr>
        <w:fldChar w:fldCharType="separate"/>
      </w:r>
      <w:r w:rsidR="00010DA0">
        <w:rPr>
          <w:noProof/>
        </w:rPr>
        <w:t>7</w:t>
      </w:r>
      <w:r w:rsidR="00010DA0">
        <w:rPr>
          <w:noProof/>
        </w:rPr>
        <w:fldChar w:fldCharType="end"/>
      </w:r>
    </w:p>
    <w:p w14:paraId="0C2286D5" w14:textId="77777777" w:rsidR="00010DA0" w:rsidRDefault="00010DA0">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_Toc315432993 \h </w:instrText>
      </w:r>
      <w:r>
        <w:fldChar w:fldCharType="separate"/>
      </w:r>
      <w:r>
        <w:t>8</w:t>
      </w:r>
      <w:r>
        <w:fldChar w:fldCharType="end"/>
      </w:r>
    </w:p>
    <w:p w14:paraId="239B4657" w14:textId="77777777" w:rsidR="00010DA0" w:rsidRDefault="00010DA0">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_Toc315432994 \h </w:instrText>
      </w:r>
      <w:r>
        <w:fldChar w:fldCharType="separate"/>
      </w:r>
      <w:r>
        <w:t>8</w:t>
      </w:r>
      <w:r>
        <w:fldChar w:fldCharType="end"/>
      </w:r>
    </w:p>
    <w:p w14:paraId="16E62A7C" w14:textId="77777777" w:rsidR="00010DA0" w:rsidRDefault="00010DA0">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_Toc315432995 \h </w:instrText>
      </w:r>
      <w:r>
        <w:fldChar w:fldCharType="separate"/>
      </w:r>
      <w:r>
        <w:t>8</w:t>
      </w:r>
      <w:r>
        <w:fldChar w:fldCharType="end"/>
      </w:r>
    </w:p>
    <w:p w14:paraId="16F89757" w14:textId="77777777" w:rsidR="00010DA0" w:rsidRDefault="00010DA0">
      <w:pPr>
        <w:pStyle w:val="TOC3"/>
        <w:rPr>
          <w:rFonts w:eastAsiaTheme="minorEastAsia" w:cstheme="minorBidi"/>
          <w:sz w:val="22"/>
          <w:szCs w:val="22"/>
        </w:rPr>
      </w:pPr>
      <w:r>
        <w:t>1.3</w:t>
      </w:r>
      <w:r>
        <w:rPr>
          <w:rFonts w:eastAsiaTheme="minorEastAsia" w:cstheme="minorBidi"/>
          <w:sz w:val="22"/>
          <w:szCs w:val="22"/>
        </w:rPr>
        <w:tab/>
      </w:r>
      <w:r>
        <w:t>Changes for Athena 3</w:t>
      </w:r>
      <w:r>
        <w:tab/>
      </w:r>
      <w:r>
        <w:fldChar w:fldCharType="begin"/>
      </w:r>
      <w:r>
        <w:instrText xml:space="preserve"> PAGEREF _Toc315432996 \h </w:instrText>
      </w:r>
      <w:r>
        <w:fldChar w:fldCharType="separate"/>
      </w:r>
      <w:r>
        <w:t>9</w:t>
      </w:r>
      <w:r>
        <w:fldChar w:fldCharType="end"/>
      </w:r>
    </w:p>
    <w:p w14:paraId="59D2923C" w14:textId="77777777" w:rsidR="00010DA0" w:rsidRDefault="00010DA0">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_Toc315432997 \h </w:instrText>
      </w:r>
      <w:r>
        <w:fldChar w:fldCharType="separate"/>
      </w:r>
      <w:r>
        <w:t>11</w:t>
      </w:r>
      <w:r>
        <w:fldChar w:fldCharType="end"/>
      </w:r>
    </w:p>
    <w:p w14:paraId="7E40F962" w14:textId="77777777" w:rsidR="00010DA0" w:rsidRDefault="00010DA0">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_Toc315432998 \h </w:instrText>
      </w:r>
      <w:r>
        <w:fldChar w:fldCharType="separate"/>
      </w:r>
      <w:r>
        <w:t>11</w:t>
      </w:r>
      <w:r>
        <w:fldChar w:fldCharType="end"/>
      </w:r>
    </w:p>
    <w:p w14:paraId="1DAC32E5" w14:textId="77777777" w:rsidR="00010DA0" w:rsidRDefault="00010DA0">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_Toc315432999 \h </w:instrText>
      </w:r>
      <w:r>
        <w:fldChar w:fldCharType="separate"/>
      </w:r>
      <w:r>
        <w:t>12</w:t>
      </w:r>
      <w:r>
        <w:fldChar w:fldCharType="end"/>
      </w:r>
    </w:p>
    <w:p w14:paraId="72292C44" w14:textId="77777777" w:rsidR="00010DA0" w:rsidRDefault="00010DA0">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_Toc315433000 \h </w:instrText>
      </w:r>
      <w:r>
        <w:fldChar w:fldCharType="separate"/>
      </w:r>
      <w:r>
        <w:t>14</w:t>
      </w:r>
      <w:r>
        <w:fldChar w:fldCharType="end"/>
      </w:r>
    </w:p>
    <w:p w14:paraId="30942BEF" w14:textId="77777777" w:rsidR="00010DA0" w:rsidRDefault="00010DA0">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_Toc315433001 \h </w:instrText>
      </w:r>
      <w:r>
        <w:fldChar w:fldCharType="separate"/>
      </w:r>
      <w:r>
        <w:t>14</w:t>
      </w:r>
      <w:r>
        <w:fldChar w:fldCharType="end"/>
      </w:r>
    </w:p>
    <w:p w14:paraId="3F6633C9" w14:textId="77777777" w:rsidR="00010DA0" w:rsidRDefault="00010DA0">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_Toc315433002 \h </w:instrText>
      </w:r>
      <w:r>
        <w:fldChar w:fldCharType="separate"/>
      </w:r>
      <w:r>
        <w:t>14</w:t>
      </w:r>
      <w:r>
        <w:fldChar w:fldCharType="end"/>
      </w:r>
    </w:p>
    <w:p w14:paraId="4EDD7631" w14:textId="77777777" w:rsidR="00010DA0" w:rsidRDefault="00010DA0">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_Toc315433003 \h </w:instrText>
      </w:r>
      <w:r>
        <w:rPr>
          <w:noProof/>
        </w:rPr>
      </w:r>
      <w:r>
        <w:rPr>
          <w:noProof/>
        </w:rPr>
        <w:fldChar w:fldCharType="separate"/>
      </w:r>
      <w:r>
        <w:rPr>
          <w:noProof/>
        </w:rPr>
        <w:t>14</w:t>
      </w:r>
      <w:r>
        <w:rPr>
          <w:noProof/>
        </w:rPr>
        <w:fldChar w:fldCharType="end"/>
      </w:r>
    </w:p>
    <w:p w14:paraId="210C1D47" w14:textId="77777777" w:rsidR="00010DA0" w:rsidRDefault="00010DA0">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_Toc315433004 \h </w:instrText>
      </w:r>
      <w:r>
        <w:rPr>
          <w:noProof/>
        </w:rPr>
      </w:r>
      <w:r>
        <w:rPr>
          <w:noProof/>
        </w:rPr>
        <w:fldChar w:fldCharType="separate"/>
      </w:r>
      <w:r>
        <w:rPr>
          <w:noProof/>
        </w:rPr>
        <w:t>15</w:t>
      </w:r>
      <w:r>
        <w:rPr>
          <w:noProof/>
        </w:rPr>
        <w:fldChar w:fldCharType="end"/>
      </w:r>
    </w:p>
    <w:p w14:paraId="68CC00B6" w14:textId="77777777" w:rsidR="00010DA0" w:rsidRDefault="00010DA0">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Neighborhood Effects Delay</w:t>
      </w:r>
      <w:r>
        <w:rPr>
          <w:noProof/>
        </w:rPr>
        <w:tab/>
      </w:r>
      <w:r>
        <w:rPr>
          <w:noProof/>
        </w:rPr>
        <w:fldChar w:fldCharType="begin"/>
      </w:r>
      <w:r>
        <w:rPr>
          <w:noProof/>
        </w:rPr>
        <w:instrText xml:space="preserve"> PAGEREF _Toc315433005 \h </w:instrText>
      </w:r>
      <w:r>
        <w:rPr>
          <w:noProof/>
        </w:rPr>
      </w:r>
      <w:r>
        <w:rPr>
          <w:noProof/>
        </w:rPr>
        <w:fldChar w:fldCharType="separate"/>
      </w:r>
      <w:r>
        <w:rPr>
          <w:noProof/>
        </w:rPr>
        <w:t>15</w:t>
      </w:r>
      <w:r>
        <w:rPr>
          <w:noProof/>
        </w:rPr>
        <w:fldChar w:fldCharType="end"/>
      </w:r>
    </w:p>
    <w:p w14:paraId="754430BD" w14:textId="77777777" w:rsidR="00010DA0" w:rsidRDefault="00010DA0">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_Toc315433006 \h </w:instrText>
      </w:r>
      <w:r>
        <w:rPr>
          <w:noProof/>
        </w:rPr>
      </w:r>
      <w:r>
        <w:rPr>
          <w:noProof/>
        </w:rPr>
        <w:fldChar w:fldCharType="separate"/>
      </w:r>
      <w:r>
        <w:rPr>
          <w:noProof/>
        </w:rPr>
        <w:t>15</w:t>
      </w:r>
      <w:r>
        <w:rPr>
          <w:noProof/>
        </w:rPr>
        <w:fldChar w:fldCharType="end"/>
      </w:r>
    </w:p>
    <w:p w14:paraId="540EAEB5" w14:textId="77777777" w:rsidR="00010DA0" w:rsidRDefault="00010DA0">
      <w:pPr>
        <w:pStyle w:val="TOC4"/>
        <w:tabs>
          <w:tab w:val="left" w:pos="1440"/>
          <w:tab w:val="right" w:leader="dot" w:pos="9710"/>
        </w:tabs>
        <w:rPr>
          <w:rFonts w:eastAsiaTheme="minorEastAsia" w:cstheme="minorBidi"/>
          <w:noProof/>
          <w:sz w:val="22"/>
          <w:szCs w:val="22"/>
        </w:rPr>
      </w:pPr>
      <w:r>
        <w:rPr>
          <w:noProof/>
        </w:rPr>
        <w:t>3.2.5</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_Toc315433007 \h </w:instrText>
      </w:r>
      <w:r>
        <w:rPr>
          <w:noProof/>
        </w:rPr>
      </w:r>
      <w:r>
        <w:rPr>
          <w:noProof/>
        </w:rPr>
        <w:fldChar w:fldCharType="separate"/>
      </w:r>
      <w:r>
        <w:rPr>
          <w:noProof/>
        </w:rPr>
        <w:t>16</w:t>
      </w:r>
      <w:r>
        <w:rPr>
          <w:noProof/>
        </w:rPr>
        <w:fldChar w:fldCharType="end"/>
      </w:r>
    </w:p>
    <w:p w14:paraId="52512CE5" w14:textId="77777777" w:rsidR="00010DA0" w:rsidRDefault="00010DA0">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_Toc315433008 \h </w:instrText>
      </w:r>
      <w:r>
        <w:fldChar w:fldCharType="separate"/>
      </w:r>
      <w:r>
        <w:t>16</w:t>
      </w:r>
      <w:r>
        <w:fldChar w:fldCharType="end"/>
      </w:r>
    </w:p>
    <w:p w14:paraId="0F34308D" w14:textId="77777777" w:rsidR="00010DA0" w:rsidRDefault="00010DA0">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_Toc315433009 \h </w:instrText>
      </w:r>
      <w:r>
        <w:fldChar w:fldCharType="separate"/>
      </w:r>
      <w:r>
        <w:t>17</w:t>
      </w:r>
      <w:r>
        <w:fldChar w:fldCharType="end"/>
      </w:r>
    </w:p>
    <w:p w14:paraId="60373F27" w14:textId="77777777" w:rsidR="00010DA0" w:rsidRDefault="00010DA0">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_Toc315433010 \h </w:instrText>
      </w:r>
      <w:r>
        <w:rPr>
          <w:noProof/>
        </w:rPr>
      </w:r>
      <w:r>
        <w:rPr>
          <w:noProof/>
        </w:rPr>
        <w:fldChar w:fldCharType="separate"/>
      </w:r>
      <w:r>
        <w:rPr>
          <w:noProof/>
        </w:rPr>
        <w:t>17</w:t>
      </w:r>
      <w:r>
        <w:rPr>
          <w:noProof/>
        </w:rPr>
        <w:fldChar w:fldCharType="end"/>
      </w:r>
    </w:p>
    <w:p w14:paraId="427EA245" w14:textId="77777777" w:rsidR="00010DA0" w:rsidRDefault="00010DA0">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_Toc315433011 \h </w:instrText>
      </w:r>
      <w:r>
        <w:rPr>
          <w:noProof/>
        </w:rPr>
      </w:r>
      <w:r>
        <w:rPr>
          <w:noProof/>
        </w:rPr>
        <w:fldChar w:fldCharType="separate"/>
      </w:r>
      <w:r>
        <w:rPr>
          <w:noProof/>
        </w:rPr>
        <w:t>17</w:t>
      </w:r>
      <w:r>
        <w:rPr>
          <w:noProof/>
        </w:rPr>
        <w:fldChar w:fldCharType="end"/>
      </w:r>
    </w:p>
    <w:p w14:paraId="0F240883" w14:textId="77777777" w:rsidR="00010DA0" w:rsidRDefault="00010DA0">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_Toc315433012 \h </w:instrText>
      </w:r>
      <w:r>
        <w:rPr>
          <w:noProof/>
        </w:rPr>
      </w:r>
      <w:r>
        <w:rPr>
          <w:noProof/>
        </w:rPr>
        <w:fldChar w:fldCharType="separate"/>
      </w:r>
      <w:r>
        <w:rPr>
          <w:noProof/>
        </w:rPr>
        <w:t>18</w:t>
      </w:r>
      <w:r>
        <w:rPr>
          <w:noProof/>
        </w:rPr>
        <w:fldChar w:fldCharType="end"/>
      </w:r>
    </w:p>
    <w:p w14:paraId="74673C17" w14:textId="77777777" w:rsidR="00010DA0" w:rsidRDefault="00010DA0">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_Toc315433013 \h </w:instrText>
      </w:r>
      <w:r>
        <w:fldChar w:fldCharType="separate"/>
      </w:r>
      <w:r>
        <w:t>18</w:t>
      </w:r>
      <w:r>
        <w:fldChar w:fldCharType="end"/>
      </w:r>
    </w:p>
    <w:p w14:paraId="37792888" w14:textId="77777777" w:rsidR="00010DA0" w:rsidRDefault="00010DA0">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_Toc315433014 \h </w:instrText>
      </w:r>
      <w:r>
        <w:fldChar w:fldCharType="separate"/>
      </w:r>
      <w:r>
        <w:t>19</w:t>
      </w:r>
      <w:r>
        <w:fldChar w:fldCharType="end"/>
      </w:r>
    </w:p>
    <w:p w14:paraId="3E14ABB8" w14:textId="77777777" w:rsidR="00010DA0" w:rsidRDefault="00010DA0">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_Toc315433015 \h </w:instrText>
      </w:r>
      <w:r>
        <w:fldChar w:fldCharType="separate"/>
      </w:r>
      <w:r>
        <w:t>19</w:t>
      </w:r>
      <w:r>
        <w:fldChar w:fldCharType="end"/>
      </w:r>
    </w:p>
    <w:p w14:paraId="3A0C822B" w14:textId="77777777" w:rsidR="00010DA0" w:rsidRDefault="00010DA0">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_Toc315433016 \h </w:instrText>
      </w:r>
      <w:r>
        <w:fldChar w:fldCharType="separate"/>
      </w:r>
      <w:r>
        <w:t>19</w:t>
      </w:r>
      <w:r>
        <w:fldChar w:fldCharType="end"/>
      </w:r>
    </w:p>
    <w:p w14:paraId="0CEA7AAD" w14:textId="77777777" w:rsidR="00010DA0" w:rsidRDefault="00010DA0">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_Toc315433017 \h </w:instrText>
      </w:r>
      <w:r>
        <w:fldChar w:fldCharType="separate"/>
      </w:r>
      <w:r>
        <w:t>21</w:t>
      </w:r>
      <w:r>
        <w:fldChar w:fldCharType="end"/>
      </w:r>
    </w:p>
    <w:p w14:paraId="1A70E42A" w14:textId="77777777" w:rsidR="00010DA0" w:rsidRDefault="00010DA0">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_Toc315433018 \h </w:instrText>
      </w:r>
      <w:r>
        <w:fldChar w:fldCharType="separate"/>
      </w:r>
      <w:r>
        <w:t>21</w:t>
      </w:r>
      <w:r>
        <w:fldChar w:fldCharType="end"/>
      </w:r>
    </w:p>
    <w:p w14:paraId="77EDE444" w14:textId="77777777" w:rsidR="00010DA0" w:rsidRDefault="00010DA0">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_Toc315433019 \h </w:instrText>
      </w:r>
      <w:r>
        <w:fldChar w:fldCharType="separate"/>
      </w:r>
      <w:r>
        <w:t>22</w:t>
      </w:r>
      <w:r>
        <w:fldChar w:fldCharType="end"/>
      </w:r>
    </w:p>
    <w:p w14:paraId="7C5AE9B4" w14:textId="77777777" w:rsidR="00010DA0" w:rsidRDefault="00010DA0">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_Toc315433020 \h </w:instrText>
      </w:r>
      <w:r>
        <w:fldChar w:fldCharType="separate"/>
      </w:r>
      <w:r>
        <w:t>22</w:t>
      </w:r>
      <w:r>
        <w:fldChar w:fldCharType="end"/>
      </w:r>
    </w:p>
    <w:p w14:paraId="46C498E6" w14:textId="77777777" w:rsidR="00010DA0" w:rsidRDefault="00010DA0">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_Toc315433021 \h </w:instrText>
      </w:r>
      <w:r>
        <w:rPr>
          <w:noProof/>
        </w:rPr>
      </w:r>
      <w:r>
        <w:rPr>
          <w:noProof/>
        </w:rPr>
        <w:fldChar w:fldCharType="separate"/>
      </w:r>
      <w:r>
        <w:rPr>
          <w:noProof/>
        </w:rPr>
        <w:t>23</w:t>
      </w:r>
      <w:r>
        <w:rPr>
          <w:noProof/>
        </w:rPr>
        <w:fldChar w:fldCharType="end"/>
      </w:r>
    </w:p>
    <w:p w14:paraId="7F2A88CA" w14:textId="77777777" w:rsidR="00010DA0" w:rsidRDefault="00010DA0">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_Toc315433022 \h </w:instrText>
      </w:r>
      <w:r>
        <w:rPr>
          <w:noProof/>
        </w:rPr>
      </w:r>
      <w:r>
        <w:rPr>
          <w:noProof/>
        </w:rPr>
        <w:fldChar w:fldCharType="separate"/>
      </w:r>
      <w:r>
        <w:rPr>
          <w:noProof/>
        </w:rPr>
        <w:t>23</w:t>
      </w:r>
      <w:r>
        <w:rPr>
          <w:noProof/>
        </w:rPr>
        <w:fldChar w:fldCharType="end"/>
      </w:r>
    </w:p>
    <w:p w14:paraId="1DCEBA66" w14:textId="77777777" w:rsidR="00010DA0" w:rsidRDefault="00010DA0">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_Toc315433023 \h </w:instrText>
      </w:r>
      <w:r>
        <w:rPr>
          <w:noProof/>
        </w:rPr>
      </w:r>
      <w:r>
        <w:rPr>
          <w:noProof/>
        </w:rPr>
        <w:fldChar w:fldCharType="separate"/>
      </w:r>
      <w:r>
        <w:rPr>
          <w:noProof/>
        </w:rPr>
        <w:t>24</w:t>
      </w:r>
      <w:r>
        <w:rPr>
          <w:noProof/>
        </w:rPr>
        <w:fldChar w:fldCharType="end"/>
      </w:r>
    </w:p>
    <w:p w14:paraId="1ED1AF34" w14:textId="77777777" w:rsidR="00010DA0" w:rsidRDefault="00010DA0">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_Toc315433024 \h </w:instrText>
      </w:r>
      <w:r>
        <w:rPr>
          <w:noProof/>
        </w:rPr>
      </w:r>
      <w:r>
        <w:rPr>
          <w:noProof/>
        </w:rPr>
        <w:fldChar w:fldCharType="separate"/>
      </w:r>
      <w:r>
        <w:rPr>
          <w:noProof/>
        </w:rPr>
        <w:t>24</w:t>
      </w:r>
      <w:r>
        <w:rPr>
          <w:noProof/>
        </w:rPr>
        <w:fldChar w:fldCharType="end"/>
      </w:r>
    </w:p>
    <w:p w14:paraId="6D3B10B1" w14:textId="77777777" w:rsidR="00010DA0" w:rsidRDefault="00010DA0">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_Toc315433025 \h </w:instrText>
      </w:r>
      <w:r>
        <w:fldChar w:fldCharType="separate"/>
      </w:r>
      <w:r>
        <w:t>24</w:t>
      </w:r>
      <w:r>
        <w:fldChar w:fldCharType="end"/>
      </w:r>
    </w:p>
    <w:p w14:paraId="0DFC35FD" w14:textId="77777777" w:rsidR="00010DA0" w:rsidRDefault="00010DA0">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_Toc315433026 \h </w:instrText>
      </w:r>
      <w:r>
        <w:rPr>
          <w:noProof/>
        </w:rPr>
      </w:r>
      <w:r>
        <w:rPr>
          <w:noProof/>
        </w:rPr>
        <w:fldChar w:fldCharType="separate"/>
      </w:r>
      <w:r>
        <w:rPr>
          <w:noProof/>
        </w:rPr>
        <w:t>24</w:t>
      </w:r>
      <w:r>
        <w:rPr>
          <w:noProof/>
        </w:rPr>
        <w:fldChar w:fldCharType="end"/>
      </w:r>
    </w:p>
    <w:p w14:paraId="1FAFDCBD" w14:textId="77777777" w:rsidR="00010DA0" w:rsidRDefault="00010DA0">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_Toc315433027 \h </w:instrText>
      </w:r>
      <w:r>
        <w:rPr>
          <w:noProof/>
        </w:rPr>
      </w:r>
      <w:r>
        <w:rPr>
          <w:noProof/>
        </w:rPr>
        <w:fldChar w:fldCharType="separate"/>
      </w:r>
      <w:r>
        <w:rPr>
          <w:noProof/>
        </w:rPr>
        <w:t>25</w:t>
      </w:r>
      <w:r>
        <w:rPr>
          <w:noProof/>
        </w:rPr>
        <w:fldChar w:fldCharType="end"/>
      </w:r>
    </w:p>
    <w:p w14:paraId="38B4107C" w14:textId="77777777" w:rsidR="00010DA0" w:rsidRDefault="00010DA0">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_Toc315433028 \h </w:instrText>
      </w:r>
      <w:r>
        <w:rPr>
          <w:noProof/>
        </w:rPr>
      </w:r>
      <w:r>
        <w:rPr>
          <w:noProof/>
        </w:rPr>
        <w:fldChar w:fldCharType="separate"/>
      </w:r>
      <w:r>
        <w:rPr>
          <w:noProof/>
        </w:rPr>
        <w:t>26</w:t>
      </w:r>
      <w:r>
        <w:rPr>
          <w:noProof/>
        </w:rPr>
        <w:fldChar w:fldCharType="end"/>
      </w:r>
    </w:p>
    <w:p w14:paraId="6EE92602" w14:textId="77777777" w:rsidR="00010DA0" w:rsidRDefault="00010DA0">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_Toc315433029 \h </w:instrText>
      </w:r>
      <w:r>
        <w:rPr>
          <w:noProof/>
        </w:rPr>
      </w:r>
      <w:r>
        <w:rPr>
          <w:noProof/>
        </w:rPr>
        <w:fldChar w:fldCharType="separate"/>
      </w:r>
      <w:r>
        <w:rPr>
          <w:noProof/>
        </w:rPr>
        <w:t>26</w:t>
      </w:r>
      <w:r>
        <w:rPr>
          <w:noProof/>
        </w:rPr>
        <w:fldChar w:fldCharType="end"/>
      </w:r>
    </w:p>
    <w:p w14:paraId="01640714" w14:textId="77777777" w:rsidR="00010DA0" w:rsidRDefault="00010DA0">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Status Quo ENI Funding</w:t>
      </w:r>
      <w:r>
        <w:rPr>
          <w:noProof/>
        </w:rPr>
        <w:tab/>
      </w:r>
      <w:r>
        <w:rPr>
          <w:noProof/>
        </w:rPr>
        <w:fldChar w:fldCharType="begin"/>
      </w:r>
      <w:r>
        <w:rPr>
          <w:noProof/>
        </w:rPr>
        <w:instrText xml:space="preserve"> PAGEREF _Toc315433030 \h </w:instrText>
      </w:r>
      <w:r>
        <w:rPr>
          <w:noProof/>
        </w:rPr>
      </w:r>
      <w:r>
        <w:rPr>
          <w:noProof/>
        </w:rPr>
        <w:fldChar w:fldCharType="separate"/>
      </w:r>
      <w:r>
        <w:rPr>
          <w:noProof/>
        </w:rPr>
        <w:t>26</w:t>
      </w:r>
      <w:r>
        <w:rPr>
          <w:noProof/>
        </w:rPr>
        <w:fldChar w:fldCharType="end"/>
      </w:r>
    </w:p>
    <w:p w14:paraId="7570308D" w14:textId="77777777" w:rsidR="00010DA0" w:rsidRDefault="00010DA0">
      <w:pPr>
        <w:pStyle w:val="TOC4"/>
        <w:tabs>
          <w:tab w:val="left" w:pos="1440"/>
          <w:tab w:val="right" w:leader="dot" w:pos="9710"/>
        </w:tabs>
        <w:rPr>
          <w:rFonts w:eastAsiaTheme="minorEastAsia" w:cstheme="minorBidi"/>
          <w:noProof/>
          <w:sz w:val="22"/>
          <w:szCs w:val="22"/>
        </w:rPr>
      </w:pPr>
      <w:r>
        <w:rPr>
          <w:noProof/>
        </w:rPr>
        <w:t>3.13.6</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_Toc315433031 \h </w:instrText>
      </w:r>
      <w:r>
        <w:rPr>
          <w:noProof/>
        </w:rPr>
      </w:r>
      <w:r>
        <w:rPr>
          <w:noProof/>
        </w:rPr>
        <w:fldChar w:fldCharType="separate"/>
      </w:r>
      <w:r>
        <w:rPr>
          <w:noProof/>
        </w:rPr>
        <w:t>26</w:t>
      </w:r>
      <w:r>
        <w:rPr>
          <w:noProof/>
        </w:rPr>
        <w:fldChar w:fldCharType="end"/>
      </w:r>
    </w:p>
    <w:p w14:paraId="6C038A75" w14:textId="77777777" w:rsidR="00010DA0" w:rsidRDefault="00010DA0">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_Toc315433032 \h </w:instrText>
      </w:r>
      <w:r>
        <w:fldChar w:fldCharType="separate"/>
      </w:r>
      <w:r>
        <w:t>28</w:t>
      </w:r>
      <w:r>
        <w:fldChar w:fldCharType="end"/>
      </w:r>
    </w:p>
    <w:p w14:paraId="5EE38BD6" w14:textId="77777777" w:rsidR="00010DA0" w:rsidRDefault="00010DA0">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_Toc315433033 \h </w:instrText>
      </w:r>
      <w:r>
        <w:fldChar w:fldCharType="separate"/>
      </w:r>
      <w:r>
        <w:t>28</w:t>
      </w:r>
      <w:r>
        <w:fldChar w:fldCharType="end"/>
      </w:r>
    </w:p>
    <w:p w14:paraId="5A7868C8" w14:textId="77777777" w:rsidR="00010DA0" w:rsidRDefault="00010DA0">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_Toc315433034 \h </w:instrText>
      </w:r>
      <w:r>
        <w:fldChar w:fldCharType="separate"/>
      </w:r>
      <w:r>
        <w:t>28</w:t>
      </w:r>
      <w:r>
        <w:fldChar w:fldCharType="end"/>
      </w:r>
    </w:p>
    <w:p w14:paraId="5858AAE7" w14:textId="77777777" w:rsidR="00010DA0" w:rsidRDefault="00010DA0">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_Toc315433035 \h </w:instrText>
      </w:r>
      <w:r>
        <w:fldChar w:fldCharType="separate"/>
      </w:r>
      <w:r>
        <w:t>28</w:t>
      </w:r>
      <w:r>
        <w:fldChar w:fldCharType="end"/>
      </w:r>
    </w:p>
    <w:p w14:paraId="5CA14F7C" w14:textId="77777777" w:rsidR="00010DA0" w:rsidRDefault="00010DA0">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_Toc315433036 \h </w:instrText>
      </w:r>
      <w:r>
        <w:fldChar w:fldCharType="separate"/>
      </w:r>
      <w:r>
        <w:t>29</w:t>
      </w:r>
      <w:r>
        <w:fldChar w:fldCharType="end"/>
      </w:r>
    </w:p>
    <w:p w14:paraId="337333A5" w14:textId="77777777" w:rsidR="00010DA0" w:rsidRDefault="00010DA0">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_Toc315433037 \h </w:instrText>
      </w:r>
      <w:r>
        <w:fldChar w:fldCharType="separate"/>
      </w:r>
      <w:r>
        <w:t>29</w:t>
      </w:r>
      <w:r>
        <w:fldChar w:fldCharType="end"/>
      </w:r>
    </w:p>
    <w:p w14:paraId="6591147C" w14:textId="77777777" w:rsidR="00010DA0" w:rsidRDefault="00010DA0">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_Toc315433038 \h </w:instrText>
      </w:r>
      <w:r>
        <w:fldChar w:fldCharType="separate"/>
      </w:r>
      <w:r>
        <w:t>30</w:t>
      </w:r>
      <w:r>
        <w:fldChar w:fldCharType="end"/>
      </w:r>
    </w:p>
    <w:p w14:paraId="09CBC732" w14:textId="77777777" w:rsidR="00010DA0" w:rsidRDefault="00010DA0">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_Toc315433039 \h </w:instrText>
      </w:r>
      <w:r>
        <w:fldChar w:fldCharType="separate"/>
      </w:r>
      <w:r>
        <w:t>30</w:t>
      </w:r>
      <w:r>
        <w:fldChar w:fldCharType="end"/>
      </w:r>
    </w:p>
    <w:p w14:paraId="69A57D16" w14:textId="77777777" w:rsidR="00010DA0" w:rsidRDefault="00010DA0">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_Toc315433040 \h </w:instrText>
      </w:r>
      <w:r>
        <w:rPr>
          <w:noProof/>
        </w:rPr>
      </w:r>
      <w:r>
        <w:rPr>
          <w:noProof/>
        </w:rPr>
        <w:fldChar w:fldCharType="separate"/>
      </w:r>
      <w:r>
        <w:rPr>
          <w:noProof/>
        </w:rPr>
        <w:t>30</w:t>
      </w:r>
      <w:r>
        <w:rPr>
          <w:noProof/>
        </w:rPr>
        <w:fldChar w:fldCharType="end"/>
      </w:r>
    </w:p>
    <w:p w14:paraId="0CBCB07A" w14:textId="77777777" w:rsidR="00010DA0" w:rsidRDefault="00010DA0">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_Toc315433041 \h </w:instrText>
      </w:r>
      <w:r>
        <w:rPr>
          <w:noProof/>
        </w:rPr>
      </w:r>
      <w:r>
        <w:rPr>
          <w:noProof/>
        </w:rPr>
        <w:fldChar w:fldCharType="separate"/>
      </w:r>
      <w:r>
        <w:rPr>
          <w:noProof/>
        </w:rPr>
        <w:t>32</w:t>
      </w:r>
      <w:r>
        <w:rPr>
          <w:noProof/>
        </w:rPr>
        <w:fldChar w:fldCharType="end"/>
      </w:r>
    </w:p>
    <w:p w14:paraId="3DCAF8FC" w14:textId="77777777" w:rsidR="00010DA0" w:rsidRDefault="00010DA0">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_Toc315433042 \h </w:instrText>
      </w:r>
      <w:r>
        <w:rPr>
          <w:noProof/>
        </w:rPr>
      </w:r>
      <w:r>
        <w:rPr>
          <w:noProof/>
        </w:rPr>
        <w:fldChar w:fldCharType="separate"/>
      </w:r>
      <w:r>
        <w:rPr>
          <w:noProof/>
        </w:rPr>
        <w:t>32</w:t>
      </w:r>
      <w:r>
        <w:rPr>
          <w:noProof/>
        </w:rPr>
        <w:fldChar w:fldCharType="end"/>
      </w:r>
    </w:p>
    <w:p w14:paraId="2EBEAC05" w14:textId="77777777" w:rsidR="00010DA0" w:rsidRDefault="00010DA0">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_Toc315433043 \h </w:instrText>
      </w:r>
      <w:r>
        <w:rPr>
          <w:noProof/>
        </w:rPr>
      </w:r>
      <w:r>
        <w:rPr>
          <w:noProof/>
        </w:rPr>
        <w:fldChar w:fldCharType="separate"/>
      </w:r>
      <w:r>
        <w:rPr>
          <w:noProof/>
        </w:rPr>
        <w:t>32</w:t>
      </w:r>
      <w:r>
        <w:rPr>
          <w:noProof/>
        </w:rPr>
        <w:fldChar w:fldCharType="end"/>
      </w:r>
    </w:p>
    <w:p w14:paraId="63DA18CD" w14:textId="77777777" w:rsidR="00010DA0" w:rsidRDefault="00010DA0">
      <w:pPr>
        <w:pStyle w:val="TOC3"/>
        <w:rPr>
          <w:rFonts w:eastAsiaTheme="minorEastAsia" w:cstheme="minorBidi"/>
          <w:sz w:val="22"/>
          <w:szCs w:val="22"/>
        </w:rPr>
      </w:pPr>
      <w:r>
        <w:lastRenderedPageBreak/>
        <w:t>5.2</w:t>
      </w:r>
      <w:r>
        <w:rPr>
          <w:rFonts w:eastAsiaTheme="minorEastAsia" w:cstheme="minorBidi"/>
          <w:sz w:val="22"/>
          <w:szCs w:val="22"/>
        </w:rPr>
        <w:tab/>
      </w:r>
      <w:r>
        <w:t>Horizontal Relationships</w:t>
      </w:r>
      <w:r>
        <w:tab/>
      </w:r>
      <w:r>
        <w:fldChar w:fldCharType="begin"/>
      </w:r>
      <w:r>
        <w:instrText xml:space="preserve"> PAGEREF _Toc315433044 \h </w:instrText>
      </w:r>
      <w:r>
        <w:fldChar w:fldCharType="separate"/>
      </w:r>
      <w:r>
        <w:t>33</w:t>
      </w:r>
      <w:r>
        <w:fldChar w:fldCharType="end"/>
      </w:r>
    </w:p>
    <w:p w14:paraId="40F65A46" w14:textId="77777777" w:rsidR="00010DA0" w:rsidRDefault="00010DA0">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_Toc315433045 \h </w:instrText>
      </w:r>
      <w:r>
        <w:rPr>
          <w:noProof/>
        </w:rPr>
      </w:r>
      <w:r>
        <w:rPr>
          <w:noProof/>
        </w:rPr>
        <w:fldChar w:fldCharType="separate"/>
      </w:r>
      <w:r>
        <w:rPr>
          <w:noProof/>
        </w:rPr>
        <w:t>33</w:t>
      </w:r>
      <w:r>
        <w:rPr>
          <w:noProof/>
        </w:rPr>
        <w:fldChar w:fldCharType="end"/>
      </w:r>
    </w:p>
    <w:p w14:paraId="45F1F530" w14:textId="77777777" w:rsidR="00010DA0" w:rsidRDefault="00010DA0">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_Toc315433046 \h </w:instrText>
      </w:r>
      <w:r>
        <w:fldChar w:fldCharType="separate"/>
      </w:r>
      <w:r>
        <w:t>33</w:t>
      </w:r>
      <w:r>
        <w:fldChar w:fldCharType="end"/>
      </w:r>
    </w:p>
    <w:p w14:paraId="6E581065" w14:textId="77777777" w:rsidR="00010DA0" w:rsidRDefault="00010DA0">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_Toc315433047 \h </w:instrText>
      </w:r>
      <w:r>
        <w:rPr>
          <w:noProof/>
        </w:rPr>
      </w:r>
      <w:r>
        <w:rPr>
          <w:noProof/>
        </w:rPr>
        <w:fldChar w:fldCharType="separate"/>
      </w:r>
      <w:r>
        <w:rPr>
          <w:noProof/>
        </w:rPr>
        <w:t>34</w:t>
      </w:r>
      <w:r>
        <w:rPr>
          <w:noProof/>
        </w:rPr>
        <w:fldChar w:fldCharType="end"/>
      </w:r>
    </w:p>
    <w:p w14:paraId="4379EA5A" w14:textId="77777777" w:rsidR="00010DA0" w:rsidRDefault="00010DA0">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_Toc315433048 \h </w:instrText>
      </w:r>
      <w:r>
        <w:rPr>
          <w:noProof/>
        </w:rPr>
      </w:r>
      <w:r>
        <w:rPr>
          <w:noProof/>
        </w:rPr>
        <w:fldChar w:fldCharType="separate"/>
      </w:r>
      <w:r>
        <w:rPr>
          <w:noProof/>
        </w:rPr>
        <w:t>34</w:t>
      </w:r>
      <w:r>
        <w:rPr>
          <w:noProof/>
        </w:rPr>
        <w:fldChar w:fldCharType="end"/>
      </w:r>
    </w:p>
    <w:p w14:paraId="37205BAF" w14:textId="77777777" w:rsidR="00010DA0" w:rsidRDefault="00010DA0">
      <w:pPr>
        <w:pStyle w:val="TOC3"/>
        <w:rPr>
          <w:rFonts w:eastAsiaTheme="minorEastAsia" w:cstheme="minorBidi"/>
          <w:sz w:val="22"/>
          <w:szCs w:val="22"/>
        </w:rPr>
      </w:pPr>
      <w:r>
        <w:t>5.4</w:t>
      </w:r>
      <w:r>
        <w:rPr>
          <w:rFonts w:eastAsiaTheme="minorEastAsia" w:cstheme="minorBidi"/>
          <w:sz w:val="22"/>
          <w:szCs w:val="22"/>
        </w:rPr>
        <w:tab/>
      </w:r>
      <w:r>
        <w:t>Satisfaction Levels</w:t>
      </w:r>
      <w:r>
        <w:tab/>
      </w:r>
      <w:r>
        <w:fldChar w:fldCharType="begin"/>
      </w:r>
      <w:r>
        <w:instrText xml:space="preserve"> PAGEREF _Toc315433049 \h </w:instrText>
      </w:r>
      <w:r>
        <w:fldChar w:fldCharType="separate"/>
      </w:r>
      <w:r>
        <w:t>34</w:t>
      </w:r>
      <w:r>
        <w:fldChar w:fldCharType="end"/>
      </w:r>
    </w:p>
    <w:p w14:paraId="6F6A0C02" w14:textId="77777777" w:rsidR="00010DA0" w:rsidRDefault="00010DA0">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_Toc315433050 \h </w:instrText>
      </w:r>
      <w:r>
        <w:rPr>
          <w:noProof/>
        </w:rPr>
      </w:r>
      <w:r>
        <w:rPr>
          <w:noProof/>
        </w:rPr>
        <w:fldChar w:fldCharType="separate"/>
      </w:r>
      <w:r>
        <w:rPr>
          <w:noProof/>
        </w:rPr>
        <w:t>35</w:t>
      </w:r>
      <w:r>
        <w:rPr>
          <w:noProof/>
        </w:rPr>
        <w:fldChar w:fldCharType="end"/>
      </w:r>
    </w:p>
    <w:p w14:paraId="525B94D9" w14:textId="77777777" w:rsidR="00010DA0" w:rsidRDefault="00010DA0">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_Toc315433051 \h </w:instrText>
      </w:r>
      <w:r>
        <w:rPr>
          <w:noProof/>
        </w:rPr>
      </w:r>
      <w:r>
        <w:rPr>
          <w:noProof/>
        </w:rPr>
        <w:fldChar w:fldCharType="separate"/>
      </w:r>
      <w:r>
        <w:rPr>
          <w:noProof/>
        </w:rPr>
        <w:t>35</w:t>
      </w:r>
      <w:r>
        <w:rPr>
          <w:noProof/>
        </w:rPr>
        <w:fldChar w:fldCharType="end"/>
      </w:r>
    </w:p>
    <w:p w14:paraId="1E6A26DF" w14:textId="77777777" w:rsidR="00010DA0" w:rsidRDefault="00010DA0">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_Toc315433052 \h </w:instrText>
      </w:r>
      <w:r>
        <w:rPr>
          <w:noProof/>
        </w:rPr>
      </w:r>
      <w:r>
        <w:rPr>
          <w:noProof/>
        </w:rPr>
        <w:fldChar w:fldCharType="separate"/>
      </w:r>
      <w:r>
        <w:rPr>
          <w:noProof/>
        </w:rPr>
        <w:t>35</w:t>
      </w:r>
      <w:r>
        <w:rPr>
          <w:noProof/>
        </w:rPr>
        <w:fldChar w:fldCharType="end"/>
      </w:r>
    </w:p>
    <w:p w14:paraId="6961EAE9" w14:textId="77777777" w:rsidR="00010DA0" w:rsidRDefault="00010DA0">
      <w:pPr>
        <w:pStyle w:val="TOC3"/>
        <w:rPr>
          <w:rFonts w:eastAsiaTheme="minorEastAsia" w:cstheme="minorBidi"/>
          <w:sz w:val="22"/>
          <w:szCs w:val="22"/>
        </w:rPr>
      </w:pPr>
      <w:r>
        <w:t>5.5</w:t>
      </w:r>
      <w:r>
        <w:rPr>
          <w:rFonts w:eastAsiaTheme="minorEastAsia" w:cstheme="minorBidi"/>
          <w:sz w:val="22"/>
          <w:szCs w:val="22"/>
        </w:rPr>
        <w:tab/>
      </w:r>
      <w:r>
        <w:t>Cooperation Levels</w:t>
      </w:r>
      <w:r>
        <w:tab/>
      </w:r>
      <w:r>
        <w:fldChar w:fldCharType="begin"/>
      </w:r>
      <w:r>
        <w:instrText xml:space="preserve"> PAGEREF _Toc315433053 \h </w:instrText>
      </w:r>
      <w:r>
        <w:fldChar w:fldCharType="separate"/>
      </w:r>
      <w:r>
        <w:t>35</w:t>
      </w:r>
      <w:r>
        <w:fldChar w:fldCharType="end"/>
      </w:r>
    </w:p>
    <w:p w14:paraId="6C7DEBCC" w14:textId="77777777" w:rsidR="00010DA0" w:rsidRDefault="00010DA0">
      <w:pPr>
        <w:pStyle w:val="TOC3"/>
        <w:rPr>
          <w:rFonts w:eastAsiaTheme="minorEastAsia" w:cstheme="minorBidi"/>
          <w:sz w:val="22"/>
          <w:szCs w:val="22"/>
        </w:rPr>
      </w:pPr>
      <w:r>
        <w:t>5.6</w:t>
      </w:r>
      <w:r>
        <w:rPr>
          <w:rFonts w:eastAsiaTheme="minorEastAsia" w:cstheme="minorBidi"/>
          <w:sz w:val="22"/>
          <w:szCs w:val="22"/>
        </w:rPr>
        <w:tab/>
      </w:r>
      <w:r>
        <w:t>Trends and Thresholds</w:t>
      </w:r>
      <w:r>
        <w:tab/>
      </w:r>
      <w:r>
        <w:fldChar w:fldCharType="begin"/>
      </w:r>
      <w:r>
        <w:instrText xml:space="preserve"> PAGEREF _Toc315433054 \h </w:instrText>
      </w:r>
      <w:r>
        <w:fldChar w:fldCharType="separate"/>
      </w:r>
      <w:r>
        <w:t>36</w:t>
      </w:r>
      <w:r>
        <w:fldChar w:fldCharType="end"/>
      </w:r>
    </w:p>
    <w:p w14:paraId="35CBD451" w14:textId="77777777" w:rsidR="00010DA0" w:rsidRDefault="00010DA0">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_Toc315433055 \h </w:instrText>
      </w:r>
      <w:r>
        <w:fldChar w:fldCharType="separate"/>
      </w:r>
      <w:r>
        <w:t>36</w:t>
      </w:r>
      <w:r>
        <w:fldChar w:fldCharType="end"/>
      </w:r>
    </w:p>
    <w:p w14:paraId="679CEDC8" w14:textId="77777777" w:rsidR="00010DA0" w:rsidRDefault="00010DA0">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Level and Slope Inputs</w:t>
      </w:r>
      <w:r>
        <w:rPr>
          <w:noProof/>
        </w:rPr>
        <w:tab/>
      </w:r>
      <w:r>
        <w:rPr>
          <w:noProof/>
        </w:rPr>
        <w:fldChar w:fldCharType="begin"/>
      </w:r>
      <w:r>
        <w:rPr>
          <w:noProof/>
        </w:rPr>
        <w:instrText xml:space="preserve"> PAGEREF _Toc315433056 \h </w:instrText>
      </w:r>
      <w:r>
        <w:rPr>
          <w:noProof/>
        </w:rPr>
      </w:r>
      <w:r>
        <w:rPr>
          <w:noProof/>
        </w:rPr>
        <w:fldChar w:fldCharType="separate"/>
      </w:r>
      <w:r>
        <w:rPr>
          <w:noProof/>
        </w:rPr>
        <w:t>36</w:t>
      </w:r>
      <w:r>
        <w:rPr>
          <w:noProof/>
        </w:rPr>
        <w:fldChar w:fldCharType="end"/>
      </w:r>
    </w:p>
    <w:p w14:paraId="0A5B0101" w14:textId="77777777" w:rsidR="00010DA0" w:rsidRDefault="00010DA0">
      <w:pPr>
        <w:pStyle w:val="TOC4"/>
        <w:tabs>
          <w:tab w:val="left" w:pos="1440"/>
          <w:tab w:val="right" w:leader="dot" w:pos="9710"/>
        </w:tabs>
        <w:rPr>
          <w:rFonts w:eastAsiaTheme="minorEastAsia" w:cstheme="minorBidi"/>
          <w:noProof/>
          <w:sz w:val="22"/>
          <w:szCs w:val="22"/>
        </w:rPr>
      </w:pPr>
      <w:r>
        <w:rPr>
          <w:noProof/>
        </w:rPr>
        <w:t>5.7.2</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_Toc315433057 \h </w:instrText>
      </w:r>
      <w:r>
        <w:rPr>
          <w:noProof/>
        </w:rPr>
      </w:r>
      <w:r>
        <w:rPr>
          <w:noProof/>
        </w:rPr>
        <w:fldChar w:fldCharType="separate"/>
      </w:r>
      <w:r>
        <w:rPr>
          <w:noProof/>
        </w:rPr>
        <w:t>37</w:t>
      </w:r>
      <w:r>
        <w:rPr>
          <w:noProof/>
        </w:rPr>
        <w:fldChar w:fldCharType="end"/>
      </w:r>
    </w:p>
    <w:p w14:paraId="604233B1" w14:textId="77777777" w:rsidR="00010DA0" w:rsidRDefault="00010DA0">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_Toc315433058 \h </w:instrText>
      </w:r>
      <w:r>
        <w:fldChar w:fldCharType="separate"/>
      </w:r>
      <w:r>
        <w:t>37</w:t>
      </w:r>
      <w:r>
        <w:fldChar w:fldCharType="end"/>
      </w:r>
    </w:p>
    <w:p w14:paraId="66C5ED35" w14:textId="77777777" w:rsidR="00010DA0" w:rsidRDefault="00010DA0">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_Toc315433059 \h </w:instrText>
      </w:r>
      <w:r>
        <w:fldChar w:fldCharType="separate"/>
      </w:r>
      <w:r>
        <w:t>38</w:t>
      </w:r>
      <w:r>
        <w:fldChar w:fldCharType="end"/>
      </w:r>
    </w:p>
    <w:p w14:paraId="5229F746" w14:textId="77777777" w:rsidR="00010DA0" w:rsidRDefault="00010DA0">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_Toc315433060 \h </w:instrText>
      </w:r>
      <w:r>
        <w:fldChar w:fldCharType="separate"/>
      </w:r>
      <w:r>
        <w:t>38</w:t>
      </w:r>
      <w:r>
        <w:fldChar w:fldCharType="end"/>
      </w:r>
    </w:p>
    <w:p w14:paraId="2F001D49" w14:textId="77777777" w:rsidR="00010DA0" w:rsidRDefault="00010DA0">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_Toc315433061 \h </w:instrText>
      </w:r>
      <w:r>
        <w:rPr>
          <w:noProof/>
        </w:rPr>
      </w:r>
      <w:r>
        <w:rPr>
          <w:noProof/>
        </w:rPr>
        <w:fldChar w:fldCharType="separate"/>
      </w:r>
      <w:r>
        <w:rPr>
          <w:noProof/>
        </w:rPr>
        <w:t>38</w:t>
      </w:r>
      <w:r>
        <w:rPr>
          <w:noProof/>
        </w:rPr>
        <w:fldChar w:fldCharType="end"/>
      </w:r>
    </w:p>
    <w:p w14:paraId="32703FBA" w14:textId="77777777" w:rsidR="00010DA0" w:rsidRDefault="00010DA0">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_Toc315433062 \h </w:instrText>
      </w:r>
      <w:r>
        <w:rPr>
          <w:noProof/>
        </w:rPr>
      </w:r>
      <w:r>
        <w:rPr>
          <w:noProof/>
        </w:rPr>
        <w:fldChar w:fldCharType="separate"/>
      </w:r>
      <w:r>
        <w:rPr>
          <w:noProof/>
        </w:rPr>
        <w:t>39</w:t>
      </w:r>
      <w:r>
        <w:rPr>
          <w:noProof/>
        </w:rPr>
        <w:fldChar w:fldCharType="end"/>
      </w:r>
    </w:p>
    <w:p w14:paraId="1749A3FB" w14:textId="77777777" w:rsidR="00010DA0" w:rsidRDefault="00010DA0">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_Toc315433063 \h </w:instrText>
      </w:r>
      <w:r>
        <w:rPr>
          <w:noProof/>
        </w:rPr>
      </w:r>
      <w:r>
        <w:rPr>
          <w:noProof/>
        </w:rPr>
        <w:fldChar w:fldCharType="separate"/>
      </w:r>
      <w:r>
        <w:rPr>
          <w:noProof/>
        </w:rPr>
        <w:t>39</w:t>
      </w:r>
      <w:r>
        <w:rPr>
          <w:noProof/>
        </w:rPr>
        <w:fldChar w:fldCharType="end"/>
      </w:r>
    </w:p>
    <w:p w14:paraId="7F248CC0" w14:textId="77777777" w:rsidR="00010DA0" w:rsidRDefault="00010DA0">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_Toc315433064 \h </w:instrText>
      </w:r>
      <w:r>
        <w:rPr>
          <w:noProof/>
        </w:rPr>
      </w:r>
      <w:r>
        <w:rPr>
          <w:noProof/>
        </w:rPr>
        <w:fldChar w:fldCharType="separate"/>
      </w:r>
      <w:r>
        <w:rPr>
          <w:noProof/>
        </w:rPr>
        <w:t>39</w:t>
      </w:r>
      <w:r>
        <w:rPr>
          <w:noProof/>
        </w:rPr>
        <w:fldChar w:fldCharType="end"/>
      </w:r>
    </w:p>
    <w:p w14:paraId="3838A746" w14:textId="77777777" w:rsidR="00010DA0" w:rsidRDefault="00010DA0">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_Toc315433065 \h </w:instrText>
      </w:r>
      <w:r>
        <w:rPr>
          <w:noProof/>
        </w:rPr>
      </w:r>
      <w:r>
        <w:rPr>
          <w:noProof/>
        </w:rPr>
        <w:fldChar w:fldCharType="separate"/>
      </w:r>
      <w:r>
        <w:rPr>
          <w:noProof/>
        </w:rPr>
        <w:t>40</w:t>
      </w:r>
      <w:r>
        <w:rPr>
          <w:noProof/>
        </w:rPr>
        <w:fldChar w:fldCharType="end"/>
      </w:r>
    </w:p>
    <w:p w14:paraId="7075F647" w14:textId="77777777" w:rsidR="00010DA0" w:rsidRDefault="00010DA0">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_Toc315433066 \h </w:instrText>
      </w:r>
      <w:r>
        <w:rPr>
          <w:noProof/>
        </w:rPr>
      </w:r>
      <w:r>
        <w:rPr>
          <w:noProof/>
        </w:rPr>
        <w:fldChar w:fldCharType="separate"/>
      </w:r>
      <w:r>
        <w:rPr>
          <w:noProof/>
        </w:rPr>
        <w:t>40</w:t>
      </w:r>
      <w:r>
        <w:rPr>
          <w:noProof/>
        </w:rPr>
        <w:fldChar w:fldCharType="end"/>
      </w:r>
    </w:p>
    <w:p w14:paraId="7875F76D" w14:textId="77777777" w:rsidR="00010DA0" w:rsidRDefault="00010DA0">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_Toc315433067 \h </w:instrText>
      </w:r>
      <w:r>
        <w:fldChar w:fldCharType="separate"/>
      </w:r>
      <w:r>
        <w:t>41</w:t>
      </w:r>
      <w:r>
        <w:fldChar w:fldCharType="end"/>
      </w:r>
    </w:p>
    <w:p w14:paraId="60A217B1" w14:textId="77777777" w:rsidR="00010DA0" w:rsidRDefault="00010DA0">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_Toc315433068 \h </w:instrText>
      </w:r>
      <w:r>
        <w:rPr>
          <w:noProof/>
        </w:rPr>
      </w:r>
      <w:r>
        <w:rPr>
          <w:noProof/>
        </w:rPr>
        <w:fldChar w:fldCharType="separate"/>
      </w:r>
      <w:r>
        <w:rPr>
          <w:noProof/>
        </w:rPr>
        <w:t>41</w:t>
      </w:r>
      <w:r>
        <w:rPr>
          <w:noProof/>
        </w:rPr>
        <w:fldChar w:fldCharType="end"/>
      </w:r>
    </w:p>
    <w:p w14:paraId="4573CE52" w14:textId="77777777" w:rsidR="00010DA0" w:rsidRDefault="00010DA0">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_Toc315433069 \h </w:instrText>
      </w:r>
      <w:r>
        <w:rPr>
          <w:noProof/>
        </w:rPr>
      </w:r>
      <w:r>
        <w:rPr>
          <w:noProof/>
        </w:rPr>
        <w:fldChar w:fldCharType="separate"/>
      </w:r>
      <w:r>
        <w:rPr>
          <w:noProof/>
        </w:rPr>
        <w:t>42</w:t>
      </w:r>
      <w:r>
        <w:rPr>
          <w:noProof/>
        </w:rPr>
        <w:fldChar w:fldCharType="end"/>
      </w:r>
    </w:p>
    <w:p w14:paraId="06BF04A5" w14:textId="77777777" w:rsidR="00010DA0" w:rsidRDefault="00010DA0">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_Toc315433070 \h </w:instrText>
      </w:r>
      <w:r>
        <w:rPr>
          <w:noProof/>
        </w:rPr>
      </w:r>
      <w:r>
        <w:rPr>
          <w:noProof/>
        </w:rPr>
        <w:fldChar w:fldCharType="separate"/>
      </w:r>
      <w:r>
        <w:rPr>
          <w:noProof/>
        </w:rPr>
        <w:t>42</w:t>
      </w:r>
      <w:r>
        <w:rPr>
          <w:noProof/>
        </w:rPr>
        <w:fldChar w:fldCharType="end"/>
      </w:r>
    </w:p>
    <w:p w14:paraId="6921F426" w14:textId="77777777" w:rsidR="00010DA0" w:rsidRDefault="00010DA0">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_Toc315433071 \h </w:instrText>
      </w:r>
      <w:r>
        <w:rPr>
          <w:noProof/>
        </w:rPr>
      </w:r>
      <w:r>
        <w:rPr>
          <w:noProof/>
        </w:rPr>
        <w:fldChar w:fldCharType="separate"/>
      </w:r>
      <w:r>
        <w:rPr>
          <w:noProof/>
        </w:rPr>
        <w:t>43</w:t>
      </w:r>
      <w:r>
        <w:rPr>
          <w:noProof/>
        </w:rPr>
        <w:fldChar w:fldCharType="end"/>
      </w:r>
    </w:p>
    <w:p w14:paraId="56A03736" w14:textId="77777777" w:rsidR="00010DA0" w:rsidRDefault="00010DA0">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_Toc315433072 \h </w:instrText>
      </w:r>
      <w:r>
        <w:fldChar w:fldCharType="separate"/>
      </w:r>
      <w:r>
        <w:t>44</w:t>
      </w:r>
      <w:r>
        <w:fldChar w:fldCharType="end"/>
      </w:r>
    </w:p>
    <w:p w14:paraId="5B72F18D" w14:textId="77777777" w:rsidR="00010DA0" w:rsidRDefault="00010DA0">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_Toc315433073 \h </w:instrText>
      </w:r>
      <w:r>
        <w:fldChar w:fldCharType="separate"/>
      </w:r>
      <w:r>
        <w:t>44</w:t>
      </w:r>
      <w:r>
        <w:fldChar w:fldCharType="end"/>
      </w:r>
    </w:p>
    <w:p w14:paraId="63A98D61" w14:textId="77777777" w:rsidR="00010DA0" w:rsidRDefault="00010DA0">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_Toc315433074 \h </w:instrText>
      </w:r>
      <w:r>
        <w:fldChar w:fldCharType="separate"/>
      </w:r>
      <w:r>
        <w:t>44</w:t>
      </w:r>
      <w:r>
        <w:fldChar w:fldCharType="end"/>
      </w:r>
    </w:p>
    <w:p w14:paraId="7AA1B64D" w14:textId="77777777" w:rsidR="00010DA0" w:rsidRDefault="00010DA0">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_Toc315433075 \h </w:instrText>
      </w:r>
      <w:r>
        <w:fldChar w:fldCharType="separate"/>
      </w:r>
      <w:r>
        <w:t>45</w:t>
      </w:r>
      <w:r>
        <w:fldChar w:fldCharType="end"/>
      </w:r>
    </w:p>
    <w:p w14:paraId="28DB8FAD" w14:textId="77777777" w:rsidR="00010DA0" w:rsidRDefault="00010DA0">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_Toc315433076 \h </w:instrText>
      </w:r>
      <w:r>
        <w:fldChar w:fldCharType="separate"/>
      </w:r>
      <w:r>
        <w:t>45</w:t>
      </w:r>
      <w:r>
        <w:fldChar w:fldCharType="end"/>
      </w:r>
    </w:p>
    <w:p w14:paraId="0A23A250" w14:textId="77777777" w:rsidR="00010DA0" w:rsidRDefault="00010DA0">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_Toc315433077 \h </w:instrText>
      </w:r>
      <w:r>
        <w:fldChar w:fldCharType="separate"/>
      </w:r>
      <w:r>
        <w:t>46</w:t>
      </w:r>
      <w:r>
        <w:fldChar w:fldCharType="end"/>
      </w:r>
    </w:p>
    <w:p w14:paraId="14168EF6" w14:textId="77777777" w:rsidR="00010DA0" w:rsidRDefault="00010DA0">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_Toc315433078 \h </w:instrText>
      </w:r>
      <w:r>
        <w:rPr>
          <w:noProof/>
        </w:rPr>
      </w:r>
      <w:r>
        <w:rPr>
          <w:noProof/>
        </w:rPr>
        <w:fldChar w:fldCharType="separate"/>
      </w:r>
      <w:r>
        <w:rPr>
          <w:noProof/>
        </w:rPr>
        <w:t>46</w:t>
      </w:r>
      <w:r>
        <w:rPr>
          <w:noProof/>
        </w:rPr>
        <w:fldChar w:fldCharType="end"/>
      </w:r>
    </w:p>
    <w:p w14:paraId="40773A2D" w14:textId="77777777" w:rsidR="00010DA0" w:rsidRDefault="00010DA0">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_Toc315433079 \h </w:instrText>
      </w:r>
      <w:r>
        <w:rPr>
          <w:noProof/>
        </w:rPr>
      </w:r>
      <w:r>
        <w:rPr>
          <w:noProof/>
        </w:rPr>
        <w:fldChar w:fldCharType="separate"/>
      </w:r>
      <w:r>
        <w:rPr>
          <w:noProof/>
        </w:rPr>
        <w:t>46</w:t>
      </w:r>
      <w:r>
        <w:rPr>
          <w:noProof/>
        </w:rPr>
        <w:fldChar w:fldCharType="end"/>
      </w:r>
    </w:p>
    <w:p w14:paraId="38FF9CC6" w14:textId="77777777" w:rsidR="00010DA0" w:rsidRDefault="00010DA0">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_Toc315433080 \h </w:instrText>
      </w:r>
      <w:r>
        <w:fldChar w:fldCharType="separate"/>
      </w:r>
      <w:r>
        <w:t>47</w:t>
      </w:r>
      <w:r>
        <w:fldChar w:fldCharType="end"/>
      </w:r>
    </w:p>
    <w:p w14:paraId="412E3C42" w14:textId="77777777" w:rsidR="00010DA0" w:rsidRDefault="00010DA0">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_Toc315433081 \h </w:instrText>
      </w:r>
      <w:r>
        <w:fldChar w:fldCharType="separate"/>
      </w:r>
      <w:r>
        <w:t>47</w:t>
      </w:r>
      <w:r>
        <w:fldChar w:fldCharType="end"/>
      </w:r>
    </w:p>
    <w:p w14:paraId="25CA9222" w14:textId="77777777" w:rsidR="00010DA0" w:rsidRDefault="00010DA0">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_Toc315433082 \h </w:instrText>
      </w:r>
      <w:r>
        <w:fldChar w:fldCharType="separate"/>
      </w:r>
      <w:r>
        <w:t>48</w:t>
      </w:r>
      <w:r>
        <w:fldChar w:fldCharType="end"/>
      </w:r>
    </w:p>
    <w:p w14:paraId="6754FA3E" w14:textId="77777777" w:rsidR="00010DA0" w:rsidRDefault="00010DA0">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_Toc315433083 \h </w:instrText>
      </w:r>
      <w:r>
        <w:rPr>
          <w:noProof/>
        </w:rPr>
      </w:r>
      <w:r>
        <w:rPr>
          <w:noProof/>
        </w:rPr>
        <w:fldChar w:fldCharType="separate"/>
      </w:r>
      <w:r>
        <w:rPr>
          <w:noProof/>
        </w:rPr>
        <w:t>49</w:t>
      </w:r>
      <w:r>
        <w:rPr>
          <w:noProof/>
        </w:rPr>
        <w:fldChar w:fldCharType="end"/>
      </w:r>
    </w:p>
    <w:p w14:paraId="4210F8D6" w14:textId="77777777" w:rsidR="00010DA0" w:rsidRDefault="00010DA0">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_Toc315433084 \h </w:instrText>
      </w:r>
      <w:r>
        <w:fldChar w:fldCharType="separate"/>
      </w:r>
      <w:r>
        <w:t>50</w:t>
      </w:r>
      <w:r>
        <w:fldChar w:fldCharType="end"/>
      </w:r>
    </w:p>
    <w:p w14:paraId="2026FB31" w14:textId="77777777" w:rsidR="00010DA0" w:rsidRDefault="00010DA0">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_Toc315433085 \h </w:instrText>
      </w:r>
      <w:r>
        <w:fldChar w:fldCharType="separate"/>
      </w:r>
      <w:r>
        <w:t>50</w:t>
      </w:r>
      <w:r>
        <w:fldChar w:fldCharType="end"/>
      </w:r>
    </w:p>
    <w:p w14:paraId="127F4B4A" w14:textId="77777777" w:rsidR="00010DA0" w:rsidRDefault="00010DA0">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_Toc315433086 \h </w:instrText>
      </w:r>
      <w:r>
        <w:fldChar w:fldCharType="separate"/>
      </w:r>
      <w:r>
        <w:t>50</w:t>
      </w:r>
      <w:r>
        <w:fldChar w:fldCharType="end"/>
      </w:r>
    </w:p>
    <w:p w14:paraId="38780A1C" w14:textId="77777777" w:rsidR="00010DA0" w:rsidRDefault="00010DA0">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_Toc315433087 \h </w:instrText>
      </w:r>
      <w:r>
        <w:fldChar w:fldCharType="separate"/>
      </w:r>
      <w:r>
        <w:t>50</w:t>
      </w:r>
      <w:r>
        <w:fldChar w:fldCharType="end"/>
      </w:r>
    </w:p>
    <w:p w14:paraId="70289ECC" w14:textId="77777777" w:rsidR="00010DA0" w:rsidRDefault="00010DA0">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_Toc315433088 \h </w:instrText>
      </w:r>
      <w:r>
        <w:fldChar w:fldCharType="separate"/>
      </w:r>
      <w:r>
        <w:t>52</w:t>
      </w:r>
      <w:r>
        <w:fldChar w:fldCharType="end"/>
      </w:r>
    </w:p>
    <w:p w14:paraId="6160F503" w14:textId="77777777" w:rsidR="00010DA0" w:rsidRDefault="00010DA0">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_Toc315433089 \h </w:instrText>
      </w:r>
      <w:r>
        <w:fldChar w:fldCharType="separate"/>
      </w:r>
      <w:r>
        <w:t>52</w:t>
      </w:r>
      <w:r>
        <w:fldChar w:fldCharType="end"/>
      </w:r>
    </w:p>
    <w:p w14:paraId="5FA46C7F" w14:textId="77777777" w:rsidR="00010DA0" w:rsidRDefault="00010DA0">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_Toc315433090 \h </w:instrText>
      </w:r>
      <w:r>
        <w:fldChar w:fldCharType="separate"/>
      </w:r>
      <w:r>
        <w:t>52</w:t>
      </w:r>
      <w:r>
        <w:fldChar w:fldCharType="end"/>
      </w:r>
    </w:p>
    <w:p w14:paraId="41E3405E" w14:textId="77777777" w:rsidR="00010DA0" w:rsidRDefault="00010DA0">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_Toc315433091 \h </w:instrText>
      </w:r>
      <w:r>
        <w:fldChar w:fldCharType="separate"/>
      </w:r>
      <w:r>
        <w:t>53</w:t>
      </w:r>
      <w:r>
        <w:fldChar w:fldCharType="end"/>
      </w:r>
    </w:p>
    <w:p w14:paraId="46293622" w14:textId="77777777" w:rsidR="00010DA0" w:rsidRDefault="00010DA0">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_Toc315433092 \h </w:instrText>
      </w:r>
      <w:r>
        <w:fldChar w:fldCharType="separate"/>
      </w:r>
      <w:r>
        <w:t>53</w:t>
      </w:r>
      <w:r>
        <w:fldChar w:fldCharType="end"/>
      </w:r>
    </w:p>
    <w:p w14:paraId="360E83FA" w14:textId="77777777" w:rsidR="00010DA0" w:rsidRDefault="00010DA0">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_Toc315433093 \h </w:instrText>
      </w:r>
      <w:r>
        <w:fldChar w:fldCharType="separate"/>
      </w:r>
      <w:r>
        <w:t>54</w:t>
      </w:r>
      <w:r>
        <w:fldChar w:fldCharType="end"/>
      </w:r>
    </w:p>
    <w:p w14:paraId="65E9EE8D" w14:textId="77777777" w:rsidR="00010DA0" w:rsidRDefault="00010DA0">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_Toc315433094 \h </w:instrText>
      </w:r>
      <w:r>
        <w:fldChar w:fldCharType="separate"/>
      </w:r>
      <w:r>
        <w:t>54</w:t>
      </w:r>
      <w:r>
        <w:fldChar w:fldCharType="end"/>
      </w:r>
    </w:p>
    <w:p w14:paraId="5A71842B" w14:textId="77777777" w:rsidR="00010DA0" w:rsidRDefault="00010DA0">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_Toc315433095 \h </w:instrText>
      </w:r>
      <w:r>
        <w:fldChar w:fldCharType="separate"/>
      </w:r>
      <w:r>
        <w:t>54</w:t>
      </w:r>
      <w:r>
        <w:fldChar w:fldCharType="end"/>
      </w:r>
    </w:p>
    <w:p w14:paraId="4FE84381" w14:textId="77777777" w:rsidR="00010DA0" w:rsidRDefault="00010DA0">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_Toc315433096 \h </w:instrText>
      </w:r>
      <w:r>
        <w:fldChar w:fldCharType="separate"/>
      </w:r>
      <w:r>
        <w:t>55</w:t>
      </w:r>
      <w:r>
        <w:fldChar w:fldCharType="end"/>
      </w:r>
    </w:p>
    <w:p w14:paraId="1C729C8F" w14:textId="77777777" w:rsidR="00010DA0" w:rsidRDefault="00010DA0">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_Toc315433097 \h </w:instrText>
      </w:r>
      <w:r>
        <w:rPr>
          <w:noProof/>
        </w:rPr>
      </w:r>
      <w:r>
        <w:rPr>
          <w:noProof/>
        </w:rPr>
        <w:fldChar w:fldCharType="separate"/>
      </w:r>
      <w:r>
        <w:rPr>
          <w:noProof/>
        </w:rPr>
        <w:t>55</w:t>
      </w:r>
      <w:r>
        <w:rPr>
          <w:noProof/>
        </w:rPr>
        <w:fldChar w:fldCharType="end"/>
      </w:r>
    </w:p>
    <w:p w14:paraId="73ECD49D" w14:textId="77777777" w:rsidR="00010DA0" w:rsidRDefault="00010DA0">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_Toc315433098 \h </w:instrText>
      </w:r>
      <w:r>
        <w:rPr>
          <w:noProof/>
        </w:rPr>
      </w:r>
      <w:r>
        <w:rPr>
          <w:noProof/>
        </w:rPr>
        <w:fldChar w:fldCharType="separate"/>
      </w:r>
      <w:r>
        <w:rPr>
          <w:noProof/>
        </w:rPr>
        <w:t>55</w:t>
      </w:r>
      <w:r>
        <w:rPr>
          <w:noProof/>
        </w:rPr>
        <w:fldChar w:fldCharType="end"/>
      </w:r>
    </w:p>
    <w:p w14:paraId="5FA593DA" w14:textId="77777777" w:rsidR="00010DA0" w:rsidRDefault="00010DA0">
      <w:pPr>
        <w:pStyle w:val="TOC4"/>
        <w:tabs>
          <w:tab w:val="left" w:pos="1440"/>
          <w:tab w:val="right" w:leader="dot" w:pos="9710"/>
        </w:tabs>
        <w:rPr>
          <w:rFonts w:eastAsiaTheme="minorEastAsia" w:cstheme="minorBidi"/>
          <w:noProof/>
          <w:sz w:val="22"/>
          <w:szCs w:val="22"/>
        </w:rPr>
      </w:pPr>
      <w:r>
        <w:rPr>
          <w:noProof/>
        </w:rPr>
        <w:lastRenderedPageBreak/>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_Toc315433099 \h </w:instrText>
      </w:r>
      <w:r>
        <w:rPr>
          <w:noProof/>
        </w:rPr>
      </w:r>
      <w:r>
        <w:rPr>
          <w:noProof/>
        </w:rPr>
        <w:fldChar w:fldCharType="separate"/>
      </w:r>
      <w:r>
        <w:rPr>
          <w:noProof/>
        </w:rPr>
        <w:t>56</w:t>
      </w:r>
      <w:r>
        <w:rPr>
          <w:noProof/>
        </w:rPr>
        <w:fldChar w:fldCharType="end"/>
      </w:r>
    </w:p>
    <w:p w14:paraId="6E26061B" w14:textId="77777777" w:rsidR="00010DA0" w:rsidRDefault="00010DA0">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_Toc315433100 \h </w:instrText>
      </w:r>
      <w:r>
        <w:rPr>
          <w:noProof/>
        </w:rPr>
      </w:r>
      <w:r>
        <w:rPr>
          <w:noProof/>
        </w:rPr>
        <w:fldChar w:fldCharType="separate"/>
      </w:r>
      <w:r>
        <w:rPr>
          <w:noProof/>
        </w:rPr>
        <w:t>56</w:t>
      </w:r>
      <w:r>
        <w:rPr>
          <w:noProof/>
        </w:rPr>
        <w:fldChar w:fldCharType="end"/>
      </w:r>
    </w:p>
    <w:p w14:paraId="43C539F0" w14:textId="77777777" w:rsidR="00010DA0" w:rsidRDefault="00010DA0">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_Toc315433101 \h </w:instrText>
      </w:r>
      <w:r>
        <w:fldChar w:fldCharType="separate"/>
      </w:r>
      <w:r>
        <w:t>56</w:t>
      </w:r>
      <w:r>
        <w:fldChar w:fldCharType="end"/>
      </w:r>
    </w:p>
    <w:p w14:paraId="004C770C" w14:textId="77777777" w:rsidR="00010DA0" w:rsidRDefault="00010DA0">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_Toc315433102 \h </w:instrText>
      </w:r>
      <w:r>
        <w:rPr>
          <w:noProof/>
        </w:rPr>
      </w:r>
      <w:r>
        <w:rPr>
          <w:noProof/>
        </w:rPr>
        <w:fldChar w:fldCharType="separate"/>
      </w:r>
      <w:r>
        <w:rPr>
          <w:noProof/>
        </w:rPr>
        <w:t>57</w:t>
      </w:r>
      <w:r>
        <w:rPr>
          <w:noProof/>
        </w:rPr>
        <w:fldChar w:fldCharType="end"/>
      </w:r>
    </w:p>
    <w:p w14:paraId="107FA615" w14:textId="77777777" w:rsidR="00010DA0" w:rsidRDefault="00010DA0">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_Toc315433103 \h </w:instrText>
      </w:r>
      <w:r>
        <w:rPr>
          <w:noProof/>
        </w:rPr>
      </w:r>
      <w:r>
        <w:rPr>
          <w:noProof/>
        </w:rPr>
        <w:fldChar w:fldCharType="separate"/>
      </w:r>
      <w:r>
        <w:rPr>
          <w:noProof/>
        </w:rPr>
        <w:t>57</w:t>
      </w:r>
      <w:r>
        <w:rPr>
          <w:noProof/>
        </w:rPr>
        <w:fldChar w:fldCharType="end"/>
      </w:r>
    </w:p>
    <w:p w14:paraId="0C13393E" w14:textId="77777777" w:rsidR="00010DA0" w:rsidRDefault="00010DA0">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_Toc315433104 \h </w:instrText>
      </w:r>
      <w:r>
        <w:rPr>
          <w:noProof/>
        </w:rPr>
      </w:r>
      <w:r>
        <w:rPr>
          <w:noProof/>
        </w:rPr>
        <w:fldChar w:fldCharType="separate"/>
      </w:r>
      <w:r>
        <w:rPr>
          <w:noProof/>
        </w:rPr>
        <w:t>57</w:t>
      </w:r>
      <w:r>
        <w:rPr>
          <w:noProof/>
        </w:rPr>
        <w:fldChar w:fldCharType="end"/>
      </w:r>
    </w:p>
    <w:p w14:paraId="5887B78D" w14:textId="77777777" w:rsidR="00010DA0" w:rsidRDefault="00010DA0">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_Toc315433105 \h </w:instrText>
      </w:r>
      <w:r>
        <w:fldChar w:fldCharType="separate"/>
      </w:r>
      <w:r>
        <w:t>59</w:t>
      </w:r>
      <w:r>
        <w:fldChar w:fldCharType="end"/>
      </w:r>
    </w:p>
    <w:p w14:paraId="699978D0" w14:textId="77777777" w:rsidR="00010DA0" w:rsidRDefault="00010DA0">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_Toc315433106 \h </w:instrText>
      </w:r>
      <w:r>
        <w:fldChar w:fldCharType="separate"/>
      </w:r>
      <w:r>
        <w:t>59</w:t>
      </w:r>
      <w:r>
        <w:fldChar w:fldCharType="end"/>
      </w:r>
    </w:p>
    <w:p w14:paraId="3FBCB8C0" w14:textId="77777777" w:rsidR="00010DA0" w:rsidRDefault="00010DA0">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_Toc315433107 \h </w:instrText>
      </w:r>
      <w:r>
        <w:fldChar w:fldCharType="separate"/>
      </w:r>
      <w:r>
        <w:t>60</w:t>
      </w:r>
      <w:r>
        <w:fldChar w:fldCharType="end"/>
      </w:r>
    </w:p>
    <w:p w14:paraId="46087AE3" w14:textId="77777777" w:rsidR="00010DA0" w:rsidRDefault="00010DA0">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_Toc315433108 \h </w:instrText>
      </w:r>
      <w:r>
        <w:rPr>
          <w:noProof/>
        </w:rPr>
      </w:r>
      <w:r>
        <w:rPr>
          <w:noProof/>
        </w:rPr>
        <w:fldChar w:fldCharType="separate"/>
      </w:r>
      <w:r>
        <w:rPr>
          <w:noProof/>
        </w:rPr>
        <w:t>60</w:t>
      </w:r>
      <w:r>
        <w:rPr>
          <w:noProof/>
        </w:rPr>
        <w:fldChar w:fldCharType="end"/>
      </w:r>
    </w:p>
    <w:p w14:paraId="4E5F27D6" w14:textId="77777777" w:rsidR="00010DA0" w:rsidRDefault="00010DA0">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_Toc315433109 \h </w:instrText>
      </w:r>
      <w:r>
        <w:rPr>
          <w:noProof/>
        </w:rPr>
      </w:r>
      <w:r>
        <w:rPr>
          <w:noProof/>
        </w:rPr>
        <w:fldChar w:fldCharType="separate"/>
      </w:r>
      <w:r>
        <w:rPr>
          <w:noProof/>
        </w:rPr>
        <w:t>60</w:t>
      </w:r>
      <w:r>
        <w:rPr>
          <w:noProof/>
        </w:rPr>
        <w:fldChar w:fldCharType="end"/>
      </w:r>
    </w:p>
    <w:p w14:paraId="3388209F" w14:textId="77777777" w:rsidR="00010DA0" w:rsidRDefault="00010DA0">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_Toc315433110 \h </w:instrText>
      </w:r>
      <w:r>
        <w:rPr>
          <w:noProof/>
        </w:rPr>
      </w:r>
      <w:r>
        <w:rPr>
          <w:noProof/>
        </w:rPr>
        <w:fldChar w:fldCharType="separate"/>
      </w:r>
      <w:r>
        <w:rPr>
          <w:noProof/>
        </w:rPr>
        <w:t>60</w:t>
      </w:r>
      <w:r>
        <w:rPr>
          <w:noProof/>
        </w:rPr>
        <w:fldChar w:fldCharType="end"/>
      </w:r>
    </w:p>
    <w:p w14:paraId="0858527A" w14:textId="77777777" w:rsidR="00010DA0" w:rsidRDefault="00010DA0">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_Toc315433111 \h </w:instrText>
      </w:r>
      <w:r>
        <w:rPr>
          <w:noProof/>
        </w:rPr>
      </w:r>
      <w:r>
        <w:rPr>
          <w:noProof/>
        </w:rPr>
        <w:fldChar w:fldCharType="separate"/>
      </w:r>
      <w:r>
        <w:rPr>
          <w:noProof/>
        </w:rPr>
        <w:t>61</w:t>
      </w:r>
      <w:r>
        <w:rPr>
          <w:noProof/>
        </w:rPr>
        <w:fldChar w:fldCharType="end"/>
      </w:r>
    </w:p>
    <w:p w14:paraId="3F60B636" w14:textId="77777777" w:rsidR="00010DA0" w:rsidRDefault="00010DA0">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_Toc315433112 \h </w:instrText>
      </w:r>
      <w:r>
        <w:rPr>
          <w:noProof/>
        </w:rPr>
      </w:r>
      <w:r>
        <w:rPr>
          <w:noProof/>
        </w:rPr>
        <w:fldChar w:fldCharType="separate"/>
      </w:r>
      <w:r>
        <w:rPr>
          <w:noProof/>
        </w:rPr>
        <w:t>61</w:t>
      </w:r>
      <w:r>
        <w:rPr>
          <w:noProof/>
        </w:rPr>
        <w:fldChar w:fldCharType="end"/>
      </w:r>
    </w:p>
    <w:p w14:paraId="7C3B0FAD" w14:textId="77777777" w:rsidR="00010DA0" w:rsidRDefault="00010DA0">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_Toc315433113 \h </w:instrText>
      </w:r>
      <w:r>
        <w:rPr>
          <w:noProof/>
        </w:rPr>
      </w:r>
      <w:r>
        <w:rPr>
          <w:noProof/>
        </w:rPr>
        <w:fldChar w:fldCharType="separate"/>
      </w:r>
      <w:r>
        <w:rPr>
          <w:noProof/>
        </w:rPr>
        <w:t>61</w:t>
      </w:r>
      <w:r>
        <w:rPr>
          <w:noProof/>
        </w:rPr>
        <w:fldChar w:fldCharType="end"/>
      </w:r>
    </w:p>
    <w:p w14:paraId="00D56CCB" w14:textId="77777777" w:rsidR="00010DA0" w:rsidRDefault="00010DA0">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_Toc315433114 \h </w:instrText>
      </w:r>
      <w:r>
        <w:fldChar w:fldCharType="separate"/>
      </w:r>
      <w:r>
        <w:t>62</w:t>
      </w:r>
      <w:r>
        <w:fldChar w:fldCharType="end"/>
      </w:r>
    </w:p>
    <w:p w14:paraId="16BB4E7D" w14:textId="77777777" w:rsidR="00010DA0" w:rsidRDefault="00010DA0">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_Toc315433115 \h </w:instrText>
      </w:r>
      <w:r>
        <w:rPr>
          <w:noProof/>
        </w:rPr>
      </w:r>
      <w:r>
        <w:rPr>
          <w:noProof/>
        </w:rPr>
        <w:fldChar w:fldCharType="separate"/>
      </w:r>
      <w:r>
        <w:rPr>
          <w:noProof/>
        </w:rPr>
        <w:t>62</w:t>
      </w:r>
      <w:r>
        <w:rPr>
          <w:noProof/>
        </w:rPr>
        <w:fldChar w:fldCharType="end"/>
      </w:r>
    </w:p>
    <w:p w14:paraId="2ABEC15E" w14:textId="77777777" w:rsidR="00010DA0" w:rsidRDefault="00010DA0">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_Toc315433116 \h </w:instrText>
      </w:r>
      <w:r>
        <w:rPr>
          <w:noProof/>
        </w:rPr>
      </w:r>
      <w:r>
        <w:rPr>
          <w:noProof/>
        </w:rPr>
        <w:fldChar w:fldCharType="separate"/>
      </w:r>
      <w:r>
        <w:rPr>
          <w:noProof/>
        </w:rPr>
        <w:t>62</w:t>
      </w:r>
      <w:r>
        <w:rPr>
          <w:noProof/>
        </w:rPr>
        <w:fldChar w:fldCharType="end"/>
      </w:r>
    </w:p>
    <w:p w14:paraId="730CFBB7" w14:textId="77777777" w:rsidR="00010DA0" w:rsidRDefault="00010DA0">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_Toc315433117 \h </w:instrText>
      </w:r>
      <w:r>
        <w:fldChar w:fldCharType="separate"/>
      </w:r>
      <w:r>
        <w:t>64</w:t>
      </w:r>
      <w:r>
        <w:fldChar w:fldCharType="end"/>
      </w:r>
    </w:p>
    <w:p w14:paraId="54218564" w14:textId="77777777" w:rsidR="00010DA0" w:rsidRDefault="00010DA0">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_Toc315433118 \h </w:instrText>
      </w:r>
      <w:r>
        <w:fldChar w:fldCharType="separate"/>
      </w:r>
      <w:r>
        <w:t>65</w:t>
      </w:r>
      <w:r>
        <w:fldChar w:fldCharType="end"/>
      </w:r>
    </w:p>
    <w:p w14:paraId="250730C3" w14:textId="77777777" w:rsidR="00010DA0" w:rsidRDefault="00010DA0">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_Toc315433119 \h </w:instrText>
      </w:r>
      <w:r>
        <w:rPr>
          <w:noProof/>
        </w:rPr>
      </w:r>
      <w:r>
        <w:rPr>
          <w:noProof/>
        </w:rPr>
        <w:fldChar w:fldCharType="separate"/>
      </w:r>
      <w:r>
        <w:rPr>
          <w:noProof/>
        </w:rPr>
        <w:t>65</w:t>
      </w:r>
      <w:r>
        <w:rPr>
          <w:noProof/>
        </w:rPr>
        <w:fldChar w:fldCharType="end"/>
      </w:r>
    </w:p>
    <w:p w14:paraId="1FE65DBE" w14:textId="77777777" w:rsidR="00010DA0" w:rsidRDefault="00010DA0">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_Toc315433120 \h </w:instrText>
      </w:r>
      <w:r>
        <w:rPr>
          <w:noProof/>
        </w:rPr>
      </w:r>
      <w:r>
        <w:rPr>
          <w:noProof/>
        </w:rPr>
        <w:fldChar w:fldCharType="separate"/>
      </w:r>
      <w:r>
        <w:rPr>
          <w:noProof/>
        </w:rPr>
        <w:t>66</w:t>
      </w:r>
      <w:r>
        <w:rPr>
          <w:noProof/>
        </w:rPr>
        <w:fldChar w:fldCharType="end"/>
      </w:r>
    </w:p>
    <w:p w14:paraId="63A6FEA3" w14:textId="77777777" w:rsidR="00010DA0" w:rsidRDefault="00010DA0">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_Toc315433121 \h </w:instrText>
      </w:r>
      <w:r>
        <w:rPr>
          <w:noProof/>
        </w:rPr>
      </w:r>
      <w:r>
        <w:rPr>
          <w:noProof/>
        </w:rPr>
        <w:fldChar w:fldCharType="separate"/>
      </w:r>
      <w:r>
        <w:rPr>
          <w:noProof/>
        </w:rPr>
        <w:t>66</w:t>
      </w:r>
      <w:r>
        <w:rPr>
          <w:noProof/>
        </w:rPr>
        <w:fldChar w:fldCharType="end"/>
      </w:r>
    </w:p>
    <w:p w14:paraId="1883B166" w14:textId="77777777" w:rsidR="00010DA0" w:rsidRDefault="00010DA0">
      <w:pPr>
        <w:pStyle w:val="TOC4"/>
        <w:tabs>
          <w:tab w:val="left" w:pos="1440"/>
          <w:tab w:val="right" w:leader="dot" w:pos="9710"/>
        </w:tabs>
        <w:rPr>
          <w:rFonts w:eastAsiaTheme="minorEastAsia" w:cstheme="minorBidi"/>
          <w:noProof/>
          <w:sz w:val="22"/>
          <w:szCs w:val="22"/>
        </w:rPr>
      </w:pPr>
      <w:r w:rsidRPr="004C290F">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_Toc315433122 \h </w:instrText>
      </w:r>
      <w:r>
        <w:rPr>
          <w:noProof/>
        </w:rPr>
      </w:r>
      <w:r>
        <w:rPr>
          <w:noProof/>
        </w:rPr>
        <w:fldChar w:fldCharType="separate"/>
      </w:r>
      <w:r>
        <w:rPr>
          <w:noProof/>
        </w:rPr>
        <w:t>66</w:t>
      </w:r>
      <w:r>
        <w:rPr>
          <w:noProof/>
        </w:rPr>
        <w:fldChar w:fldCharType="end"/>
      </w:r>
    </w:p>
    <w:p w14:paraId="0F39450A" w14:textId="77777777" w:rsidR="00010DA0" w:rsidRDefault="00010DA0">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_Toc315433123 \h </w:instrText>
      </w:r>
      <w:r>
        <w:fldChar w:fldCharType="separate"/>
      </w:r>
      <w:r>
        <w:t>68</w:t>
      </w:r>
      <w:r>
        <w:fldChar w:fldCharType="end"/>
      </w:r>
    </w:p>
    <w:p w14:paraId="231A3FD7" w14:textId="77777777" w:rsidR="00010DA0" w:rsidRDefault="00010DA0">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_Toc315433124 \h </w:instrText>
      </w:r>
      <w:r>
        <w:rPr>
          <w:noProof/>
        </w:rPr>
      </w:r>
      <w:r>
        <w:rPr>
          <w:noProof/>
        </w:rPr>
        <w:fldChar w:fldCharType="separate"/>
      </w:r>
      <w:r>
        <w:rPr>
          <w:noProof/>
        </w:rPr>
        <w:t>68</w:t>
      </w:r>
      <w:r>
        <w:rPr>
          <w:noProof/>
        </w:rPr>
        <w:fldChar w:fldCharType="end"/>
      </w:r>
    </w:p>
    <w:p w14:paraId="410FDF37" w14:textId="77777777" w:rsidR="00010DA0" w:rsidRDefault="00010DA0">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_Toc315433125 \h </w:instrText>
      </w:r>
      <w:r>
        <w:rPr>
          <w:noProof/>
        </w:rPr>
      </w:r>
      <w:r>
        <w:rPr>
          <w:noProof/>
        </w:rPr>
        <w:fldChar w:fldCharType="separate"/>
      </w:r>
      <w:r>
        <w:rPr>
          <w:noProof/>
        </w:rPr>
        <w:t>68</w:t>
      </w:r>
      <w:r>
        <w:rPr>
          <w:noProof/>
        </w:rPr>
        <w:fldChar w:fldCharType="end"/>
      </w:r>
    </w:p>
    <w:p w14:paraId="18F31F18" w14:textId="77777777" w:rsidR="00010DA0" w:rsidRDefault="00010DA0">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_Toc315433126 \h </w:instrText>
      </w:r>
      <w:r>
        <w:rPr>
          <w:noProof/>
        </w:rPr>
      </w:r>
      <w:r>
        <w:rPr>
          <w:noProof/>
        </w:rPr>
        <w:fldChar w:fldCharType="separate"/>
      </w:r>
      <w:r>
        <w:rPr>
          <w:noProof/>
        </w:rPr>
        <w:t>69</w:t>
      </w:r>
      <w:r>
        <w:rPr>
          <w:noProof/>
        </w:rPr>
        <w:fldChar w:fldCharType="end"/>
      </w:r>
    </w:p>
    <w:p w14:paraId="41FC9497" w14:textId="77777777" w:rsidR="00010DA0" w:rsidRDefault="00010DA0">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_Toc315433127 \h </w:instrText>
      </w:r>
      <w:r>
        <w:rPr>
          <w:noProof/>
        </w:rPr>
      </w:r>
      <w:r>
        <w:rPr>
          <w:noProof/>
        </w:rPr>
        <w:fldChar w:fldCharType="separate"/>
      </w:r>
      <w:r>
        <w:rPr>
          <w:noProof/>
        </w:rPr>
        <w:t>69</w:t>
      </w:r>
      <w:r>
        <w:rPr>
          <w:noProof/>
        </w:rPr>
        <w:fldChar w:fldCharType="end"/>
      </w:r>
    </w:p>
    <w:p w14:paraId="11DD3987" w14:textId="77777777" w:rsidR="00010DA0" w:rsidRDefault="00010DA0">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_Toc315433128 \h </w:instrText>
      </w:r>
      <w:r>
        <w:rPr>
          <w:noProof/>
        </w:rPr>
      </w:r>
      <w:r>
        <w:rPr>
          <w:noProof/>
        </w:rPr>
        <w:fldChar w:fldCharType="separate"/>
      </w:r>
      <w:r>
        <w:rPr>
          <w:noProof/>
        </w:rPr>
        <w:t>70</w:t>
      </w:r>
      <w:r>
        <w:rPr>
          <w:noProof/>
        </w:rPr>
        <w:fldChar w:fldCharType="end"/>
      </w:r>
    </w:p>
    <w:p w14:paraId="6EF4AD42" w14:textId="77777777" w:rsidR="00010DA0" w:rsidRDefault="00010DA0">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_Toc315433129 \h </w:instrText>
      </w:r>
      <w:r>
        <w:rPr>
          <w:noProof/>
        </w:rPr>
      </w:r>
      <w:r>
        <w:rPr>
          <w:noProof/>
        </w:rPr>
        <w:fldChar w:fldCharType="separate"/>
      </w:r>
      <w:r>
        <w:rPr>
          <w:noProof/>
        </w:rPr>
        <w:t>70</w:t>
      </w:r>
      <w:r>
        <w:rPr>
          <w:noProof/>
        </w:rPr>
        <w:fldChar w:fldCharType="end"/>
      </w:r>
    </w:p>
    <w:p w14:paraId="3BA7A62D" w14:textId="77777777" w:rsidR="00010DA0" w:rsidRDefault="00010DA0">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_Toc315433130 \h </w:instrText>
      </w:r>
      <w:r>
        <w:rPr>
          <w:noProof/>
        </w:rPr>
      </w:r>
      <w:r>
        <w:rPr>
          <w:noProof/>
        </w:rPr>
        <w:fldChar w:fldCharType="separate"/>
      </w:r>
      <w:r>
        <w:rPr>
          <w:noProof/>
        </w:rPr>
        <w:t>71</w:t>
      </w:r>
      <w:r>
        <w:rPr>
          <w:noProof/>
        </w:rPr>
        <w:fldChar w:fldCharType="end"/>
      </w:r>
    </w:p>
    <w:p w14:paraId="299EE716" w14:textId="77777777" w:rsidR="00010DA0" w:rsidRDefault="00010DA0">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_Toc315433131 \h </w:instrText>
      </w:r>
      <w:r>
        <w:fldChar w:fldCharType="separate"/>
      </w:r>
      <w:r>
        <w:t>72</w:t>
      </w:r>
      <w:r>
        <w:fldChar w:fldCharType="end"/>
      </w:r>
    </w:p>
    <w:p w14:paraId="50140F8F" w14:textId="77777777" w:rsidR="00010DA0" w:rsidRDefault="00010DA0">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_Toc315433132 \h </w:instrText>
      </w:r>
      <w:r>
        <w:rPr>
          <w:noProof/>
        </w:rPr>
      </w:r>
      <w:r>
        <w:rPr>
          <w:noProof/>
        </w:rPr>
        <w:fldChar w:fldCharType="separate"/>
      </w:r>
      <w:r>
        <w:rPr>
          <w:noProof/>
        </w:rPr>
        <w:t>72</w:t>
      </w:r>
      <w:r>
        <w:rPr>
          <w:noProof/>
        </w:rPr>
        <w:fldChar w:fldCharType="end"/>
      </w:r>
    </w:p>
    <w:p w14:paraId="2CA5AF40" w14:textId="77777777" w:rsidR="00010DA0" w:rsidRDefault="00010DA0">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_Toc315433133 \h </w:instrText>
      </w:r>
      <w:r>
        <w:rPr>
          <w:noProof/>
        </w:rPr>
      </w:r>
      <w:r>
        <w:rPr>
          <w:noProof/>
        </w:rPr>
        <w:fldChar w:fldCharType="separate"/>
      </w:r>
      <w:r>
        <w:rPr>
          <w:noProof/>
        </w:rPr>
        <w:t>72</w:t>
      </w:r>
      <w:r>
        <w:rPr>
          <w:noProof/>
        </w:rPr>
        <w:fldChar w:fldCharType="end"/>
      </w:r>
    </w:p>
    <w:p w14:paraId="6B40FCF8" w14:textId="77777777" w:rsidR="00010DA0" w:rsidRDefault="00010DA0">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_Toc315433134 \h </w:instrText>
      </w:r>
      <w:r>
        <w:rPr>
          <w:noProof/>
        </w:rPr>
      </w:r>
      <w:r>
        <w:rPr>
          <w:noProof/>
        </w:rPr>
        <w:fldChar w:fldCharType="separate"/>
      </w:r>
      <w:r>
        <w:rPr>
          <w:noProof/>
        </w:rPr>
        <w:t>73</w:t>
      </w:r>
      <w:r>
        <w:rPr>
          <w:noProof/>
        </w:rPr>
        <w:fldChar w:fldCharType="end"/>
      </w:r>
    </w:p>
    <w:p w14:paraId="3735A450" w14:textId="77777777" w:rsidR="00010DA0" w:rsidRDefault="00010DA0">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_Toc315433135 \h </w:instrText>
      </w:r>
      <w:r>
        <w:fldChar w:fldCharType="separate"/>
      </w:r>
      <w:r>
        <w:t>75</w:t>
      </w:r>
      <w:r>
        <w:fldChar w:fldCharType="end"/>
      </w:r>
    </w:p>
    <w:p w14:paraId="1FED7266" w14:textId="77777777" w:rsidR="00010DA0" w:rsidRDefault="00010DA0">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_Toc315433136 \h </w:instrText>
      </w:r>
      <w:r>
        <w:rPr>
          <w:noProof/>
        </w:rPr>
      </w:r>
      <w:r>
        <w:rPr>
          <w:noProof/>
        </w:rPr>
        <w:fldChar w:fldCharType="separate"/>
      </w:r>
      <w:r>
        <w:rPr>
          <w:noProof/>
        </w:rPr>
        <w:t>75</w:t>
      </w:r>
      <w:r>
        <w:rPr>
          <w:noProof/>
        </w:rPr>
        <w:fldChar w:fldCharType="end"/>
      </w:r>
    </w:p>
    <w:p w14:paraId="734A64A8" w14:textId="77777777" w:rsidR="00010DA0" w:rsidRDefault="00010DA0">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_Toc315433137 \h </w:instrText>
      </w:r>
      <w:r>
        <w:rPr>
          <w:noProof/>
        </w:rPr>
      </w:r>
      <w:r>
        <w:rPr>
          <w:noProof/>
        </w:rPr>
        <w:fldChar w:fldCharType="separate"/>
      </w:r>
      <w:r>
        <w:rPr>
          <w:noProof/>
        </w:rPr>
        <w:t>76</w:t>
      </w:r>
      <w:r>
        <w:rPr>
          <w:noProof/>
        </w:rPr>
        <w:fldChar w:fldCharType="end"/>
      </w:r>
    </w:p>
    <w:p w14:paraId="08046451" w14:textId="77777777" w:rsidR="00010DA0" w:rsidRDefault="00010DA0">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_Toc315433138 \h </w:instrText>
      </w:r>
      <w:r>
        <w:rPr>
          <w:noProof/>
        </w:rPr>
      </w:r>
      <w:r>
        <w:rPr>
          <w:noProof/>
        </w:rPr>
        <w:fldChar w:fldCharType="separate"/>
      </w:r>
      <w:r>
        <w:rPr>
          <w:noProof/>
        </w:rPr>
        <w:t>77</w:t>
      </w:r>
      <w:r>
        <w:rPr>
          <w:noProof/>
        </w:rPr>
        <w:fldChar w:fldCharType="end"/>
      </w:r>
    </w:p>
    <w:p w14:paraId="2B891E77" w14:textId="77777777" w:rsidR="00010DA0" w:rsidRDefault="00010DA0">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_Toc315433139 \h </w:instrText>
      </w:r>
      <w:r>
        <w:rPr>
          <w:noProof/>
        </w:rPr>
      </w:r>
      <w:r>
        <w:rPr>
          <w:noProof/>
        </w:rPr>
        <w:fldChar w:fldCharType="separate"/>
      </w:r>
      <w:r>
        <w:rPr>
          <w:noProof/>
        </w:rPr>
        <w:t>77</w:t>
      </w:r>
      <w:r>
        <w:rPr>
          <w:noProof/>
        </w:rPr>
        <w:fldChar w:fldCharType="end"/>
      </w:r>
    </w:p>
    <w:p w14:paraId="4662870F" w14:textId="77777777" w:rsidR="00010DA0" w:rsidRDefault="00010DA0">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_Toc315433140 \h </w:instrText>
      </w:r>
      <w:r>
        <w:fldChar w:fldCharType="separate"/>
      </w:r>
      <w:r>
        <w:t>78</w:t>
      </w:r>
      <w:r>
        <w:fldChar w:fldCharType="end"/>
      </w:r>
    </w:p>
    <w:p w14:paraId="4CE41D65" w14:textId="77777777" w:rsidR="00010DA0" w:rsidRDefault="00010DA0">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_Toc315433141 \h </w:instrText>
      </w:r>
      <w:r>
        <w:fldChar w:fldCharType="separate"/>
      </w:r>
      <w:r>
        <w:t>80</w:t>
      </w:r>
      <w:r>
        <w:fldChar w:fldCharType="end"/>
      </w:r>
    </w:p>
    <w:p w14:paraId="66488873" w14:textId="77777777" w:rsidR="00010DA0" w:rsidRDefault="00010DA0">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_Toc315433142 \h </w:instrText>
      </w:r>
      <w:r>
        <w:fldChar w:fldCharType="separate"/>
      </w:r>
      <w:r>
        <w:t>82</w:t>
      </w:r>
      <w:r>
        <w:fldChar w:fldCharType="end"/>
      </w:r>
    </w:p>
    <w:p w14:paraId="07A79F0A" w14:textId="77777777" w:rsidR="00010DA0" w:rsidRDefault="00010DA0">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_Toc315433143 \h </w:instrText>
      </w:r>
      <w:r>
        <w:fldChar w:fldCharType="separate"/>
      </w:r>
      <w:r>
        <w:t>84</w:t>
      </w:r>
      <w:r>
        <w:fldChar w:fldCharType="end"/>
      </w:r>
    </w:p>
    <w:p w14:paraId="448CEE64" w14:textId="77777777" w:rsidR="00010DA0" w:rsidRDefault="00010DA0">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_Toc315433144 \h </w:instrText>
      </w:r>
      <w:r>
        <w:fldChar w:fldCharType="separate"/>
      </w:r>
      <w:r>
        <w:t>85</w:t>
      </w:r>
      <w:r>
        <w:fldChar w:fldCharType="end"/>
      </w:r>
    </w:p>
    <w:p w14:paraId="6DA24F29" w14:textId="77777777" w:rsidR="00010DA0" w:rsidRDefault="00010DA0">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_Toc315433145 \h </w:instrText>
      </w:r>
      <w:r>
        <w:fldChar w:fldCharType="separate"/>
      </w:r>
      <w:r>
        <w:t>86</w:t>
      </w:r>
      <w:r>
        <w:fldChar w:fldCharType="end"/>
      </w:r>
    </w:p>
    <w:p w14:paraId="06C3DA20" w14:textId="77777777" w:rsidR="00010DA0" w:rsidRDefault="00010DA0">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_Toc315433146 \h </w:instrText>
      </w:r>
      <w:r>
        <w:rPr>
          <w:noProof/>
        </w:rPr>
      </w:r>
      <w:r>
        <w:rPr>
          <w:noProof/>
        </w:rPr>
        <w:fldChar w:fldCharType="separate"/>
      </w:r>
      <w:r>
        <w:rPr>
          <w:noProof/>
        </w:rPr>
        <w:t>86</w:t>
      </w:r>
      <w:r>
        <w:rPr>
          <w:noProof/>
        </w:rPr>
        <w:fldChar w:fldCharType="end"/>
      </w:r>
    </w:p>
    <w:p w14:paraId="2293A56A" w14:textId="77777777" w:rsidR="00010DA0" w:rsidRDefault="00010DA0">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_Toc315433147 \h </w:instrText>
      </w:r>
      <w:r>
        <w:rPr>
          <w:noProof/>
        </w:rPr>
      </w:r>
      <w:r>
        <w:rPr>
          <w:noProof/>
        </w:rPr>
        <w:fldChar w:fldCharType="separate"/>
      </w:r>
      <w:r>
        <w:rPr>
          <w:noProof/>
        </w:rPr>
        <w:t>87</w:t>
      </w:r>
      <w:r>
        <w:rPr>
          <w:noProof/>
        </w:rPr>
        <w:fldChar w:fldCharType="end"/>
      </w:r>
    </w:p>
    <w:p w14:paraId="153D984C" w14:textId="77777777" w:rsidR="00010DA0" w:rsidRDefault="00010DA0">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_Toc315433148 \h </w:instrText>
      </w:r>
      <w:r>
        <w:rPr>
          <w:noProof/>
        </w:rPr>
      </w:r>
      <w:r>
        <w:rPr>
          <w:noProof/>
        </w:rPr>
        <w:fldChar w:fldCharType="separate"/>
      </w:r>
      <w:r>
        <w:rPr>
          <w:noProof/>
        </w:rPr>
        <w:t>87</w:t>
      </w:r>
      <w:r>
        <w:rPr>
          <w:noProof/>
        </w:rPr>
        <w:fldChar w:fldCharType="end"/>
      </w:r>
    </w:p>
    <w:p w14:paraId="77084557" w14:textId="77777777" w:rsidR="00010DA0" w:rsidRDefault="00010DA0">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_Toc315433149 \h </w:instrText>
      </w:r>
      <w:r>
        <w:fldChar w:fldCharType="separate"/>
      </w:r>
      <w:r>
        <w:t>88</w:t>
      </w:r>
      <w:r>
        <w:fldChar w:fldCharType="end"/>
      </w:r>
    </w:p>
    <w:p w14:paraId="1359217B" w14:textId="77777777" w:rsidR="00010DA0" w:rsidRDefault="00010DA0">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_Toc315433150 \h </w:instrText>
      </w:r>
      <w:r>
        <w:fldChar w:fldCharType="separate"/>
      </w:r>
      <w:r>
        <w:t>90</w:t>
      </w:r>
      <w:r>
        <w:fldChar w:fldCharType="end"/>
      </w:r>
    </w:p>
    <w:p w14:paraId="5D661D5C" w14:textId="77777777" w:rsidR="00010DA0" w:rsidRDefault="00010DA0">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_Toc315433151 \h </w:instrText>
      </w:r>
      <w:r>
        <w:fldChar w:fldCharType="separate"/>
      </w:r>
      <w:r>
        <w:t>91</w:t>
      </w:r>
      <w:r>
        <w:fldChar w:fldCharType="end"/>
      </w:r>
    </w:p>
    <w:p w14:paraId="31813CAC" w14:textId="77777777" w:rsidR="00010DA0" w:rsidRDefault="00010DA0">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_Toc315433152 \h </w:instrText>
      </w:r>
      <w:r>
        <w:fldChar w:fldCharType="separate"/>
      </w:r>
      <w:r>
        <w:t>92</w:t>
      </w:r>
      <w:r>
        <w:fldChar w:fldCharType="end"/>
      </w:r>
    </w:p>
    <w:p w14:paraId="46015BB0" w14:textId="77777777" w:rsidR="00010DA0" w:rsidRDefault="00010DA0">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_Toc315433153 \h </w:instrText>
      </w:r>
      <w:r>
        <w:fldChar w:fldCharType="separate"/>
      </w:r>
      <w:r>
        <w:t>92</w:t>
      </w:r>
      <w:r>
        <w:fldChar w:fldCharType="end"/>
      </w:r>
    </w:p>
    <w:p w14:paraId="3D275A89" w14:textId="77777777" w:rsidR="00010DA0" w:rsidRDefault="00010DA0">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_Toc315433154 \h </w:instrText>
      </w:r>
      <w:r>
        <w:fldChar w:fldCharType="separate"/>
      </w:r>
      <w:r>
        <w:t>92</w:t>
      </w:r>
      <w:r>
        <w:fldChar w:fldCharType="end"/>
      </w:r>
    </w:p>
    <w:p w14:paraId="29C90D51" w14:textId="77777777" w:rsidR="00010DA0" w:rsidRDefault="00010DA0">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_Toc315433155 \h </w:instrText>
      </w:r>
      <w:r>
        <w:fldChar w:fldCharType="separate"/>
      </w:r>
      <w:r>
        <w:t>93</w:t>
      </w:r>
      <w:r>
        <w:fldChar w:fldCharType="end"/>
      </w:r>
    </w:p>
    <w:p w14:paraId="2110A436" w14:textId="77777777" w:rsidR="00010DA0" w:rsidRDefault="00010DA0">
      <w:pPr>
        <w:pStyle w:val="TOC3"/>
        <w:rPr>
          <w:rFonts w:eastAsiaTheme="minorEastAsia" w:cstheme="minorBidi"/>
          <w:sz w:val="22"/>
          <w:szCs w:val="22"/>
        </w:rPr>
      </w:pPr>
      <w:r>
        <w:lastRenderedPageBreak/>
        <w:t>12.4</w:t>
      </w:r>
      <w:r>
        <w:rPr>
          <w:rFonts w:eastAsiaTheme="minorEastAsia" w:cstheme="minorBidi"/>
          <w:sz w:val="22"/>
          <w:szCs w:val="22"/>
        </w:rPr>
        <w:tab/>
      </w:r>
      <w:r>
        <w:t>Neighborhood Proximities</w:t>
      </w:r>
      <w:r>
        <w:tab/>
      </w:r>
      <w:r>
        <w:fldChar w:fldCharType="begin"/>
      </w:r>
      <w:r>
        <w:instrText xml:space="preserve"> PAGEREF _Toc315433156 \h </w:instrText>
      </w:r>
      <w:r>
        <w:fldChar w:fldCharType="separate"/>
      </w:r>
      <w:r>
        <w:t>93</w:t>
      </w:r>
      <w:r>
        <w:fldChar w:fldCharType="end"/>
      </w:r>
    </w:p>
    <w:p w14:paraId="16785F8C" w14:textId="77777777" w:rsidR="00010DA0" w:rsidRDefault="00010DA0">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_Toc315433157 \h </w:instrText>
      </w:r>
      <w:r>
        <w:fldChar w:fldCharType="separate"/>
      </w:r>
      <w:r>
        <w:t>95</w:t>
      </w:r>
      <w:r>
        <w:fldChar w:fldCharType="end"/>
      </w:r>
    </w:p>
    <w:p w14:paraId="22F62C9E" w14:textId="77777777" w:rsidR="00010DA0" w:rsidRDefault="00010DA0">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_Toc315433158 \h </w:instrText>
      </w:r>
      <w:r>
        <w:fldChar w:fldCharType="separate"/>
      </w:r>
      <w:r>
        <w:t>95</w:t>
      </w:r>
      <w:r>
        <w:fldChar w:fldCharType="end"/>
      </w:r>
    </w:p>
    <w:p w14:paraId="591A6A0F" w14:textId="77777777" w:rsidR="00010DA0" w:rsidRDefault="00010DA0">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_Toc315433159 \h </w:instrText>
      </w:r>
      <w:r>
        <w:fldChar w:fldCharType="separate"/>
      </w:r>
      <w:r>
        <w:t>95</w:t>
      </w:r>
      <w:r>
        <w:fldChar w:fldCharType="end"/>
      </w:r>
    </w:p>
    <w:p w14:paraId="6563B849" w14:textId="77777777" w:rsidR="00010DA0" w:rsidRDefault="00010DA0">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_Toc315433160 \h </w:instrText>
      </w:r>
      <w:r>
        <w:fldChar w:fldCharType="separate"/>
      </w:r>
      <w:r>
        <w:t>96</w:t>
      </w:r>
      <w:r>
        <w:fldChar w:fldCharType="end"/>
      </w:r>
    </w:p>
    <w:p w14:paraId="3DA1A582" w14:textId="77777777" w:rsidR="00010DA0" w:rsidRDefault="00010DA0">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_Toc315433161 \h </w:instrText>
      </w:r>
      <w:r>
        <w:rPr>
          <w:noProof/>
        </w:rPr>
      </w:r>
      <w:r>
        <w:rPr>
          <w:noProof/>
        </w:rPr>
        <w:fldChar w:fldCharType="separate"/>
      </w:r>
      <w:r>
        <w:rPr>
          <w:noProof/>
        </w:rPr>
        <w:t>96</w:t>
      </w:r>
      <w:r>
        <w:rPr>
          <w:noProof/>
        </w:rPr>
        <w:fldChar w:fldCharType="end"/>
      </w:r>
    </w:p>
    <w:p w14:paraId="7D572FA9" w14:textId="77777777" w:rsidR="00010DA0" w:rsidRDefault="00010DA0">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_Toc315433162 \h </w:instrText>
      </w:r>
      <w:r>
        <w:rPr>
          <w:noProof/>
        </w:rPr>
      </w:r>
      <w:r>
        <w:rPr>
          <w:noProof/>
        </w:rPr>
        <w:fldChar w:fldCharType="separate"/>
      </w:r>
      <w:r>
        <w:rPr>
          <w:noProof/>
        </w:rPr>
        <w:t>96</w:t>
      </w:r>
      <w:r>
        <w:rPr>
          <w:noProof/>
        </w:rPr>
        <w:fldChar w:fldCharType="end"/>
      </w:r>
    </w:p>
    <w:p w14:paraId="14CC5285" w14:textId="77777777" w:rsidR="00010DA0" w:rsidRDefault="00010DA0">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_Toc315433163 \h </w:instrText>
      </w:r>
      <w:r>
        <w:rPr>
          <w:noProof/>
        </w:rPr>
      </w:r>
      <w:r>
        <w:rPr>
          <w:noProof/>
        </w:rPr>
        <w:fldChar w:fldCharType="separate"/>
      </w:r>
      <w:r>
        <w:rPr>
          <w:noProof/>
        </w:rPr>
        <w:t>97</w:t>
      </w:r>
      <w:r>
        <w:rPr>
          <w:noProof/>
        </w:rPr>
        <w:fldChar w:fldCharType="end"/>
      </w:r>
    </w:p>
    <w:p w14:paraId="7D866FFC" w14:textId="77777777" w:rsidR="00010DA0" w:rsidRDefault="00010DA0">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_Toc315433164 \h </w:instrText>
      </w:r>
      <w:r>
        <w:rPr>
          <w:noProof/>
        </w:rPr>
      </w:r>
      <w:r>
        <w:rPr>
          <w:noProof/>
        </w:rPr>
        <w:fldChar w:fldCharType="separate"/>
      </w:r>
      <w:r>
        <w:rPr>
          <w:noProof/>
        </w:rPr>
        <w:t>97</w:t>
      </w:r>
      <w:r>
        <w:rPr>
          <w:noProof/>
        </w:rPr>
        <w:fldChar w:fldCharType="end"/>
      </w:r>
    </w:p>
    <w:p w14:paraId="2983152D" w14:textId="77777777" w:rsidR="00010DA0" w:rsidRDefault="00010DA0">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_Toc315433165 \h </w:instrText>
      </w:r>
      <w:r>
        <w:fldChar w:fldCharType="separate"/>
      </w:r>
      <w:r>
        <w:t>97</w:t>
      </w:r>
      <w:r>
        <w:fldChar w:fldCharType="end"/>
      </w:r>
    </w:p>
    <w:p w14:paraId="24D0384A" w14:textId="77777777" w:rsidR="00010DA0" w:rsidRDefault="00010DA0">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_Toc315433166 \h </w:instrText>
      </w:r>
      <w:r>
        <w:fldChar w:fldCharType="separate"/>
      </w:r>
      <w:r>
        <w:t>98</w:t>
      </w:r>
      <w:r>
        <w:fldChar w:fldCharType="end"/>
      </w:r>
    </w:p>
    <w:p w14:paraId="630C39A9" w14:textId="77777777" w:rsidR="00010DA0" w:rsidRDefault="00010DA0">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_Toc315433167 \h </w:instrText>
      </w:r>
      <w:r>
        <w:fldChar w:fldCharType="separate"/>
      </w:r>
      <w:r>
        <w:t>98</w:t>
      </w:r>
      <w:r>
        <w:fldChar w:fldCharType="end"/>
      </w:r>
    </w:p>
    <w:p w14:paraId="670CECDF" w14:textId="77777777" w:rsidR="00010DA0" w:rsidRDefault="00010DA0">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_Toc315433168 \h </w:instrText>
      </w:r>
      <w:r>
        <w:fldChar w:fldCharType="separate"/>
      </w:r>
      <w:r>
        <w:t>99</w:t>
      </w:r>
      <w:r>
        <w:fldChar w:fldCharType="end"/>
      </w:r>
    </w:p>
    <w:p w14:paraId="75E8171A" w14:textId="77777777" w:rsidR="00010DA0" w:rsidRDefault="00010DA0">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_Toc315433169 \h </w:instrText>
      </w:r>
      <w:r>
        <w:fldChar w:fldCharType="separate"/>
      </w:r>
      <w:r>
        <w:t>99</w:t>
      </w:r>
      <w:r>
        <w:fldChar w:fldCharType="end"/>
      </w:r>
    </w:p>
    <w:p w14:paraId="63CB3675" w14:textId="77777777" w:rsidR="00010DA0" w:rsidRDefault="00010DA0">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_Toc315433170 \h </w:instrText>
      </w:r>
      <w:r>
        <w:fldChar w:fldCharType="separate"/>
      </w:r>
      <w:r>
        <w:t>99</w:t>
      </w:r>
      <w:r>
        <w:fldChar w:fldCharType="end"/>
      </w:r>
    </w:p>
    <w:p w14:paraId="05F503A5" w14:textId="77777777" w:rsidR="00010DA0" w:rsidRDefault="00010DA0">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_Toc315433171 \h </w:instrText>
      </w:r>
      <w:r>
        <w:fldChar w:fldCharType="separate"/>
      </w:r>
      <w:r>
        <w:t>100</w:t>
      </w:r>
      <w:r>
        <w:fldChar w:fldCharType="end"/>
      </w:r>
    </w:p>
    <w:p w14:paraId="23997BF4" w14:textId="77777777" w:rsidR="00010DA0" w:rsidRDefault="00010DA0">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_Toc315433172 \h </w:instrText>
      </w:r>
      <w:r>
        <w:rPr>
          <w:noProof/>
        </w:rPr>
      </w:r>
      <w:r>
        <w:rPr>
          <w:noProof/>
        </w:rPr>
        <w:fldChar w:fldCharType="separate"/>
      </w:r>
      <w:r>
        <w:rPr>
          <w:noProof/>
        </w:rPr>
        <w:t>100</w:t>
      </w:r>
      <w:r>
        <w:rPr>
          <w:noProof/>
        </w:rPr>
        <w:fldChar w:fldCharType="end"/>
      </w:r>
    </w:p>
    <w:p w14:paraId="5234FD28" w14:textId="77777777" w:rsidR="00010DA0" w:rsidRDefault="00010DA0">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_Toc315433173 \h </w:instrText>
      </w:r>
      <w:r>
        <w:rPr>
          <w:noProof/>
        </w:rPr>
      </w:r>
      <w:r>
        <w:rPr>
          <w:noProof/>
        </w:rPr>
        <w:fldChar w:fldCharType="separate"/>
      </w:r>
      <w:r>
        <w:rPr>
          <w:noProof/>
        </w:rPr>
        <w:t>100</w:t>
      </w:r>
      <w:r>
        <w:rPr>
          <w:noProof/>
        </w:rPr>
        <w:fldChar w:fldCharType="end"/>
      </w:r>
    </w:p>
    <w:p w14:paraId="55E0C63D" w14:textId="77777777" w:rsidR="00010DA0" w:rsidRDefault="00010DA0">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_Toc315433174 \h </w:instrText>
      </w:r>
      <w:r>
        <w:rPr>
          <w:noProof/>
        </w:rPr>
      </w:r>
      <w:r>
        <w:rPr>
          <w:noProof/>
        </w:rPr>
        <w:fldChar w:fldCharType="separate"/>
      </w:r>
      <w:r>
        <w:rPr>
          <w:noProof/>
        </w:rPr>
        <w:t>101</w:t>
      </w:r>
      <w:r>
        <w:rPr>
          <w:noProof/>
        </w:rPr>
        <w:fldChar w:fldCharType="end"/>
      </w:r>
    </w:p>
    <w:p w14:paraId="2B2202C7" w14:textId="77777777" w:rsidR="00010DA0" w:rsidRDefault="00010DA0">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_Toc315433175 \h </w:instrText>
      </w:r>
      <w:r>
        <w:fldChar w:fldCharType="separate"/>
      </w:r>
      <w:r>
        <w:t>101</w:t>
      </w:r>
      <w:r>
        <w:fldChar w:fldCharType="end"/>
      </w:r>
    </w:p>
    <w:p w14:paraId="52D1665B" w14:textId="77777777" w:rsidR="00010DA0" w:rsidRDefault="00010DA0">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_Toc315433176 \h </w:instrText>
      </w:r>
      <w:r>
        <w:rPr>
          <w:noProof/>
        </w:rPr>
      </w:r>
      <w:r>
        <w:rPr>
          <w:noProof/>
        </w:rPr>
        <w:fldChar w:fldCharType="separate"/>
      </w:r>
      <w:r>
        <w:rPr>
          <w:noProof/>
        </w:rPr>
        <w:t>101</w:t>
      </w:r>
      <w:r>
        <w:rPr>
          <w:noProof/>
        </w:rPr>
        <w:fldChar w:fldCharType="end"/>
      </w:r>
    </w:p>
    <w:p w14:paraId="465097A3" w14:textId="77777777" w:rsidR="00010DA0" w:rsidRDefault="00010DA0">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_Toc315433177 \h </w:instrText>
      </w:r>
      <w:r>
        <w:rPr>
          <w:noProof/>
        </w:rPr>
      </w:r>
      <w:r>
        <w:rPr>
          <w:noProof/>
        </w:rPr>
        <w:fldChar w:fldCharType="separate"/>
      </w:r>
      <w:r>
        <w:rPr>
          <w:noProof/>
        </w:rPr>
        <w:t>102</w:t>
      </w:r>
      <w:r>
        <w:rPr>
          <w:noProof/>
        </w:rPr>
        <w:fldChar w:fldCharType="end"/>
      </w:r>
    </w:p>
    <w:p w14:paraId="1CD6153E" w14:textId="77777777" w:rsidR="00010DA0" w:rsidRDefault="00010DA0">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_Toc315433178 \h </w:instrText>
      </w:r>
      <w:r>
        <w:rPr>
          <w:noProof/>
        </w:rPr>
      </w:r>
      <w:r>
        <w:rPr>
          <w:noProof/>
        </w:rPr>
        <w:fldChar w:fldCharType="separate"/>
      </w:r>
      <w:r>
        <w:rPr>
          <w:noProof/>
        </w:rPr>
        <w:t>102</w:t>
      </w:r>
      <w:r>
        <w:rPr>
          <w:noProof/>
        </w:rPr>
        <w:fldChar w:fldCharType="end"/>
      </w:r>
    </w:p>
    <w:p w14:paraId="5BF9BADF" w14:textId="77777777" w:rsidR="00010DA0" w:rsidRDefault="00010DA0">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_Toc315433179 \h </w:instrText>
      </w:r>
      <w:r>
        <w:rPr>
          <w:noProof/>
        </w:rPr>
      </w:r>
      <w:r>
        <w:rPr>
          <w:noProof/>
        </w:rPr>
        <w:fldChar w:fldCharType="separate"/>
      </w:r>
      <w:r>
        <w:rPr>
          <w:noProof/>
        </w:rPr>
        <w:t>102</w:t>
      </w:r>
      <w:r>
        <w:rPr>
          <w:noProof/>
        </w:rPr>
        <w:fldChar w:fldCharType="end"/>
      </w:r>
    </w:p>
    <w:p w14:paraId="1682E491" w14:textId="77777777" w:rsidR="00010DA0" w:rsidRDefault="00010DA0">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_Toc315433180 \h </w:instrText>
      </w:r>
      <w:r>
        <w:rPr>
          <w:noProof/>
        </w:rPr>
      </w:r>
      <w:r>
        <w:rPr>
          <w:noProof/>
        </w:rPr>
        <w:fldChar w:fldCharType="separate"/>
      </w:r>
      <w:r>
        <w:rPr>
          <w:noProof/>
        </w:rPr>
        <w:t>103</w:t>
      </w:r>
      <w:r>
        <w:rPr>
          <w:noProof/>
        </w:rPr>
        <w:fldChar w:fldCharType="end"/>
      </w:r>
    </w:p>
    <w:p w14:paraId="36874334" w14:textId="77777777" w:rsidR="00010DA0" w:rsidRDefault="00010DA0">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_Toc315433181 \h </w:instrText>
      </w:r>
      <w:r>
        <w:rPr>
          <w:noProof/>
        </w:rPr>
      </w:r>
      <w:r>
        <w:rPr>
          <w:noProof/>
        </w:rPr>
        <w:fldChar w:fldCharType="separate"/>
      </w:r>
      <w:r>
        <w:rPr>
          <w:noProof/>
        </w:rPr>
        <w:t>104</w:t>
      </w:r>
      <w:r>
        <w:rPr>
          <w:noProof/>
        </w:rPr>
        <w:fldChar w:fldCharType="end"/>
      </w:r>
    </w:p>
    <w:p w14:paraId="7E29E207" w14:textId="77777777" w:rsidR="00010DA0" w:rsidRDefault="00010DA0">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_Toc315433182 \h </w:instrText>
      </w:r>
      <w:r>
        <w:fldChar w:fldCharType="separate"/>
      </w:r>
      <w:r>
        <w:t>105</w:t>
      </w:r>
      <w:r>
        <w:fldChar w:fldCharType="end"/>
      </w:r>
    </w:p>
    <w:p w14:paraId="27D112F7" w14:textId="77777777" w:rsidR="00010DA0" w:rsidRDefault="00010DA0">
      <w:pPr>
        <w:pStyle w:val="TOC3"/>
        <w:rPr>
          <w:rFonts w:eastAsiaTheme="minorEastAsia" w:cstheme="minorBidi"/>
          <w:sz w:val="22"/>
          <w:szCs w:val="22"/>
        </w:rPr>
      </w:pPr>
      <w:r>
        <w:t>13.1</w:t>
      </w:r>
      <w:r>
        <w:rPr>
          <w:rFonts w:eastAsiaTheme="minorEastAsia" w:cstheme="minorBidi"/>
          <w:sz w:val="22"/>
          <w:szCs w:val="22"/>
        </w:rPr>
        <w:tab/>
      </w:r>
      <w:r>
        <w:t>Enabling and Calibrating the Economic Model</w:t>
      </w:r>
      <w:r>
        <w:tab/>
      </w:r>
      <w:r>
        <w:fldChar w:fldCharType="begin"/>
      </w:r>
      <w:r>
        <w:instrText xml:space="preserve"> PAGEREF _Toc315433183 \h </w:instrText>
      </w:r>
      <w:r>
        <w:fldChar w:fldCharType="separate"/>
      </w:r>
      <w:r>
        <w:t>105</w:t>
      </w:r>
      <w:r>
        <w:fldChar w:fldCharType="end"/>
      </w:r>
    </w:p>
    <w:p w14:paraId="1AD16147" w14:textId="77777777" w:rsidR="00010DA0" w:rsidRDefault="00010DA0">
      <w:pPr>
        <w:pStyle w:val="TOC3"/>
        <w:rPr>
          <w:rFonts w:eastAsiaTheme="minorEastAsia" w:cstheme="minorBidi"/>
          <w:sz w:val="22"/>
          <w:szCs w:val="22"/>
        </w:rPr>
      </w:pPr>
      <w:r>
        <w:t>13.2</w:t>
      </w:r>
      <w:r>
        <w:rPr>
          <w:rFonts w:eastAsiaTheme="minorEastAsia" w:cstheme="minorBidi"/>
          <w:sz w:val="22"/>
          <w:szCs w:val="22"/>
        </w:rPr>
        <w:tab/>
      </w:r>
      <w:r>
        <w:t>Regression of an Attitude to a Mean</w:t>
      </w:r>
      <w:r>
        <w:tab/>
      </w:r>
      <w:r>
        <w:fldChar w:fldCharType="begin"/>
      </w:r>
      <w:r>
        <w:instrText xml:space="preserve"> PAGEREF _Toc315433184 \h </w:instrText>
      </w:r>
      <w:r>
        <w:fldChar w:fldCharType="separate"/>
      </w:r>
      <w:r>
        <w:t>105</w:t>
      </w:r>
      <w:r>
        <w:fldChar w:fldCharType="end"/>
      </w:r>
    </w:p>
    <w:p w14:paraId="6D8DA892" w14:textId="77777777" w:rsidR="00010DA0" w:rsidRDefault="00010DA0">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_Toc315433185 \h </w:instrText>
      </w:r>
      <w:r>
        <w:rPr>
          <w:noProof/>
        </w:rPr>
      </w:r>
      <w:r>
        <w:rPr>
          <w:noProof/>
        </w:rPr>
        <w:fldChar w:fldCharType="separate"/>
      </w:r>
      <w:r>
        <w:rPr>
          <w:noProof/>
        </w:rPr>
        <w:t>107</w:t>
      </w:r>
      <w:r>
        <w:rPr>
          <w:noProof/>
        </w:rPr>
        <w:fldChar w:fldCharType="end"/>
      </w:r>
    </w:p>
    <w:p w14:paraId="6E88E9B0" w14:textId="77777777" w:rsidR="00010DA0" w:rsidRDefault="00010DA0">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_Toc315433186 \h </w:instrText>
      </w:r>
      <w:r>
        <w:fldChar w:fldCharType="separate"/>
      </w:r>
      <w:r>
        <w:t>108</w:t>
      </w:r>
      <w:r>
        <w:fldChar w:fldCharType="end"/>
      </w:r>
    </w:p>
    <w:p w14:paraId="157A007F" w14:textId="77777777" w:rsidR="00010DA0" w:rsidRDefault="00010DA0">
      <w:pPr>
        <w:pStyle w:val="TOC3"/>
        <w:rPr>
          <w:rFonts w:eastAsiaTheme="minorEastAsia" w:cstheme="minorBidi"/>
          <w:sz w:val="22"/>
          <w:szCs w:val="22"/>
        </w:rPr>
      </w:pPr>
      <w:r>
        <w:t>14.1</w:t>
      </w:r>
      <w:r>
        <w:rPr>
          <w:rFonts w:eastAsiaTheme="minorEastAsia" w:cstheme="minorBidi"/>
          <w:sz w:val="22"/>
          <w:szCs w:val="22"/>
        </w:rPr>
        <w:tab/>
      </w:r>
      <w:r>
        <w:t>Neighborhoods</w:t>
      </w:r>
      <w:r>
        <w:tab/>
      </w:r>
      <w:r>
        <w:fldChar w:fldCharType="begin"/>
      </w:r>
      <w:r>
        <w:instrText xml:space="preserve"> PAGEREF _Toc315433187 \h </w:instrText>
      </w:r>
      <w:r>
        <w:fldChar w:fldCharType="separate"/>
      </w:r>
      <w:r>
        <w:t>108</w:t>
      </w:r>
      <w:r>
        <w:fldChar w:fldCharType="end"/>
      </w:r>
    </w:p>
    <w:p w14:paraId="0471CFD9" w14:textId="77777777" w:rsidR="00010DA0" w:rsidRDefault="00010DA0">
      <w:pPr>
        <w:pStyle w:val="TOC3"/>
        <w:rPr>
          <w:rFonts w:eastAsiaTheme="minorEastAsia" w:cstheme="minorBidi"/>
          <w:sz w:val="22"/>
          <w:szCs w:val="22"/>
        </w:rPr>
      </w:pPr>
      <w:r>
        <w:t>14.2</w:t>
      </w:r>
      <w:r>
        <w:rPr>
          <w:rFonts w:eastAsiaTheme="minorEastAsia" w:cstheme="minorBidi"/>
          <w:sz w:val="22"/>
          <w:szCs w:val="22"/>
        </w:rPr>
        <w:tab/>
      </w:r>
      <w:r>
        <w:t>Actors</w:t>
      </w:r>
      <w:r>
        <w:tab/>
      </w:r>
      <w:r>
        <w:fldChar w:fldCharType="begin"/>
      </w:r>
      <w:r>
        <w:instrText xml:space="preserve"> PAGEREF _Toc315433188 \h </w:instrText>
      </w:r>
      <w:r>
        <w:fldChar w:fldCharType="separate"/>
      </w:r>
      <w:r>
        <w:t>109</w:t>
      </w:r>
      <w:r>
        <w:fldChar w:fldCharType="end"/>
      </w:r>
    </w:p>
    <w:p w14:paraId="1D3F64CB" w14:textId="77777777" w:rsidR="00010DA0" w:rsidRDefault="00010DA0">
      <w:pPr>
        <w:pStyle w:val="TOC3"/>
        <w:rPr>
          <w:rFonts w:eastAsiaTheme="minorEastAsia" w:cstheme="minorBidi"/>
          <w:sz w:val="22"/>
          <w:szCs w:val="22"/>
        </w:rPr>
      </w:pPr>
      <w:r>
        <w:t>14.3</w:t>
      </w:r>
      <w:r>
        <w:rPr>
          <w:rFonts w:eastAsiaTheme="minorEastAsia" w:cstheme="minorBidi"/>
          <w:sz w:val="22"/>
          <w:szCs w:val="22"/>
        </w:rPr>
        <w:tab/>
      </w:r>
      <w:r>
        <w:t>Civilian Groups</w:t>
      </w:r>
      <w:r>
        <w:tab/>
      </w:r>
      <w:r>
        <w:fldChar w:fldCharType="begin"/>
      </w:r>
      <w:r>
        <w:instrText xml:space="preserve"> PAGEREF _Toc315433189 \h </w:instrText>
      </w:r>
      <w:r>
        <w:fldChar w:fldCharType="separate"/>
      </w:r>
      <w:r>
        <w:t>110</w:t>
      </w:r>
      <w:r>
        <w:fldChar w:fldCharType="end"/>
      </w:r>
    </w:p>
    <w:p w14:paraId="240A72A0" w14:textId="77777777" w:rsidR="00010DA0" w:rsidRDefault="00010DA0">
      <w:pPr>
        <w:pStyle w:val="TOC3"/>
        <w:rPr>
          <w:rFonts w:eastAsiaTheme="minorEastAsia" w:cstheme="minorBidi"/>
          <w:sz w:val="22"/>
          <w:szCs w:val="22"/>
        </w:rPr>
      </w:pPr>
      <w:r>
        <w:t>14.4</w:t>
      </w:r>
      <w:r>
        <w:rPr>
          <w:rFonts w:eastAsiaTheme="minorEastAsia" w:cstheme="minorBidi"/>
          <w:sz w:val="22"/>
          <w:szCs w:val="22"/>
        </w:rPr>
        <w:tab/>
      </w:r>
      <w:r>
        <w:t>Force Groups</w:t>
      </w:r>
      <w:r>
        <w:tab/>
      </w:r>
      <w:r>
        <w:fldChar w:fldCharType="begin"/>
      </w:r>
      <w:r>
        <w:instrText xml:space="preserve"> PAGEREF _Toc315433190 \h </w:instrText>
      </w:r>
      <w:r>
        <w:fldChar w:fldCharType="separate"/>
      </w:r>
      <w:r>
        <w:t>111</w:t>
      </w:r>
      <w:r>
        <w:fldChar w:fldCharType="end"/>
      </w:r>
    </w:p>
    <w:p w14:paraId="3FDC246A" w14:textId="77777777" w:rsidR="00010DA0" w:rsidRDefault="00010DA0">
      <w:pPr>
        <w:pStyle w:val="TOC3"/>
        <w:rPr>
          <w:rFonts w:eastAsiaTheme="minorEastAsia" w:cstheme="minorBidi"/>
          <w:sz w:val="22"/>
          <w:szCs w:val="22"/>
        </w:rPr>
      </w:pPr>
      <w:r>
        <w:t>14.5</w:t>
      </w:r>
      <w:r>
        <w:rPr>
          <w:rFonts w:eastAsiaTheme="minorEastAsia" w:cstheme="minorBidi"/>
          <w:sz w:val="22"/>
          <w:szCs w:val="22"/>
        </w:rPr>
        <w:tab/>
      </w:r>
      <w:r>
        <w:t>Organization Groups</w:t>
      </w:r>
      <w:r>
        <w:tab/>
      </w:r>
      <w:r>
        <w:fldChar w:fldCharType="begin"/>
      </w:r>
      <w:r>
        <w:instrText xml:space="preserve"> PAGEREF _Toc315433191 \h </w:instrText>
      </w:r>
      <w:r>
        <w:fldChar w:fldCharType="separate"/>
      </w:r>
      <w:r>
        <w:t>112</w:t>
      </w:r>
      <w:r>
        <w:fldChar w:fldCharType="end"/>
      </w:r>
    </w:p>
    <w:p w14:paraId="7B6DCA80" w14:textId="77777777" w:rsidR="00010DA0" w:rsidRDefault="00010DA0">
      <w:pPr>
        <w:pStyle w:val="TOC3"/>
        <w:rPr>
          <w:rFonts w:eastAsiaTheme="minorEastAsia" w:cstheme="minorBidi"/>
          <w:sz w:val="22"/>
          <w:szCs w:val="22"/>
        </w:rPr>
      </w:pPr>
      <w:r>
        <w:t>14.6</w:t>
      </w:r>
      <w:r>
        <w:rPr>
          <w:rFonts w:eastAsiaTheme="minorEastAsia" w:cstheme="minorBidi"/>
          <w:sz w:val="22"/>
          <w:szCs w:val="22"/>
        </w:rPr>
        <w:tab/>
      </w:r>
      <w:r>
        <w:t>Satisfaction Levels</w:t>
      </w:r>
      <w:r>
        <w:tab/>
      </w:r>
      <w:r>
        <w:fldChar w:fldCharType="begin"/>
      </w:r>
      <w:r>
        <w:instrText xml:space="preserve"> PAGEREF _Toc315433192 \h </w:instrText>
      </w:r>
      <w:r>
        <w:fldChar w:fldCharType="separate"/>
      </w:r>
      <w:r>
        <w:t>113</w:t>
      </w:r>
      <w:r>
        <w:fldChar w:fldCharType="end"/>
      </w:r>
    </w:p>
    <w:p w14:paraId="3DFE8217" w14:textId="77777777" w:rsidR="00010DA0" w:rsidRDefault="00010DA0">
      <w:pPr>
        <w:pStyle w:val="TOC3"/>
        <w:rPr>
          <w:rFonts w:eastAsiaTheme="minorEastAsia" w:cstheme="minorBidi"/>
          <w:sz w:val="22"/>
          <w:szCs w:val="22"/>
        </w:rPr>
      </w:pPr>
      <w:r>
        <w:t>14.7</w:t>
      </w:r>
      <w:r>
        <w:rPr>
          <w:rFonts w:eastAsiaTheme="minorEastAsia" w:cstheme="minorBidi"/>
          <w:sz w:val="22"/>
          <w:szCs w:val="22"/>
        </w:rPr>
        <w:tab/>
      </w:r>
      <w:r>
        <w:t>Cooperation Levels</w:t>
      </w:r>
      <w:r>
        <w:tab/>
      </w:r>
      <w:r>
        <w:fldChar w:fldCharType="begin"/>
      </w:r>
      <w:r>
        <w:instrText xml:space="preserve"> PAGEREF _Toc315433193 \h </w:instrText>
      </w:r>
      <w:r>
        <w:fldChar w:fldCharType="separate"/>
      </w:r>
      <w:r>
        <w:t>114</w:t>
      </w:r>
      <w:r>
        <w:fldChar w:fldCharType="end"/>
      </w:r>
    </w:p>
    <w:p w14:paraId="67D19447" w14:textId="77777777" w:rsidR="00010DA0" w:rsidRDefault="00010DA0">
      <w:pPr>
        <w:pStyle w:val="TOC3"/>
        <w:rPr>
          <w:rFonts w:eastAsiaTheme="minorEastAsia" w:cstheme="minorBidi"/>
          <w:sz w:val="22"/>
          <w:szCs w:val="22"/>
        </w:rPr>
      </w:pPr>
      <w:r>
        <w:t>14.8</w:t>
      </w:r>
      <w:r>
        <w:rPr>
          <w:rFonts w:eastAsiaTheme="minorEastAsia" w:cstheme="minorBidi"/>
          <w:sz w:val="22"/>
          <w:szCs w:val="22"/>
        </w:rPr>
        <w:tab/>
      </w:r>
      <w:r>
        <w:t>Environmental Situations</w:t>
      </w:r>
      <w:r>
        <w:tab/>
      </w:r>
      <w:r>
        <w:fldChar w:fldCharType="begin"/>
      </w:r>
      <w:r>
        <w:instrText xml:space="preserve"> PAGEREF _Toc315433194 \h </w:instrText>
      </w:r>
      <w:r>
        <w:fldChar w:fldCharType="separate"/>
      </w:r>
      <w:r>
        <w:t>115</w:t>
      </w:r>
      <w:r>
        <w:fldChar w:fldCharType="end"/>
      </w:r>
    </w:p>
    <w:p w14:paraId="6E326585" w14:textId="77777777" w:rsidR="00010DA0" w:rsidRDefault="00010DA0">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_Toc315433195 \h </w:instrText>
      </w:r>
      <w:r>
        <w:rPr>
          <w:noProof/>
        </w:rPr>
      </w:r>
      <w:r>
        <w:rPr>
          <w:noProof/>
        </w:rPr>
        <w:fldChar w:fldCharType="separate"/>
      </w:r>
      <w:r>
        <w:rPr>
          <w:noProof/>
        </w:rPr>
        <w:t>115</w:t>
      </w:r>
      <w:r>
        <w:rPr>
          <w:noProof/>
        </w:rPr>
        <w:fldChar w:fldCharType="end"/>
      </w:r>
    </w:p>
    <w:p w14:paraId="1E6D9794" w14:textId="77777777" w:rsidR="00010DA0" w:rsidRDefault="00010DA0">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_Toc315433196 \h </w:instrText>
      </w:r>
      <w:r>
        <w:rPr>
          <w:noProof/>
        </w:rPr>
      </w:r>
      <w:r>
        <w:rPr>
          <w:noProof/>
        </w:rPr>
        <w:fldChar w:fldCharType="separate"/>
      </w:r>
      <w:r>
        <w:rPr>
          <w:noProof/>
        </w:rPr>
        <w:t>116</w:t>
      </w:r>
      <w:r>
        <w:rPr>
          <w:noProof/>
        </w:rPr>
        <w:fldChar w:fldCharType="end"/>
      </w:r>
    </w:p>
    <w:p w14:paraId="6D5CD0C5" w14:textId="77777777" w:rsidR="00010DA0" w:rsidRDefault="00010DA0">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_Toc315433197 \h </w:instrText>
      </w:r>
      <w:r>
        <w:rPr>
          <w:noProof/>
        </w:rPr>
      </w:r>
      <w:r>
        <w:rPr>
          <w:noProof/>
        </w:rPr>
        <w:fldChar w:fldCharType="separate"/>
      </w:r>
      <w:r>
        <w:rPr>
          <w:noProof/>
        </w:rPr>
        <w:t>117</w:t>
      </w:r>
      <w:r>
        <w:rPr>
          <w:noProof/>
        </w:rPr>
        <w:fldChar w:fldCharType="end"/>
      </w:r>
    </w:p>
    <w:p w14:paraId="1CC204C3" w14:textId="77777777" w:rsidR="00010DA0" w:rsidRDefault="00010DA0">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_Toc315433198 \h </w:instrText>
      </w:r>
      <w:r>
        <w:fldChar w:fldCharType="separate"/>
      </w:r>
      <w:r>
        <w:t>118</w:t>
      </w:r>
      <w:r>
        <w:fldChar w:fldCharType="end"/>
      </w:r>
    </w:p>
    <w:p w14:paraId="5A3D7598" w14:textId="77777777" w:rsidR="00010DA0" w:rsidRDefault="00010DA0">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_Toc315433199 \h </w:instrText>
      </w:r>
      <w:r>
        <w:fldChar w:fldCharType="separate"/>
      </w:r>
      <w:r>
        <w:t>119</w:t>
      </w:r>
      <w:r>
        <w:fldChar w:fldCharType="end"/>
      </w:r>
    </w:p>
    <w:p w14:paraId="02D53060" w14:textId="77777777" w:rsidR="00010DA0" w:rsidRDefault="00010DA0">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_Toc315433200 \h </w:instrText>
      </w:r>
      <w:r>
        <w:rPr>
          <w:noProof/>
        </w:rPr>
      </w:r>
      <w:r>
        <w:rPr>
          <w:noProof/>
        </w:rPr>
        <w:fldChar w:fldCharType="separate"/>
      </w:r>
      <w:r>
        <w:rPr>
          <w:noProof/>
        </w:rPr>
        <w:t>119</w:t>
      </w:r>
      <w:r>
        <w:rPr>
          <w:noProof/>
        </w:rPr>
        <w:fldChar w:fldCharType="end"/>
      </w:r>
    </w:p>
    <w:p w14:paraId="47AD726B" w14:textId="77777777" w:rsidR="00010DA0" w:rsidRDefault="00010DA0">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_Toc315433201 \h </w:instrText>
      </w:r>
      <w:r>
        <w:fldChar w:fldCharType="separate"/>
      </w:r>
      <w:r>
        <w:t>121</w:t>
      </w:r>
      <w:r>
        <w:fldChar w:fldCharType="end"/>
      </w:r>
    </w:p>
    <w:p w14:paraId="640B5EC5" w14:textId="77777777" w:rsidR="00010DA0" w:rsidRDefault="00010DA0">
      <w:pPr>
        <w:pStyle w:val="TOC3"/>
        <w:rPr>
          <w:rFonts w:eastAsiaTheme="minorEastAsia" w:cstheme="minorBidi"/>
          <w:sz w:val="22"/>
          <w:szCs w:val="22"/>
        </w:rPr>
      </w:pPr>
      <w:r>
        <w:t>15.3</w:t>
      </w:r>
      <w:r>
        <w:rPr>
          <w:rFonts w:eastAsiaTheme="minorEastAsia" w:cstheme="minorBidi"/>
          <w:sz w:val="22"/>
          <w:szCs w:val="22"/>
        </w:rPr>
        <w:tab/>
      </w:r>
      <w:r>
        <w:t>DEFROE</w:t>
      </w:r>
      <w:r>
        <w:tab/>
      </w:r>
      <w:r>
        <w:fldChar w:fldCharType="begin"/>
      </w:r>
      <w:r>
        <w:instrText xml:space="preserve"> PAGEREF _Toc315433202 \h </w:instrText>
      </w:r>
      <w:r>
        <w:fldChar w:fldCharType="separate"/>
      </w:r>
      <w:r>
        <w:t>122</w:t>
      </w:r>
      <w:r>
        <w:fldChar w:fldCharType="end"/>
      </w:r>
    </w:p>
    <w:p w14:paraId="233F8BA0" w14:textId="77777777" w:rsidR="00010DA0" w:rsidRDefault="00010DA0">
      <w:pPr>
        <w:pStyle w:val="TOC3"/>
        <w:rPr>
          <w:rFonts w:eastAsiaTheme="minorEastAsia" w:cstheme="minorBidi"/>
          <w:sz w:val="22"/>
          <w:szCs w:val="22"/>
        </w:rPr>
      </w:pPr>
      <w:r>
        <w:t>15.4</w:t>
      </w:r>
      <w:r>
        <w:rPr>
          <w:rFonts w:eastAsiaTheme="minorEastAsia" w:cstheme="minorBidi"/>
          <w:sz w:val="22"/>
          <w:szCs w:val="22"/>
        </w:rPr>
        <w:tab/>
      </w:r>
      <w:r>
        <w:t>DEMOB</w:t>
      </w:r>
      <w:r>
        <w:tab/>
      </w:r>
      <w:r>
        <w:fldChar w:fldCharType="begin"/>
      </w:r>
      <w:r>
        <w:instrText xml:space="preserve"> PAGEREF _Toc315433203 \h </w:instrText>
      </w:r>
      <w:r>
        <w:fldChar w:fldCharType="separate"/>
      </w:r>
      <w:r>
        <w:t>123</w:t>
      </w:r>
      <w:r>
        <w:fldChar w:fldCharType="end"/>
      </w:r>
    </w:p>
    <w:p w14:paraId="57DC4DB8" w14:textId="77777777" w:rsidR="00010DA0" w:rsidRDefault="00010DA0">
      <w:pPr>
        <w:pStyle w:val="TOC3"/>
        <w:rPr>
          <w:rFonts w:eastAsiaTheme="minorEastAsia" w:cstheme="minorBidi"/>
          <w:sz w:val="22"/>
          <w:szCs w:val="22"/>
        </w:rPr>
      </w:pPr>
      <w:r>
        <w:t>15.5</w:t>
      </w:r>
      <w:r>
        <w:rPr>
          <w:rFonts w:eastAsiaTheme="minorEastAsia" w:cstheme="minorBidi"/>
          <w:sz w:val="22"/>
          <w:szCs w:val="22"/>
        </w:rPr>
        <w:tab/>
      </w:r>
      <w:r>
        <w:t>DEPLOY</w:t>
      </w:r>
      <w:r>
        <w:tab/>
      </w:r>
      <w:r>
        <w:fldChar w:fldCharType="begin"/>
      </w:r>
      <w:r>
        <w:instrText xml:space="preserve"> PAGEREF _Toc315433204 \h </w:instrText>
      </w:r>
      <w:r>
        <w:fldChar w:fldCharType="separate"/>
      </w:r>
      <w:r>
        <w:t>124</w:t>
      </w:r>
      <w:r>
        <w:fldChar w:fldCharType="end"/>
      </w:r>
    </w:p>
    <w:p w14:paraId="399E6875" w14:textId="77777777" w:rsidR="00010DA0" w:rsidRDefault="00010DA0">
      <w:pPr>
        <w:pStyle w:val="TOC3"/>
        <w:rPr>
          <w:rFonts w:eastAsiaTheme="minorEastAsia" w:cstheme="minorBidi"/>
          <w:sz w:val="22"/>
          <w:szCs w:val="22"/>
        </w:rPr>
      </w:pPr>
      <w:r>
        <w:t>15.6</w:t>
      </w:r>
      <w:r>
        <w:rPr>
          <w:rFonts w:eastAsiaTheme="minorEastAsia" w:cstheme="minorBidi"/>
          <w:sz w:val="22"/>
          <w:szCs w:val="22"/>
        </w:rPr>
        <w:tab/>
      </w:r>
      <w:r>
        <w:t>DISPLACE</w:t>
      </w:r>
      <w:r>
        <w:tab/>
      </w:r>
      <w:r>
        <w:fldChar w:fldCharType="begin"/>
      </w:r>
      <w:r>
        <w:instrText xml:space="preserve"> PAGEREF _Toc315433205 \h </w:instrText>
      </w:r>
      <w:r>
        <w:fldChar w:fldCharType="separate"/>
      </w:r>
      <w:r>
        <w:t>125</w:t>
      </w:r>
      <w:r>
        <w:fldChar w:fldCharType="end"/>
      </w:r>
    </w:p>
    <w:p w14:paraId="0D1A1777" w14:textId="77777777" w:rsidR="00010DA0" w:rsidRDefault="00010DA0">
      <w:pPr>
        <w:pStyle w:val="TOC3"/>
        <w:rPr>
          <w:rFonts w:eastAsiaTheme="minorEastAsia" w:cstheme="minorBidi"/>
          <w:sz w:val="22"/>
          <w:szCs w:val="22"/>
        </w:rPr>
      </w:pPr>
      <w:r>
        <w:t>15.7</w:t>
      </w:r>
      <w:r>
        <w:rPr>
          <w:rFonts w:eastAsiaTheme="minorEastAsia" w:cstheme="minorBidi"/>
          <w:sz w:val="22"/>
          <w:szCs w:val="22"/>
        </w:rPr>
        <w:tab/>
      </w:r>
      <w:r>
        <w:t>EXECUTIVE</w:t>
      </w:r>
      <w:r>
        <w:tab/>
      </w:r>
      <w:r>
        <w:fldChar w:fldCharType="begin"/>
      </w:r>
      <w:r>
        <w:instrText xml:space="preserve"> PAGEREF _Toc315433206 \h </w:instrText>
      </w:r>
      <w:r>
        <w:fldChar w:fldCharType="separate"/>
      </w:r>
      <w:r>
        <w:t>126</w:t>
      </w:r>
      <w:r>
        <w:fldChar w:fldCharType="end"/>
      </w:r>
    </w:p>
    <w:p w14:paraId="3D02E43B" w14:textId="77777777" w:rsidR="00010DA0" w:rsidRDefault="00010DA0">
      <w:pPr>
        <w:pStyle w:val="TOC3"/>
        <w:rPr>
          <w:rFonts w:eastAsiaTheme="minorEastAsia" w:cstheme="minorBidi"/>
          <w:sz w:val="22"/>
          <w:szCs w:val="22"/>
        </w:rPr>
      </w:pPr>
      <w:r>
        <w:t>15.8</w:t>
      </w:r>
      <w:r>
        <w:rPr>
          <w:rFonts w:eastAsiaTheme="minorEastAsia" w:cstheme="minorBidi"/>
          <w:sz w:val="22"/>
          <w:szCs w:val="22"/>
        </w:rPr>
        <w:tab/>
      </w:r>
      <w:r>
        <w:t>FUND</w:t>
      </w:r>
      <w:r>
        <w:tab/>
      </w:r>
      <w:r>
        <w:fldChar w:fldCharType="begin"/>
      </w:r>
      <w:r>
        <w:instrText xml:space="preserve"> PAGEREF _Toc315433207 \h </w:instrText>
      </w:r>
      <w:r>
        <w:fldChar w:fldCharType="separate"/>
      </w:r>
      <w:r>
        <w:t>127</w:t>
      </w:r>
      <w:r>
        <w:fldChar w:fldCharType="end"/>
      </w:r>
    </w:p>
    <w:p w14:paraId="32FA8786" w14:textId="77777777" w:rsidR="00010DA0" w:rsidRDefault="00010DA0">
      <w:pPr>
        <w:pStyle w:val="TOC3"/>
        <w:rPr>
          <w:rFonts w:eastAsiaTheme="minorEastAsia" w:cstheme="minorBidi"/>
          <w:sz w:val="22"/>
          <w:szCs w:val="22"/>
        </w:rPr>
      </w:pPr>
      <w:r>
        <w:t>15.9</w:t>
      </w:r>
      <w:r>
        <w:rPr>
          <w:rFonts w:eastAsiaTheme="minorEastAsia" w:cstheme="minorBidi"/>
          <w:sz w:val="22"/>
          <w:szCs w:val="22"/>
        </w:rPr>
        <w:tab/>
      </w:r>
      <w:r>
        <w:t>FUNDENI</w:t>
      </w:r>
      <w:r>
        <w:tab/>
      </w:r>
      <w:r>
        <w:fldChar w:fldCharType="begin"/>
      </w:r>
      <w:r>
        <w:instrText xml:space="preserve"> PAGEREF _Toc315433208 \h </w:instrText>
      </w:r>
      <w:r>
        <w:fldChar w:fldCharType="separate"/>
      </w:r>
      <w:r>
        <w:t>128</w:t>
      </w:r>
      <w:r>
        <w:fldChar w:fldCharType="end"/>
      </w:r>
    </w:p>
    <w:p w14:paraId="502DDC39" w14:textId="77777777" w:rsidR="00010DA0" w:rsidRDefault="00010DA0">
      <w:pPr>
        <w:pStyle w:val="TOC3"/>
        <w:rPr>
          <w:rFonts w:eastAsiaTheme="minorEastAsia" w:cstheme="minorBidi"/>
          <w:sz w:val="22"/>
          <w:szCs w:val="22"/>
        </w:rPr>
      </w:pPr>
      <w:r>
        <w:lastRenderedPageBreak/>
        <w:t>15.10</w:t>
      </w:r>
      <w:r>
        <w:rPr>
          <w:rFonts w:eastAsiaTheme="minorEastAsia" w:cstheme="minorBidi"/>
          <w:sz w:val="22"/>
          <w:szCs w:val="22"/>
        </w:rPr>
        <w:tab/>
      </w:r>
      <w:r>
        <w:t>MOBILIZE</w:t>
      </w:r>
      <w:r>
        <w:tab/>
      </w:r>
      <w:r>
        <w:fldChar w:fldCharType="begin"/>
      </w:r>
      <w:r>
        <w:instrText xml:space="preserve"> PAGEREF _Toc315433209 \h </w:instrText>
      </w:r>
      <w:r>
        <w:fldChar w:fldCharType="separate"/>
      </w:r>
      <w:r>
        <w:t>129</w:t>
      </w:r>
      <w:r>
        <w:fldChar w:fldCharType="end"/>
      </w:r>
    </w:p>
    <w:p w14:paraId="0A66478F" w14:textId="77777777" w:rsidR="00010DA0" w:rsidRDefault="00010DA0">
      <w:pPr>
        <w:pStyle w:val="TOC3"/>
        <w:rPr>
          <w:rFonts w:eastAsiaTheme="minorEastAsia" w:cstheme="minorBidi"/>
          <w:sz w:val="22"/>
          <w:szCs w:val="22"/>
        </w:rPr>
      </w:pPr>
      <w:r>
        <w:t>15.11</w:t>
      </w:r>
      <w:r>
        <w:rPr>
          <w:rFonts w:eastAsiaTheme="minorEastAsia" w:cstheme="minorBidi"/>
          <w:sz w:val="22"/>
          <w:szCs w:val="22"/>
        </w:rPr>
        <w:tab/>
      </w:r>
      <w:r>
        <w:t>SAVE</w:t>
      </w:r>
      <w:r>
        <w:tab/>
      </w:r>
      <w:r>
        <w:fldChar w:fldCharType="begin"/>
      </w:r>
      <w:r>
        <w:instrText xml:space="preserve"> PAGEREF _Toc315433210 \h </w:instrText>
      </w:r>
      <w:r>
        <w:fldChar w:fldCharType="separate"/>
      </w:r>
      <w:r>
        <w:t>130</w:t>
      </w:r>
      <w:r>
        <w:fldChar w:fldCharType="end"/>
      </w:r>
    </w:p>
    <w:p w14:paraId="10D3EC0E" w14:textId="77777777" w:rsidR="00010DA0" w:rsidRDefault="00010DA0">
      <w:pPr>
        <w:pStyle w:val="TOC3"/>
        <w:rPr>
          <w:rFonts w:eastAsiaTheme="minorEastAsia" w:cstheme="minorBidi"/>
          <w:sz w:val="22"/>
          <w:szCs w:val="22"/>
        </w:rPr>
      </w:pPr>
      <w:r>
        <w:t>15.12</w:t>
      </w:r>
      <w:r>
        <w:rPr>
          <w:rFonts w:eastAsiaTheme="minorEastAsia" w:cstheme="minorBidi"/>
          <w:sz w:val="22"/>
          <w:szCs w:val="22"/>
        </w:rPr>
        <w:tab/>
      </w:r>
      <w:r>
        <w:t>SPEND</w:t>
      </w:r>
      <w:r>
        <w:tab/>
      </w:r>
      <w:r>
        <w:fldChar w:fldCharType="begin"/>
      </w:r>
      <w:r>
        <w:instrText xml:space="preserve"> PAGEREF _Toc315433211 \h </w:instrText>
      </w:r>
      <w:r>
        <w:fldChar w:fldCharType="separate"/>
      </w:r>
      <w:r>
        <w:t>131</w:t>
      </w:r>
      <w:r>
        <w:fldChar w:fldCharType="end"/>
      </w:r>
    </w:p>
    <w:p w14:paraId="2D1383EB" w14:textId="77777777" w:rsidR="00010DA0" w:rsidRDefault="00010DA0">
      <w:pPr>
        <w:pStyle w:val="TOC3"/>
        <w:rPr>
          <w:rFonts w:eastAsiaTheme="minorEastAsia" w:cstheme="minorBidi"/>
          <w:sz w:val="22"/>
          <w:szCs w:val="22"/>
        </w:rPr>
      </w:pPr>
      <w:r>
        <w:t>15.13</w:t>
      </w:r>
      <w:r>
        <w:rPr>
          <w:rFonts w:eastAsiaTheme="minorEastAsia" w:cstheme="minorBidi"/>
          <w:sz w:val="22"/>
          <w:szCs w:val="22"/>
        </w:rPr>
        <w:tab/>
      </w:r>
      <w:r>
        <w:t>SUPPORT</w:t>
      </w:r>
      <w:r>
        <w:tab/>
      </w:r>
      <w:r>
        <w:fldChar w:fldCharType="begin"/>
      </w:r>
      <w:r>
        <w:instrText xml:space="preserve"> PAGEREF _Toc315433212 \h </w:instrText>
      </w:r>
      <w:r>
        <w:fldChar w:fldCharType="separate"/>
      </w:r>
      <w:r>
        <w:t>132</w:t>
      </w:r>
      <w:r>
        <w:fldChar w:fldCharType="end"/>
      </w:r>
    </w:p>
    <w:p w14:paraId="60B89600" w14:textId="77777777" w:rsidR="00010DA0" w:rsidRDefault="00010DA0">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_Toc315433213 \h </w:instrText>
      </w:r>
      <w:r>
        <w:fldChar w:fldCharType="separate"/>
      </w:r>
      <w:r>
        <w:t>133</w:t>
      </w:r>
      <w:r>
        <w:fldChar w:fldCharType="end"/>
      </w:r>
    </w:p>
    <w:p w14:paraId="245F70B8" w14:textId="77777777" w:rsidR="00010DA0" w:rsidRDefault="00010DA0">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_Toc315433214 \h </w:instrText>
      </w:r>
      <w:r>
        <w:fldChar w:fldCharType="separate"/>
      </w:r>
      <w:r>
        <w:t>134</w:t>
      </w:r>
      <w:r>
        <w:fldChar w:fldCharType="end"/>
      </w:r>
    </w:p>
    <w:p w14:paraId="7C73F9D6" w14:textId="77777777" w:rsidR="00010DA0" w:rsidRDefault="00010DA0">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_Toc315433215 \h </w:instrText>
      </w:r>
      <w:r>
        <w:fldChar w:fldCharType="separate"/>
      </w:r>
      <w:r>
        <w:t>135</w:t>
      </w:r>
      <w:r>
        <w:fldChar w:fldCharType="end"/>
      </w:r>
    </w:p>
    <w:p w14:paraId="08449363" w14:textId="77777777" w:rsidR="00010DA0" w:rsidRDefault="00010DA0">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_Toc315433216 \h </w:instrText>
      </w:r>
      <w:r>
        <w:fldChar w:fldCharType="separate"/>
      </w:r>
      <w:r>
        <w:t>136</w:t>
      </w:r>
      <w:r>
        <w:fldChar w:fldCharType="end"/>
      </w:r>
    </w:p>
    <w:p w14:paraId="49D6EE31" w14:textId="77777777" w:rsidR="00010DA0" w:rsidRDefault="00010DA0">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_Toc315433217 \h </w:instrText>
      </w:r>
      <w:r>
        <w:fldChar w:fldCharType="separate"/>
      </w:r>
      <w:r>
        <w:t>137</w:t>
      </w:r>
      <w:r>
        <w:fldChar w:fldCharType="end"/>
      </w:r>
    </w:p>
    <w:p w14:paraId="557CB49A" w14:textId="77777777" w:rsidR="00010DA0" w:rsidRDefault="00010DA0">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_Toc315433218 \h </w:instrText>
      </w:r>
      <w:r>
        <w:fldChar w:fldCharType="separate"/>
      </w:r>
      <w:r>
        <w:t>138</w:t>
      </w:r>
      <w:r>
        <w:fldChar w:fldCharType="end"/>
      </w:r>
    </w:p>
    <w:p w14:paraId="2C2959E1" w14:textId="77777777" w:rsidR="00010DA0" w:rsidRDefault="00010DA0">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_Toc315433219 \h </w:instrText>
      </w:r>
      <w:r>
        <w:fldChar w:fldCharType="separate"/>
      </w:r>
      <w:r>
        <w:t>139</w:t>
      </w:r>
      <w:r>
        <w:fldChar w:fldCharType="end"/>
      </w:r>
    </w:p>
    <w:p w14:paraId="4969CFB9" w14:textId="77777777" w:rsidR="00010DA0" w:rsidRDefault="00010DA0">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_Toc315433220 \h </w:instrText>
      </w:r>
      <w:r>
        <w:fldChar w:fldCharType="separate"/>
      </w:r>
      <w:r>
        <w:t>140</w:t>
      </w:r>
      <w:r>
        <w:fldChar w:fldCharType="end"/>
      </w:r>
    </w:p>
    <w:p w14:paraId="7B52D4E1" w14:textId="77777777" w:rsidR="00010DA0" w:rsidRDefault="00010DA0">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_Toc315433221 \h </w:instrText>
      </w:r>
      <w:r>
        <w:fldChar w:fldCharType="separate"/>
      </w:r>
      <w:r>
        <w:t>141</w:t>
      </w:r>
      <w:r>
        <w:fldChar w:fldCharType="end"/>
      </w:r>
    </w:p>
    <w:p w14:paraId="33BDB26D" w14:textId="77777777" w:rsidR="00010DA0" w:rsidRDefault="00010DA0">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_Toc315433222 \h </w:instrText>
      </w:r>
      <w:r>
        <w:fldChar w:fldCharType="separate"/>
      </w:r>
      <w:r>
        <w:t>142</w:t>
      </w:r>
      <w:r>
        <w:fldChar w:fldCharType="end"/>
      </w:r>
    </w:p>
    <w:p w14:paraId="0F72CEA6" w14:textId="77777777" w:rsidR="00010DA0" w:rsidRDefault="00010DA0">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_Toc315433223 \h </w:instrText>
      </w:r>
      <w:r>
        <w:fldChar w:fldCharType="separate"/>
      </w:r>
      <w:r>
        <w:t>143</w:t>
      </w:r>
      <w:r>
        <w:fldChar w:fldCharType="end"/>
      </w:r>
    </w:p>
    <w:p w14:paraId="426E81FC" w14:textId="77777777" w:rsidR="00010DA0" w:rsidRDefault="00010DA0">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_Toc315433224 \h </w:instrText>
      </w:r>
      <w:r>
        <w:fldChar w:fldCharType="separate"/>
      </w:r>
      <w:r>
        <w:t>144</w:t>
      </w:r>
      <w:r>
        <w:fldChar w:fldCharType="end"/>
      </w:r>
    </w:p>
    <w:p w14:paraId="247D658F" w14:textId="77777777" w:rsidR="00010DA0" w:rsidRDefault="00010DA0">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_Toc315433225 \h </w:instrText>
      </w:r>
      <w:r>
        <w:fldChar w:fldCharType="separate"/>
      </w:r>
      <w:r>
        <w:t>145</w:t>
      </w:r>
      <w:r>
        <w:fldChar w:fldCharType="end"/>
      </w:r>
    </w:p>
    <w:p w14:paraId="79ADDD96" w14:textId="77777777" w:rsidR="00010DA0" w:rsidRDefault="00010DA0">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_Toc315433226 \h </w:instrText>
      </w:r>
      <w:r>
        <w:fldChar w:fldCharType="separate"/>
      </w:r>
      <w:r>
        <w:t>146</w:t>
      </w:r>
      <w:r>
        <w:fldChar w:fldCharType="end"/>
      </w:r>
    </w:p>
    <w:p w14:paraId="1E1ABE01" w14:textId="77777777" w:rsidR="00010DA0" w:rsidRDefault="00010DA0">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_Toc315433227 \h </w:instrText>
      </w:r>
      <w:r>
        <w:fldChar w:fldCharType="separate"/>
      </w:r>
      <w:r>
        <w:t>147</w:t>
      </w:r>
      <w:r>
        <w:fldChar w:fldCharType="end"/>
      </w:r>
    </w:p>
    <w:p w14:paraId="02F7DF3E" w14:textId="77777777" w:rsidR="00010DA0" w:rsidRDefault="00010DA0">
      <w:pPr>
        <w:pStyle w:val="TOC2"/>
        <w:rPr>
          <w:rFonts w:eastAsiaTheme="minorEastAsia" w:cstheme="minorBidi"/>
          <w:sz w:val="22"/>
          <w:szCs w:val="22"/>
        </w:rPr>
      </w:pPr>
      <w:r>
        <w:t>17.</w:t>
      </w:r>
      <w:r>
        <w:rPr>
          <w:rFonts w:eastAsiaTheme="minorEastAsia" w:cstheme="minorBidi"/>
          <w:sz w:val="22"/>
          <w:szCs w:val="22"/>
        </w:rPr>
        <w:tab/>
      </w:r>
      <w:r>
        <w:t>Simulation Orders</w:t>
      </w:r>
      <w:r>
        <w:tab/>
      </w:r>
      <w:r>
        <w:fldChar w:fldCharType="begin"/>
      </w:r>
      <w:r>
        <w:instrText xml:space="preserve"> PAGEREF _Toc315433228 \h </w:instrText>
      </w:r>
      <w:r>
        <w:fldChar w:fldCharType="separate"/>
      </w:r>
      <w:r>
        <w:t>148</w:t>
      </w:r>
      <w:r>
        <w:fldChar w:fldCharType="end"/>
      </w:r>
    </w:p>
    <w:p w14:paraId="7A3C0DCF" w14:textId="77777777" w:rsidR="00010DA0" w:rsidRDefault="00010DA0">
      <w:pPr>
        <w:pStyle w:val="TOC2"/>
        <w:rPr>
          <w:rFonts w:eastAsiaTheme="minorEastAsia" w:cstheme="minorBidi"/>
          <w:sz w:val="22"/>
          <w:szCs w:val="22"/>
        </w:rPr>
      </w:pPr>
      <w:r>
        <w:t>18.</w:t>
      </w:r>
      <w:r>
        <w:rPr>
          <w:rFonts w:eastAsiaTheme="minorEastAsia" w:cstheme="minorBidi"/>
          <w:sz w:val="22"/>
          <w:szCs w:val="22"/>
        </w:rPr>
        <w:tab/>
      </w:r>
      <w:r>
        <w:t>Glossary</w:t>
      </w:r>
      <w:r>
        <w:tab/>
      </w:r>
      <w:r>
        <w:fldChar w:fldCharType="begin"/>
      </w:r>
      <w:r>
        <w:instrText xml:space="preserve"> PAGEREF _Toc315433229 \h </w:instrText>
      </w:r>
      <w:r>
        <w:fldChar w:fldCharType="separate"/>
      </w:r>
      <w:r>
        <w:t>149</w:t>
      </w:r>
      <w:r>
        <w:fldChar w:fldCharType="end"/>
      </w:r>
    </w:p>
    <w:p w14:paraId="6CEAB88F" w14:textId="77777777" w:rsidR="00010DA0" w:rsidRDefault="00010DA0">
      <w:pPr>
        <w:pStyle w:val="TOC2"/>
        <w:rPr>
          <w:rFonts w:eastAsiaTheme="minorEastAsia" w:cstheme="minorBidi"/>
          <w:sz w:val="22"/>
          <w:szCs w:val="22"/>
        </w:rPr>
      </w:pPr>
      <w:r>
        <w:t>19.</w:t>
      </w:r>
      <w:r>
        <w:rPr>
          <w:rFonts w:eastAsiaTheme="minorEastAsia" w:cstheme="minorBidi"/>
          <w:sz w:val="22"/>
          <w:szCs w:val="22"/>
        </w:rPr>
        <w:tab/>
      </w:r>
      <w:r>
        <w:t>Acronyms</w:t>
      </w:r>
      <w:r>
        <w:tab/>
      </w:r>
      <w:r>
        <w:fldChar w:fldCharType="begin"/>
      </w:r>
      <w:r>
        <w:instrText xml:space="preserve"> PAGEREF _Toc315433230 \h </w:instrText>
      </w:r>
      <w:r>
        <w:fldChar w:fldCharType="separate"/>
      </w:r>
      <w:r>
        <w:t>166</w:t>
      </w:r>
      <w:r>
        <w:fldChar w:fldCharType="end"/>
      </w:r>
    </w:p>
    <w:p w14:paraId="03B7282F" w14:textId="77777777" w:rsidR="00010DA0" w:rsidRDefault="00010DA0">
      <w:pPr>
        <w:pStyle w:val="TOC2"/>
        <w:rPr>
          <w:rFonts w:eastAsiaTheme="minorEastAsia" w:cstheme="minorBidi"/>
          <w:sz w:val="22"/>
          <w:szCs w:val="22"/>
        </w:rPr>
      </w:pPr>
      <w:r>
        <w:t>20.</w:t>
      </w:r>
      <w:r>
        <w:rPr>
          <w:rFonts w:eastAsiaTheme="minorEastAsia" w:cstheme="minorBidi"/>
          <w:sz w:val="22"/>
          <w:szCs w:val="22"/>
        </w:rPr>
        <w:tab/>
      </w:r>
      <w:r>
        <w:t>Scenario Checklist</w:t>
      </w:r>
      <w:r>
        <w:tab/>
      </w:r>
      <w:r>
        <w:fldChar w:fldCharType="begin"/>
      </w:r>
      <w:r>
        <w:instrText xml:space="preserve"> PAGEREF _Toc315433231 \h </w:instrText>
      </w:r>
      <w:r>
        <w:fldChar w:fldCharType="separate"/>
      </w:r>
      <w:r>
        <w:t>168</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15432992"/>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2" w:name="_Toc315432993"/>
      <w:r w:rsidRPr="00FF68B1">
        <w:lastRenderedPageBreak/>
        <w:t>Introduction</w:t>
      </w:r>
      <w:bookmarkEnd w:id="2"/>
    </w:p>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15432994"/>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010DA0">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010DA0">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010DA0">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010DA0">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010DA0">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010DA0">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15432995"/>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047945">
      <w:pPr>
        <w:pStyle w:val="Heading3"/>
      </w:pPr>
      <w:bookmarkStart w:id="5" w:name="_Toc315432996"/>
      <w:r>
        <w:t>Changes for Athena 3</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The big change in Athena 3 is the addition of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FF68B1">
      <w:pPr>
        <w:pStyle w:val="Heading2"/>
      </w:pPr>
      <w:bookmarkStart w:id="6" w:name="_Ref311625408"/>
      <w:bookmarkStart w:id="7" w:name="_Toc315432997"/>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010DA0">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010DA0">
        <w:t>3</w:t>
      </w:r>
      <w:r>
        <w:fldChar w:fldCharType="end"/>
      </w:r>
      <w:r>
        <w:t xml:space="preserve"> through </w:t>
      </w:r>
      <w:r>
        <w:fldChar w:fldCharType="begin"/>
      </w:r>
      <w:r>
        <w:instrText xml:space="preserve"> REF _Ref311636060 \r \h </w:instrText>
      </w:r>
      <w:r>
        <w:fldChar w:fldCharType="separate"/>
      </w:r>
      <w:r w:rsidR="00010DA0">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315432998"/>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315432999"/>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010DA0">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010DA0">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010DA0">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010DA0">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010DA0">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010DA0">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315433000"/>
      <w:r>
        <w:lastRenderedPageBreak/>
        <w:t>Ground</w:t>
      </w:r>
      <w:bookmarkEnd w:id="10"/>
      <w:bookmarkEnd w:id="11"/>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315433001"/>
      <w:r>
        <w:t>Simulated</w:t>
      </w:r>
      <w:r w:rsidR="00A27D04">
        <w:t xml:space="preserve"> Time</w:t>
      </w:r>
      <w:bookmarkEnd w:id="12"/>
    </w:p>
    <w:p w14:paraId="1AAF7E39" w14:textId="7E0E1413" w:rsidR="007E63C7" w:rsidRDefault="007E63C7" w:rsidP="00D8275B">
      <w:r>
        <w:t xml:space="preserve">Athena measures the passage of time in integer days.  It is a time-step simulation, with a step-size of one day; however, most 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315433002"/>
      <w:r>
        <w:t>The Playbox</w:t>
      </w:r>
      <w:bookmarkEnd w:id="13"/>
      <w:bookmarkEnd w:id="14"/>
    </w:p>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315433003"/>
      <w:r w:rsidRPr="00047945">
        <w:t>Neighborhoods</w:t>
      </w:r>
      <w:bookmarkEnd w:id="15"/>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t xml:space="preserve">Neighborhoods can be of any size, from portions of a city (neighborhoods in the proper sense of the word) to entire cities, counties, districts, provinces, countries, or groups of countries.  </w:t>
      </w:r>
      <w:r>
        <w:lastRenderedPageBreak/>
        <w:t xml:space="preserve">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315433004"/>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10AFD77E" w14:textId="26412254" w:rsidR="00000A84" w:rsidRDefault="00000A84" w:rsidP="00047945">
      <w:pPr>
        <w:pStyle w:val="Heading4"/>
      </w:pPr>
      <w:bookmarkStart w:id="18" w:name="_Toc315433005"/>
      <w:r>
        <w:t>Neighborhood Effects Delay</w:t>
      </w:r>
      <w:bookmarkEnd w:id="18"/>
    </w:p>
    <w:p w14:paraId="2E7F9F96" w14:textId="0ABB94AC" w:rsidR="00A27D04" w:rsidRDefault="00A27D04" w:rsidP="00A27D04">
      <w:r>
        <w:t>Events and situations occurring in the Ground Area drive attitude change.  Such drivers usually have a direct effect in a single neighborhood, but may have indirect effects in other neighborhoods.  Athena 3 allows these indirect effects to be delayed by some number of days, to reflect the spread of the news across the playbox.</w:t>
      </w:r>
    </w:p>
    <w:p w14:paraId="59433A36" w14:textId="77777777" w:rsidR="00A27D04" w:rsidRDefault="00A27D04" w:rsidP="00A27D04"/>
    <w:p w14:paraId="031D1E82" w14:textId="6C0DB130" w:rsidR="00A27D04" w:rsidRPr="00A27D04" w:rsidRDefault="00A27D04" w:rsidP="00A27D04">
      <w:r>
        <w:t>This portion of the model was inherited from JNEM, and makes good sense in a scenario where events are occurring minute by minute, hour by hour.  In Athena, events take place day by day, and more usually w</w:t>
      </w:r>
      <w:r w:rsidR="00B417D7">
        <w:t>eek by week.  The effects delay</w:t>
      </w:r>
      <w:r>
        <w:t xml:space="preserve"> makes much less sense at this timescale, and in an era of modern communications and transport; consequently, it is likely to be removed in a future version.</w:t>
      </w:r>
    </w:p>
    <w:p w14:paraId="2CD69BA3" w14:textId="77777777" w:rsidR="00A27D04" w:rsidRDefault="00A27D04" w:rsidP="00047945">
      <w:pPr>
        <w:pStyle w:val="Heading4"/>
      </w:pPr>
      <w:bookmarkStart w:id="19" w:name="_Ref311707964"/>
      <w:bookmarkStart w:id="20" w:name="_Toc315433006"/>
      <w:r>
        <w:t>Local vs. Non-Local Neighborhoods</w:t>
      </w:r>
      <w:bookmarkEnd w:id="19"/>
      <w:bookmarkEnd w:id="20"/>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1" w:name="_Toc315433007"/>
      <w:r>
        <w:lastRenderedPageBreak/>
        <w:t>Production Capacity</w:t>
      </w:r>
      <w:bookmarkEnd w:id="21"/>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2" w:name="_Ref312135670"/>
      <w:bookmarkStart w:id="23" w:name="_Toc315433008"/>
      <w:r>
        <w:t>Actors</w:t>
      </w:r>
      <w:bookmarkEnd w:id="22"/>
      <w:bookmarkEnd w:id="23"/>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4" w:name="_Ref312055438"/>
      <w:bookmarkStart w:id="25" w:name="_Toc315433009"/>
      <w:r>
        <w:lastRenderedPageBreak/>
        <w:t>Groups</w:t>
      </w:r>
      <w:bookmarkEnd w:id="24"/>
      <w:bookmarkEnd w:id="25"/>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6" w:name="_Ref315071943"/>
      <w:bookmarkStart w:id="27" w:name="_Toc315433010"/>
      <w:r>
        <w:t>Civilian Groups</w:t>
      </w:r>
      <w:bookmarkEnd w:id="26"/>
      <w:bookmarkEnd w:id="27"/>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010DA0">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010DA0">
        <w:t>5.4</w:t>
      </w:r>
      <w:r>
        <w:fldChar w:fldCharType="end"/>
      </w:r>
      <w:r>
        <w:t xml:space="preserve"> and </w:t>
      </w:r>
      <w:r>
        <w:fldChar w:fldCharType="begin"/>
      </w:r>
      <w:r>
        <w:instrText xml:space="preserve"> REF _Ref185651673 \r \h </w:instrText>
      </w:r>
      <w:r>
        <w:fldChar w:fldCharType="separate"/>
      </w:r>
      <w:r w:rsidR="00010DA0">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8" w:name="_Ref315073230"/>
      <w:bookmarkStart w:id="29" w:name="_Toc315433011"/>
      <w:r>
        <w:t>Force Groups</w:t>
      </w:r>
      <w:bookmarkEnd w:id="28"/>
      <w:bookmarkEnd w:id="29"/>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lastRenderedPageBreak/>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010DA0">
        <w:t>3.6</w:t>
      </w:r>
      <w:r>
        <w:fldChar w:fldCharType="end"/>
      </w:r>
      <w:r>
        <w:t xml:space="preserve"> and </w:t>
      </w:r>
      <w:r>
        <w:fldChar w:fldCharType="begin"/>
      </w:r>
      <w:r>
        <w:instrText xml:space="preserve"> REF _Ref312049570 \r \h </w:instrText>
      </w:r>
      <w:r>
        <w:fldChar w:fldCharType="separate"/>
      </w:r>
      <w:r w:rsidR="00010DA0">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047945">
      <w:pPr>
        <w:pStyle w:val="Heading4"/>
      </w:pPr>
      <w:bookmarkStart w:id="30" w:name="_Ref315075338"/>
      <w:bookmarkStart w:id="31" w:name="_Toc315433012"/>
      <w:r>
        <w:t>Organization Groups</w:t>
      </w:r>
      <w:bookmarkEnd w:id="30"/>
      <w:bookmarkEnd w:id="31"/>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2" w:name="_Ref312136041"/>
      <w:bookmarkStart w:id="33" w:name="_Toc315433013"/>
      <w:r>
        <w:t>Deployment</w:t>
      </w:r>
      <w:bookmarkEnd w:id="32"/>
      <w:bookmarkEnd w:id="33"/>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010DA0">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010DA0">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4" w:name="_Ref311711453"/>
      <w:bookmarkStart w:id="35" w:name="_Toc315433014"/>
      <w:r>
        <w:lastRenderedPageBreak/>
        <w:t>Activity Assignment</w:t>
      </w:r>
      <w:bookmarkEnd w:id="34"/>
      <w:bookmarkEnd w:id="35"/>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010DA0">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010DA0">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010DA0">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010DA0">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6" w:name="_Toc315433015"/>
      <w:r>
        <w:t>Units</w:t>
      </w:r>
      <w:bookmarkEnd w:id="36"/>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7" w:name="_Ref185639112"/>
      <w:bookmarkStart w:id="38" w:name="_Toc315433016"/>
      <w:r>
        <w:t>Volatility and Security</w:t>
      </w:r>
      <w:bookmarkEnd w:id="37"/>
      <w:bookmarkEnd w:id="38"/>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neighborhoods, and on their relationships with each other (see Section </w:t>
      </w:r>
      <w:r>
        <w:fldChar w:fldCharType="begin"/>
      </w:r>
      <w:r>
        <w:instrText xml:space="preserve"> REF _Ref311700044 \r \h </w:instrText>
      </w:r>
      <w:r>
        <w:fldChar w:fldCharType="separate"/>
      </w:r>
      <w:r w:rsidR="00010DA0">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010DA0">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047945">
      <w:pPr>
        <w:pStyle w:val="Heading3"/>
      </w:pPr>
      <w:bookmarkStart w:id="39" w:name="_Ref314640262"/>
      <w:bookmarkStart w:id="40" w:name="_Toc315433017"/>
      <w:r>
        <w:lastRenderedPageBreak/>
        <w:t>Coverage</w:t>
      </w:r>
      <w:bookmarkEnd w:id="39"/>
      <w:bookmarkEnd w:id="40"/>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a coverage when they are created. (Section </w:t>
      </w:r>
      <w:r>
        <w:fldChar w:fldCharType="begin"/>
      </w:r>
      <w:r>
        <w:instrText xml:space="preserve"> REF _Ref185646748 \r \h </w:instrText>
      </w:r>
      <w:r>
        <w:fldChar w:fldCharType="separate"/>
      </w:r>
      <w:r w:rsidR="00010DA0">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010DA0">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010DA0">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010DA0">
        <w:t>3.12</w:t>
      </w:r>
      <w:r w:rsidR="00FA406D">
        <w:fldChar w:fldCharType="end"/>
      </w:r>
      <w:r w:rsidR="00FA406D">
        <w:t>).</w:t>
      </w:r>
    </w:p>
    <w:p w14:paraId="2DF40B62" w14:textId="3BE2F068" w:rsidR="00521973" w:rsidRDefault="00521973" w:rsidP="00047945">
      <w:pPr>
        <w:pStyle w:val="Heading3"/>
      </w:pPr>
      <w:bookmarkStart w:id="41" w:name="_Ref312068898"/>
      <w:bookmarkStart w:id="42" w:name="_Toc315433018"/>
      <w:r>
        <w:t xml:space="preserve">Activity </w:t>
      </w:r>
      <w:r w:rsidR="003819F9">
        <w:t>Situations</w:t>
      </w:r>
      <w:bookmarkEnd w:id="41"/>
      <w:bookmarkEnd w:id="42"/>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“actsit”.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010DA0">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3" w:name="_Ref185646748"/>
      <w:bookmarkStart w:id="44" w:name="_Toc315433019"/>
      <w:r>
        <w:lastRenderedPageBreak/>
        <w:t>Environmental Situations</w:t>
      </w:r>
      <w:bookmarkEnd w:id="43"/>
      <w:bookmarkEnd w:id="44"/>
    </w:p>
    <w:p w14:paraId="4C93CA8F" w14:textId="569D0FF5"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010DA0">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ensit’s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ensits.  As such, it will tend to run “hot”; when ensits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010DA0">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5" w:name="_Ref185647255"/>
      <w:bookmarkStart w:id="46" w:name="_Toc315433020"/>
      <w:r>
        <w:t>Athena Attrition Model</w:t>
      </w:r>
      <w:bookmarkEnd w:id="45"/>
      <w:bookmarkEnd w:id="46"/>
    </w:p>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7" w:name="_Ref312049570"/>
      <w:bookmarkStart w:id="48" w:name="_Toc315433021"/>
      <w:r>
        <w:lastRenderedPageBreak/>
        <w:t>Rules of Engagement</w:t>
      </w:r>
      <w:bookmarkEnd w:id="47"/>
      <w:bookmarkEnd w:id="48"/>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9" w:name="_Toc315433022"/>
      <w:r>
        <w:t>Presence and Intelligence</w:t>
      </w:r>
      <w:bookmarkEnd w:id="49"/>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010DA0">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0" w:name="_Ref312068878"/>
      <w:bookmarkStart w:id="51" w:name="_Toc315433023"/>
      <w:r>
        <w:t>Attrition Assessment</w:t>
      </w:r>
      <w:bookmarkEnd w:id="50"/>
      <w:bookmarkEnd w:id="51"/>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010DA0">
        <w:t>5.7</w:t>
      </w:r>
      <w:r>
        <w:fldChar w:fldCharType="end"/>
      </w:r>
      <w:r>
        <w:t>) so that the attitude changes can be assessed.</w:t>
      </w:r>
    </w:p>
    <w:p w14:paraId="7C7271C1" w14:textId="4D82FC50" w:rsidR="00733C6A" w:rsidRPr="00733C6A" w:rsidRDefault="00733C6A" w:rsidP="00047945">
      <w:pPr>
        <w:pStyle w:val="Heading4"/>
      </w:pPr>
      <w:bookmarkStart w:id="52" w:name="_Toc315433024"/>
      <w:r>
        <w:lastRenderedPageBreak/>
        <w:t>Magic Attrition</w:t>
      </w:r>
      <w:bookmarkEnd w:id="52"/>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010DA0">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010DA0">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3" w:name="_Ref185650440"/>
      <w:bookmarkStart w:id="54" w:name="_Toc315433025"/>
      <w:r>
        <w:t>Essential Non-Infrastructure (ENI) Services</w:t>
      </w:r>
      <w:bookmarkEnd w:id="53"/>
      <w:bookmarkEnd w:id="54"/>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5" w:name="_Toc315433026"/>
      <w:r>
        <w:t>The Notion of a Service</w:t>
      </w:r>
      <w:bookmarkEnd w:id="55"/>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5C648D10" w14:textId="77777777" w:rsidR="00577993" w:rsidRDefault="00577993" w:rsidP="00577993"/>
    <w:p w14:paraId="18848DEF" w14:textId="3045CB9D" w:rsidR="00577993" w:rsidRDefault="00577993" w:rsidP="00047945">
      <w:pPr>
        <w:pStyle w:val="Heading4"/>
      </w:pPr>
      <w:bookmarkStart w:id="56" w:name="_Toc315433027"/>
      <w:r>
        <w:t>Services vs. Environmental Situations</w:t>
      </w:r>
      <w:bookmarkEnd w:id="56"/>
    </w:p>
    <w:p w14:paraId="48D3897E" w14:textId="77777777" w:rsidR="008E5C30" w:rsidRDefault="00577993" w:rsidP="00577993">
      <w:r>
        <w:t xml:space="preserve">As such, </w:t>
      </w:r>
      <w:r w:rsidR="00D20E72">
        <w:t>the s</w:t>
      </w:r>
      <w:r>
        <w:t xml:space="preserve">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3BABE417" w14:textId="77777777" w:rsidR="008E5C30" w:rsidRDefault="008E5C30" w:rsidP="00577993"/>
    <w:p w14:paraId="510CD185" w14:textId="764E7A04" w:rsidR="00577993" w:rsidRDefault="00577993" w:rsidP="00577993">
      <w:r>
        <w:t>In a long-run scenario, however, it is quite possible that the power service may be substandard (though not zero) for quite long periods of time.</w:t>
      </w:r>
      <w:r w:rsidR="00D20E72">
        <w:t xml:space="preserv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05FA9D05" w14:textId="77777777" w:rsidR="00D20E72" w:rsidRDefault="00D20E72" w:rsidP="00577993"/>
    <w:p w14:paraId="7A667DDD" w14:textId="75A3F2FD" w:rsidR="00D20E72" w:rsidRPr="00577993" w:rsidRDefault="008E5C30" w:rsidP="00577993">
      <w:r>
        <w:t>We expect service-orient models to replace many of the existing ensit types as time goes on.</w:t>
      </w:r>
    </w:p>
    <w:p w14:paraId="2525B7AE" w14:textId="77777777" w:rsidR="003957A5" w:rsidRDefault="003957A5" w:rsidP="003957A5"/>
    <w:p w14:paraId="330442A9" w14:textId="6786D7F2" w:rsidR="003957A5" w:rsidRDefault="00BF3126" w:rsidP="00047945">
      <w:pPr>
        <w:pStyle w:val="Heading4"/>
      </w:pPr>
      <w:bookmarkStart w:id="57" w:name="_Toc315433028"/>
      <w:r>
        <w:t>Measurement of E</w:t>
      </w:r>
      <w:r w:rsidR="00704201">
        <w:t>NI</w:t>
      </w:r>
      <w:r>
        <w:t xml:space="preserve"> Services</w:t>
      </w:r>
      <w:bookmarkEnd w:id="57"/>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8" w:name="_Toc315433029"/>
      <w:r>
        <w:t>Required Level of ENI Services</w:t>
      </w:r>
      <w:bookmarkEnd w:id="58"/>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9" w:name="_Toc315433030"/>
      <w:r>
        <w:t xml:space="preserve">Status Quo ENI </w:t>
      </w:r>
      <w:r w:rsidR="00FC67B9">
        <w:t>Funding</w:t>
      </w:r>
      <w:bookmarkEnd w:id="59"/>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60" w:name="_Toc315433031"/>
      <w:r>
        <w:t>Effects of ENI Services</w:t>
      </w:r>
      <w:bookmarkEnd w:id="60"/>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010DA0">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010DA0">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010DA0">
        <w:t>5.3</w:t>
      </w:r>
      <w:r>
        <w:fldChar w:fldCharType="end"/>
      </w:r>
      <w:r>
        <w:t xml:space="preserve"> (and the </w:t>
      </w:r>
      <w:r>
        <w:rPr>
          <w:i/>
        </w:rPr>
        <w:t>Athena Analyst’s Guide</w:t>
      </w:r>
      <w:r>
        <w:t>) for details.</w:t>
      </w:r>
    </w:p>
    <w:p w14:paraId="72405F73" w14:textId="77777777" w:rsidR="00704201" w:rsidRPr="00BF3126" w:rsidRDefault="00704201" w:rsidP="00BF3126"/>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1" w:name="_Ref311700038"/>
      <w:bookmarkStart w:id="62" w:name="_Toc315433032"/>
      <w:r>
        <w:lastRenderedPageBreak/>
        <w:t>Demographics</w:t>
      </w:r>
      <w:bookmarkEnd w:id="61"/>
      <w:bookmarkEnd w:id="62"/>
    </w:p>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for </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3" w:name="_Toc315433033"/>
      <w:r>
        <w:t>Base Population</w:t>
      </w:r>
      <w:bookmarkEnd w:id="63"/>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010DA0">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010DA0">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4" w:name="_Toc315433034"/>
      <w:r>
        <w:t>Current Population</w:t>
      </w:r>
      <w:bookmarkEnd w:id="64"/>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010DA0">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010DA0">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5" w:name="_Ref313365271"/>
      <w:bookmarkStart w:id="66" w:name="_Toc315433035"/>
      <w:r>
        <w:t>Subsistence Agriculture</w:t>
      </w:r>
      <w:bookmarkEnd w:id="65"/>
      <w:bookmarkEnd w:id="66"/>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7" w:name="_Toc315433036"/>
      <w:r>
        <w:t xml:space="preserve">Consumers and </w:t>
      </w:r>
      <w:r w:rsidR="00D52473">
        <w:t>Workers</w:t>
      </w:r>
      <w:bookmarkEnd w:id="67"/>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8" w:name="_Ref313365317"/>
      <w:bookmarkStart w:id="69" w:name="_Toc315433037"/>
      <w:r>
        <w:t>Demographic Situations</w:t>
      </w:r>
      <w:bookmarkEnd w:id="68"/>
      <w:bookmarkEnd w:id="69"/>
    </w:p>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0" w:name="_Ref311700044"/>
      <w:bookmarkStart w:id="71" w:name="_Toc315433038"/>
      <w:r>
        <w:lastRenderedPageBreak/>
        <w:t>Attitudes</w:t>
      </w:r>
      <w:bookmarkEnd w:id="70"/>
      <w:bookmarkEnd w:id="71"/>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047945">
      <w:pPr>
        <w:pStyle w:val="Heading3"/>
      </w:pPr>
      <w:bookmarkStart w:id="72" w:name="_Ref312048277"/>
      <w:bookmarkStart w:id="73" w:name="_Toc315433039"/>
      <w:r>
        <w:t>Belief Systems and Affinities</w:t>
      </w:r>
      <w:bookmarkEnd w:id="72"/>
      <w:bookmarkEnd w:id="73"/>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4" w:name="_Toc315433040"/>
      <w:r>
        <w:t>Beliefs and Topics</w:t>
      </w:r>
      <w:bookmarkEnd w:id="74"/>
    </w:p>
    <w:p w14:paraId="37411034" w14:textId="77777777" w:rsidR="00556288" w:rsidRDefault="00556288" w:rsidP="00556288">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010DA0">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5" w:name="_Toc315433041"/>
      <w:r>
        <w:lastRenderedPageBreak/>
        <w:t>Affinity</w:t>
      </w:r>
      <w:bookmarkEnd w:id="75"/>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047945">
      <w:pPr>
        <w:pStyle w:val="Heading4"/>
      </w:pPr>
      <w:bookmarkStart w:id="76" w:name="_Toc315433042"/>
      <w:r>
        <w:t>Playbox Commonality</w:t>
      </w:r>
      <w:bookmarkEnd w:id="76"/>
    </w:p>
    <w:p w14:paraId="7801B47E" w14:textId="79880C46" w:rsidR="00966709" w:rsidRDefault="00966709" w:rsidP="00966709">
      <w:r>
        <w:t>Selecting the relevant set of topics for a given playbox is more of an art than a science, and by the nature of things the tendency is to accentuate the negative—it is simply more easy to identified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7" w:name="_Toc315433043"/>
      <w:r>
        <w:t>Entity Commonality</w:t>
      </w:r>
      <w:bookmarkEnd w:id="77"/>
    </w:p>
    <w:p w14:paraId="515A5A78" w14:textId="358B7F76"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that indicates the extent to which the entity participates in the general consensus indicated by the playbox commonality.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047945">
      <w:pPr>
        <w:pStyle w:val="Heading3"/>
      </w:pPr>
      <w:bookmarkStart w:id="78" w:name="_Toc315433044"/>
      <w:r>
        <w:lastRenderedPageBreak/>
        <w:t>Horizontal Relationships</w:t>
      </w:r>
      <w:bookmarkEnd w:id="78"/>
    </w:p>
    <w:p w14:paraId="7EEE0947" w14:textId="3A8AF7B7" w:rsidR="00AD12A8" w:rsidRDefault="00AD12A8" w:rsidP="00A5043C">
      <w:r>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047945">
      <w:pPr>
        <w:pStyle w:val="Heading4"/>
      </w:pPr>
      <w:bookmarkStart w:id="79" w:name="_Toc315433045"/>
      <w:r>
        <w:t>Relationship Overrides</w:t>
      </w:r>
      <w:bookmarkEnd w:id="79"/>
    </w:p>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0" w:name="_Ref185658921"/>
      <w:bookmarkStart w:id="81" w:name="_Toc315433046"/>
      <w:r>
        <w:t>Vertical Relationships</w:t>
      </w:r>
      <w:bookmarkEnd w:id="80"/>
      <w:bookmarkEnd w:id="81"/>
    </w:p>
    <w:p w14:paraId="6DB3A958" w14:textId="72A702FC" w:rsidR="00AD12A8" w:rsidRDefault="00AD12A8" w:rsidP="00A5043C">
      <w:r>
        <w:t>Groups have vertical relationships with actors.  Unlike horizontal relationships, whi</w:t>
      </w:r>
      <w:r w:rsidR="00272C61">
        <w:t>ch are bidirectional (though as</w:t>
      </w:r>
      <w:r>
        <w:t>ym</w:t>
      </w:r>
      <w:r w:rsidR="00272C61">
        <w:t>m</w:t>
      </w:r>
      <w:r>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010DA0">
        <w:t>6.2</w:t>
      </w:r>
      <w:r>
        <w:fldChar w:fldCharType="end"/>
      </w:r>
      <w:r>
        <w:t>).</w:t>
      </w:r>
    </w:p>
    <w:p w14:paraId="491C0490" w14:textId="77777777" w:rsidR="008B0B51" w:rsidRDefault="008B0B51" w:rsidP="00272C61"/>
    <w:p w14:paraId="52E7D171" w14:textId="45C08AA8" w:rsidR="008B0B51" w:rsidRDefault="008B0B51" w:rsidP="00047945">
      <w:pPr>
        <w:pStyle w:val="Heading4"/>
      </w:pPr>
      <w:bookmarkStart w:id="82" w:name="_Toc315433047"/>
      <w:r>
        <w:lastRenderedPageBreak/>
        <w:t>Force and Organization Groups</w:t>
      </w:r>
      <w:bookmarkEnd w:id="82"/>
    </w:p>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047945">
      <w:pPr>
        <w:pStyle w:val="Heading4"/>
      </w:pPr>
      <w:bookmarkStart w:id="83" w:name="_Toc315433048"/>
      <w:r>
        <w:t>Civilian Groups</w:t>
      </w:r>
      <w:bookmarkEnd w:id="83"/>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010DA0">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4" w:name="_Ref312048473"/>
      <w:bookmarkStart w:id="85" w:name="_Ref312048496"/>
      <w:bookmarkStart w:id="86" w:name="_Ref312063253"/>
      <w:bookmarkStart w:id="87" w:name="_Toc315433049"/>
      <w:r>
        <w:t>Satisfaction Levels</w:t>
      </w:r>
      <w:bookmarkEnd w:id="84"/>
      <w:bookmarkEnd w:id="85"/>
      <w:bookmarkEnd w:id="86"/>
      <w:bookmarkEnd w:id="87"/>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010DA0">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8" w:name="_Ref315071290"/>
      <w:bookmarkStart w:id="89" w:name="_Toc315433050"/>
      <w:r>
        <w:lastRenderedPageBreak/>
        <w:t>The Four Concerns</w:t>
      </w:r>
      <w:bookmarkEnd w:id="88"/>
      <w:bookmarkEnd w:id="89"/>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75B8991E" w:rsidR="008B0B51" w:rsidRDefault="00503C02" w:rsidP="00A5043C">
      <w:r>
        <w:rPr>
          <w:b/>
        </w:rPr>
        <w:t>Autonomy (AUT):</w:t>
      </w:r>
      <w:r>
        <w:t xml:space="preserve"> Does the group feel that it can maintain order and govern itself with a stable government and a viable economy?</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724E9F83" w:rsidR="00503C02" w:rsidRDefault="00503C02" w:rsidP="00A5043C">
      <w:r>
        <w:rPr>
          <w:b/>
        </w:rPr>
        <w:t>Quality of Life (QOL):</w:t>
      </w:r>
      <w:r>
        <w:t xml:space="preserve">  QOL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0" w:name="_Toc315433051"/>
      <w:r>
        <w:t>Saliencies</w:t>
      </w:r>
      <w:bookmarkEnd w:id="90"/>
    </w:p>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047945">
      <w:pPr>
        <w:pStyle w:val="Heading4"/>
      </w:pPr>
      <w:bookmarkStart w:id="91" w:name="_Toc315433052"/>
      <w:r>
        <w:t>Group Mood</w:t>
      </w:r>
      <w:bookmarkEnd w:id="91"/>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2" w:name="_Ref185651673"/>
      <w:bookmarkStart w:id="93" w:name="_Toc315433053"/>
      <w:r>
        <w:t>Cooperation Levels</w:t>
      </w:r>
      <w:bookmarkEnd w:id="92"/>
      <w:bookmarkEnd w:id="93"/>
    </w:p>
    <w:p w14:paraId="19DD968C" w14:textId="08EE0B33" w:rsidR="00691A52" w:rsidRDefault="00691A52" w:rsidP="00A5043C">
      <w:r>
        <w:t xml:space="preserve">Civilian groups are more or less willing to share information with members of force groups.  Following standard HUMINT terminology, this willingness is called </w:t>
      </w:r>
      <w:r>
        <w:rPr>
          <w:i/>
        </w:rPr>
        <w:t>cooperation</w:t>
      </w:r>
      <w:r>
        <w:t xml:space="preserve">, and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010DA0">
        <w:t>5.7</w:t>
      </w:r>
      <w:r>
        <w:fldChar w:fldCharType="end"/>
      </w:r>
      <w:r>
        <w:t>).</w:t>
      </w:r>
    </w:p>
    <w:p w14:paraId="586455A1" w14:textId="77777777" w:rsidR="00691A52" w:rsidRDefault="00691A52" w:rsidP="00A5043C"/>
    <w:p w14:paraId="6EE89D93" w14:textId="0143DDE5" w:rsidR="00691A52" w:rsidRDefault="00691A52" w:rsidP="00A5043C">
      <w:r>
        <w:t>Note that having a high cooperation does not imply that the civilian group will overtly aid the force group in any way—they might or might not.</w:t>
      </w:r>
    </w:p>
    <w:p w14:paraId="1C35F747" w14:textId="7B00FFDF" w:rsidR="00691A52" w:rsidRDefault="00691A52" w:rsidP="00047945">
      <w:pPr>
        <w:pStyle w:val="Heading3"/>
      </w:pPr>
      <w:bookmarkStart w:id="94" w:name="_Toc315433054"/>
      <w:r>
        <w:t>Trends and Thresholds</w:t>
      </w:r>
      <w:bookmarkEnd w:id="94"/>
    </w:p>
    <w:p w14:paraId="4D7E7F7F" w14:textId="2132CFA8" w:rsidR="00691A52" w:rsidRDefault="004968FB" w:rsidP="00A5043C">
      <w: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010DA0">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047945">
      <w:pPr>
        <w:pStyle w:val="Heading3"/>
      </w:pPr>
      <w:bookmarkStart w:id="95" w:name="_Ref185646626"/>
      <w:bookmarkStart w:id="96" w:name="_Toc315433055"/>
      <w:r>
        <w:t>The Driver Assessment Model (DAM)</w:t>
      </w:r>
      <w:bookmarkEnd w:id="95"/>
      <w:bookmarkEnd w:id="96"/>
    </w:p>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010DA0">
        <w:t>3.12.3</w:t>
      </w:r>
      <w:r>
        <w:fldChar w:fldCharType="end"/>
      </w:r>
      <w:r>
        <w:t xml:space="preserve">) and activity situations (Section </w:t>
      </w:r>
      <w:r>
        <w:fldChar w:fldCharType="begin"/>
      </w:r>
      <w:r>
        <w:instrText xml:space="preserve"> REF _Ref312068898 \r \h </w:instrText>
      </w:r>
      <w:r>
        <w:fldChar w:fldCharType="separate"/>
      </w:r>
      <w:r w:rsidR="00010DA0">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047945">
      <w:pPr>
        <w:pStyle w:val="Heading4"/>
      </w:pPr>
      <w:bookmarkStart w:id="97" w:name="_Ref315416316"/>
      <w:bookmarkStart w:id="98" w:name="_Toc315433056"/>
      <w:r>
        <w:t>Level and Slope Inputs</w:t>
      </w:r>
      <w:bookmarkEnd w:id="97"/>
      <w:bookmarkEnd w:id="98"/>
    </w:p>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047945">
      <w:pPr>
        <w:pStyle w:val="Heading4"/>
      </w:pPr>
      <w:bookmarkStart w:id="99" w:name="_Toc315433057"/>
      <w:r>
        <w:t>Direct and Indirect Effects</w:t>
      </w:r>
      <w:bookmarkEnd w:id="99"/>
    </w:p>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010DA0">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010DA0">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010DA0">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047945">
      <w:pPr>
        <w:pStyle w:val="Heading3"/>
      </w:pPr>
      <w:bookmarkStart w:id="100" w:name="_Ref185652359"/>
      <w:bookmarkStart w:id="101" w:name="_Toc315433058"/>
      <w:r>
        <w:t>Magic Attitude Drivers</w:t>
      </w:r>
      <w:bookmarkEnd w:id="100"/>
      <w:bookmarkEnd w:id="101"/>
    </w:p>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010DA0">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2" w:name="_Ref311700050"/>
      <w:bookmarkStart w:id="103" w:name="_Toc315433059"/>
      <w:r>
        <w:lastRenderedPageBreak/>
        <w:t>Politics</w:t>
      </w:r>
      <w:bookmarkEnd w:id="102"/>
      <w:bookmarkEnd w:id="103"/>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010DA0">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4" w:name="_Ref315077375"/>
      <w:bookmarkStart w:id="105" w:name="_Toc315433060"/>
      <w:r>
        <w:t>Strategies: Goals, Tactics, and Conditions</w:t>
      </w:r>
      <w:bookmarkEnd w:id="104"/>
      <w:bookmarkEnd w:id="105"/>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010DA0">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010DA0">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010DA0">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6" w:name="_Ref313964929"/>
      <w:bookmarkStart w:id="107" w:name="_Toc315433061"/>
      <w:r>
        <w:t>Assets</w:t>
      </w:r>
      <w:bookmarkEnd w:id="106"/>
      <w:bookmarkEnd w:id="107"/>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010DA0">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010DA0">
        <w:t>3.5</w:t>
      </w:r>
      <w:r>
        <w:fldChar w:fldCharType="end"/>
      </w:r>
      <w:r>
        <w:t xml:space="preserve"> and </w:t>
      </w:r>
      <w:r>
        <w:fldChar w:fldCharType="begin"/>
      </w:r>
      <w:r>
        <w:instrText xml:space="preserve"> REF _Ref311711453 \r \h </w:instrText>
      </w:r>
      <w:r>
        <w:fldChar w:fldCharType="separate"/>
      </w:r>
      <w:r w:rsidR="00010DA0">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8" w:name="_Ref314654191"/>
      <w:bookmarkStart w:id="109" w:name="_Toc315433062"/>
      <w:r>
        <w:lastRenderedPageBreak/>
        <w:t>Conditions</w:t>
      </w:r>
      <w:bookmarkEnd w:id="108"/>
      <w:bookmarkEnd w:id="109"/>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Does actor A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010DA0">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0" w:name="_Ref315073418"/>
      <w:bookmarkStart w:id="111" w:name="_Toc315433063"/>
      <w:r>
        <w:t>Goals</w:t>
      </w:r>
      <w:bookmarkEnd w:id="110"/>
      <w:bookmarkEnd w:id="111"/>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2" w:name="_Ref314654135"/>
      <w:bookmarkStart w:id="113" w:name="_Toc315433064"/>
      <w:r>
        <w:t>Tactics</w:t>
      </w:r>
      <w:bookmarkEnd w:id="112"/>
      <w:bookmarkEnd w:id="113"/>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010DA0">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4" w:name="_Toc315433065"/>
      <w:r>
        <w:t>Strategy Execution</w:t>
      </w:r>
      <w:bookmarkEnd w:id="114"/>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5" w:name="_Ref314655662"/>
      <w:bookmarkStart w:id="116" w:name="_Toc315433066"/>
      <w:r>
        <w:t>What the Actor Knows, and When He Knows It</w:t>
      </w:r>
      <w:bookmarkEnd w:id="115"/>
      <w:bookmarkEnd w:id="116"/>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7" w:name="_Ref312062919"/>
      <w:bookmarkStart w:id="118" w:name="_Toc315433067"/>
      <w:r>
        <w:t>Support, Influence, and Control</w:t>
      </w:r>
      <w:bookmarkEnd w:id="117"/>
      <w:bookmarkEnd w:id="118"/>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010DA0">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9" w:name="_Ref313964587"/>
      <w:bookmarkStart w:id="120" w:name="_Toc315433068"/>
      <w:r>
        <w:t>Support</w:t>
      </w:r>
      <w:bookmarkEnd w:id="119"/>
      <w:bookmarkEnd w:id="120"/>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bookmarkStart w:id="121" w:name="_GoBack"/>
      <w:bookmarkEnd w:id="121"/>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2" w:name="_Toc315433069"/>
      <w:r>
        <w:t>Influence</w:t>
      </w:r>
      <w:bookmarkEnd w:id="122"/>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3" w:name="_Toc315433070"/>
      <w:r>
        <w:t>Control</w:t>
      </w:r>
      <w:bookmarkEnd w:id="123"/>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4" w:name="_Toc315433071"/>
      <w:r>
        <w:t>When Control Shifts</w:t>
      </w:r>
      <w:bookmarkEnd w:id="124"/>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010DA0">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5" w:name="_Ref311700057"/>
      <w:bookmarkStart w:id="126" w:name="_Toc315433072"/>
      <w:r>
        <w:lastRenderedPageBreak/>
        <w:t>Economics</w:t>
      </w:r>
      <w:bookmarkEnd w:id="125"/>
      <w:bookmarkEnd w:id="126"/>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1FB529CD"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Athena disables the current Economic model by default; should you wish to use it, see Section </w:t>
      </w:r>
      <w:r w:rsidR="0066107C">
        <w:rPr>
          <w:i/>
        </w:rPr>
        <w:fldChar w:fldCharType="begin"/>
      </w:r>
      <w:r w:rsidR="0066107C">
        <w:rPr>
          <w:i/>
        </w:rPr>
        <w:instrText xml:space="preserve"> REF _Ref315416568 \r \h </w:instrText>
      </w:r>
      <w:r w:rsidR="0066107C">
        <w:rPr>
          <w:i/>
        </w:rPr>
      </w:r>
      <w:r w:rsidR="0066107C">
        <w:rPr>
          <w:i/>
        </w:rPr>
        <w:fldChar w:fldCharType="separate"/>
      </w:r>
      <w:r w:rsidR="00010DA0">
        <w:rPr>
          <w:i/>
        </w:rPr>
        <w:t>13.1</w:t>
      </w:r>
      <w:r w:rsidR="0066107C">
        <w:rPr>
          <w:i/>
        </w:rPr>
        <w:fldChar w:fldCharType="end"/>
      </w:r>
      <w:r w:rsidR="0066107C">
        <w:rPr>
          <w:i/>
        </w:rPr>
        <w:t xml:space="preserve"> </w:t>
      </w:r>
      <w:r>
        <w:rPr>
          <w:i/>
        </w:rPr>
        <w:t>for instructions.</w:t>
      </w:r>
    </w:p>
    <w:p w14:paraId="3D22433F" w14:textId="667A9476" w:rsidR="005D1093" w:rsidRDefault="005D1093" w:rsidP="00047945">
      <w:pPr>
        <w:pStyle w:val="Heading3"/>
      </w:pPr>
      <w:bookmarkStart w:id="127" w:name="_Toc315433073"/>
      <w:r>
        <w:t>Dollars</w:t>
      </w:r>
      <w:bookmarkEnd w:id="127"/>
    </w:p>
    <w:p w14:paraId="629AA344" w14:textId="740CFA05"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p>
    <w:p w14:paraId="21783FE0" w14:textId="5D01BEAC" w:rsidR="005D1093" w:rsidRDefault="005D1093" w:rsidP="00047945">
      <w:pPr>
        <w:pStyle w:val="Heading3"/>
      </w:pPr>
      <w:bookmarkStart w:id="128" w:name="_Ref314749561"/>
      <w:bookmarkStart w:id="129" w:name="_Toc315433074"/>
      <w:r>
        <w:t>Sectors</w:t>
      </w:r>
      <w:bookmarkEnd w:id="128"/>
      <w:bookmarkEnd w:id="129"/>
    </w:p>
    <w:p w14:paraId="26FCBB88" w14:textId="6DD26F68" w:rsidR="005D1093" w:rsidRDefault="005D1093" w:rsidP="005D1093">
      <w:r>
        <w:t xml:space="preserve">The CGE partitions the local economy into three sectors: </w:t>
      </w:r>
      <w:r>
        <w:rPr>
          <w:b/>
        </w:rPr>
        <w:t>goods</w:t>
      </w:r>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“EBasket”,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30" w:name="_Toc315433075"/>
      <w:r>
        <w:t>Shape vs. Size</w:t>
      </w:r>
      <w:bookmarkEnd w:id="130"/>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010DA0">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010DA0">
        <w:t>13.1</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31" w:name="_Toc315433076"/>
      <w:r>
        <w:t>Economic Outputs</w:t>
      </w:r>
      <w:bookmarkEnd w:id="131"/>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r>
        <w:rPr>
          <w:i/>
        </w:rPr>
        <w:t>i</w:t>
      </w:r>
      <w:r>
        <w:t>.</w:t>
      </w:r>
    </w:p>
    <w:p w14:paraId="31A62D83" w14:textId="40DF234B" w:rsidR="00216293" w:rsidRDefault="00216293" w:rsidP="00605CE9">
      <w:pPr>
        <w:pStyle w:val="ListParagraph"/>
        <w:numPr>
          <w:ilvl w:val="0"/>
          <w:numId w:val="38"/>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The deflated gross domestic product (DGDP), which is simply the GDP divided by the CPI.  This gives the current “size” of the local economy in “time 0” dollars.</w:t>
      </w:r>
    </w:p>
    <w:p w14:paraId="5B6F17E0" w14:textId="497F2A60" w:rsidR="00470E2C" w:rsidRDefault="00470E2C" w:rsidP="00047945">
      <w:pPr>
        <w:pStyle w:val="Heading3"/>
      </w:pPr>
      <w:bookmarkStart w:id="132" w:name="_Toc315433077"/>
      <w:r>
        <w:t xml:space="preserve">Neighborhood </w:t>
      </w:r>
      <w:r w:rsidR="00216293">
        <w:t>Aggregation/</w:t>
      </w:r>
      <w:r>
        <w:t>Disaggregation</w:t>
      </w:r>
      <w:bookmarkEnd w:id="132"/>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3" w:name="_Toc315433078"/>
      <w:r>
        <w:t>Neighborhood Aggregation</w:t>
      </w:r>
      <w:bookmarkEnd w:id="133"/>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010DA0">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4" w:name="_Toc315433079"/>
      <w:r>
        <w:t>Neighborhood Disaggregation</w:t>
      </w:r>
      <w:bookmarkEnd w:id="134"/>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010DA0">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010DA0">
        <w:t>4.5</w:t>
      </w:r>
      <w:r>
        <w:fldChar w:fldCharType="end"/>
      </w:r>
      <w:r>
        <w:t>).</w:t>
      </w:r>
    </w:p>
    <w:p w14:paraId="1CE2F6F2" w14:textId="4A286606" w:rsidR="00216293" w:rsidRDefault="00216293" w:rsidP="00047945">
      <w:pPr>
        <w:pStyle w:val="Heading3"/>
      </w:pPr>
      <w:bookmarkStart w:id="135" w:name="_Toc315433080"/>
      <w:r>
        <w:t>Ways to Affect the Economy</w:t>
      </w:r>
      <w:bookmarkEnd w:id="135"/>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6" w:name="_Toc315433081"/>
      <w:r>
        <w:t>Effects of the Economy</w:t>
      </w:r>
      <w:bookmarkEnd w:id="136"/>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010DA0">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7" w:name="_Ref311636060"/>
      <w:bookmarkStart w:id="138" w:name="_Toc315433082"/>
      <w:r>
        <w:lastRenderedPageBreak/>
        <w:t>Information</w:t>
      </w:r>
      <w:bookmarkEnd w:id="137"/>
      <w:bookmarkEnd w:id="138"/>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Skew the intel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9" w:name="_Toc315433083"/>
      <w:r w:rsidRPr="0051708D">
        <w:lastRenderedPageBreak/>
        <w:t>Part II: Using Athena</w:t>
      </w:r>
      <w:bookmarkEnd w:id="139"/>
    </w:p>
    <w:p w14:paraId="47493C29" w14:textId="77777777" w:rsidR="00E00631" w:rsidRDefault="00E00631" w:rsidP="00E00631"/>
    <w:p w14:paraId="5A642A1D" w14:textId="69547553" w:rsidR="00E00631" w:rsidRDefault="00E00631" w:rsidP="00FF68B1">
      <w:pPr>
        <w:pStyle w:val="Heading2"/>
        <w:numPr>
          <w:ilvl w:val="1"/>
          <w:numId w:val="61"/>
        </w:numPr>
      </w:pPr>
      <w:bookmarkStart w:id="140" w:name="_Ref315415644"/>
      <w:bookmarkStart w:id="141" w:name="_Toc315433084"/>
      <w:r>
        <w:lastRenderedPageBreak/>
        <w:t>Installation</w:t>
      </w:r>
      <w:bookmarkEnd w:id="140"/>
      <w:bookmarkEnd w:id="141"/>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2" w:name="_Toc315433085"/>
      <w:r>
        <w:t>Starting Athena</w:t>
      </w:r>
      <w:bookmarkEnd w:id="142"/>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3" w:name="_Toc315433086"/>
      <w:r>
        <w:t>Athena Documentation</w:t>
      </w:r>
      <w:bookmarkEnd w:id="143"/>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4" w:name="_Ref313435926"/>
      <w:bookmarkStart w:id="145" w:name="_Toc315433087"/>
      <w:r>
        <w:t>Multiple Versions of Athena</w:t>
      </w:r>
      <w:bookmarkEnd w:id="144"/>
      <w:bookmarkEnd w:id="145"/>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6" w:name="_Toc315433088"/>
      <w:r>
        <w:lastRenderedPageBreak/>
        <w:t xml:space="preserve">Using </w:t>
      </w:r>
      <w:r w:rsidR="007853DF">
        <w:t xml:space="preserve">the </w:t>
      </w:r>
      <w:r>
        <w:t>Athena</w:t>
      </w:r>
      <w:r w:rsidR="007853DF">
        <w:t xml:space="preserve"> Application</w:t>
      </w:r>
      <w:bookmarkEnd w:id="146"/>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7" w:name="_Toc315433089"/>
      <w:r w:rsidRPr="00E00631">
        <w:t>Athena</w:t>
      </w:r>
      <w:r w:rsidR="002820E3">
        <w:t xml:space="preserve"> Scenario Files</w:t>
      </w:r>
      <w:bookmarkEnd w:id="147"/>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010DA0">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8" w:name="_Ref315070541"/>
      <w:bookmarkStart w:id="149" w:name="_Toc315433090"/>
      <w:r>
        <w:t>Athena Workflow</w:t>
      </w:r>
      <w:bookmarkEnd w:id="148"/>
      <w:bookmarkEnd w:id="149"/>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50" w:name="_Toc315433091"/>
      <w:r>
        <w:t>Scenario Mode vs. Simulation Mode</w:t>
      </w:r>
      <w:bookmarkEnd w:id="150"/>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010DA0">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1" w:name="_Toc315433092"/>
      <w:r>
        <w:t>Viewing Athena Results</w:t>
      </w:r>
      <w:bookmarkEnd w:id="151"/>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010DA0">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It is also possible to access Athena results programmatically.  The Athena scenario file is an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010DA0">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2" w:name="_Ref315417950"/>
      <w:bookmarkStart w:id="153" w:name="_Toc315433093"/>
      <w:r>
        <w:t>The Significant Events Log</w:t>
      </w:r>
      <w:bookmarkEnd w:id="152"/>
      <w:bookmarkEnd w:id="153"/>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4" w:name="_Toc315433094"/>
      <w:r>
        <w:t>The Debugging Log</w:t>
      </w:r>
      <w:bookmarkEnd w:id="154"/>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010DA0">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5" w:name="_Ref315077972"/>
      <w:bookmarkStart w:id="156" w:name="_Toc315433095"/>
      <w:r>
        <w:t>Background Errors</w:t>
      </w:r>
      <w:bookmarkEnd w:id="155"/>
      <w:bookmarkEnd w:id="156"/>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7" w:name="_Ref314643698"/>
      <w:bookmarkStart w:id="158" w:name="_Ref314656389"/>
      <w:bookmarkStart w:id="159" w:name="_Ref315072058"/>
      <w:bookmarkStart w:id="160" w:name="_Toc315433096"/>
      <w:r>
        <w:t>Athena Scripting</w:t>
      </w:r>
      <w:bookmarkEnd w:id="157"/>
      <w:bookmarkEnd w:id="158"/>
      <w:bookmarkEnd w:id="159"/>
      <w:bookmarkEnd w:id="160"/>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047945">
      <w:pPr>
        <w:pStyle w:val="Heading4"/>
      </w:pPr>
      <w:bookmarkStart w:id="161" w:name="_Toc315433097"/>
      <w:r>
        <w:t>Executive Commands</w:t>
      </w:r>
      <w:bookmarkEnd w:id="161"/>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010DA0">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2" w:name="_Toc315433098"/>
      <w:r>
        <w:t>The Athena Command Line</w:t>
      </w:r>
      <w:bookmarkEnd w:id="162"/>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3" w:name="_Toc315433099"/>
      <w:r>
        <w:t>Executive Command Scripts</w:t>
      </w:r>
      <w:bookmarkEnd w:id="163"/>
    </w:p>
    <w:p w14:paraId="6342DA61" w14:textId="20FDBB12"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010DA0">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010DA0">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047945">
      <w:pPr>
        <w:pStyle w:val="Heading4"/>
      </w:pPr>
      <w:bookmarkStart w:id="164" w:name="_Toc315433100"/>
      <w:r>
        <w:t>Scenario Scripts</w:t>
      </w:r>
      <w:bookmarkEnd w:id="164"/>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010DA0">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010DA0">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5" w:name="_Ref313540719"/>
      <w:bookmarkStart w:id="166" w:name="_Toc315433101"/>
      <w:r>
        <w:t>Batch Mode</w:t>
      </w:r>
      <w:bookmarkEnd w:id="165"/>
      <w:bookmarkEnd w:id="166"/>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7" w:name="_Toc315433102"/>
      <w:r>
        <w:t>Invoking Athena in Batch Mode</w:t>
      </w:r>
      <w:bookmarkEnd w:id="167"/>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8" w:name="_Toc315433103"/>
      <w:r>
        <w:t>Simulation Control</w:t>
      </w:r>
      <w:bookmarkEnd w:id="168"/>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r w:rsidRPr="005A5C87">
        <w:rPr>
          <w:rFonts w:ascii="Courier New" w:hAnsi="Courier New" w:cs="Courier New"/>
        </w:rPr>
        <w:t>advance</w:t>
      </w:r>
      <w:r w:rsidRPr="005A5C87">
        <w:t>: Advances simulation time.</w:t>
      </w:r>
    </w:p>
    <w:p w14:paraId="233F4B25" w14:textId="77777777" w:rsidR="00D9319C" w:rsidRPr="00D9319C" w:rsidRDefault="00D9319C" w:rsidP="00605CE9">
      <w:pPr>
        <w:pStyle w:val="ListParagraph"/>
        <w:numPr>
          <w:ilvl w:val="0"/>
          <w:numId w:val="44"/>
        </w:numPr>
      </w:pPr>
      <w:r w:rsidRPr="005A5C87">
        <w:rPr>
          <w:rFonts w:ascii="Courier New" w:hAnsi="Courier New" w:cs="Courier New"/>
        </w:rPr>
        <w:t>call</w:t>
      </w:r>
      <w:r w:rsidRPr="005A5C87">
        <w:t>: Calls another script.</w:t>
      </w:r>
    </w:p>
    <w:p w14:paraId="4E327F44" w14:textId="77777777" w:rsidR="00D9319C" w:rsidRPr="00D9319C" w:rsidRDefault="00D9319C" w:rsidP="00605CE9">
      <w:pPr>
        <w:pStyle w:val="ListParagraph"/>
        <w:numPr>
          <w:ilvl w:val="0"/>
          <w:numId w:val="44"/>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605CE9">
      <w:pPr>
        <w:pStyle w:val="ListParagraph"/>
        <w:numPr>
          <w:ilvl w:val="0"/>
          <w:numId w:val="44"/>
        </w:numPr>
      </w:pPr>
      <w:r w:rsidRPr="005A5C87">
        <w:rPr>
          <w:rFonts w:ascii="Courier New" w:hAnsi="Courier New" w:cs="Courier New"/>
        </w:rPr>
        <w:t>load</w:t>
      </w:r>
      <w:r w:rsidRPr="005A5C87">
        <w:t>: Loads a scenario file.</w:t>
      </w:r>
    </w:p>
    <w:p w14:paraId="4CB85B6B" w14:textId="77777777" w:rsidR="00D9319C" w:rsidRPr="00D9319C" w:rsidRDefault="00D9319C" w:rsidP="00605CE9">
      <w:pPr>
        <w:pStyle w:val="ListParagraph"/>
        <w:numPr>
          <w:ilvl w:val="0"/>
          <w:numId w:val="44"/>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605CE9">
      <w:pPr>
        <w:pStyle w:val="ListParagraph"/>
        <w:numPr>
          <w:ilvl w:val="0"/>
          <w:numId w:val="44"/>
        </w:numPr>
      </w:pPr>
      <w:r w:rsidRPr="005A5C87">
        <w:rPr>
          <w:rFonts w:ascii="Courier New" w:hAnsi="Courier New" w:cs="Courier New"/>
        </w:rPr>
        <w:t>new</w:t>
      </w:r>
      <w:r w:rsidRPr="00D9319C">
        <w:t>: Creates a new, empty scenario.</w:t>
      </w:r>
    </w:p>
    <w:p w14:paraId="7A65E432" w14:textId="77777777" w:rsidR="00D9319C" w:rsidRPr="00D9319C" w:rsidRDefault="00D9319C" w:rsidP="00605CE9">
      <w:pPr>
        <w:pStyle w:val="ListParagraph"/>
        <w:numPr>
          <w:ilvl w:val="0"/>
          <w:numId w:val="44"/>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605CE9">
      <w:pPr>
        <w:pStyle w:val="ListParagraph"/>
        <w:numPr>
          <w:ilvl w:val="0"/>
          <w:numId w:val="44"/>
        </w:numPr>
      </w:pPr>
      <w:r w:rsidRPr="005A5C87">
        <w:rPr>
          <w:rFonts w:ascii="Courier New" w:hAnsi="Courier New" w:cs="Courier New"/>
        </w:rPr>
        <w:t>send</w:t>
      </w:r>
      <w:r w:rsidRPr="00D9319C">
        <w:t>: Sends an Athena order.</w:t>
      </w:r>
    </w:p>
    <w:p w14:paraId="6A0DC37B" w14:textId="77777777" w:rsidR="00D9319C" w:rsidRPr="00D9319C" w:rsidRDefault="00D9319C" w:rsidP="00605CE9">
      <w:pPr>
        <w:pStyle w:val="ListParagraph"/>
        <w:numPr>
          <w:ilvl w:val="0"/>
          <w:numId w:val="44"/>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9" w:name="_Toc315433104"/>
      <w:r>
        <w:t>Simulation Results</w:t>
      </w:r>
      <w:bookmarkEnd w:id="169"/>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70" w:name="_Ref315416690"/>
      <w:bookmarkStart w:id="171" w:name="_Toc315433105"/>
      <w:r>
        <w:lastRenderedPageBreak/>
        <w:t>The Athena User Interface</w:t>
      </w:r>
      <w:bookmarkEnd w:id="170"/>
      <w:bookmarkEnd w:id="171"/>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2" w:name="_Toc315433106"/>
      <w:r>
        <w:lastRenderedPageBreak/>
        <w:t>The Main Window</w:t>
      </w:r>
      <w:bookmarkEnd w:id="172"/>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010DA0">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010DA0">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010DA0">
        <w:t>10.8</w:t>
      </w:r>
      <w:r>
        <w:fldChar w:fldCharType="end"/>
      </w:r>
      <w:r>
        <w:t xml:space="preserve"> and </w:t>
      </w:r>
      <w:r>
        <w:fldChar w:fldCharType="begin"/>
      </w:r>
      <w:r>
        <w:instrText xml:space="preserve"> REF _Ref315087224 \r \h </w:instrText>
      </w:r>
      <w:r>
        <w:fldChar w:fldCharType="separate"/>
      </w:r>
      <w:r w:rsidR="00010DA0">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3" w:name="_Ref315086983"/>
      <w:bookmarkStart w:id="174" w:name="_Toc315433107"/>
      <w:bookmarkStart w:id="175" w:name="_Ref315087020"/>
      <w:r>
        <w:lastRenderedPageBreak/>
        <w:t>The Menu System</w:t>
      </w:r>
      <w:bookmarkEnd w:id="173"/>
      <w:bookmarkEnd w:id="174"/>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6" w:name="_Toc315433108"/>
      <w:r>
        <w:t>The File Menu</w:t>
      </w:r>
      <w:bookmarkEnd w:id="176"/>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010DA0">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010DA0">
        <w:t>12.16</w:t>
      </w:r>
      <w:r w:rsidR="006C13AD">
        <w:fldChar w:fldCharType="end"/>
      </w:r>
      <w:r>
        <w:t>), and save the Command Line’s scrollback buffer to disk as a text file.</w:t>
      </w:r>
    </w:p>
    <w:p w14:paraId="44093757" w14:textId="77777777" w:rsidR="00A953F7" w:rsidRDefault="00A953F7" w:rsidP="00047945">
      <w:pPr>
        <w:pStyle w:val="Heading4"/>
      </w:pPr>
      <w:bookmarkStart w:id="177" w:name="_Toc315433109"/>
      <w:r>
        <w:t>The Edit Menu</w:t>
      </w:r>
      <w:bookmarkEnd w:id="177"/>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8" w:name="_Toc315433110"/>
      <w:r>
        <w:t>The View Menu</w:t>
      </w:r>
      <w:bookmarkEnd w:id="178"/>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9" w:name="_Toc315433111"/>
      <w:r>
        <w:lastRenderedPageBreak/>
        <w:t>The Orders Menu</w:t>
      </w:r>
      <w:bookmarkEnd w:id="179"/>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80" w:name="_Toc315433112"/>
      <w:r>
        <w:t>The Reports Menu</w:t>
      </w:r>
      <w:bookmarkEnd w:id="180"/>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1" w:name="_Toc315433113"/>
      <w:r>
        <w:t>The Help Menu</w:t>
      </w:r>
      <w:bookmarkEnd w:id="181"/>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2" w:name="_Ref315087435"/>
      <w:bookmarkStart w:id="183" w:name="_Toc315433114"/>
      <w:r>
        <w:lastRenderedPageBreak/>
        <w:t>The Main Toolbar</w:t>
      </w:r>
      <w:bookmarkEnd w:id="175"/>
      <w:bookmarkEnd w:id="182"/>
      <w:bookmarkEnd w:id="183"/>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4" w:name="_Toc315433115"/>
      <w:r>
        <w:t>The Scenario Mode Toolbar</w:t>
      </w:r>
      <w:bookmarkEnd w:id="184"/>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5" w:name="_Ref315418042"/>
      <w:bookmarkStart w:id="186" w:name="_Toc315433116"/>
      <w:r>
        <w:t>The Simulation Mode Toolbar</w:t>
      </w:r>
      <w:bookmarkEnd w:id="185"/>
      <w:bookmarkEnd w:id="186"/>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7" w:name="_Ref315087224"/>
      <w:bookmarkStart w:id="188" w:name="_Toc315433117"/>
      <w:r>
        <w:lastRenderedPageBreak/>
        <w:t>The Command Line</w:t>
      </w:r>
      <w:bookmarkEnd w:id="187"/>
      <w:bookmarkEnd w:id="188"/>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010DA0">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263A93">
      <w:pPr>
        <w:pStyle w:val="Heading3NP"/>
      </w:pPr>
      <w:bookmarkStart w:id="189" w:name="_Ref315416671"/>
      <w:bookmarkStart w:id="190" w:name="_Ref315416701"/>
      <w:bookmarkStart w:id="191" w:name="_Ref315418004"/>
      <w:bookmarkStart w:id="192" w:name="_Toc315433118"/>
      <w:r>
        <w:lastRenderedPageBreak/>
        <w:t>The Detail Browser</w:t>
      </w:r>
      <w:bookmarkEnd w:id="189"/>
      <w:bookmarkEnd w:id="190"/>
      <w:bookmarkEnd w:id="191"/>
      <w:bookmarkEnd w:id="192"/>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3" w:name="_Toc315433119"/>
      <w:r>
        <w:t>Detail Browser Sidebar</w:t>
      </w:r>
      <w:bookmarkEnd w:id="193"/>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4" w:name="_Toc315433120"/>
      <w:r>
        <w:t>Detail Browser Search Box</w:t>
      </w:r>
      <w:bookmarkEnd w:id="194"/>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5" w:name="_Toc315433121"/>
      <w:r>
        <w:t>Context Menu</w:t>
      </w:r>
      <w:bookmarkEnd w:id="195"/>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6" w:name="_Toc315433122"/>
      <w:r>
        <w:t>Useful URLs</w:t>
      </w:r>
      <w:bookmarkEnd w:id="196"/>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7" w:name="_Ref315087493"/>
      <w:bookmarkStart w:id="198" w:name="_Toc315433123"/>
      <w:r>
        <w:lastRenderedPageBreak/>
        <w:t>The Map Browser</w:t>
      </w:r>
      <w:bookmarkEnd w:id="197"/>
      <w:bookmarkEnd w:id="198"/>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9" w:name="_Toc315433124"/>
      <w:r>
        <w:t>The Map Proper</w:t>
      </w:r>
      <w:bookmarkEnd w:id="199"/>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00" w:name="_Ref315159221"/>
      <w:bookmarkStart w:id="201" w:name="_Toc315433125"/>
      <w:r>
        <w:t>Map Reference Strings</w:t>
      </w:r>
      <w:bookmarkEnd w:id="200"/>
      <w:bookmarkEnd w:id="201"/>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2" w:name="_Ref315244413"/>
      <w:bookmarkStart w:id="203" w:name="_Toc315433126"/>
      <w:r>
        <w:t>Neighborhood Polygons</w:t>
      </w:r>
      <w:bookmarkEnd w:id="202"/>
      <w:bookmarkEnd w:id="203"/>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then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4" w:name="_Toc315433127"/>
      <w:r>
        <w:t>Unit and Environmental Situation Icons</w:t>
      </w:r>
      <w:bookmarkEnd w:id="204"/>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5" w:name="_Toc315433128"/>
      <w:r>
        <w:t>Map Browser: Main Toolbar</w:t>
      </w:r>
      <w:bookmarkEnd w:id="205"/>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6" w:name="_Toc315433129"/>
      <w:r>
        <w:t>The Secondary Toolbar</w:t>
      </w:r>
      <w:bookmarkEnd w:id="206"/>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010DA0">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7" w:name="_Toc315433130"/>
      <w:r>
        <w:t>Context Menus</w:t>
      </w:r>
      <w:bookmarkEnd w:id="207"/>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8" w:name="_Toc315433131"/>
      <w:r>
        <w:lastRenderedPageBreak/>
        <w:t>The Strategy Browser</w:t>
      </w:r>
      <w:bookmarkEnd w:id="208"/>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9" w:name="_Toc315433132"/>
      <w:r>
        <w:t>The Agent List</w:t>
      </w:r>
      <w:bookmarkEnd w:id="209"/>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10" w:name="_Toc315433133"/>
      <w:r>
        <w:t>The Goal/Condition Pane</w:t>
      </w:r>
      <w:bookmarkEnd w:id="210"/>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1" w:name="_Toc315433134"/>
      <w:r>
        <w:t>The Tactic/Condition Pane</w:t>
      </w:r>
      <w:bookmarkEnd w:id="211"/>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2" w:name="_Ref315264016"/>
      <w:bookmarkStart w:id="213" w:name="_Toc315433135"/>
      <w:r>
        <w:lastRenderedPageBreak/>
        <w:t>The Belief System Browser</w:t>
      </w:r>
      <w:bookmarkEnd w:id="212"/>
      <w:bookmarkEnd w:id="213"/>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010DA0">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4" w:name="_Toc315433136"/>
      <w:r>
        <w:t>The Topics Pane</w:t>
      </w:r>
      <w:bookmarkEnd w:id="214"/>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5" w:name="_Toc315433137"/>
      <w:r>
        <w:t>The Entities Tree</w:t>
      </w:r>
      <w:bookmarkEnd w:id="215"/>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6" w:name="_Toc315433138"/>
      <w:r>
        <w:lastRenderedPageBreak/>
        <w:t>The Beliefs Pane</w:t>
      </w:r>
      <w:bookmarkEnd w:id="216"/>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7" w:name="_Toc315433139"/>
      <w:r>
        <w:t>The Affinities Pane</w:t>
      </w:r>
      <w:bookmarkEnd w:id="217"/>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8" w:name="_Toc315433140"/>
      <w:r>
        <w:lastRenderedPageBreak/>
        <w:t>The Neighborhoods Tab</w:t>
      </w:r>
      <w:bookmarkEnd w:id="218"/>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13609F25" w:rsidR="00A355DC" w:rsidRDefault="00A355DC" w:rsidP="00A355DC">
      <w:pPr>
        <w:pStyle w:val="termdef"/>
      </w:pPr>
      <w:r>
        <w:rPr>
          <w:b/>
        </w:rPr>
        <w:t>Scenario Mode Only.</w:t>
      </w:r>
      <w:r>
        <w:t xml:space="preserve">  Displays the proximity and effects delay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9" w:name="_Toc315433141"/>
      <w:r>
        <w:lastRenderedPageBreak/>
        <w:t>The Groups Tab</w:t>
      </w:r>
      <w:bookmarkEnd w:id="219"/>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010DA0">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010DA0">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010DA0">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010DA0">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20" w:name="_Ref315418131"/>
      <w:bookmarkStart w:id="221" w:name="_Toc315433142"/>
      <w:r>
        <w:lastRenderedPageBreak/>
        <w:t>The Attitudes Tab</w:t>
      </w:r>
      <w:bookmarkEnd w:id="220"/>
      <w:bookmarkEnd w:id="221"/>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010DA0">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2" w:name="_Toc315433143"/>
      <w:r>
        <w:lastRenderedPageBreak/>
        <w:t>The Demog Tab</w:t>
      </w:r>
      <w:bookmarkEnd w:id="222"/>
    </w:p>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3" w:name="_Toc315433144"/>
      <w:r>
        <w:lastRenderedPageBreak/>
        <w:t>The Econ Tab</w:t>
      </w:r>
      <w:bookmarkEnd w:id="223"/>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4" w:name="_Toc315433145"/>
      <w:r>
        <w:lastRenderedPageBreak/>
        <w:t>The Plots Tab</w:t>
      </w:r>
      <w:bookmarkEnd w:id="224"/>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5" w:name="_Toc315433146"/>
      <w:r>
        <w:t>Plot Browser Toolbar</w:t>
      </w:r>
      <w:bookmarkEnd w:id="225"/>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6" w:name="_Toc315433147"/>
      <w:r>
        <w:t>Plot Toolbar</w:t>
      </w:r>
      <w:bookmarkEnd w:id="226"/>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7" w:name="_Toc315433148"/>
      <w:r>
        <w:t>Plot Context Menu</w:t>
      </w:r>
      <w:bookmarkEnd w:id="227"/>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8" w:name="_Toc315433149"/>
      <w:r>
        <w:lastRenderedPageBreak/>
        <w:t>The Firings Tab</w:t>
      </w:r>
      <w:bookmarkEnd w:id="228"/>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010DA0">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9" w:name="_Toc315433150"/>
      <w:r>
        <w:lastRenderedPageBreak/>
        <w:t>The Orders Tab</w:t>
      </w:r>
      <w:bookmarkEnd w:id="229"/>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30" w:name="_Ref315416730"/>
      <w:bookmarkStart w:id="231" w:name="_Toc315433151"/>
      <w:r>
        <w:lastRenderedPageBreak/>
        <w:t>The Log Tab</w:t>
      </w:r>
      <w:bookmarkEnd w:id="230"/>
      <w:bookmarkEnd w:id="231"/>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2" w:name="_Ref314038989"/>
      <w:bookmarkStart w:id="233" w:name="_Toc315433152"/>
      <w:r>
        <w:lastRenderedPageBreak/>
        <w:t>Creating an Athena Scenario</w:t>
      </w:r>
      <w:bookmarkEnd w:id="232"/>
      <w:bookmarkEnd w:id="233"/>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010DA0">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4" w:name="_Toc315433153"/>
      <w:r>
        <w:t>The Actors</w:t>
      </w:r>
      <w:bookmarkEnd w:id="234"/>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010DA0">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5" w:name="_Toc315433154"/>
      <w:r>
        <w:t>The Map</w:t>
      </w:r>
      <w:bookmarkEnd w:id="235"/>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6" w:name="_Toc315433155"/>
      <w:r>
        <w:t>The Neighborhoods</w:t>
      </w:r>
      <w:bookmarkEnd w:id="236"/>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010DA0">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010DA0">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7" w:name="_Toc315433156"/>
      <w:r>
        <w:t>Neighborhood Proximities</w:t>
      </w:r>
      <w:bookmarkEnd w:id="237"/>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010DA0">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59E1237D" w14:textId="77777777" w:rsidR="007D6086" w:rsidRDefault="007D6086" w:rsidP="007D6086"/>
    <w:p w14:paraId="2D1B54DE" w14:textId="782CE1E0" w:rsidR="007D6086" w:rsidRDefault="007D6086" w:rsidP="007D6086">
      <w:r>
        <w:rPr>
          <w:b/>
        </w:rPr>
        <w:t>Note:</w:t>
      </w:r>
      <w:r>
        <w:t xml:space="preserve">  This dialog also allows you to set the </w:t>
      </w:r>
      <w:r>
        <w:rPr>
          <w:i/>
        </w:rPr>
        <w:t>Effects Delay</w:t>
      </w:r>
      <w:r>
        <w:t>.  This value allows indirect effects in one neighborhood from an event or situation in another to be delayed by some amount of time.  The Effects Delay was originally defined for use in JNEM; typical delays ranged from 0.0 to at most a couple of days.  In the Athena context, the Effects Delay adds little value, and it will likely be removed in the future.  It is best to leave it set at 0.0.</w:t>
      </w:r>
    </w:p>
    <w:p w14:paraId="312ADD0D" w14:textId="77777777" w:rsidR="00F11921" w:rsidRDefault="00F11921" w:rsidP="007D6086"/>
    <w:p w14:paraId="546F1197" w14:textId="5B6542B4" w:rsidR="00F11921" w:rsidRDefault="00F11921" w:rsidP="00047945">
      <w:pPr>
        <w:pStyle w:val="Heading3"/>
      </w:pPr>
      <w:bookmarkStart w:id="238" w:name="_Toc315433157"/>
      <w:r>
        <w:lastRenderedPageBreak/>
        <w:t>Civilian Groups</w:t>
      </w:r>
      <w:bookmarkEnd w:id="238"/>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010DA0">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9" w:name="_Toc315433158"/>
      <w:r>
        <w:t>Force Groups</w:t>
      </w:r>
      <w:bookmarkEnd w:id="239"/>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010DA0">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40" w:name="_Toc315433159"/>
      <w:r>
        <w:t>Organization Groups</w:t>
      </w:r>
      <w:bookmarkEnd w:id="240"/>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lastRenderedPageBreak/>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010DA0">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1" w:name="_Toc315433160"/>
      <w:r>
        <w:t>Belief Systems</w:t>
      </w:r>
      <w:bookmarkEnd w:id="241"/>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2" w:name="_Toc315433161"/>
      <w:r>
        <w:t>Define the Topics</w:t>
      </w:r>
      <w:bookmarkEnd w:id="242"/>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3" w:name="_Toc315433162"/>
      <w:r>
        <w:t>Define the Beliefs</w:t>
      </w:r>
      <w:bookmarkEnd w:id="243"/>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4" w:name="_Toc315433163"/>
      <w:r>
        <w:t>Compute the Affinities</w:t>
      </w:r>
      <w:bookmarkEnd w:id="244"/>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5" w:name="_Toc315433164"/>
      <w:r>
        <w:t>Adjust the Affinities</w:t>
      </w:r>
      <w:bookmarkEnd w:id="245"/>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6" w:name="_Toc315433165"/>
      <w:r>
        <w:t>Horizontal Relationships</w:t>
      </w:r>
      <w:bookmarkEnd w:id="246"/>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lastRenderedPageBreak/>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7" w:name="_Toc315433166"/>
      <w:r>
        <w:t>Group Satisfaction</w:t>
      </w:r>
      <w:bookmarkEnd w:id="247"/>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010DA0">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8" w:name="_Toc315433167"/>
      <w:r>
        <w:t>Group Cooperation</w:t>
      </w:r>
      <w:bookmarkEnd w:id="248"/>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010DA0">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9" w:name="_Ref314645444"/>
      <w:bookmarkStart w:id="250" w:name="_Toc315433168"/>
      <w:r>
        <w:lastRenderedPageBreak/>
        <w:t>Status Quo Deployments</w:t>
      </w:r>
      <w:bookmarkEnd w:id="249"/>
      <w:bookmarkEnd w:id="250"/>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1" w:name="_Ref315264434"/>
      <w:bookmarkStart w:id="252" w:name="_Toc315433169"/>
      <w:r>
        <w:t>Status Quo ENI Funding</w:t>
      </w:r>
      <w:bookmarkEnd w:id="251"/>
      <w:bookmarkEnd w:id="252"/>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3" w:name="_Toc315433170"/>
      <w:r>
        <w:t>Environmental Situations</w:t>
      </w:r>
      <w:bookmarkEnd w:id="253"/>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lastRenderedPageBreak/>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010DA0">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4" w:name="_Toc315433171"/>
      <w:r>
        <w:t>Strategies</w:t>
      </w:r>
      <w:bookmarkEnd w:id="254"/>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010DA0">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010DA0">
        <w:t>16</w:t>
      </w:r>
      <w:r w:rsidR="003F2067">
        <w:fldChar w:fldCharType="end"/>
      </w:r>
      <w:r w:rsidR="003F2067">
        <w:t xml:space="preserve"> for documentation of the available 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5" w:name="_Toc315433172"/>
      <w:r>
        <w:t xml:space="preserve">The Role of </w:t>
      </w:r>
      <w:r w:rsidR="00952064">
        <w:t>an Actor’s</w:t>
      </w:r>
      <w:r>
        <w:t xml:space="preserve"> Strategy</w:t>
      </w:r>
      <w:bookmarkEnd w:id="255"/>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6" w:name="_Toc315433173"/>
      <w:r>
        <w:t>Order Matters</w:t>
      </w:r>
      <w:bookmarkEnd w:id="256"/>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7" w:name="_Toc315433174"/>
      <w:r>
        <w:t>Use of Goals</w:t>
      </w:r>
      <w:bookmarkEnd w:id="257"/>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lastRenderedPageBreak/>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8" w:name="_Ref315417049"/>
      <w:bookmarkStart w:id="259" w:name="_Toc315433175"/>
      <w:r>
        <w:t>The Model Parameter Database</w:t>
      </w:r>
      <w:bookmarkEnd w:id="258"/>
      <w:bookmarkEnd w:id="259"/>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60" w:name="_Toc315433176"/>
      <w:r>
        <w:t>Model Parameters</w:t>
      </w:r>
      <w:bookmarkEnd w:id="260"/>
    </w:p>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1A2DB8E1" w14:textId="77777777" w:rsidR="00AB6B3D" w:rsidRDefault="00AB6B3D" w:rsidP="00AB6B3D"/>
    <w:p w14:paraId="671A57BE" w14:textId="015BAD09" w:rsidR="00AB6B3D" w:rsidRDefault="00AB6B3D" w:rsidP="00047945">
      <w:pPr>
        <w:pStyle w:val="Heading4"/>
      </w:pPr>
      <w:bookmarkStart w:id="261" w:name="_Toc315433177"/>
      <w:r>
        <w:t>Browsing the Model Parameter Database</w:t>
      </w:r>
      <w:bookmarkEnd w:id="261"/>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 xml:space="preserve">This allows you to see either all model parameters or one of the top-level </w:t>
      </w:r>
      <w:r w:rsidR="00025068">
        <w:lastRenderedPageBreak/>
        <w:t>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r w:rsidRPr="00025068">
        <w:rPr>
          <w:rFonts w:ascii="Courier New" w:hAnsi="Courier New" w:cs="Courier New"/>
        </w:rPr>
        <w:t>dam.BADFOOD.*</w:t>
      </w:r>
      <w:r>
        <w:t>” in the “Wildcard” field.</w:t>
      </w:r>
    </w:p>
    <w:p w14:paraId="47C48E7E" w14:textId="77777777" w:rsidR="00025068" w:rsidRDefault="00025068" w:rsidP="00AB6B3D"/>
    <w:p w14:paraId="5A9B433A" w14:textId="6A4E72EB" w:rsidR="00025068" w:rsidRDefault="00025068" w:rsidP="00047945">
      <w:pPr>
        <w:pStyle w:val="Heading4"/>
      </w:pPr>
      <w:bookmarkStart w:id="262" w:name="_Toc315433178"/>
      <w:r>
        <w:t>Parameter Help</w:t>
      </w:r>
      <w:bookmarkEnd w:id="262"/>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3" w:name="_Toc315433179"/>
      <w:r>
        <w:t>Editing Model Parameters</w:t>
      </w:r>
      <w:bookmarkEnd w:id="263"/>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6094F041" w14:textId="64AD9432" w:rsidR="00025068" w:rsidRPr="00025068" w:rsidRDefault="00025068" w:rsidP="00047945">
      <w:pPr>
        <w:pStyle w:val="Heading4"/>
      </w:pPr>
      <w:bookmarkStart w:id="264" w:name="_Toc315433180"/>
      <w:r>
        <w:t>Model Parameter Files</w:t>
      </w:r>
      <w:bookmarkEnd w:id="264"/>
    </w:p>
    <w:p w14:paraId="2D49A4D1" w14:textId="2B59D0A1" w:rsidR="006C13AD" w:rsidRDefault="00025068" w:rsidP="00A51BE5">
      <w:r>
        <w:t xml:space="preserve">It is sometimes desirable to copy model parameter settings from one scenario to another.  For example, an analyst might calibrate Athena for a particular region or use, and wish to use these </w:t>
      </w:r>
      <w:r>
        <w:lastRenderedPageBreak/>
        <w:t>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46C44546" w14:textId="77777777" w:rsidR="00025068" w:rsidRPr="00025068" w:rsidRDefault="00025068" w:rsidP="00A51BE5"/>
    <w:p w14:paraId="6D6B9E36" w14:textId="54A1617F" w:rsidR="00E00631" w:rsidRDefault="00E00631" w:rsidP="00C41A13">
      <w:pPr>
        <w:pStyle w:val="Heading1"/>
      </w:pPr>
      <w:bookmarkStart w:id="265" w:name="_Toc315433181"/>
      <w:r>
        <w:lastRenderedPageBreak/>
        <w:t>Part III: Athena Cookbook</w:t>
      </w:r>
      <w:bookmarkEnd w:id="265"/>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6" w:name="_Ref315415821"/>
      <w:bookmarkStart w:id="267" w:name="_Toc315433182"/>
      <w:r>
        <w:lastRenderedPageBreak/>
        <w:t>Recipes</w:t>
      </w:r>
      <w:bookmarkEnd w:id="266"/>
      <w:bookmarkEnd w:id="267"/>
    </w:p>
    <w:p w14:paraId="2BE8FB3E" w14:textId="7B03087A" w:rsidR="0075746D" w:rsidRDefault="00366205" w:rsidP="0075746D">
      <w:r>
        <w:t>This section contains procedures for accomplishing particular tasks or effects within an Athena scenario.</w:t>
      </w:r>
    </w:p>
    <w:p w14:paraId="4E30E6D9" w14:textId="490443F0" w:rsidR="002E75DA" w:rsidRDefault="002E75DA" w:rsidP="00047945">
      <w:pPr>
        <w:pStyle w:val="Heading3"/>
      </w:pPr>
      <w:bookmarkStart w:id="268" w:name="_Ref315416568"/>
      <w:bookmarkStart w:id="269" w:name="_Toc315433183"/>
      <w:r>
        <w:t>Enabling and Calibrating the Economic Model</w:t>
      </w:r>
      <w:bookmarkEnd w:id="268"/>
      <w:bookmarkEnd w:id="269"/>
    </w:p>
    <w:p w14:paraId="04441FA2" w14:textId="3F4DE792" w:rsidR="00FD1987" w:rsidRDefault="00366205" w:rsidP="002E75DA">
      <w:r>
        <w:t>Athena’s Economics model is based on a 3x3 prototype with known limitations; consequently, it is disabled by default.  This section describes how to enable the Economic model, and then how to calibrate 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14AF7A9" w:rsidR="00366205" w:rsidRDefault="00366205" w:rsidP="00366205">
      <w:pPr>
        <w:pStyle w:val="ListParagraph"/>
        <w:numPr>
          <w:ilvl w:val="0"/>
          <w:numId w:val="73"/>
        </w:numPr>
      </w:pPr>
      <w:r>
        <w:t xml:space="preserve">Set the </w:t>
      </w:r>
      <w:r w:rsidRPr="00366205">
        <w:rPr>
          <w:rFonts w:ascii="Courier New" w:hAnsi="Courier New" w:cs="Courier New"/>
        </w:rPr>
        <w:t>econ.disable</w:t>
      </w:r>
      <w:r>
        <w:t xml:space="preserve"> model parameter to “</w:t>
      </w:r>
      <w:r w:rsidRPr="00366205">
        <w:rPr>
          <w:rFonts w:ascii="Courier New" w:hAnsi="Courier New" w:cs="Courier New"/>
        </w:rPr>
        <w:t>no</w:t>
      </w:r>
      <w:r>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70" w:name="_Ref315418179"/>
      <w:bookmarkStart w:id="271" w:name="_Toc315433184"/>
      <w:r>
        <w:t>Regression of an Attitude to a Mean</w:t>
      </w:r>
      <w:bookmarkEnd w:id="270"/>
      <w:bookmarkEnd w:id="271"/>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2" w:name="_Toc315433185"/>
      <w:r>
        <w:lastRenderedPageBreak/>
        <w:t>Part IV: Reference</w:t>
      </w:r>
      <w:bookmarkEnd w:id="272"/>
    </w:p>
    <w:p w14:paraId="67AA72D6" w14:textId="77777777" w:rsidR="00E00631" w:rsidRDefault="00E00631" w:rsidP="00E00631"/>
    <w:p w14:paraId="14098D6F" w14:textId="4EAD763E" w:rsidR="002E1BA8" w:rsidRDefault="002E1BA8" w:rsidP="00FF68B1">
      <w:pPr>
        <w:pStyle w:val="Heading2"/>
        <w:numPr>
          <w:ilvl w:val="1"/>
          <w:numId w:val="69"/>
        </w:numPr>
      </w:pPr>
      <w:bookmarkStart w:id="273" w:name="_Ref315415844"/>
      <w:bookmarkStart w:id="274" w:name="_Ref315415921"/>
      <w:bookmarkStart w:id="275" w:name="_Toc315433186"/>
      <w:r>
        <w:lastRenderedPageBreak/>
        <w:t>Athena Objects</w:t>
      </w:r>
      <w:bookmarkEnd w:id="273"/>
      <w:bookmarkEnd w:id="274"/>
      <w:bookmarkEnd w:id="275"/>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6" w:name="_Ref314040509"/>
      <w:bookmarkStart w:id="277" w:name="_Toc315433187"/>
      <w:r>
        <w:lastRenderedPageBreak/>
        <w:t>Neighborhoods</w:t>
      </w:r>
      <w:bookmarkEnd w:id="276"/>
      <w:bookmarkEnd w:id="277"/>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78" w:name="_Ref314041752"/>
      <w:bookmarkStart w:id="279" w:name="_Toc315433188"/>
      <w:r>
        <w:lastRenderedPageBreak/>
        <w:t>Actors</w:t>
      </w:r>
      <w:bookmarkEnd w:id="278"/>
      <w:bookmarkEnd w:id="279"/>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010DA0">
        <w:t>15</w:t>
      </w:r>
      <w:r>
        <w:fldChar w:fldCharType="end"/>
      </w:r>
      <w:r>
        <w:t xml:space="preserve"> and </w:t>
      </w:r>
      <w:r>
        <w:fldChar w:fldCharType="begin"/>
      </w:r>
      <w:r>
        <w:instrText xml:space="preserve"> REF _Ref313964436 \r \h </w:instrText>
      </w:r>
      <w:r>
        <w:fldChar w:fldCharType="separate"/>
      </w:r>
      <w:r w:rsidR="00010DA0">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010DA0">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010DA0">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0" w:name="_Ref314044258"/>
      <w:bookmarkStart w:id="281" w:name="_Toc315433189"/>
      <w:r>
        <w:lastRenderedPageBreak/>
        <w:t>Civilian Groups</w:t>
      </w:r>
      <w:bookmarkEnd w:id="280"/>
      <w:bookmarkEnd w:id="281"/>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2" w:name="_Ref314055841"/>
      <w:bookmarkStart w:id="283" w:name="_Toc315433190"/>
      <w:r>
        <w:lastRenderedPageBreak/>
        <w:t>Force Groups</w:t>
      </w:r>
      <w:bookmarkEnd w:id="282"/>
      <w:bookmarkEnd w:id="283"/>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010DA0">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recognizeable)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4" w:name="_Ref314056138"/>
      <w:bookmarkStart w:id="285" w:name="_Toc315433191"/>
      <w:r>
        <w:lastRenderedPageBreak/>
        <w:t>Organization Groups</w:t>
      </w:r>
      <w:bookmarkEnd w:id="284"/>
      <w:bookmarkEnd w:id="285"/>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6" w:name="_Ref314124958"/>
      <w:bookmarkStart w:id="287" w:name="_Toc315433192"/>
      <w:r>
        <w:lastRenderedPageBreak/>
        <w:t>Satisfaction Levels</w:t>
      </w:r>
      <w:bookmarkEnd w:id="286"/>
      <w:bookmarkEnd w:id="287"/>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010DA0">
        <w:t>13.2</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r w:rsidR="00F824E9">
              <w:rPr>
                <w:rFonts w:ascii="Courier New" w:hAnsi="Courier New" w:cs="Courier New"/>
                <w:sz w:val="20"/>
                <w:szCs w:val="20"/>
              </w:rPr>
              <w:t>atrend</w:t>
            </w:r>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88" w:name="_Ref314125328"/>
      <w:bookmarkStart w:id="289" w:name="_Toc315433193"/>
      <w:r>
        <w:lastRenderedPageBreak/>
        <w:t>Cooperation Levels</w:t>
      </w:r>
      <w:bookmarkEnd w:id="288"/>
      <w:bookmarkEnd w:id="289"/>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010DA0">
        <w:t>13.2</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r>
              <w:rPr>
                <w:rFonts w:ascii="Courier New" w:hAnsi="Courier New" w:cs="Courier New"/>
                <w:sz w:val="20"/>
                <w:szCs w:val="20"/>
              </w:rPr>
              <w:t>atrend</w:t>
            </w:r>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0" w:name="_Ref314130244"/>
      <w:bookmarkStart w:id="291" w:name="_Toc315433194"/>
      <w:r>
        <w:lastRenderedPageBreak/>
        <w:t>Environmental Situations</w:t>
      </w:r>
      <w:bookmarkEnd w:id="290"/>
      <w:bookmarkEnd w:id="291"/>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2" w:name="_Ref314572306"/>
      <w:bookmarkStart w:id="293" w:name="_Toc315433195"/>
      <w:r>
        <w:t>Environmental Situation Types</w:t>
      </w:r>
      <w:bookmarkEnd w:id="292"/>
      <w:bookmarkEnd w:id="293"/>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4" w:name="_Toc315433196"/>
      <w:r>
        <w:t>Operations on Environmental Situations</w:t>
      </w:r>
      <w:bookmarkEnd w:id="294"/>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38B00E2B" w14:textId="77777777" w:rsidR="00512F11" w:rsidRDefault="00512F11" w:rsidP="00512F11"/>
    <w:p w14:paraId="3D1E7A2D" w14:textId="0ECBA2D1" w:rsidR="00512F11" w:rsidRDefault="00512F11" w:rsidP="00047945">
      <w:pPr>
        <w:pStyle w:val="Heading4"/>
      </w:pPr>
      <w:bookmarkStart w:id="295" w:name="_Toc315433197"/>
      <w:r>
        <w:t>Attributes of Environmental Situations</w:t>
      </w:r>
      <w:bookmarkEnd w:id="295"/>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010DA0">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6" w:name="_Ref313964434"/>
      <w:bookmarkStart w:id="297" w:name="_Toc315433198"/>
      <w:r>
        <w:lastRenderedPageBreak/>
        <w:t>Tactic Types</w:t>
      </w:r>
      <w:bookmarkEnd w:id="296"/>
      <w:bookmarkEnd w:id="297"/>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010DA0">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298" w:name="_Ref315419377"/>
      <w:bookmarkStart w:id="299" w:name="_Toc315433199"/>
      <w:r>
        <w:lastRenderedPageBreak/>
        <w:t>ASSIGN</w:t>
      </w:r>
      <w:bookmarkEnd w:id="298"/>
      <w:bookmarkEnd w:id="299"/>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010DA0">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0" w:name="_Toc315433200"/>
      <w:r>
        <w:t>Activities</w:t>
      </w:r>
      <w:bookmarkEnd w:id="300"/>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1" w:name="_Toc315433201"/>
      <w:r>
        <w:lastRenderedPageBreak/>
        <w:t>ATTROE</w:t>
      </w:r>
      <w:bookmarkEnd w:id="301"/>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010DA0">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010DA0">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2" w:name="_Toc315433202"/>
      <w:r>
        <w:lastRenderedPageBreak/>
        <w:t>DEFROE</w:t>
      </w:r>
      <w:bookmarkEnd w:id="302"/>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010DA0">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3" w:name="_Toc315433203"/>
      <w:r>
        <w:lastRenderedPageBreak/>
        <w:t>DEMOB</w:t>
      </w:r>
      <w:bookmarkEnd w:id="303"/>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4" w:name="_Toc315433204"/>
      <w:r>
        <w:lastRenderedPageBreak/>
        <w:t>DEPLOY</w:t>
      </w:r>
      <w:bookmarkEnd w:id="304"/>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5" w:name="_Toc315433205"/>
      <w:r>
        <w:lastRenderedPageBreak/>
        <w:t>DISPLACE</w:t>
      </w:r>
      <w:bookmarkEnd w:id="305"/>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010DA0">
        <w:t>3.6</w:t>
      </w:r>
      <w:r>
        <w:fldChar w:fldCharType="end"/>
      </w:r>
      <w:r>
        <w:t xml:space="preserve">, </w:t>
      </w:r>
      <w:r>
        <w:fldChar w:fldCharType="begin"/>
      </w:r>
      <w:r>
        <w:instrText xml:space="preserve"> REF _Ref314640262 \r \h </w:instrText>
      </w:r>
      <w:r>
        <w:fldChar w:fldCharType="separate"/>
      </w:r>
      <w:r w:rsidR="00010DA0">
        <w:t>3.9</w:t>
      </w:r>
      <w:r>
        <w:fldChar w:fldCharType="end"/>
      </w:r>
      <w:r>
        <w:t xml:space="preserve">, and </w:t>
      </w:r>
      <w:r>
        <w:fldChar w:fldCharType="begin"/>
      </w:r>
      <w:r>
        <w:instrText xml:space="preserve"> REF _Ref312068898 \r \h </w:instrText>
      </w:r>
      <w:r>
        <w:fldChar w:fldCharType="separate"/>
      </w:r>
      <w:r w:rsidR="00010DA0">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6" w:name="_Ref315416842"/>
      <w:bookmarkStart w:id="307" w:name="_Toc315433206"/>
      <w:r>
        <w:lastRenderedPageBreak/>
        <w:t>EXECUTIVE</w:t>
      </w:r>
      <w:bookmarkEnd w:id="306"/>
      <w:bookmarkEnd w:id="307"/>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010DA0">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08" w:name="_Toc315433207"/>
      <w:r>
        <w:lastRenderedPageBreak/>
        <w:t>FUND</w:t>
      </w:r>
      <w:bookmarkEnd w:id="308"/>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09" w:name="_Toc315433208"/>
      <w:r>
        <w:lastRenderedPageBreak/>
        <w:t>FUNDENI</w:t>
      </w:r>
      <w:bookmarkEnd w:id="309"/>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010DA0">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10" w:name="_Toc315433209"/>
      <w:r>
        <w:lastRenderedPageBreak/>
        <w:t>MOBILIZE</w:t>
      </w:r>
      <w:bookmarkEnd w:id="310"/>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010DA0">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6"/>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1" w:name="_Toc315433210"/>
      <w:r>
        <w:lastRenderedPageBreak/>
        <w:t>SAVE</w:t>
      </w:r>
      <w:bookmarkEnd w:id="311"/>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2" w:name="_Toc315433211"/>
      <w:r>
        <w:lastRenderedPageBreak/>
        <w:t>SPEND</w:t>
      </w:r>
      <w:bookmarkEnd w:id="312"/>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3" w:name="_Ref315417391"/>
      <w:bookmarkStart w:id="314" w:name="_Toc315433212"/>
      <w:r>
        <w:lastRenderedPageBreak/>
        <w:t>SUPPORT</w:t>
      </w:r>
      <w:bookmarkEnd w:id="313"/>
      <w:bookmarkEnd w:id="314"/>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010DA0">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5" w:name="_Ref313964436"/>
      <w:bookmarkStart w:id="316" w:name="_Toc315433213"/>
      <w:r>
        <w:lastRenderedPageBreak/>
        <w:t>Condition Types</w:t>
      </w:r>
      <w:bookmarkEnd w:id="315"/>
      <w:bookmarkEnd w:id="316"/>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010DA0">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7" w:name="_Toc315433214"/>
      <w:r>
        <w:lastRenderedPageBreak/>
        <w:t>AFTER</w:t>
      </w:r>
      <w:bookmarkEnd w:id="317"/>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18" w:name="_Toc315433215"/>
      <w:r>
        <w:lastRenderedPageBreak/>
        <w:t>AT</w:t>
      </w:r>
      <w:bookmarkEnd w:id="318"/>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19" w:name="_Toc315433216"/>
      <w:r>
        <w:lastRenderedPageBreak/>
        <w:t>BEFORE</w:t>
      </w:r>
      <w:bookmarkEnd w:id="319"/>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0" w:name="_Toc315433217"/>
      <w:r>
        <w:lastRenderedPageBreak/>
        <w:t>CASH</w:t>
      </w:r>
      <w:bookmarkEnd w:id="320"/>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010DA0">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1" w:name="_Toc315433218"/>
      <w:r>
        <w:lastRenderedPageBreak/>
        <w:t>CONTROL</w:t>
      </w:r>
      <w:bookmarkEnd w:id="321"/>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010DA0">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2" w:name="_Toc315433219"/>
      <w:r>
        <w:lastRenderedPageBreak/>
        <w:t>DURING</w:t>
      </w:r>
      <w:bookmarkEnd w:id="322"/>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3" w:name="_Toc315433220"/>
      <w:r>
        <w:lastRenderedPageBreak/>
        <w:t>EXPR</w:t>
      </w:r>
      <w:bookmarkEnd w:id="323"/>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010DA0">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4" w:name="_Toc315433221"/>
      <w:r>
        <w:lastRenderedPageBreak/>
        <w:t>INFLUENCE</w:t>
      </w:r>
      <w:bookmarkEnd w:id="324"/>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010DA0">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5" w:name="_Toc315433222"/>
      <w:r>
        <w:lastRenderedPageBreak/>
        <w:t>MET</w:t>
      </w:r>
      <w:bookmarkEnd w:id="325"/>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6" w:name="_Toc315433223"/>
      <w:r>
        <w:lastRenderedPageBreak/>
        <w:t>MOOD</w:t>
      </w:r>
      <w:bookmarkEnd w:id="326"/>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010DA0">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7" w:name="_Toc315433224"/>
      <w:r>
        <w:lastRenderedPageBreak/>
        <w:t>NBCOOP</w:t>
      </w:r>
      <w:bookmarkEnd w:id="327"/>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010DA0">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28" w:name="_Toc315433225"/>
      <w:r>
        <w:lastRenderedPageBreak/>
        <w:t>NBMOOD</w:t>
      </w:r>
      <w:bookmarkEnd w:id="328"/>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010DA0">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29" w:name="_Toc315433226"/>
      <w:r w:rsidRPr="00FD1987">
        <w:lastRenderedPageBreak/>
        <w:t>TROOPS</w:t>
      </w:r>
      <w:bookmarkEnd w:id="329"/>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0" w:name="_Toc315433227"/>
      <w:r>
        <w:lastRenderedPageBreak/>
        <w:t>UNMET</w:t>
      </w:r>
      <w:bookmarkEnd w:id="330"/>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1" w:name="_Ref315416944"/>
      <w:bookmarkStart w:id="332" w:name="_Toc315433228"/>
      <w:r>
        <w:lastRenderedPageBreak/>
        <w:t>Simulation Orders</w:t>
      </w:r>
      <w:bookmarkEnd w:id="331"/>
      <w:bookmarkEnd w:id="33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3" w:name="_Toc315433229"/>
      <w:r>
        <w:lastRenderedPageBreak/>
        <w:t>Glossary</w:t>
      </w:r>
      <w:bookmarkEnd w:id="33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010DA0">
        <w:t>3.3</w:t>
      </w:r>
      <w:r>
        <w:fldChar w:fldCharType="end"/>
      </w:r>
      <w:r>
        <w:t xml:space="preserve"> and </w:t>
      </w:r>
      <w:r>
        <w:fldChar w:fldCharType="begin"/>
      </w:r>
      <w:r>
        <w:instrText xml:space="preserve"> REF _Ref314041752 \r \h </w:instrText>
      </w:r>
      <w:r>
        <w:fldChar w:fldCharType="separate"/>
      </w:r>
      <w:r w:rsidR="00010DA0">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010DA0">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r w:rsidRPr="00A93EB5">
        <w:t>calibration</w:t>
      </w:r>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010DA0">
        <w:t>13.1</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010DA0">
        <w:t>3.4.1</w:t>
      </w:r>
      <w:r>
        <w:fldChar w:fldCharType="end"/>
      </w:r>
      <w:r>
        <w:t xml:space="preserve"> and </w:t>
      </w:r>
      <w:r>
        <w:fldChar w:fldCharType="begin"/>
      </w:r>
      <w:r>
        <w:instrText xml:space="preserve"> REF _Ref314044258 \r \h </w:instrText>
      </w:r>
      <w:r>
        <w:fldChar w:fldCharType="separate"/>
      </w:r>
      <w:r w:rsidR="00010DA0">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010DA0">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010DA0">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010DA0">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010DA0">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lastRenderedPageBreak/>
        <w:t>debugging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010DA0">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1963E5E0" w14:textId="77777777" w:rsidR="00A443E5" w:rsidRPr="005031DF" w:rsidRDefault="00A443E5" w:rsidP="0063155B">
      <w:pPr>
        <w:pStyle w:val="term"/>
      </w:pPr>
      <w:r w:rsidRPr="005031DF">
        <w:t>effects delay</w:t>
      </w:r>
    </w:p>
    <w:p w14:paraId="01BDCB9A" w14:textId="2644AC01" w:rsidR="00A443E5" w:rsidRDefault="00A443E5" w:rsidP="005031DF">
      <w:pPr>
        <w:ind w:left="360"/>
        <w:rPr>
          <w:color w:val="000000"/>
          <w:sz w:val="27"/>
          <w:szCs w:val="27"/>
        </w:rPr>
      </w:pPr>
      <w:r>
        <w:t xml:space="preserve">The delay, in </w:t>
      </w:r>
      <w:r w:rsidRPr="0063155B">
        <w:rPr>
          <w:i/>
        </w:rPr>
        <w:t>days</w:t>
      </w:r>
      <w:r>
        <w:t xml:space="preserve">, before the effects of </w:t>
      </w:r>
      <w:r w:rsidRPr="005031DF">
        <w:t>a</w:t>
      </w:r>
      <w:r w:rsidR="005031DF" w:rsidRPr="005031DF">
        <w:t>n</w:t>
      </w:r>
      <w:r w:rsidRPr="005031DF">
        <w:t> </w:t>
      </w:r>
      <w:r w:rsidR="005031DF" w:rsidRPr="005031DF">
        <w:rPr>
          <w:i/>
        </w:rPr>
        <w:t>attitude</w:t>
      </w:r>
      <w:r w:rsidR="005031DF">
        <w:rPr>
          <w:rStyle w:val="apple-converted-space"/>
          <w:i/>
          <w:color w:val="000000"/>
          <w:sz w:val="27"/>
          <w:szCs w:val="27"/>
        </w:rPr>
        <w:t xml:space="preserve"> </w:t>
      </w:r>
      <w:r>
        <w:rPr>
          <w:i/>
          <w:iCs/>
        </w:rPr>
        <w:t>driver</w:t>
      </w:r>
      <w:r>
        <w:rPr>
          <w:rStyle w:val="apple-converted-space"/>
          <w:color w:val="000000"/>
          <w:sz w:val="27"/>
          <w:szCs w:val="27"/>
        </w:rPr>
        <w:t> </w:t>
      </w:r>
      <w:r>
        <w:t>in</w:t>
      </w:r>
      <w:r>
        <w:rPr>
          <w:rStyle w:val="apple-converted-space"/>
          <w:color w:val="000000"/>
          <w:sz w:val="27"/>
          <w:szCs w:val="27"/>
        </w:rPr>
        <w:t> </w:t>
      </w:r>
      <w:r>
        <w:rPr>
          <w:i/>
          <w:iCs/>
        </w:rPr>
        <w:t>neighborhood</w:t>
      </w:r>
      <w:r>
        <w:rPr>
          <w:rStyle w:val="apple-converted-space"/>
          <w:color w:val="000000"/>
          <w:sz w:val="27"/>
          <w:szCs w:val="27"/>
        </w:rPr>
        <w:t> </w:t>
      </w:r>
      <w:r w:rsidR="0063155B">
        <w:rPr>
          <w:i/>
          <w:iCs/>
        </w:rPr>
        <w:t>N</w:t>
      </w:r>
      <w:r>
        <w:rPr>
          <w:rStyle w:val="apple-converted-space"/>
          <w:color w:val="000000"/>
          <w:sz w:val="27"/>
          <w:szCs w:val="27"/>
        </w:rPr>
        <w:t> </w:t>
      </w:r>
      <w:r>
        <w:t>are felt in neighborhood</w:t>
      </w:r>
      <w:r>
        <w:rPr>
          <w:rStyle w:val="apple-converted-space"/>
          <w:color w:val="000000"/>
          <w:sz w:val="27"/>
          <w:szCs w:val="27"/>
        </w:rPr>
        <w:t> </w:t>
      </w:r>
      <w:r w:rsidR="0063155B">
        <w:rPr>
          <w:i/>
          <w:iCs/>
        </w:rPr>
        <w:t>M</w:t>
      </w:r>
      <w:r>
        <w:t>; closely related to</w:t>
      </w:r>
      <w:r>
        <w:rPr>
          <w:rStyle w:val="apple-converted-space"/>
          <w:color w:val="000000"/>
          <w:sz w:val="27"/>
          <w:szCs w:val="27"/>
        </w:rPr>
        <w:t> </w:t>
      </w:r>
      <w:r>
        <w:rPr>
          <w:i/>
          <w:iCs/>
        </w:rPr>
        <w:t>proximity</w:t>
      </w:r>
      <w:r>
        <w:t>.</w:t>
      </w:r>
      <w:r w:rsidR="005031DF">
        <w:t xml:space="preserve">  Effects delays are deprecated in Athena 3.</w:t>
      </w:r>
    </w:p>
    <w:p w14:paraId="46B42CF2"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lastRenderedPageBreak/>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010DA0">
        <w:t>3.4.2</w:t>
      </w:r>
      <w:r>
        <w:fldChar w:fldCharType="end"/>
      </w:r>
      <w:r>
        <w:t xml:space="preserve"> and </w:t>
      </w:r>
      <w:r>
        <w:fldChar w:fldCharType="begin"/>
      </w:r>
      <w:r>
        <w:instrText xml:space="preserve"> REF _Ref314055841 \r \h </w:instrText>
      </w:r>
      <w:r>
        <w:fldChar w:fldCharType="separate"/>
      </w:r>
      <w:r w:rsidR="00010DA0">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010DA0">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lastRenderedPageBreak/>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010DA0">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lastRenderedPageBreak/>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r w:rsidRPr="003E06B9">
        <w:rPr>
          <w:b/>
          <w:bCs/>
        </w:rPr>
        <w:t>warning</w:t>
      </w:r>
      <w:r>
        <w:t>: Used when a potential problem is noticed. Displayed with a yellow background.</w:t>
      </w:r>
    </w:p>
    <w:p w14:paraId="319882A0" w14:textId="77777777" w:rsidR="00A443E5" w:rsidRDefault="00A443E5" w:rsidP="00605CE9">
      <w:pPr>
        <w:pStyle w:val="ListParagraph"/>
        <w:numPr>
          <w:ilvl w:val="0"/>
          <w:numId w:val="53"/>
        </w:numPr>
      </w:pPr>
      <w:r w:rsidRPr="003E06B9">
        <w:rPr>
          <w:b/>
          <w:bCs/>
        </w:rPr>
        <w:t>normal</w:t>
      </w:r>
      <w:r>
        <w:t>: Normal informational message.</w:t>
      </w:r>
    </w:p>
    <w:p w14:paraId="42D80F2A" w14:textId="77777777" w:rsidR="00A443E5" w:rsidRDefault="00A443E5" w:rsidP="00605CE9">
      <w:pPr>
        <w:pStyle w:val="ListParagraph"/>
        <w:numPr>
          <w:ilvl w:val="0"/>
          <w:numId w:val="53"/>
        </w:numPr>
      </w:pPr>
      <w:r w:rsidRPr="003E06B9">
        <w:rPr>
          <w:b/>
          <w:bCs/>
        </w:rPr>
        <w:t>detail</w:t>
      </w:r>
      <w:r>
        <w:t>: Detailed informational message.</w:t>
      </w:r>
    </w:p>
    <w:p w14:paraId="75CA8C55" w14:textId="722D3AD7" w:rsidR="00A443E5" w:rsidRDefault="00A443E5" w:rsidP="00605CE9">
      <w:pPr>
        <w:pStyle w:val="ListParagraph"/>
        <w:numPr>
          <w:ilvl w:val="0"/>
          <w:numId w:val="53"/>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010DA0">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33CD938A"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w:t>
      </w:r>
      <w:r>
        <w:lastRenderedPageBreak/>
        <w:t xml:space="preserve">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010DA0">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r w:rsidRPr="00A31F3F">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010DA0">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010DA0">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lastRenderedPageBreak/>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r>
        <w:t>rule</w:t>
      </w:r>
    </w:p>
    <w:p w14:paraId="12A98C10"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r>
        <w:t>rule set</w:t>
      </w:r>
    </w:p>
    <w:p w14:paraId="355AF92A"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lastRenderedPageBreak/>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010DA0">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lastRenderedPageBreak/>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010DA0">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010DA0">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010DA0">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010DA0">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lastRenderedPageBreak/>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010DA0">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r w:rsidRPr="00343216">
        <w:t>support</w:t>
      </w:r>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010DA0">
        <w:t>6.1</w:t>
      </w:r>
      <w:r>
        <w:fldChar w:fldCharType="end"/>
      </w:r>
      <w:r>
        <w:t xml:space="preserve"> and </w:t>
      </w:r>
      <w:r>
        <w:fldChar w:fldCharType="begin"/>
      </w:r>
      <w:r>
        <w:instrText xml:space="preserve"> REF _Ref313964434 \r \h </w:instrText>
      </w:r>
      <w:r>
        <w:fldChar w:fldCharType="separate"/>
      </w:r>
      <w:r w:rsidR="00010DA0">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77777777" w:rsidR="00A443E5" w:rsidRDefault="00A443E5" w:rsidP="00605CE9">
      <w:pPr>
        <w:pStyle w:val="ListParagraph"/>
        <w:numPr>
          <w:ilvl w:val="0"/>
          <w:numId w:val="55"/>
        </w:numPr>
      </w:pPr>
      <w:r w:rsidRPr="00343216">
        <w:rPr>
          <w:b/>
          <w:bCs/>
          <w:i/>
          <w:iCs/>
        </w:rPr>
        <w:lastRenderedPageBreak/>
        <w:t>days</w:t>
      </w:r>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r w:rsidRPr="00343216">
        <w:rPr>
          <w:b/>
          <w:bCs/>
        </w:rPr>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r w:rsidRPr="00226219">
        <w:t>topic</w:t>
      </w:r>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 xml:space="preserve">within that neighborhood for the purposes of visualization; however, a unit's specific location </w:t>
      </w:r>
      <w:r>
        <w:lastRenderedPageBreak/>
        <w:t>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010DA0">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lastRenderedPageBreak/>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4" w:name="_Toc315433230"/>
      <w:r>
        <w:lastRenderedPageBreak/>
        <w:t>Acronyms</w:t>
      </w:r>
      <w:bookmarkEnd w:id="334"/>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t>Greate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t>Tradoc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5" w:name="_Ref314039159"/>
      <w:bookmarkStart w:id="336" w:name="_Toc315433231"/>
      <w:r>
        <w:lastRenderedPageBreak/>
        <w:t>Scenario Checklist</w:t>
      </w:r>
      <w:bookmarkEnd w:id="335"/>
      <w:bookmarkEnd w:id="336"/>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010DA0">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15409" w14:textId="77777777" w:rsidR="00BD60F4" w:rsidRDefault="00BD60F4">
      <w:r>
        <w:separator/>
      </w:r>
    </w:p>
    <w:p w14:paraId="69A197F0" w14:textId="77777777" w:rsidR="00BD60F4" w:rsidRDefault="00BD60F4"/>
    <w:p w14:paraId="774EB4A4" w14:textId="77777777" w:rsidR="00BD60F4" w:rsidRDefault="00BD60F4" w:rsidP="00D7666B"/>
  </w:endnote>
  <w:endnote w:type="continuationSeparator" w:id="0">
    <w:p w14:paraId="1D755AE0" w14:textId="77777777" w:rsidR="00BD60F4" w:rsidRDefault="00BD60F4">
      <w:r>
        <w:continuationSeparator/>
      </w:r>
    </w:p>
    <w:p w14:paraId="3A2BF6ED" w14:textId="77777777" w:rsidR="00BD60F4" w:rsidRDefault="00BD60F4"/>
    <w:p w14:paraId="43ACBABD" w14:textId="77777777" w:rsidR="00BD60F4" w:rsidRDefault="00BD60F4"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B6E92" w:rsidRDefault="00EB6E9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8D752D">
      <w:rPr>
        <w:rStyle w:val="PageNumber"/>
        <w:noProof/>
      </w:rPr>
      <w:t>41</w:t>
    </w:r>
    <w:r>
      <w:rPr>
        <w:rStyle w:val="PageNumber"/>
      </w:rPr>
      <w:fldChar w:fldCharType="end"/>
    </w:r>
  </w:p>
  <w:p w14:paraId="2AA40724" w14:textId="77777777" w:rsidR="00EB6E92" w:rsidRDefault="00EB6E92"/>
  <w:p w14:paraId="543EF6AC" w14:textId="77777777" w:rsidR="00EB6E92" w:rsidRDefault="00EB6E9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2B83E" w14:textId="77777777" w:rsidR="00BD60F4" w:rsidRDefault="00BD60F4">
      <w:r>
        <w:separator/>
      </w:r>
    </w:p>
    <w:p w14:paraId="1D32F493" w14:textId="77777777" w:rsidR="00BD60F4" w:rsidRDefault="00BD60F4"/>
    <w:p w14:paraId="46DD5AE8" w14:textId="77777777" w:rsidR="00BD60F4" w:rsidRDefault="00BD60F4" w:rsidP="00D7666B"/>
  </w:footnote>
  <w:footnote w:type="continuationSeparator" w:id="0">
    <w:p w14:paraId="42FB3C54" w14:textId="77777777" w:rsidR="00BD60F4" w:rsidRDefault="00BD60F4">
      <w:r>
        <w:continuationSeparator/>
      </w:r>
    </w:p>
    <w:p w14:paraId="3B464340" w14:textId="77777777" w:rsidR="00BD60F4" w:rsidRDefault="00BD60F4"/>
    <w:p w14:paraId="118EB4D6" w14:textId="77777777" w:rsidR="00BD60F4" w:rsidRDefault="00BD60F4" w:rsidP="00D7666B"/>
  </w:footnote>
  <w:footnote w:id="1">
    <w:p w14:paraId="0256EB24" w14:textId="04C8E683" w:rsidR="00EB6E92" w:rsidRPr="0033439A" w:rsidRDefault="00EB6E92">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2">
    <w:p w14:paraId="7CBDC671" w14:textId="064F2CB4" w:rsidR="00EB6E92" w:rsidRDefault="00EB6E92">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B6E92" w:rsidRDefault="00EB6E9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B6E92" w:rsidRDefault="00EB6E92">
      <w:pPr>
        <w:pStyle w:val="FootnoteText"/>
      </w:pPr>
      <w:r>
        <w:rPr>
          <w:rStyle w:val="FootnoteReference"/>
        </w:rPr>
        <w:footnoteRef/>
      </w:r>
      <w:r>
        <w:t xml:space="preserve"> Except, of course, in non-local neighborhoods.  The number of consumers and laborers in these neighborhoods is ignored.</w:t>
      </w:r>
    </w:p>
  </w:footnote>
  <w:footnote w:id="5">
    <w:p w14:paraId="0A615CD1" w14:textId="2F8A4F20" w:rsidR="00EB6E92" w:rsidRDefault="00EB6E92">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EB6E92" w:rsidRDefault="00EB6E92">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EB6E92" w:rsidRDefault="00EB6E92">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EB6E92" w:rsidRPr="008A5118" w:rsidRDefault="00EB6E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EB6E92" w:rsidRDefault="00EB6E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EB6E92" w:rsidRDefault="00EB6E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EB6E92" w:rsidRPr="00B943E6" w:rsidRDefault="00EB6E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2">
    <w:p w14:paraId="0969616D" w14:textId="4DD4BA97" w:rsidR="00EB6E92" w:rsidRDefault="00EB6E92">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EB6E92" w:rsidRDefault="00EB6E92">
      <w:pPr>
        <w:pStyle w:val="FootnoteText"/>
      </w:pPr>
      <w:r>
        <w:rPr>
          <w:rStyle w:val="FootnoteReference"/>
        </w:rPr>
        <w:footnoteRef/>
      </w:r>
      <w:r>
        <w:t xml:space="preserve"> The analyst can re-enable the tactic through the Strategy Browser if desired.</w:t>
      </w:r>
    </w:p>
  </w:footnote>
  <w:footnote w:id="14">
    <w:p w14:paraId="10AEC8D8" w14:textId="77777777" w:rsidR="00EB6E92" w:rsidRDefault="00EB6E92"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EB6E92" w:rsidRDefault="00EB6E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EB6E92" w:rsidRDefault="00EB6E92">
      <w:pPr>
        <w:pStyle w:val="FootnoteText"/>
      </w:pPr>
      <w:r>
        <w:rPr>
          <w:rStyle w:val="FootnoteReference"/>
        </w:rPr>
        <w:footnoteRef/>
      </w:r>
      <w:r>
        <w:t xml:space="preserve"> In the future, we expect to have explicit models of recruitment and desertion.</w:t>
      </w:r>
    </w:p>
  </w:footnote>
  <w:footnote w:id="17">
    <w:p w14:paraId="657B164D" w14:textId="77777777" w:rsidR="00EB6E92" w:rsidRDefault="00EB6E92"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EB6E92" w:rsidRDefault="00EB6E92">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EB6E92" w:rsidRDefault="00EB6E92"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5D3F1DAC" w:rsidR="00EB6E92" w:rsidRPr="004D07B9" w:rsidRDefault="00EB6E92">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January</w:t>
    </w:r>
    <w:r w:rsidRPr="004D07B9">
      <w:rPr>
        <w:rFonts w:ascii="Arial" w:hAnsi="Arial" w:cs="Arial"/>
      </w:rPr>
      <w:t>, 201</w:t>
    </w:r>
    <w:r>
      <w:rPr>
        <w:rFonts w:ascii="Arial" w:hAnsi="Arial" w:cs="Arial"/>
      </w:rPr>
      <w:t>2</w:t>
    </w:r>
  </w:p>
  <w:p w14:paraId="7F59FE28" w14:textId="77777777" w:rsidR="00EB6E92" w:rsidRDefault="00EB6E92"/>
  <w:p w14:paraId="2A8EE832" w14:textId="77777777" w:rsidR="00EB6E92" w:rsidRDefault="00EB6E9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7">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0">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6">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7">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7">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36"/>
  </w:num>
  <w:num w:numId="4">
    <w:abstractNumId w:val="68"/>
  </w:num>
  <w:num w:numId="5">
    <w:abstractNumId w:val="21"/>
  </w:num>
  <w:num w:numId="6">
    <w:abstractNumId w:val="19"/>
  </w:num>
  <w:num w:numId="7">
    <w:abstractNumId w:val="16"/>
  </w:num>
  <w:num w:numId="8">
    <w:abstractNumId w:val="56"/>
  </w:num>
  <w:num w:numId="9">
    <w:abstractNumId w:val="49"/>
  </w:num>
  <w:num w:numId="10">
    <w:abstractNumId w:val="18"/>
  </w:num>
  <w:num w:numId="11">
    <w:abstractNumId w:val="12"/>
  </w:num>
  <w:num w:numId="12">
    <w:abstractNumId w:val="63"/>
  </w:num>
  <w:num w:numId="13">
    <w:abstractNumId w:val="55"/>
  </w:num>
  <w:num w:numId="14">
    <w:abstractNumId w:val="5"/>
  </w:num>
  <w:num w:numId="15">
    <w:abstractNumId w:val="61"/>
  </w:num>
  <w:num w:numId="16">
    <w:abstractNumId w:val="66"/>
  </w:num>
  <w:num w:numId="17">
    <w:abstractNumId w:val="20"/>
  </w:num>
  <w:num w:numId="18">
    <w:abstractNumId w:val="23"/>
  </w:num>
  <w:num w:numId="19">
    <w:abstractNumId w:val="57"/>
  </w:num>
  <w:num w:numId="20">
    <w:abstractNumId w:val="40"/>
  </w:num>
  <w:num w:numId="21">
    <w:abstractNumId w:val="2"/>
  </w:num>
  <w:num w:numId="22">
    <w:abstractNumId w:val="53"/>
  </w:num>
  <w:num w:numId="23">
    <w:abstractNumId w:val="51"/>
  </w:num>
  <w:num w:numId="24">
    <w:abstractNumId w:val="31"/>
  </w:num>
  <w:num w:numId="25">
    <w:abstractNumId w:val="15"/>
  </w:num>
  <w:num w:numId="26">
    <w:abstractNumId w:val="13"/>
  </w:num>
  <w:num w:numId="27">
    <w:abstractNumId w:val="3"/>
  </w:num>
  <w:num w:numId="28">
    <w:abstractNumId w:val="58"/>
  </w:num>
  <w:num w:numId="29">
    <w:abstractNumId w:val="44"/>
  </w:num>
  <w:num w:numId="30">
    <w:abstractNumId w:val="46"/>
  </w:num>
  <w:num w:numId="31">
    <w:abstractNumId w:val="27"/>
  </w:num>
  <w:num w:numId="32">
    <w:abstractNumId w:val="65"/>
  </w:num>
  <w:num w:numId="33">
    <w:abstractNumId w:val="28"/>
  </w:num>
  <w:num w:numId="34">
    <w:abstractNumId w:val="69"/>
  </w:num>
  <w:num w:numId="35">
    <w:abstractNumId w:val="37"/>
  </w:num>
  <w:num w:numId="36">
    <w:abstractNumId w:val="32"/>
  </w:num>
  <w:num w:numId="37">
    <w:abstractNumId w:val="64"/>
  </w:num>
  <w:num w:numId="38">
    <w:abstractNumId w:val="45"/>
  </w:num>
  <w:num w:numId="39">
    <w:abstractNumId w:val="30"/>
  </w:num>
  <w:num w:numId="40">
    <w:abstractNumId w:val="29"/>
  </w:num>
  <w:num w:numId="41">
    <w:abstractNumId w:val="50"/>
  </w:num>
  <w:num w:numId="42">
    <w:abstractNumId w:val="48"/>
  </w:num>
  <w:num w:numId="43">
    <w:abstractNumId w:val="11"/>
  </w:num>
  <w:num w:numId="44">
    <w:abstractNumId w:val="60"/>
  </w:num>
  <w:num w:numId="45">
    <w:abstractNumId w:val="59"/>
  </w:num>
  <w:num w:numId="46">
    <w:abstractNumId w:val="6"/>
  </w:num>
  <w:num w:numId="47">
    <w:abstractNumId w:val="67"/>
  </w:num>
  <w:num w:numId="48">
    <w:abstractNumId w:val="24"/>
  </w:num>
  <w:num w:numId="49">
    <w:abstractNumId w:val="8"/>
  </w:num>
  <w:num w:numId="50">
    <w:abstractNumId w:val="38"/>
  </w:num>
  <w:num w:numId="51">
    <w:abstractNumId w:val="10"/>
  </w:num>
  <w:num w:numId="52">
    <w:abstractNumId w:val="41"/>
  </w:num>
  <w:num w:numId="53">
    <w:abstractNumId w:val="4"/>
  </w:num>
  <w:num w:numId="54">
    <w:abstractNumId w:val="14"/>
  </w:num>
  <w:num w:numId="55">
    <w:abstractNumId w:val="35"/>
  </w:num>
  <w:num w:numId="56">
    <w:abstractNumId w:val="9"/>
  </w:num>
  <w:num w:numId="57">
    <w:abstractNumId w:val="17"/>
  </w:num>
  <w:num w:numId="58">
    <w:abstractNumId w:val="0"/>
  </w:num>
  <w:num w:numId="59">
    <w:abstractNumId w:val="54"/>
  </w:num>
  <w:num w:numId="60">
    <w:abstractNumId w:val="7"/>
  </w:num>
  <w:num w:numId="61">
    <w:abstractNumId w:val="7"/>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num>
  <w:num w:numId="63">
    <w:abstractNumId w:val="34"/>
  </w:num>
  <w:num w:numId="64">
    <w:abstractNumId w:val="47"/>
  </w:num>
  <w:num w:numId="65">
    <w:abstractNumId w:val="1"/>
  </w:num>
  <w:num w:numId="66">
    <w:abstractNumId w:val="26"/>
  </w:num>
  <w:num w:numId="67">
    <w:abstractNumId w:val="22"/>
  </w:num>
  <w:num w:numId="68">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2"/>
  </w:num>
  <w:num w:numId="72">
    <w:abstractNumId w:val="43"/>
  </w:num>
  <w:num w:numId="73">
    <w:abstractNumId w:val="33"/>
  </w:num>
  <w:num w:numId="74">
    <w:abstractNumId w:val="42"/>
  </w:num>
  <w:num w:numId="75">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50799"/>
    <w:rsid w:val="00150E44"/>
    <w:rsid w:val="00156749"/>
    <w:rsid w:val="0015707F"/>
    <w:rsid w:val="00157602"/>
    <w:rsid w:val="00157F38"/>
    <w:rsid w:val="00162F5C"/>
    <w:rsid w:val="00163957"/>
    <w:rsid w:val="001646FD"/>
    <w:rsid w:val="00173821"/>
    <w:rsid w:val="00174A3F"/>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49B"/>
    <w:rsid w:val="0023121F"/>
    <w:rsid w:val="002335B1"/>
    <w:rsid w:val="0023673D"/>
    <w:rsid w:val="00237B77"/>
    <w:rsid w:val="00245094"/>
    <w:rsid w:val="002457C3"/>
    <w:rsid w:val="00254DAA"/>
    <w:rsid w:val="00255A27"/>
    <w:rsid w:val="00256FB1"/>
    <w:rsid w:val="00257496"/>
    <w:rsid w:val="00263A93"/>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2067"/>
    <w:rsid w:val="003F6302"/>
    <w:rsid w:val="00400393"/>
    <w:rsid w:val="00413CFA"/>
    <w:rsid w:val="00417020"/>
    <w:rsid w:val="00422548"/>
    <w:rsid w:val="0042313B"/>
    <w:rsid w:val="00424B43"/>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752D"/>
    <w:rsid w:val="008E5602"/>
    <w:rsid w:val="008E5C30"/>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28E4"/>
    <w:rsid w:val="00E24483"/>
    <w:rsid w:val="00E27B80"/>
    <w:rsid w:val="00E377EA"/>
    <w:rsid w:val="00E37B79"/>
    <w:rsid w:val="00E46EBD"/>
    <w:rsid w:val="00E52FBF"/>
    <w:rsid w:val="00E5327C"/>
    <w:rsid w:val="00E6351E"/>
    <w:rsid w:val="00E672FD"/>
    <w:rsid w:val="00E718BE"/>
    <w:rsid w:val="00E76C18"/>
    <w:rsid w:val="00E86424"/>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F918C-D605-4594-B1A6-CF8A1E75A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11136</TotalTime>
  <Pages>168</Pages>
  <Words>40672</Words>
  <Characters>231835</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271964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331</cp:revision>
  <cp:lastPrinted>2012-01-20T17:10:00Z</cp:lastPrinted>
  <dcterms:created xsi:type="dcterms:W3CDTF">2011-12-05T20:47:00Z</dcterms:created>
  <dcterms:modified xsi:type="dcterms:W3CDTF">2012-02-06T21:10:00Z</dcterms:modified>
</cp:coreProperties>
</file>