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77777777" w:rsidR="004D07B9" w:rsidRDefault="004D07B9" w:rsidP="004D07B9">
      <w:pPr>
        <w:pStyle w:val="Subtitle"/>
      </w:pPr>
      <w:r>
        <w:t>Athena S&amp;RO Simulation, V3</w:t>
      </w:r>
    </w:p>
    <w:p w14:paraId="513EABED" w14:textId="68E10EF6" w:rsidR="004D07B9" w:rsidRDefault="00490243" w:rsidP="004D07B9">
      <w:pPr>
        <w:pStyle w:val="Subtitle"/>
        <w:rPr>
          <w:i w:val="0"/>
          <w:iCs w:val="0"/>
        </w:rPr>
      </w:pPr>
      <w:r>
        <w:rPr>
          <w:i w:val="0"/>
          <w:iCs w:val="0"/>
        </w:rPr>
        <w:t>January,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070CABAC" w14:textId="77777777" w:rsidR="00010DA0"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010DA0">
        <w:rPr>
          <w:noProof/>
        </w:rPr>
        <w:t>Part I: Overview</w:t>
      </w:r>
      <w:r w:rsidR="00010DA0">
        <w:rPr>
          <w:noProof/>
        </w:rPr>
        <w:tab/>
      </w:r>
      <w:r w:rsidR="00010DA0">
        <w:rPr>
          <w:noProof/>
        </w:rPr>
        <w:fldChar w:fldCharType="begin"/>
      </w:r>
      <w:r w:rsidR="00010DA0">
        <w:rPr>
          <w:noProof/>
        </w:rPr>
        <w:instrText xml:space="preserve"> PAGEREF _Toc315432992 \h </w:instrText>
      </w:r>
      <w:r w:rsidR="00010DA0">
        <w:rPr>
          <w:noProof/>
        </w:rPr>
      </w:r>
      <w:r w:rsidR="00010DA0">
        <w:rPr>
          <w:noProof/>
        </w:rPr>
        <w:fldChar w:fldCharType="separate"/>
      </w:r>
      <w:r w:rsidR="00010DA0">
        <w:rPr>
          <w:noProof/>
        </w:rPr>
        <w:t>7</w:t>
      </w:r>
      <w:r w:rsidR="00010DA0">
        <w:rPr>
          <w:noProof/>
        </w:rPr>
        <w:fldChar w:fldCharType="end"/>
      </w:r>
    </w:p>
    <w:p w14:paraId="0C2286D5" w14:textId="77777777" w:rsidR="00010DA0" w:rsidRDefault="00010DA0">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_Toc315432993 \h </w:instrText>
      </w:r>
      <w:r>
        <w:fldChar w:fldCharType="separate"/>
      </w:r>
      <w:r>
        <w:t>8</w:t>
      </w:r>
      <w:r>
        <w:fldChar w:fldCharType="end"/>
      </w:r>
    </w:p>
    <w:p w14:paraId="239B4657" w14:textId="77777777" w:rsidR="00010DA0" w:rsidRDefault="00010DA0">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_Toc315432994 \h </w:instrText>
      </w:r>
      <w:r>
        <w:fldChar w:fldCharType="separate"/>
      </w:r>
      <w:r>
        <w:t>8</w:t>
      </w:r>
      <w:r>
        <w:fldChar w:fldCharType="end"/>
      </w:r>
    </w:p>
    <w:p w14:paraId="16E62A7C" w14:textId="77777777" w:rsidR="00010DA0" w:rsidRDefault="00010DA0">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_Toc315432995 \h </w:instrText>
      </w:r>
      <w:r>
        <w:fldChar w:fldCharType="separate"/>
      </w:r>
      <w:r>
        <w:t>8</w:t>
      </w:r>
      <w:r>
        <w:fldChar w:fldCharType="end"/>
      </w:r>
    </w:p>
    <w:p w14:paraId="16F89757" w14:textId="77777777" w:rsidR="00010DA0" w:rsidRDefault="00010DA0">
      <w:pPr>
        <w:pStyle w:val="TOC3"/>
        <w:rPr>
          <w:rFonts w:eastAsiaTheme="minorEastAsia" w:cstheme="minorBidi"/>
          <w:sz w:val="22"/>
          <w:szCs w:val="22"/>
        </w:rPr>
      </w:pPr>
      <w:r>
        <w:t>1.3</w:t>
      </w:r>
      <w:r>
        <w:rPr>
          <w:rFonts w:eastAsiaTheme="minorEastAsia" w:cstheme="minorBidi"/>
          <w:sz w:val="22"/>
          <w:szCs w:val="22"/>
        </w:rPr>
        <w:tab/>
      </w:r>
      <w:r>
        <w:t>Changes for Athena 3</w:t>
      </w:r>
      <w:r>
        <w:tab/>
      </w:r>
      <w:r>
        <w:fldChar w:fldCharType="begin"/>
      </w:r>
      <w:r>
        <w:instrText xml:space="preserve"> PAGEREF _Toc315432996 \h </w:instrText>
      </w:r>
      <w:r>
        <w:fldChar w:fldCharType="separate"/>
      </w:r>
      <w:r>
        <w:t>9</w:t>
      </w:r>
      <w:r>
        <w:fldChar w:fldCharType="end"/>
      </w:r>
    </w:p>
    <w:p w14:paraId="59D2923C" w14:textId="77777777" w:rsidR="00010DA0" w:rsidRDefault="00010DA0">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_Toc315432997 \h </w:instrText>
      </w:r>
      <w:r>
        <w:fldChar w:fldCharType="separate"/>
      </w:r>
      <w:r>
        <w:t>11</w:t>
      </w:r>
      <w:r>
        <w:fldChar w:fldCharType="end"/>
      </w:r>
    </w:p>
    <w:p w14:paraId="7E40F962" w14:textId="77777777" w:rsidR="00010DA0" w:rsidRDefault="00010DA0">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_Toc315432998 \h </w:instrText>
      </w:r>
      <w:r>
        <w:fldChar w:fldCharType="separate"/>
      </w:r>
      <w:r>
        <w:t>11</w:t>
      </w:r>
      <w:r>
        <w:fldChar w:fldCharType="end"/>
      </w:r>
    </w:p>
    <w:p w14:paraId="1DAC32E5" w14:textId="77777777" w:rsidR="00010DA0" w:rsidRDefault="00010DA0">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_Toc315432999 \h </w:instrText>
      </w:r>
      <w:r>
        <w:fldChar w:fldCharType="separate"/>
      </w:r>
      <w:r>
        <w:t>12</w:t>
      </w:r>
      <w:r>
        <w:fldChar w:fldCharType="end"/>
      </w:r>
    </w:p>
    <w:p w14:paraId="72292C44" w14:textId="77777777" w:rsidR="00010DA0" w:rsidRDefault="00010DA0">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_Toc315433000 \h </w:instrText>
      </w:r>
      <w:r>
        <w:fldChar w:fldCharType="separate"/>
      </w:r>
      <w:r>
        <w:t>14</w:t>
      </w:r>
      <w:r>
        <w:fldChar w:fldCharType="end"/>
      </w:r>
    </w:p>
    <w:p w14:paraId="30942BEF" w14:textId="77777777" w:rsidR="00010DA0" w:rsidRDefault="00010DA0">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_Toc315433001 \h </w:instrText>
      </w:r>
      <w:r>
        <w:fldChar w:fldCharType="separate"/>
      </w:r>
      <w:r>
        <w:t>14</w:t>
      </w:r>
      <w:r>
        <w:fldChar w:fldCharType="end"/>
      </w:r>
    </w:p>
    <w:p w14:paraId="3F6633C9" w14:textId="77777777" w:rsidR="00010DA0" w:rsidRDefault="00010DA0">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_Toc315433002 \h </w:instrText>
      </w:r>
      <w:r>
        <w:fldChar w:fldCharType="separate"/>
      </w:r>
      <w:r>
        <w:t>14</w:t>
      </w:r>
      <w:r>
        <w:fldChar w:fldCharType="end"/>
      </w:r>
    </w:p>
    <w:p w14:paraId="4EDD7631" w14:textId="77777777" w:rsidR="00010DA0" w:rsidRDefault="00010DA0">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_Toc315433003 \h </w:instrText>
      </w:r>
      <w:r>
        <w:rPr>
          <w:noProof/>
        </w:rPr>
      </w:r>
      <w:r>
        <w:rPr>
          <w:noProof/>
        </w:rPr>
        <w:fldChar w:fldCharType="separate"/>
      </w:r>
      <w:r>
        <w:rPr>
          <w:noProof/>
        </w:rPr>
        <w:t>14</w:t>
      </w:r>
      <w:r>
        <w:rPr>
          <w:noProof/>
        </w:rPr>
        <w:fldChar w:fldCharType="end"/>
      </w:r>
    </w:p>
    <w:p w14:paraId="210C1D47" w14:textId="77777777" w:rsidR="00010DA0" w:rsidRDefault="00010DA0">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_Toc315433004 \h </w:instrText>
      </w:r>
      <w:r>
        <w:rPr>
          <w:noProof/>
        </w:rPr>
      </w:r>
      <w:r>
        <w:rPr>
          <w:noProof/>
        </w:rPr>
        <w:fldChar w:fldCharType="separate"/>
      </w:r>
      <w:r>
        <w:rPr>
          <w:noProof/>
        </w:rPr>
        <w:t>15</w:t>
      </w:r>
      <w:r>
        <w:rPr>
          <w:noProof/>
        </w:rPr>
        <w:fldChar w:fldCharType="end"/>
      </w:r>
    </w:p>
    <w:p w14:paraId="68CC00B6" w14:textId="77777777" w:rsidR="00010DA0" w:rsidRDefault="00010DA0">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Neighborhood Effects Delay</w:t>
      </w:r>
      <w:r>
        <w:rPr>
          <w:noProof/>
        </w:rPr>
        <w:tab/>
      </w:r>
      <w:r>
        <w:rPr>
          <w:noProof/>
        </w:rPr>
        <w:fldChar w:fldCharType="begin"/>
      </w:r>
      <w:r>
        <w:rPr>
          <w:noProof/>
        </w:rPr>
        <w:instrText xml:space="preserve"> PAGEREF _Toc315433005 \h </w:instrText>
      </w:r>
      <w:r>
        <w:rPr>
          <w:noProof/>
        </w:rPr>
      </w:r>
      <w:r>
        <w:rPr>
          <w:noProof/>
        </w:rPr>
        <w:fldChar w:fldCharType="separate"/>
      </w:r>
      <w:r>
        <w:rPr>
          <w:noProof/>
        </w:rPr>
        <w:t>15</w:t>
      </w:r>
      <w:r>
        <w:rPr>
          <w:noProof/>
        </w:rPr>
        <w:fldChar w:fldCharType="end"/>
      </w:r>
    </w:p>
    <w:p w14:paraId="754430BD" w14:textId="77777777" w:rsidR="00010DA0" w:rsidRDefault="00010DA0">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_Toc315433006 \h </w:instrText>
      </w:r>
      <w:r>
        <w:rPr>
          <w:noProof/>
        </w:rPr>
      </w:r>
      <w:r>
        <w:rPr>
          <w:noProof/>
        </w:rPr>
        <w:fldChar w:fldCharType="separate"/>
      </w:r>
      <w:r>
        <w:rPr>
          <w:noProof/>
        </w:rPr>
        <w:t>15</w:t>
      </w:r>
      <w:r>
        <w:rPr>
          <w:noProof/>
        </w:rPr>
        <w:fldChar w:fldCharType="end"/>
      </w:r>
    </w:p>
    <w:p w14:paraId="540EAEB5" w14:textId="77777777" w:rsidR="00010DA0" w:rsidRDefault="00010DA0">
      <w:pPr>
        <w:pStyle w:val="TOC4"/>
        <w:tabs>
          <w:tab w:val="left" w:pos="1440"/>
          <w:tab w:val="right" w:leader="dot" w:pos="9710"/>
        </w:tabs>
        <w:rPr>
          <w:rFonts w:eastAsiaTheme="minorEastAsia" w:cstheme="minorBidi"/>
          <w:noProof/>
          <w:sz w:val="22"/>
          <w:szCs w:val="22"/>
        </w:rPr>
      </w:pPr>
      <w:r>
        <w:rPr>
          <w:noProof/>
        </w:rPr>
        <w:t>3.2.5</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_Toc315433007 \h </w:instrText>
      </w:r>
      <w:r>
        <w:rPr>
          <w:noProof/>
        </w:rPr>
      </w:r>
      <w:r>
        <w:rPr>
          <w:noProof/>
        </w:rPr>
        <w:fldChar w:fldCharType="separate"/>
      </w:r>
      <w:r>
        <w:rPr>
          <w:noProof/>
        </w:rPr>
        <w:t>16</w:t>
      </w:r>
      <w:r>
        <w:rPr>
          <w:noProof/>
        </w:rPr>
        <w:fldChar w:fldCharType="end"/>
      </w:r>
    </w:p>
    <w:p w14:paraId="52512CE5" w14:textId="77777777" w:rsidR="00010DA0" w:rsidRDefault="00010DA0">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_Toc315433008 \h </w:instrText>
      </w:r>
      <w:r>
        <w:fldChar w:fldCharType="separate"/>
      </w:r>
      <w:r>
        <w:t>16</w:t>
      </w:r>
      <w:r>
        <w:fldChar w:fldCharType="end"/>
      </w:r>
    </w:p>
    <w:p w14:paraId="0F34308D" w14:textId="77777777" w:rsidR="00010DA0" w:rsidRDefault="00010DA0">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_Toc315433009 \h </w:instrText>
      </w:r>
      <w:r>
        <w:fldChar w:fldCharType="separate"/>
      </w:r>
      <w:r>
        <w:t>17</w:t>
      </w:r>
      <w:r>
        <w:fldChar w:fldCharType="end"/>
      </w:r>
    </w:p>
    <w:p w14:paraId="60373F27" w14:textId="77777777" w:rsidR="00010DA0" w:rsidRDefault="00010DA0">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_Toc315433010 \h </w:instrText>
      </w:r>
      <w:r>
        <w:rPr>
          <w:noProof/>
        </w:rPr>
      </w:r>
      <w:r>
        <w:rPr>
          <w:noProof/>
        </w:rPr>
        <w:fldChar w:fldCharType="separate"/>
      </w:r>
      <w:r>
        <w:rPr>
          <w:noProof/>
        </w:rPr>
        <w:t>17</w:t>
      </w:r>
      <w:r>
        <w:rPr>
          <w:noProof/>
        </w:rPr>
        <w:fldChar w:fldCharType="end"/>
      </w:r>
    </w:p>
    <w:p w14:paraId="427EA245" w14:textId="77777777" w:rsidR="00010DA0" w:rsidRDefault="00010DA0">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_Toc315433011 \h </w:instrText>
      </w:r>
      <w:r>
        <w:rPr>
          <w:noProof/>
        </w:rPr>
      </w:r>
      <w:r>
        <w:rPr>
          <w:noProof/>
        </w:rPr>
        <w:fldChar w:fldCharType="separate"/>
      </w:r>
      <w:r>
        <w:rPr>
          <w:noProof/>
        </w:rPr>
        <w:t>17</w:t>
      </w:r>
      <w:r>
        <w:rPr>
          <w:noProof/>
        </w:rPr>
        <w:fldChar w:fldCharType="end"/>
      </w:r>
    </w:p>
    <w:p w14:paraId="0F240883" w14:textId="77777777" w:rsidR="00010DA0" w:rsidRDefault="00010DA0">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_Toc315433012 \h </w:instrText>
      </w:r>
      <w:r>
        <w:rPr>
          <w:noProof/>
        </w:rPr>
      </w:r>
      <w:r>
        <w:rPr>
          <w:noProof/>
        </w:rPr>
        <w:fldChar w:fldCharType="separate"/>
      </w:r>
      <w:r>
        <w:rPr>
          <w:noProof/>
        </w:rPr>
        <w:t>18</w:t>
      </w:r>
      <w:r>
        <w:rPr>
          <w:noProof/>
        </w:rPr>
        <w:fldChar w:fldCharType="end"/>
      </w:r>
    </w:p>
    <w:p w14:paraId="74673C17" w14:textId="77777777" w:rsidR="00010DA0" w:rsidRDefault="00010DA0">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_Toc315433013 \h </w:instrText>
      </w:r>
      <w:r>
        <w:fldChar w:fldCharType="separate"/>
      </w:r>
      <w:r>
        <w:t>18</w:t>
      </w:r>
      <w:r>
        <w:fldChar w:fldCharType="end"/>
      </w:r>
    </w:p>
    <w:p w14:paraId="37792888" w14:textId="77777777" w:rsidR="00010DA0" w:rsidRDefault="00010DA0">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_Toc315433014 \h </w:instrText>
      </w:r>
      <w:r>
        <w:fldChar w:fldCharType="separate"/>
      </w:r>
      <w:r>
        <w:t>19</w:t>
      </w:r>
      <w:r>
        <w:fldChar w:fldCharType="end"/>
      </w:r>
    </w:p>
    <w:p w14:paraId="3E14ABB8" w14:textId="77777777" w:rsidR="00010DA0" w:rsidRDefault="00010DA0">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_Toc315433015 \h </w:instrText>
      </w:r>
      <w:r>
        <w:fldChar w:fldCharType="separate"/>
      </w:r>
      <w:r>
        <w:t>19</w:t>
      </w:r>
      <w:r>
        <w:fldChar w:fldCharType="end"/>
      </w:r>
    </w:p>
    <w:p w14:paraId="3A0C822B" w14:textId="77777777" w:rsidR="00010DA0" w:rsidRDefault="00010DA0">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_Toc315433016 \h </w:instrText>
      </w:r>
      <w:r>
        <w:fldChar w:fldCharType="separate"/>
      </w:r>
      <w:r>
        <w:t>19</w:t>
      </w:r>
      <w:r>
        <w:fldChar w:fldCharType="end"/>
      </w:r>
    </w:p>
    <w:p w14:paraId="0CEA7AAD" w14:textId="77777777" w:rsidR="00010DA0" w:rsidRDefault="00010DA0">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_Toc315433017 \h </w:instrText>
      </w:r>
      <w:r>
        <w:fldChar w:fldCharType="separate"/>
      </w:r>
      <w:r>
        <w:t>21</w:t>
      </w:r>
      <w:r>
        <w:fldChar w:fldCharType="end"/>
      </w:r>
    </w:p>
    <w:p w14:paraId="1A70E42A" w14:textId="77777777" w:rsidR="00010DA0" w:rsidRDefault="00010DA0">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_Toc315433018 \h </w:instrText>
      </w:r>
      <w:r>
        <w:fldChar w:fldCharType="separate"/>
      </w:r>
      <w:r>
        <w:t>21</w:t>
      </w:r>
      <w:r>
        <w:fldChar w:fldCharType="end"/>
      </w:r>
    </w:p>
    <w:p w14:paraId="77EDE444" w14:textId="77777777" w:rsidR="00010DA0" w:rsidRDefault="00010DA0">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_Toc315433019 \h </w:instrText>
      </w:r>
      <w:r>
        <w:fldChar w:fldCharType="separate"/>
      </w:r>
      <w:r>
        <w:t>22</w:t>
      </w:r>
      <w:r>
        <w:fldChar w:fldCharType="end"/>
      </w:r>
    </w:p>
    <w:p w14:paraId="7C5AE9B4" w14:textId="77777777" w:rsidR="00010DA0" w:rsidRDefault="00010DA0">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_Toc315433020 \h </w:instrText>
      </w:r>
      <w:r>
        <w:fldChar w:fldCharType="separate"/>
      </w:r>
      <w:r>
        <w:t>22</w:t>
      </w:r>
      <w:r>
        <w:fldChar w:fldCharType="end"/>
      </w:r>
    </w:p>
    <w:p w14:paraId="46C498E6" w14:textId="77777777" w:rsidR="00010DA0" w:rsidRDefault="00010DA0">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_Toc315433021 \h </w:instrText>
      </w:r>
      <w:r>
        <w:rPr>
          <w:noProof/>
        </w:rPr>
      </w:r>
      <w:r>
        <w:rPr>
          <w:noProof/>
        </w:rPr>
        <w:fldChar w:fldCharType="separate"/>
      </w:r>
      <w:r>
        <w:rPr>
          <w:noProof/>
        </w:rPr>
        <w:t>23</w:t>
      </w:r>
      <w:r>
        <w:rPr>
          <w:noProof/>
        </w:rPr>
        <w:fldChar w:fldCharType="end"/>
      </w:r>
    </w:p>
    <w:p w14:paraId="7F2A88CA" w14:textId="77777777" w:rsidR="00010DA0" w:rsidRDefault="00010DA0">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_Toc315433022 \h </w:instrText>
      </w:r>
      <w:r>
        <w:rPr>
          <w:noProof/>
        </w:rPr>
      </w:r>
      <w:r>
        <w:rPr>
          <w:noProof/>
        </w:rPr>
        <w:fldChar w:fldCharType="separate"/>
      </w:r>
      <w:r>
        <w:rPr>
          <w:noProof/>
        </w:rPr>
        <w:t>23</w:t>
      </w:r>
      <w:r>
        <w:rPr>
          <w:noProof/>
        </w:rPr>
        <w:fldChar w:fldCharType="end"/>
      </w:r>
    </w:p>
    <w:p w14:paraId="1DCEBA66" w14:textId="77777777" w:rsidR="00010DA0" w:rsidRDefault="00010DA0">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_Toc315433023 \h </w:instrText>
      </w:r>
      <w:r>
        <w:rPr>
          <w:noProof/>
        </w:rPr>
      </w:r>
      <w:r>
        <w:rPr>
          <w:noProof/>
        </w:rPr>
        <w:fldChar w:fldCharType="separate"/>
      </w:r>
      <w:r>
        <w:rPr>
          <w:noProof/>
        </w:rPr>
        <w:t>24</w:t>
      </w:r>
      <w:r>
        <w:rPr>
          <w:noProof/>
        </w:rPr>
        <w:fldChar w:fldCharType="end"/>
      </w:r>
    </w:p>
    <w:p w14:paraId="1ED1AF34" w14:textId="77777777" w:rsidR="00010DA0" w:rsidRDefault="00010DA0">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_Toc315433024 \h </w:instrText>
      </w:r>
      <w:r>
        <w:rPr>
          <w:noProof/>
        </w:rPr>
      </w:r>
      <w:r>
        <w:rPr>
          <w:noProof/>
        </w:rPr>
        <w:fldChar w:fldCharType="separate"/>
      </w:r>
      <w:r>
        <w:rPr>
          <w:noProof/>
        </w:rPr>
        <w:t>24</w:t>
      </w:r>
      <w:r>
        <w:rPr>
          <w:noProof/>
        </w:rPr>
        <w:fldChar w:fldCharType="end"/>
      </w:r>
    </w:p>
    <w:p w14:paraId="6D3B10B1" w14:textId="77777777" w:rsidR="00010DA0" w:rsidRDefault="00010DA0">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_Toc315433025 \h </w:instrText>
      </w:r>
      <w:r>
        <w:fldChar w:fldCharType="separate"/>
      </w:r>
      <w:r>
        <w:t>24</w:t>
      </w:r>
      <w:r>
        <w:fldChar w:fldCharType="end"/>
      </w:r>
    </w:p>
    <w:p w14:paraId="0DFC35FD" w14:textId="77777777" w:rsidR="00010DA0" w:rsidRDefault="00010DA0">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_Toc315433026 \h </w:instrText>
      </w:r>
      <w:r>
        <w:rPr>
          <w:noProof/>
        </w:rPr>
      </w:r>
      <w:r>
        <w:rPr>
          <w:noProof/>
        </w:rPr>
        <w:fldChar w:fldCharType="separate"/>
      </w:r>
      <w:r>
        <w:rPr>
          <w:noProof/>
        </w:rPr>
        <w:t>24</w:t>
      </w:r>
      <w:r>
        <w:rPr>
          <w:noProof/>
        </w:rPr>
        <w:fldChar w:fldCharType="end"/>
      </w:r>
    </w:p>
    <w:p w14:paraId="1FAFDCBD" w14:textId="77777777" w:rsidR="00010DA0" w:rsidRDefault="00010DA0">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_Toc315433027 \h </w:instrText>
      </w:r>
      <w:r>
        <w:rPr>
          <w:noProof/>
        </w:rPr>
      </w:r>
      <w:r>
        <w:rPr>
          <w:noProof/>
        </w:rPr>
        <w:fldChar w:fldCharType="separate"/>
      </w:r>
      <w:r>
        <w:rPr>
          <w:noProof/>
        </w:rPr>
        <w:t>25</w:t>
      </w:r>
      <w:r>
        <w:rPr>
          <w:noProof/>
        </w:rPr>
        <w:fldChar w:fldCharType="end"/>
      </w:r>
    </w:p>
    <w:p w14:paraId="38B4107C" w14:textId="77777777" w:rsidR="00010DA0" w:rsidRDefault="00010DA0">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_Toc315433028 \h </w:instrText>
      </w:r>
      <w:r>
        <w:rPr>
          <w:noProof/>
        </w:rPr>
      </w:r>
      <w:r>
        <w:rPr>
          <w:noProof/>
        </w:rPr>
        <w:fldChar w:fldCharType="separate"/>
      </w:r>
      <w:r>
        <w:rPr>
          <w:noProof/>
        </w:rPr>
        <w:t>26</w:t>
      </w:r>
      <w:r>
        <w:rPr>
          <w:noProof/>
        </w:rPr>
        <w:fldChar w:fldCharType="end"/>
      </w:r>
    </w:p>
    <w:p w14:paraId="6EE92602" w14:textId="77777777" w:rsidR="00010DA0" w:rsidRDefault="00010DA0">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_Toc315433029 \h </w:instrText>
      </w:r>
      <w:r>
        <w:rPr>
          <w:noProof/>
        </w:rPr>
      </w:r>
      <w:r>
        <w:rPr>
          <w:noProof/>
        </w:rPr>
        <w:fldChar w:fldCharType="separate"/>
      </w:r>
      <w:r>
        <w:rPr>
          <w:noProof/>
        </w:rPr>
        <w:t>26</w:t>
      </w:r>
      <w:r>
        <w:rPr>
          <w:noProof/>
        </w:rPr>
        <w:fldChar w:fldCharType="end"/>
      </w:r>
    </w:p>
    <w:p w14:paraId="01640714" w14:textId="77777777" w:rsidR="00010DA0" w:rsidRDefault="00010DA0">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Status Quo ENI Funding</w:t>
      </w:r>
      <w:r>
        <w:rPr>
          <w:noProof/>
        </w:rPr>
        <w:tab/>
      </w:r>
      <w:r>
        <w:rPr>
          <w:noProof/>
        </w:rPr>
        <w:fldChar w:fldCharType="begin"/>
      </w:r>
      <w:r>
        <w:rPr>
          <w:noProof/>
        </w:rPr>
        <w:instrText xml:space="preserve"> PAGEREF _Toc315433030 \h </w:instrText>
      </w:r>
      <w:r>
        <w:rPr>
          <w:noProof/>
        </w:rPr>
      </w:r>
      <w:r>
        <w:rPr>
          <w:noProof/>
        </w:rPr>
        <w:fldChar w:fldCharType="separate"/>
      </w:r>
      <w:r>
        <w:rPr>
          <w:noProof/>
        </w:rPr>
        <w:t>26</w:t>
      </w:r>
      <w:r>
        <w:rPr>
          <w:noProof/>
        </w:rPr>
        <w:fldChar w:fldCharType="end"/>
      </w:r>
    </w:p>
    <w:p w14:paraId="7570308D" w14:textId="77777777" w:rsidR="00010DA0" w:rsidRDefault="00010DA0">
      <w:pPr>
        <w:pStyle w:val="TOC4"/>
        <w:tabs>
          <w:tab w:val="left" w:pos="1440"/>
          <w:tab w:val="right" w:leader="dot" w:pos="9710"/>
        </w:tabs>
        <w:rPr>
          <w:rFonts w:eastAsiaTheme="minorEastAsia" w:cstheme="minorBidi"/>
          <w:noProof/>
          <w:sz w:val="22"/>
          <w:szCs w:val="22"/>
        </w:rPr>
      </w:pPr>
      <w:r>
        <w:rPr>
          <w:noProof/>
        </w:rPr>
        <w:t>3.13.6</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_Toc315433031 \h </w:instrText>
      </w:r>
      <w:r>
        <w:rPr>
          <w:noProof/>
        </w:rPr>
      </w:r>
      <w:r>
        <w:rPr>
          <w:noProof/>
        </w:rPr>
        <w:fldChar w:fldCharType="separate"/>
      </w:r>
      <w:r>
        <w:rPr>
          <w:noProof/>
        </w:rPr>
        <w:t>26</w:t>
      </w:r>
      <w:r>
        <w:rPr>
          <w:noProof/>
        </w:rPr>
        <w:fldChar w:fldCharType="end"/>
      </w:r>
    </w:p>
    <w:p w14:paraId="6C038A75" w14:textId="77777777" w:rsidR="00010DA0" w:rsidRDefault="00010DA0">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_Toc315433032 \h </w:instrText>
      </w:r>
      <w:r>
        <w:fldChar w:fldCharType="separate"/>
      </w:r>
      <w:r>
        <w:t>28</w:t>
      </w:r>
      <w:r>
        <w:fldChar w:fldCharType="end"/>
      </w:r>
    </w:p>
    <w:p w14:paraId="5EE38BD6" w14:textId="77777777" w:rsidR="00010DA0" w:rsidRDefault="00010DA0">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_Toc315433033 \h </w:instrText>
      </w:r>
      <w:r>
        <w:fldChar w:fldCharType="separate"/>
      </w:r>
      <w:r>
        <w:t>28</w:t>
      </w:r>
      <w:r>
        <w:fldChar w:fldCharType="end"/>
      </w:r>
    </w:p>
    <w:p w14:paraId="5A7868C8" w14:textId="77777777" w:rsidR="00010DA0" w:rsidRDefault="00010DA0">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_Toc315433034 \h </w:instrText>
      </w:r>
      <w:r>
        <w:fldChar w:fldCharType="separate"/>
      </w:r>
      <w:r>
        <w:t>28</w:t>
      </w:r>
      <w:r>
        <w:fldChar w:fldCharType="end"/>
      </w:r>
    </w:p>
    <w:p w14:paraId="5858AAE7" w14:textId="77777777" w:rsidR="00010DA0" w:rsidRDefault="00010DA0">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_Toc315433035 \h </w:instrText>
      </w:r>
      <w:r>
        <w:fldChar w:fldCharType="separate"/>
      </w:r>
      <w:r>
        <w:t>28</w:t>
      </w:r>
      <w:r>
        <w:fldChar w:fldCharType="end"/>
      </w:r>
    </w:p>
    <w:p w14:paraId="5CA14F7C" w14:textId="77777777" w:rsidR="00010DA0" w:rsidRDefault="00010DA0">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_Toc315433036 \h </w:instrText>
      </w:r>
      <w:r>
        <w:fldChar w:fldCharType="separate"/>
      </w:r>
      <w:r>
        <w:t>29</w:t>
      </w:r>
      <w:r>
        <w:fldChar w:fldCharType="end"/>
      </w:r>
    </w:p>
    <w:p w14:paraId="337333A5" w14:textId="77777777" w:rsidR="00010DA0" w:rsidRDefault="00010DA0">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_Toc315433037 \h </w:instrText>
      </w:r>
      <w:r>
        <w:fldChar w:fldCharType="separate"/>
      </w:r>
      <w:r>
        <w:t>29</w:t>
      </w:r>
      <w:r>
        <w:fldChar w:fldCharType="end"/>
      </w:r>
    </w:p>
    <w:p w14:paraId="6591147C" w14:textId="77777777" w:rsidR="00010DA0" w:rsidRDefault="00010DA0">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_Toc315433038 \h </w:instrText>
      </w:r>
      <w:r>
        <w:fldChar w:fldCharType="separate"/>
      </w:r>
      <w:r>
        <w:t>30</w:t>
      </w:r>
      <w:r>
        <w:fldChar w:fldCharType="end"/>
      </w:r>
    </w:p>
    <w:p w14:paraId="09CBC732" w14:textId="77777777" w:rsidR="00010DA0" w:rsidRDefault="00010DA0">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_Toc315433039 \h </w:instrText>
      </w:r>
      <w:r>
        <w:fldChar w:fldCharType="separate"/>
      </w:r>
      <w:r>
        <w:t>30</w:t>
      </w:r>
      <w:r>
        <w:fldChar w:fldCharType="end"/>
      </w:r>
    </w:p>
    <w:p w14:paraId="69A57D16" w14:textId="77777777" w:rsidR="00010DA0" w:rsidRDefault="00010DA0">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_Toc315433040 \h </w:instrText>
      </w:r>
      <w:r>
        <w:rPr>
          <w:noProof/>
        </w:rPr>
      </w:r>
      <w:r>
        <w:rPr>
          <w:noProof/>
        </w:rPr>
        <w:fldChar w:fldCharType="separate"/>
      </w:r>
      <w:r>
        <w:rPr>
          <w:noProof/>
        </w:rPr>
        <w:t>30</w:t>
      </w:r>
      <w:r>
        <w:rPr>
          <w:noProof/>
        </w:rPr>
        <w:fldChar w:fldCharType="end"/>
      </w:r>
    </w:p>
    <w:p w14:paraId="0CBCB07A" w14:textId="77777777" w:rsidR="00010DA0" w:rsidRDefault="00010DA0">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_Toc315433041 \h </w:instrText>
      </w:r>
      <w:r>
        <w:rPr>
          <w:noProof/>
        </w:rPr>
      </w:r>
      <w:r>
        <w:rPr>
          <w:noProof/>
        </w:rPr>
        <w:fldChar w:fldCharType="separate"/>
      </w:r>
      <w:r>
        <w:rPr>
          <w:noProof/>
        </w:rPr>
        <w:t>32</w:t>
      </w:r>
      <w:r>
        <w:rPr>
          <w:noProof/>
        </w:rPr>
        <w:fldChar w:fldCharType="end"/>
      </w:r>
    </w:p>
    <w:p w14:paraId="3DCAF8FC" w14:textId="77777777" w:rsidR="00010DA0" w:rsidRDefault="00010DA0">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_Toc315433042 \h </w:instrText>
      </w:r>
      <w:r>
        <w:rPr>
          <w:noProof/>
        </w:rPr>
      </w:r>
      <w:r>
        <w:rPr>
          <w:noProof/>
        </w:rPr>
        <w:fldChar w:fldCharType="separate"/>
      </w:r>
      <w:r>
        <w:rPr>
          <w:noProof/>
        </w:rPr>
        <w:t>32</w:t>
      </w:r>
      <w:r>
        <w:rPr>
          <w:noProof/>
        </w:rPr>
        <w:fldChar w:fldCharType="end"/>
      </w:r>
    </w:p>
    <w:p w14:paraId="2EBEAC05" w14:textId="77777777" w:rsidR="00010DA0" w:rsidRDefault="00010DA0">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_Toc315433043 \h </w:instrText>
      </w:r>
      <w:r>
        <w:rPr>
          <w:noProof/>
        </w:rPr>
      </w:r>
      <w:r>
        <w:rPr>
          <w:noProof/>
        </w:rPr>
        <w:fldChar w:fldCharType="separate"/>
      </w:r>
      <w:r>
        <w:rPr>
          <w:noProof/>
        </w:rPr>
        <w:t>32</w:t>
      </w:r>
      <w:r>
        <w:rPr>
          <w:noProof/>
        </w:rPr>
        <w:fldChar w:fldCharType="end"/>
      </w:r>
    </w:p>
    <w:p w14:paraId="63DA18CD" w14:textId="77777777" w:rsidR="00010DA0" w:rsidRDefault="00010DA0">
      <w:pPr>
        <w:pStyle w:val="TOC3"/>
        <w:rPr>
          <w:rFonts w:eastAsiaTheme="minorEastAsia" w:cstheme="minorBidi"/>
          <w:sz w:val="22"/>
          <w:szCs w:val="22"/>
        </w:rPr>
      </w:pPr>
      <w:r>
        <w:lastRenderedPageBreak/>
        <w:t>5.2</w:t>
      </w:r>
      <w:r>
        <w:rPr>
          <w:rFonts w:eastAsiaTheme="minorEastAsia" w:cstheme="minorBidi"/>
          <w:sz w:val="22"/>
          <w:szCs w:val="22"/>
        </w:rPr>
        <w:tab/>
      </w:r>
      <w:r>
        <w:t>Horizontal Relationships</w:t>
      </w:r>
      <w:r>
        <w:tab/>
      </w:r>
      <w:r>
        <w:fldChar w:fldCharType="begin"/>
      </w:r>
      <w:r>
        <w:instrText xml:space="preserve"> PAGEREF _Toc315433044 \h </w:instrText>
      </w:r>
      <w:r>
        <w:fldChar w:fldCharType="separate"/>
      </w:r>
      <w:r>
        <w:t>33</w:t>
      </w:r>
      <w:r>
        <w:fldChar w:fldCharType="end"/>
      </w:r>
    </w:p>
    <w:p w14:paraId="40F65A46" w14:textId="77777777" w:rsidR="00010DA0" w:rsidRDefault="00010DA0">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_Toc315433045 \h </w:instrText>
      </w:r>
      <w:r>
        <w:rPr>
          <w:noProof/>
        </w:rPr>
      </w:r>
      <w:r>
        <w:rPr>
          <w:noProof/>
        </w:rPr>
        <w:fldChar w:fldCharType="separate"/>
      </w:r>
      <w:r>
        <w:rPr>
          <w:noProof/>
        </w:rPr>
        <w:t>33</w:t>
      </w:r>
      <w:r>
        <w:rPr>
          <w:noProof/>
        </w:rPr>
        <w:fldChar w:fldCharType="end"/>
      </w:r>
    </w:p>
    <w:p w14:paraId="45F1F530" w14:textId="77777777" w:rsidR="00010DA0" w:rsidRDefault="00010DA0">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_Toc315433046 \h </w:instrText>
      </w:r>
      <w:r>
        <w:fldChar w:fldCharType="separate"/>
      </w:r>
      <w:r>
        <w:t>33</w:t>
      </w:r>
      <w:r>
        <w:fldChar w:fldCharType="end"/>
      </w:r>
    </w:p>
    <w:p w14:paraId="6E581065" w14:textId="77777777" w:rsidR="00010DA0" w:rsidRDefault="00010DA0">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_Toc315433047 \h </w:instrText>
      </w:r>
      <w:r>
        <w:rPr>
          <w:noProof/>
        </w:rPr>
      </w:r>
      <w:r>
        <w:rPr>
          <w:noProof/>
        </w:rPr>
        <w:fldChar w:fldCharType="separate"/>
      </w:r>
      <w:r>
        <w:rPr>
          <w:noProof/>
        </w:rPr>
        <w:t>34</w:t>
      </w:r>
      <w:r>
        <w:rPr>
          <w:noProof/>
        </w:rPr>
        <w:fldChar w:fldCharType="end"/>
      </w:r>
    </w:p>
    <w:p w14:paraId="4379EA5A" w14:textId="77777777" w:rsidR="00010DA0" w:rsidRDefault="00010DA0">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_Toc315433048 \h </w:instrText>
      </w:r>
      <w:r>
        <w:rPr>
          <w:noProof/>
        </w:rPr>
      </w:r>
      <w:r>
        <w:rPr>
          <w:noProof/>
        </w:rPr>
        <w:fldChar w:fldCharType="separate"/>
      </w:r>
      <w:r>
        <w:rPr>
          <w:noProof/>
        </w:rPr>
        <w:t>34</w:t>
      </w:r>
      <w:r>
        <w:rPr>
          <w:noProof/>
        </w:rPr>
        <w:fldChar w:fldCharType="end"/>
      </w:r>
    </w:p>
    <w:p w14:paraId="37205BAF" w14:textId="77777777" w:rsidR="00010DA0" w:rsidRDefault="00010DA0">
      <w:pPr>
        <w:pStyle w:val="TOC3"/>
        <w:rPr>
          <w:rFonts w:eastAsiaTheme="minorEastAsia" w:cstheme="minorBidi"/>
          <w:sz w:val="22"/>
          <w:szCs w:val="22"/>
        </w:rPr>
      </w:pPr>
      <w:r>
        <w:t>5.4</w:t>
      </w:r>
      <w:r>
        <w:rPr>
          <w:rFonts w:eastAsiaTheme="minorEastAsia" w:cstheme="minorBidi"/>
          <w:sz w:val="22"/>
          <w:szCs w:val="22"/>
        </w:rPr>
        <w:tab/>
      </w:r>
      <w:r>
        <w:t>Satisfaction Levels</w:t>
      </w:r>
      <w:r>
        <w:tab/>
      </w:r>
      <w:r>
        <w:fldChar w:fldCharType="begin"/>
      </w:r>
      <w:r>
        <w:instrText xml:space="preserve"> PAGEREF _Toc315433049 \h </w:instrText>
      </w:r>
      <w:r>
        <w:fldChar w:fldCharType="separate"/>
      </w:r>
      <w:r>
        <w:t>34</w:t>
      </w:r>
      <w:r>
        <w:fldChar w:fldCharType="end"/>
      </w:r>
    </w:p>
    <w:p w14:paraId="6F6A0C02" w14:textId="77777777" w:rsidR="00010DA0" w:rsidRDefault="00010DA0">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_Toc315433050 \h </w:instrText>
      </w:r>
      <w:r>
        <w:rPr>
          <w:noProof/>
        </w:rPr>
      </w:r>
      <w:r>
        <w:rPr>
          <w:noProof/>
        </w:rPr>
        <w:fldChar w:fldCharType="separate"/>
      </w:r>
      <w:r>
        <w:rPr>
          <w:noProof/>
        </w:rPr>
        <w:t>35</w:t>
      </w:r>
      <w:r>
        <w:rPr>
          <w:noProof/>
        </w:rPr>
        <w:fldChar w:fldCharType="end"/>
      </w:r>
    </w:p>
    <w:p w14:paraId="525B94D9" w14:textId="77777777" w:rsidR="00010DA0" w:rsidRDefault="00010DA0">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_Toc315433051 \h </w:instrText>
      </w:r>
      <w:r>
        <w:rPr>
          <w:noProof/>
        </w:rPr>
      </w:r>
      <w:r>
        <w:rPr>
          <w:noProof/>
        </w:rPr>
        <w:fldChar w:fldCharType="separate"/>
      </w:r>
      <w:r>
        <w:rPr>
          <w:noProof/>
        </w:rPr>
        <w:t>35</w:t>
      </w:r>
      <w:r>
        <w:rPr>
          <w:noProof/>
        </w:rPr>
        <w:fldChar w:fldCharType="end"/>
      </w:r>
    </w:p>
    <w:p w14:paraId="1E6A26DF" w14:textId="77777777" w:rsidR="00010DA0" w:rsidRDefault="00010DA0">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_Toc315433052 \h </w:instrText>
      </w:r>
      <w:r>
        <w:rPr>
          <w:noProof/>
        </w:rPr>
      </w:r>
      <w:r>
        <w:rPr>
          <w:noProof/>
        </w:rPr>
        <w:fldChar w:fldCharType="separate"/>
      </w:r>
      <w:r>
        <w:rPr>
          <w:noProof/>
        </w:rPr>
        <w:t>35</w:t>
      </w:r>
      <w:r>
        <w:rPr>
          <w:noProof/>
        </w:rPr>
        <w:fldChar w:fldCharType="end"/>
      </w:r>
    </w:p>
    <w:p w14:paraId="6961EAE9" w14:textId="77777777" w:rsidR="00010DA0" w:rsidRDefault="00010DA0">
      <w:pPr>
        <w:pStyle w:val="TOC3"/>
        <w:rPr>
          <w:rFonts w:eastAsiaTheme="minorEastAsia" w:cstheme="minorBidi"/>
          <w:sz w:val="22"/>
          <w:szCs w:val="22"/>
        </w:rPr>
      </w:pPr>
      <w:r>
        <w:t>5.5</w:t>
      </w:r>
      <w:r>
        <w:rPr>
          <w:rFonts w:eastAsiaTheme="minorEastAsia" w:cstheme="minorBidi"/>
          <w:sz w:val="22"/>
          <w:szCs w:val="22"/>
        </w:rPr>
        <w:tab/>
      </w:r>
      <w:r>
        <w:t>Cooperation Levels</w:t>
      </w:r>
      <w:r>
        <w:tab/>
      </w:r>
      <w:r>
        <w:fldChar w:fldCharType="begin"/>
      </w:r>
      <w:r>
        <w:instrText xml:space="preserve"> PAGEREF _Toc315433053 \h </w:instrText>
      </w:r>
      <w:r>
        <w:fldChar w:fldCharType="separate"/>
      </w:r>
      <w:r>
        <w:t>35</w:t>
      </w:r>
      <w:r>
        <w:fldChar w:fldCharType="end"/>
      </w:r>
    </w:p>
    <w:p w14:paraId="6C7DEBCC" w14:textId="77777777" w:rsidR="00010DA0" w:rsidRDefault="00010DA0">
      <w:pPr>
        <w:pStyle w:val="TOC3"/>
        <w:rPr>
          <w:rFonts w:eastAsiaTheme="minorEastAsia" w:cstheme="minorBidi"/>
          <w:sz w:val="22"/>
          <w:szCs w:val="22"/>
        </w:rPr>
      </w:pPr>
      <w:r>
        <w:t>5.6</w:t>
      </w:r>
      <w:r>
        <w:rPr>
          <w:rFonts w:eastAsiaTheme="minorEastAsia" w:cstheme="minorBidi"/>
          <w:sz w:val="22"/>
          <w:szCs w:val="22"/>
        </w:rPr>
        <w:tab/>
      </w:r>
      <w:r>
        <w:t>Trends and Thresholds</w:t>
      </w:r>
      <w:r>
        <w:tab/>
      </w:r>
      <w:r>
        <w:fldChar w:fldCharType="begin"/>
      </w:r>
      <w:r>
        <w:instrText xml:space="preserve"> PAGEREF _Toc315433054 \h </w:instrText>
      </w:r>
      <w:r>
        <w:fldChar w:fldCharType="separate"/>
      </w:r>
      <w:r>
        <w:t>36</w:t>
      </w:r>
      <w:r>
        <w:fldChar w:fldCharType="end"/>
      </w:r>
    </w:p>
    <w:p w14:paraId="35CBD451" w14:textId="77777777" w:rsidR="00010DA0" w:rsidRDefault="00010DA0">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_Toc315433055 \h </w:instrText>
      </w:r>
      <w:r>
        <w:fldChar w:fldCharType="separate"/>
      </w:r>
      <w:r>
        <w:t>36</w:t>
      </w:r>
      <w:r>
        <w:fldChar w:fldCharType="end"/>
      </w:r>
    </w:p>
    <w:p w14:paraId="679CEDC8" w14:textId="77777777" w:rsidR="00010DA0" w:rsidRDefault="00010DA0">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Level and Slope Inputs</w:t>
      </w:r>
      <w:r>
        <w:rPr>
          <w:noProof/>
        </w:rPr>
        <w:tab/>
      </w:r>
      <w:r>
        <w:rPr>
          <w:noProof/>
        </w:rPr>
        <w:fldChar w:fldCharType="begin"/>
      </w:r>
      <w:r>
        <w:rPr>
          <w:noProof/>
        </w:rPr>
        <w:instrText xml:space="preserve"> PAGEREF _Toc315433056 \h </w:instrText>
      </w:r>
      <w:r>
        <w:rPr>
          <w:noProof/>
        </w:rPr>
      </w:r>
      <w:r>
        <w:rPr>
          <w:noProof/>
        </w:rPr>
        <w:fldChar w:fldCharType="separate"/>
      </w:r>
      <w:r>
        <w:rPr>
          <w:noProof/>
        </w:rPr>
        <w:t>36</w:t>
      </w:r>
      <w:r>
        <w:rPr>
          <w:noProof/>
        </w:rPr>
        <w:fldChar w:fldCharType="end"/>
      </w:r>
    </w:p>
    <w:p w14:paraId="0A5B0101" w14:textId="77777777" w:rsidR="00010DA0" w:rsidRDefault="00010DA0">
      <w:pPr>
        <w:pStyle w:val="TOC4"/>
        <w:tabs>
          <w:tab w:val="left" w:pos="1440"/>
          <w:tab w:val="right" w:leader="dot" w:pos="9710"/>
        </w:tabs>
        <w:rPr>
          <w:rFonts w:eastAsiaTheme="minorEastAsia" w:cstheme="minorBidi"/>
          <w:noProof/>
          <w:sz w:val="22"/>
          <w:szCs w:val="22"/>
        </w:rPr>
      </w:pPr>
      <w:r>
        <w:rPr>
          <w:noProof/>
        </w:rPr>
        <w:t>5.7.2</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_Toc315433057 \h </w:instrText>
      </w:r>
      <w:r>
        <w:rPr>
          <w:noProof/>
        </w:rPr>
      </w:r>
      <w:r>
        <w:rPr>
          <w:noProof/>
        </w:rPr>
        <w:fldChar w:fldCharType="separate"/>
      </w:r>
      <w:r>
        <w:rPr>
          <w:noProof/>
        </w:rPr>
        <w:t>37</w:t>
      </w:r>
      <w:r>
        <w:rPr>
          <w:noProof/>
        </w:rPr>
        <w:fldChar w:fldCharType="end"/>
      </w:r>
    </w:p>
    <w:p w14:paraId="604233B1" w14:textId="77777777" w:rsidR="00010DA0" w:rsidRDefault="00010DA0">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_Toc315433058 \h </w:instrText>
      </w:r>
      <w:r>
        <w:fldChar w:fldCharType="separate"/>
      </w:r>
      <w:r>
        <w:t>37</w:t>
      </w:r>
      <w:r>
        <w:fldChar w:fldCharType="end"/>
      </w:r>
    </w:p>
    <w:p w14:paraId="66C5ED35" w14:textId="77777777" w:rsidR="00010DA0" w:rsidRDefault="00010DA0">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_Toc315433059 \h </w:instrText>
      </w:r>
      <w:r>
        <w:fldChar w:fldCharType="separate"/>
      </w:r>
      <w:r>
        <w:t>38</w:t>
      </w:r>
      <w:r>
        <w:fldChar w:fldCharType="end"/>
      </w:r>
    </w:p>
    <w:p w14:paraId="5229F746" w14:textId="77777777" w:rsidR="00010DA0" w:rsidRDefault="00010DA0">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_Toc315433060 \h </w:instrText>
      </w:r>
      <w:r>
        <w:fldChar w:fldCharType="separate"/>
      </w:r>
      <w:r>
        <w:t>38</w:t>
      </w:r>
      <w:r>
        <w:fldChar w:fldCharType="end"/>
      </w:r>
    </w:p>
    <w:p w14:paraId="2F001D49" w14:textId="77777777" w:rsidR="00010DA0" w:rsidRDefault="00010DA0">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_Toc315433061 \h </w:instrText>
      </w:r>
      <w:r>
        <w:rPr>
          <w:noProof/>
        </w:rPr>
      </w:r>
      <w:r>
        <w:rPr>
          <w:noProof/>
        </w:rPr>
        <w:fldChar w:fldCharType="separate"/>
      </w:r>
      <w:r>
        <w:rPr>
          <w:noProof/>
        </w:rPr>
        <w:t>38</w:t>
      </w:r>
      <w:r>
        <w:rPr>
          <w:noProof/>
        </w:rPr>
        <w:fldChar w:fldCharType="end"/>
      </w:r>
    </w:p>
    <w:p w14:paraId="32703FBA" w14:textId="77777777" w:rsidR="00010DA0" w:rsidRDefault="00010DA0">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_Toc315433062 \h </w:instrText>
      </w:r>
      <w:r>
        <w:rPr>
          <w:noProof/>
        </w:rPr>
      </w:r>
      <w:r>
        <w:rPr>
          <w:noProof/>
        </w:rPr>
        <w:fldChar w:fldCharType="separate"/>
      </w:r>
      <w:r>
        <w:rPr>
          <w:noProof/>
        </w:rPr>
        <w:t>39</w:t>
      </w:r>
      <w:r>
        <w:rPr>
          <w:noProof/>
        </w:rPr>
        <w:fldChar w:fldCharType="end"/>
      </w:r>
    </w:p>
    <w:p w14:paraId="1749A3FB" w14:textId="77777777" w:rsidR="00010DA0" w:rsidRDefault="00010DA0">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_Toc315433063 \h </w:instrText>
      </w:r>
      <w:r>
        <w:rPr>
          <w:noProof/>
        </w:rPr>
      </w:r>
      <w:r>
        <w:rPr>
          <w:noProof/>
        </w:rPr>
        <w:fldChar w:fldCharType="separate"/>
      </w:r>
      <w:r>
        <w:rPr>
          <w:noProof/>
        </w:rPr>
        <w:t>39</w:t>
      </w:r>
      <w:r>
        <w:rPr>
          <w:noProof/>
        </w:rPr>
        <w:fldChar w:fldCharType="end"/>
      </w:r>
    </w:p>
    <w:p w14:paraId="7F248CC0" w14:textId="77777777" w:rsidR="00010DA0" w:rsidRDefault="00010DA0">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_Toc315433064 \h </w:instrText>
      </w:r>
      <w:r>
        <w:rPr>
          <w:noProof/>
        </w:rPr>
      </w:r>
      <w:r>
        <w:rPr>
          <w:noProof/>
        </w:rPr>
        <w:fldChar w:fldCharType="separate"/>
      </w:r>
      <w:r>
        <w:rPr>
          <w:noProof/>
        </w:rPr>
        <w:t>39</w:t>
      </w:r>
      <w:r>
        <w:rPr>
          <w:noProof/>
        </w:rPr>
        <w:fldChar w:fldCharType="end"/>
      </w:r>
    </w:p>
    <w:p w14:paraId="3838A746" w14:textId="77777777" w:rsidR="00010DA0" w:rsidRDefault="00010DA0">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_Toc315433065 \h </w:instrText>
      </w:r>
      <w:r>
        <w:rPr>
          <w:noProof/>
        </w:rPr>
      </w:r>
      <w:r>
        <w:rPr>
          <w:noProof/>
        </w:rPr>
        <w:fldChar w:fldCharType="separate"/>
      </w:r>
      <w:r>
        <w:rPr>
          <w:noProof/>
        </w:rPr>
        <w:t>40</w:t>
      </w:r>
      <w:r>
        <w:rPr>
          <w:noProof/>
        </w:rPr>
        <w:fldChar w:fldCharType="end"/>
      </w:r>
    </w:p>
    <w:p w14:paraId="7075F647" w14:textId="77777777" w:rsidR="00010DA0" w:rsidRDefault="00010DA0">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_Toc315433066 \h </w:instrText>
      </w:r>
      <w:r>
        <w:rPr>
          <w:noProof/>
        </w:rPr>
      </w:r>
      <w:r>
        <w:rPr>
          <w:noProof/>
        </w:rPr>
        <w:fldChar w:fldCharType="separate"/>
      </w:r>
      <w:r>
        <w:rPr>
          <w:noProof/>
        </w:rPr>
        <w:t>40</w:t>
      </w:r>
      <w:r>
        <w:rPr>
          <w:noProof/>
        </w:rPr>
        <w:fldChar w:fldCharType="end"/>
      </w:r>
    </w:p>
    <w:p w14:paraId="7875F76D" w14:textId="77777777" w:rsidR="00010DA0" w:rsidRDefault="00010DA0">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_Toc315433067 \h </w:instrText>
      </w:r>
      <w:r>
        <w:fldChar w:fldCharType="separate"/>
      </w:r>
      <w:r>
        <w:t>41</w:t>
      </w:r>
      <w:r>
        <w:fldChar w:fldCharType="end"/>
      </w:r>
    </w:p>
    <w:p w14:paraId="60A217B1" w14:textId="77777777" w:rsidR="00010DA0" w:rsidRDefault="00010DA0">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_Toc315433068 \h </w:instrText>
      </w:r>
      <w:r>
        <w:rPr>
          <w:noProof/>
        </w:rPr>
      </w:r>
      <w:r>
        <w:rPr>
          <w:noProof/>
        </w:rPr>
        <w:fldChar w:fldCharType="separate"/>
      </w:r>
      <w:r>
        <w:rPr>
          <w:noProof/>
        </w:rPr>
        <w:t>41</w:t>
      </w:r>
      <w:r>
        <w:rPr>
          <w:noProof/>
        </w:rPr>
        <w:fldChar w:fldCharType="end"/>
      </w:r>
    </w:p>
    <w:p w14:paraId="4573CE52" w14:textId="77777777" w:rsidR="00010DA0" w:rsidRDefault="00010DA0">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_Toc315433069 \h </w:instrText>
      </w:r>
      <w:r>
        <w:rPr>
          <w:noProof/>
        </w:rPr>
      </w:r>
      <w:r>
        <w:rPr>
          <w:noProof/>
        </w:rPr>
        <w:fldChar w:fldCharType="separate"/>
      </w:r>
      <w:r>
        <w:rPr>
          <w:noProof/>
        </w:rPr>
        <w:t>42</w:t>
      </w:r>
      <w:r>
        <w:rPr>
          <w:noProof/>
        </w:rPr>
        <w:fldChar w:fldCharType="end"/>
      </w:r>
    </w:p>
    <w:p w14:paraId="06BF04A5" w14:textId="77777777" w:rsidR="00010DA0" w:rsidRDefault="00010DA0">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_Toc315433070 \h </w:instrText>
      </w:r>
      <w:r>
        <w:rPr>
          <w:noProof/>
        </w:rPr>
      </w:r>
      <w:r>
        <w:rPr>
          <w:noProof/>
        </w:rPr>
        <w:fldChar w:fldCharType="separate"/>
      </w:r>
      <w:r>
        <w:rPr>
          <w:noProof/>
        </w:rPr>
        <w:t>42</w:t>
      </w:r>
      <w:r>
        <w:rPr>
          <w:noProof/>
        </w:rPr>
        <w:fldChar w:fldCharType="end"/>
      </w:r>
    </w:p>
    <w:p w14:paraId="6921F426" w14:textId="77777777" w:rsidR="00010DA0" w:rsidRDefault="00010DA0">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_Toc315433071 \h </w:instrText>
      </w:r>
      <w:r>
        <w:rPr>
          <w:noProof/>
        </w:rPr>
      </w:r>
      <w:r>
        <w:rPr>
          <w:noProof/>
        </w:rPr>
        <w:fldChar w:fldCharType="separate"/>
      </w:r>
      <w:r>
        <w:rPr>
          <w:noProof/>
        </w:rPr>
        <w:t>43</w:t>
      </w:r>
      <w:r>
        <w:rPr>
          <w:noProof/>
        </w:rPr>
        <w:fldChar w:fldCharType="end"/>
      </w:r>
    </w:p>
    <w:p w14:paraId="56A03736" w14:textId="77777777" w:rsidR="00010DA0" w:rsidRDefault="00010DA0">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_Toc315433072 \h </w:instrText>
      </w:r>
      <w:r>
        <w:fldChar w:fldCharType="separate"/>
      </w:r>
      <w:r>
        <w:t>44</w:t>
      </w:r>
      <w:r>
        <w:fldChar w:fldCharType="end"/>
      </w:r>
    </w:p>
    <w:p w14:paraId="5B72F18D" w14:textId="77777777" w:rsidR="00010DA0" w:rsidRDefault="00010DA0">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_Toc315433073 \h </w:instrText>
      </w:r>
      <w:r>
        <w:fldChar w:fldCharType="separate"/>
      </w:r>
      <w:r>
        <w:t>44</w:t>
      </w:r>
      <w:r>
        <w:fldChar w:fldCharType="end"/>
      </w:r>
    </w:p>
    <w:p w14:paraId="63A98D61" w14:textId="77777777" w:rsidR="00010DA0" w:rsidRDefault="00010DA0">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_Toc315433074 \h </w:instrText>
      </w:r>
      <w:r>
        <w:fldChar w:fldCharType="separate"/>
      </w:r>
      <w:r>
        <w:t>44</w:t>
      </w:r>
      <w:r>
        <w:fldChar w:fldCharType="end"/>
      </w:r>
    </w:p>
    <w:p w14:paraId="7AA1B64D" w14:textId="77777777" w:rsidR="00010DA0" w:rsidRDefault="00010DA0">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_Toc315433075 \h </w:instrText>
      </w:r>
      <w:r>
        <w:fldChar w:fldCharType="separate"/>
      </w:r>
      <w:r>
        <w:t>45</w:t>
      </w:r>
      <w:r>
        <w:fldChar w:fldCharType="end"/>
      </w:r>
    </w:p>
    <w:p w14:paraId="28DB8FAD" w14:textId="77777777" w:rsidR="00010DA0" w:rsidRDefault="00010DA0">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_Toc315433076 \h </w:instrText>
      </w:r>
      <w:r>
        <w:fldChar w:fldCharType="separate"/>
      </w:r>
      <w:r>
        <w:t>45</w:t>
      </w:r>
      <w:r>
        <w:fldChar w:fldCharType="end"/>
      </w:r>
    </w:p>
    <w:p w14:paraId="0A23A250" w14:textId="77777777" w:rsidR="00010DA0" w:rsidRDefault="00010DA0">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_Toc315433077 \h </w:instrText>
      </w:r>
      <w:r>
        <w:fldChar w:fldCharType="separate"/>
      </w:r>
      <w:r>
        <w:t>46</w:t>
      </w:r>
      <w:r>
        <w:fldChar w:fldCharType="end"/>
      </w:r>
    </w:p>
    <w:p w14:paraId="14168EF6" w14:textId="77777777" w:rsidR="00010DA0" w:rsidRDefault="00010DA0">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_Toc315433078 \h </w:instrText>
      </w:r>
      <w:r>
        <w:rPr>
          <w:noProof/>
        </w:rPr>
      </w:r>
      <w:r>
        <w:rPr>
          <w:noProof/>
        </w:rPr>
        <w:fldChar w:fldCharType="separate"/>
      </w:r>
      <w:r>
        <w:rPr>
          <w:noProof/>
        </w:rPr>
        <w:t>46</w:t>
      </w:r>
      <w:r>
        <w:rPr>
          <w:noProof/>
        </w:rPr>
        <w:fldChar w:fldCharType="end"/>
      </w:r>
    </w:p>
    <w:p w14:paraId="40773A2D" w14:textId="77777777" w:rsidR="00010DA0" w:rsidRDefault="00010DA0">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_Toc315433079 \h </w:instrText>
      </w:r>
      <w:r>
        <w:rPr>
          <w:noProof/>
        </w:rPr>
      </w:r>
      <w:r>
        <w:rPr>
          <w:noProof/>
        </w:rPr>
        <w:fldChar w:fldCharType="separate"/>
      </w:r>
      <w:r>
        <w:rPr>
          <w:noProof/>
        </w:rPr>
        <w:t>46</w:t>
      </w:r>
      <w:r>
        <w:rPr>
          <w:noProof/>
        </w:rPr>
        <w:fldChar w:fldCharType="end"/>
      </w:r>
    </w:p>
    <w:p w14:paraId="38FF9CC6" w14:textId="77777777" w:rsidR="00010DA0" w:rsidRDefault="00010DA0">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_Toc315433080 \h </w:instrText>
      </w:r>
      <w:r>
        <w:fldChar w:fldCharType="separate"/>
      </w:r>
      <w:r>
        <w:t>47</w:t>
      </w:r>
      <w:r>
        <w:fldChar w:fldCharType="end"/>
      </w:r>
    </w:p>
    <w:p w14:paraId="412E3C42" w14:textId="77777777" w:rsidR="00010DA0" w:rsidRDefault="00010DA0">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_Toc315433081 \h </w:instrText>
      </w:r>
      <w:r>
        <w:fldChar w:fldCharType="separate"/>
      </w:r>
      <w:r>
        <w:t>47</w:t>
      </w:r>
      <w:r>
        <w:fldChar w:fldCharType="end"/>
      </w:r>
    </w:p>
    <w:p w14:paraId="25CA9222" w14:textId="77777777" w:rsidR="00010DA0" w:rsidRDefault="00010DA0">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_Toc315433082 \h </w:instrText>
      </w:r>
      <w:r>
        <w:fldChar w:fldCharType="separate"/>
      </w:r>
      <w:r>
        <w:t>48</w:t>
      </w:r>
      <w:r>
        <w:fldChar w:fldCharType="end"/>
      </w:r>
    </w:p>
    <w:p w14:paraId="6754FA3E" w14:textId="77777777" w:rsidR="00010DA0" w:rsidRDefault="00010DA0">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_Toc315433083 \h </w:instrText>
      </w:r>
      <w:r>
        <w:rPr>
          <w:noProof/>
        </w:rPr>
      </w:r>
      <w:r>
        <w:rPr>
          <w:noProof/>
        </w:rPr>
        <w:fldChar w:fldCharType="separate"/>
      </w:r>
      <w:r>
        <w:rPr>
          <w:noProof/>
        </w:rPr>
        <w:t>49</w:t>
      </w:r>
      <w:r>
        <w:rPr>
          <w:noProof/>
        </w:rPr>
        <w:fldChar w:fldCharType="end"/>
      </w:r>
    </w:p>
    <w:p w14:paraId="4210F8D6" w14:textId="77777777" w:rsidR="00010DA0" w:rsidRDefault="00010DA0">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_Toc315433084 \h </w:instrText>
      </w:r>
      <w:r>
        <w:fldChar w:fldCharType="separate"/>
      </w:r>
      <w:r>
        <w:t>50</w:t>
      </w:r>
      <w:r>
        <w:fldChar w:fldCharType="end"/>
      </w:r>
    </w:p>
    <w:p w14:paraId="2026FB31" w14:textId="77777777" w:rsidR="00010DA0" w:rsidRDefault="00010DA0">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_Toc315433085 \h </w:instrText>
      </w:r>
      <w:r>
        <w:fldChar w:fldCharType="separate"/>
      </w:r>
      <w:r>
        <w:t>50</w:t>
      </w:r>
      <w:r>
        <w:fldChar w:fldCharType="end"/>
      </w:r>
    </w:p>
    <w:p w14:paraId="127F4B4A" w14:textId="77777777" w:rsidR="00010DA0" w:rsidRDefault="00010DA0">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_Toc315433086 \h </w:instrText>
      </w:r>
      <w:r>
        <w:fldChar w:fldCharType="separate"/>
      </w:r>
      <w:r>
        <w:t>50</w:t>
      </w:r>
      <w:r>
        <w:fldChar w:fldCharType="end"/>
      </w:r>
    </w:p>
    <w:p w14:paraId="38780A1C" w14:textId="77777777" w:rsidR="00010DA0" w:rsidRDefault="00010DA0">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_Toc315433087 \h </w:instrText>
      </w:r>
      <w:r>
        <w:fldChar w:fldCharType="separate"/>
      </w:r>
      <w:r>
        <w:t>50</w:t>
      </w:r>
      <w:r>
        <w:fldChar w:fldCharType="end"/>
      </w:r>
    </w:p>
    <w:p w14:paraId="70289ECC" w14:textId="77777777" w:rsidR="00010DA0" w:rsidRDefault="00010DA0">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_Toc315433088 \h </w:instrText>
      </w:r>
      <w:r>
        <w:fldChar w:fldCharType="separate"/>
      </w:r>
      <w:r>
        <w:t>52</w:t>
      </w:r>
      <w:r>
        <w:fldChar w:fldCharType="end"/>
      </w:r>
    </w:p>
    <w:p w14:paraId="6160F503" w14:textId="77777777" w:rsidR="00010DA0" w:rsidRDefault="00010DA0">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_Toc315433089 \h </w:instrText>
      </w:r>
      <w:r>
        <w:fldChar w:fldCharType="separate"/>
      </w:r>
      <w:r>
        <w:t>52</w:t>
      </w:r>
      <w:r>
        <w:fldChar w:fldCharType="end"/>
      </w:r>
    </w:p>
    <w:p w14:paraId="5FA46C7F" w14:textId="77777777" w:rsidR="00010DA0" w:rsidRDefault="00010DA0">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_Toc315433090 \h </w:instrText>
      </w:r>
      <w:r>
        <w:fldChar w:fldCharType="separate"/>
      </w:r>
      <w:r>
        <w:t>52</w:t>
      </w:r>
      <w:r>
        <w:fldChar w:fldCharType="end"/>
      </w:r>
    </w:p>
    <w:p w14:paraId="41E3405E" w14:textId="77777777" w:rsidR="00010DA0" w:rsidRDefault="00010DA0">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_Toc315433091 \h </w:instrText>
      </w:r>
      <w:r>
        <w:fldChar w:fldCharType="separate"/>
      </w:r>
      <w:r>
        <w:t>53</w:t>
      </w:r>
      <w:r>
        <w:fldChar w:fldCharType="end"/>
      </w:r>
    </w:p>
    <w:p w14:paraId="46293622" w14:textId="77777777" w:rsidR="00010DA0" w:rsidRDefault="00010DA0">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_Toc315433092 \h </w:instrText>
      </w:r>
      <w:r>
        <w:fldChar w:fldCharType="separate"/>
      </w:r>
      <w:r>
        <w:t>53</w:t>
      </w:r>
      <w:r>
        <w:fldChar w:fldCharType="end"/>
      </w:r>
    </w:p>
    <w:p w14:paraId="360E83FA" w14:textId="77777777" w:rsidR="00010DA0" w:rsidRDefault="00010DA0">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_Toc315433093 \h </w:instrText>
      </w:r>
      <w:r>
        <w:fldChar w:fldCharType="separate"/>
      </w:r>
      <w:r>
        <w:t>54</w:t>
      </w:r>
      <w:r>
        <w:fldChar w:fldCharType="end"/>
      </w:r>
    </w:p>
    <w:p w14:paraId="65E9EE8D" w14:textId="77777777" w:rsidR="00010DA0" w:rsidRDefault="00010DA0">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_Toc315433094 \h </w:instrText>
      </w:r>
      <w:r>
        <w:fldChar w:fldCharType="separate"/>
      </w:r>
      <w:r>
        <w:t>54</w:t>
      </w:r>
      <w:r>
        <w:fldChar w:fldCharType="end"/>
      </w:r>
    </w:p>
    <w:p w14:paraId="5A71842B" w14:textId="77777777" w:rsidR="00010DA0" w:rsidRDefault="00010DA0">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_Toc315433095 \h </w:instrText>
      </w:r>
      <w:r>
        <w:fldChar w:fldCharType="separate"/>
      </w:r>
      <w:r>
        <w:t>54</w:t>
      </w:r>
      <w:r>
        <w:fldChar w:fldCharType="end"/>
      </w:r>
    </w:p>
    <w:p w14:paraId="4FE84381" w14:textId="77777777" w:rsidR="00010DA0" w:rsidRDefault="00010DA0">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_Toc315433096 \h </w:instrText>
      </w:r>
      <w:r>
        <w:fldChar w:fldCharType="separate"/>
      </w:r>
      <w:r>
        <w:t>55</w:t>
      </w:r>
      <w:r>
        <w:fldChar w:fldCharType="end"/>
      </w:r>
    </w:p>
    <w:p w14:paraId="1C729C8F" w14:textId="77777777" w:rsidR="00010DA0" w:rsidRDefault="00010DA0">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_Toc315433097 \h </w:instrText>
      </w:r>
      <w:r>
        <w:rPr>
          <w:noProof/>
        </w:rPr>
      </w:r>
      <w:r>
        <w:rPr>
          <w:noProof/>
        </w:rPr>
        <w:fldChar w:fldCharType="separate"/>
      </w:r>
      <w:r>
        <w:rPr>
          <w:noProof/>
        </w:rPr>
        <w:t>55</w:t>
      </w:r>
      <w:r>
        <w:rPr>
          <w:noProof/>
        </w:rPr>
        <w:fldChar w:fldCharType="end"/>
      </w:r>
    </w:p>
    <w:p w14:paraId="73ECD49D" w14:textId="77777777" w:rsidR="00010DA0" w:rsidRDefault="00010DA0">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_Toc315433098 \h </w:instrText>
      </w:r>
      <w:r>
        <w:rPr>
          <w:noProof/>
        </w:rPr>
      </w:r>
      <w:r>
        <w:rPr>
          <w:noProof/>
        </w:rPr>
        <w:fldChar w:fldCharType="separate"/>
      </w:r>
      <w:r>
        <w:rPr>
          <w:noProof/>
        </w:rPr>
        <w:t>55</w:t>
      </w:r>
      <w:r>
        <w:rPr>
          <w:noProof/>
        </w:rPr>
        <w:fldChar w:fldCharType="end"/>
      </w:r>
    </w:p>
    <w:p w14:paraId="5FA593DA" w14:textId="77777777" w:rsidR="00010DA0" w:rsidRDefault="00010DA0">
      <w:pPr>
        <w:pStyle w:val="TOC4"/>
        <w:tabs>
          <w:tab w:val="left" w:pos="1440"/>
          <w:tab w:val="right" w:leader="dot" w:pos="9710"/>
        </w:tabs>
        <w:rPr>
          <w:rFonts w:eastAsiaTheme="minorEastAsia" w:cstheme="minorBidi"/>
          <w:noProof/>
          <w:sz w:val="22"/>
          <w:szCs w:val="22"/>
        </w:rPr>
      </w:pPr>
      <w:r>
        <w:rPr>
          <w:noProof/>
        </w:rPr>
        <w:lastRenderedPageBreak/>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_Toc315433099 \h </w:instrText>
      </w:r>
      <w:r>
        <w:rPr>
          <w:noProof/>
        </w:rPr>
      </w:r>
      <w:r>
        <w:rPr>
          <w:noProof/>
        </w:rPr>
        <w:fldChar w:fldCharType="separate"/>
      </w:r>
      <w:r>
        <w:rPr>
          <w:noProof/>
        </w:rPr>
        <w:t>56</w:t>
      </w:r>
      <w:r>
        <w:rPr>
          <w:noProof/>
        </w:rPr>
        <w:fldChar w:fldCharType="end"/>
      </w:r>
    </w:p>
    <w:p w14:paraId="6E26061B" w14:textId="77777777" w:rsidR="00010DA0" w:rsidRDefault="00010DA0">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_Toc315433100 \h </w:instrText>
      </w:r>
      <w:r>
        <w:rPr>
          <w:noProof/>
        </w:rPr>
      </w:r>
      <w:r>
        <w:rPr>
          <w:noProof/>
        </w:rPr>
        <w:fldChar w:fldCharType="separate"/>
      </w:r>
      <w:r>
        <w:rPr>
          <w:noProof/>
        </w:rPr>
        <w:t>56</w:t>
      </w:r>
      <w:r>
        <w:rPr>
          <w:noProof/>
        </w:rPr>
        <w:fldChar w:fldCharType="end"/>
      </w:r>
    </w:p>
    <w:p w14:paraId="43C539F0" w14:textId="77777777" w:rsidR="00010DA0" w:rsidRDefault="00010DA0">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_Toc315433101 \h </w:instrText>
      </w:r>
      <w:r>
        <w:fldChar w:fldCharType="separate"/>
      </w:r>
      <w:r>
        <w:t>56</w:t>
      </w:r>
      <w:r>
        <w:fldChar w:fldCharType="end"/>
      </w:r>
    </w:p>
    <w:p w14:paraId="004C770C" w14:textId="77777777" w:rsidR="00010DA0" w:rsidRDefault="00010DA0">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_Toc315433102 \h </w:instrText>
      </w:r>
      <w:r>
        <w:rPr>
          <w:noProof/>
        </w:rPr>
      </w:r>
      <w:r>
        <w:rPr>
          <w:noProof/>
        </w:rPr>
        <w:fldChar w:fldCharType="separate"/>
      </w:r>
      <w:r>
        <w:rPr>
          <w:noProof/>
        </w:rPr>
        <w:t>57</w:t>
      </w:r>
      <w:r>
        <w:rPr>
          <w:noProof/>
        </w:rPr>
        <w:fldChar w:fldCharType="end"/>
      </w:r>
    </w:p>
    <w:p w14:paraId="107FA615" w14:textId="77777777" w:rsidR="00010DA0" w:rsidRDefault="00010DA0">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_Toc315433103 \h </w:instrText>
      </w:r>
      <w:r>
        <w:rPr>
          <w:noProof/>
        </w:rPr>
      </w:r>
      <w:r>
        <w:rPr>
          <w:noProof/>
        </w:rPr>
        <w:fldChar w:fldCharType="separate"/>
      </w:r>
      <w:r>
        <w:rPr>
          <w:noProof/>
        </w:rPr>
        <w:t>57</w:t>
      </w:r>
      <w:r>
        <w:rPr>
          <w:noProof/>
        </w:rPr>
        <w:fldChar w:fldCharType="end"/>
      </w:r>
    </w:p>
    <w:p w14:paraId="0C13393E" w14:textId="77777777" w:rsidR="00010DA0" w:rsidRDefault="00010DA0">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_Toc315433104 \h </w:instrText>
      </w:r>
      <w:r>
        <w:rPr>
          <w:noProof/>
        </w:rPr>
      </w:r>
      <w:r>
        <w:rPr>
          <w:noProof/>
        </w:rPr>
        <w:fldChar w:fldCharType="separate"/>
      </w:r>
      <w:r>
        <w:rPr>
          <w:noProof/>
        </w:rPr>
        <w:t>57</w:t>
      </w:r>
      <w:r>
        <w:rPr>
          <w:noProof/>
        </w:rPr>
        <w:fldChar w:fldCharType="end"/>
      </w:r>
    </w:p>
    <w:p w14:paraId="5887B78D" w14:textId="77777777" w:rsidR="00010DA0" w:rsidRDefault="00010DA0">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_Toc315433105 \h </w:instrText>
      </w:r>
      <w:r>
        <w:fldChar w:fldCharType="separate"/>
      </w:r>
      <w:r>
        <w:t>59</w:t>
      </w:r>
      <w:r>
        <w:fldChar w:fldCharType="end"/>
      </w:r>
    </w:p>
    <w:p w14:paraId="699978D0" w14:textId="77777777" w:rsidR="00010DA0" w:rsidRDefault="00010DA0">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_Toc315433106 \h </w:instrText>
      </w:r>
      <w:r>
        <w:fldChar w:fldCharType="separate"/>
      </w:r>
      <w:r>
        <w:t>59</w:t>
      </w:r>
      <w:r>
        <w:fldChar w:fldCharType="end"/>
      </w:r>
    </w:p>
    <w:p w14:paraId="3FBCB8C0" w14:textId="77777777" w:rsidR="00010DA0" w:rsidRDefault="00010DA0">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_Toc315433107 \h </w:instrText>
      </w:r>
      <w:r>
        <w:fldChar w:fldCharType="separate"/>
      </w:r>
      <w:r>
        <w:t>60</w:t>
      </w:r>
      <w:r>
        <w:fldChar w:fldCharType="end"/>
      </w:r>
    </w:p>
    <w:p w14:paraId="46087AE3" w14:textId="77777777" w:rsidR="00010DA0" w:rsidRDefault="00010DA0">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_Toc315433108 \h </w:instrText>
      </w:r>
      <w:r>
        <w:rPr>
          <w:noProof/>
        </w:rPr>
      </w:r>
      <w:r>
        <w:rPr>
          <w:noProof/>
        </w:rPr>
        <w:fldChar w:fldCharType="separate"/>
      </w:r>
      <w:r>
        <w:rPr>
          <w:noProof/>
        </w:rPr>
        <w:t>60</w:t>
      </w:r>
      <w:r>
        <w:rPr>
          <w:noProof/>
        </w:rPr>
        <w:fldChar w:fldCharType="end"/>
      </w:r>
    </w:p>
    <w:p w14:paraId="4E5F27D6" w14:textId="77777777" w:rsidR="00010DA0" w:rsidRDefault="00010DA0">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_Toc315433109 \h </w:instrText>
      </w:r>
      <w:r>
        <w:rPr>
          <w:noProof/>
        </w:rPr>
      </w:r>
      <w:r>
        <w:rPr>
          <w:noProof/>
        </w:rPr>
        <w:fldChar w:fldCharType="separate"/>
      </w:r>
      <w:r>
        <w:rPr>
          <w:noProof/>
        </w:rPr>
        <w:t>60</w:t>
      </w:r>
      <w:r>
        <w:rPr>
          <w:noProof/>
        </w:rPr>
        <w:fldChar w:fldCharType="end"/>
      </w:r>
    </w:p>
    <w:p w14:paraId="3388209F" w14:textId="77777777" w:rsidR="00010DA0" w:rsidRDefault="00010DA0">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_Toc315433110 \h </w:instrText>
      </w:r>
      <w:r>
        <w:rPr>
          <w:noProof/>
        </w:rPr>
      </w:r>
      <w:r>
        <w:rPr>
          <w:noProof/>
        </w:rPr>
        <w:fldChar w:fldCharType="separate"/>
      </w:r>
      <w:r>
        <w:rPr>
          <w:noProof/>
        </w:rPr>
        <w:t>60</w:t>
      </w:r>
      <w:r>
        <w:rPr>
          <w:noProof/>
        </w:rPr>
        <w:fldChar w:fldCharType="end"/>
      </w:r>
    </w:p>
    <w:p w14:paraId="0858527A" w14:textId="77777777" w:rsidR="00010DA0" w:rsidRDefault="00010DA0">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_Toc315433111 \h </w:instrText>
      </w:r>
      <w:r>
        <w:rPr>
          <w:noProof/>
        </w:rPr>
      </w:r>
      <w:r>
        <w:rPr>
          <w:noProof/>
        </w:rPr>
        <w:fldChar w:fldCharType="separate"/>
      </w:r>
      <w:r>
        <w:rPr>
          <w:noProof/>
        </w:rPr>
        <w:t>61</w:t>
      </w:r>
      <w:r>
        <w:rPr>
          <w:noProof/>
        </w:rPr>
        <w:fldChar w:fldCharType="end"/>
      </w:r>
    </w:p>
    <w:p w14:paraId="3F60B636" w14:textId="77777777" w:rsidR="00010DA0" w:rsidRDefault="00010DA0">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_Toc315433112 \h </w:instrText>
      </w:r>
      <w:r>
        <w:rPr>
          <w:noProof/>
        </w:rPr>
      </w:r>
      <w:r>
        <w:rPr>
          <w:noProof/>
        </w:rPr>
        <w:fldChar w:fldCharType="separate"/>
      </w:r>
      <w:r>
        <w:rPr>
          <w:noProof/>
        </w:rPr>
        <w:t>61</w:t>
      </w:r>
      <w:r>
        <w:rPr>
          <w:noProof/>
        </w:rPr>
        <w:fldChar w:fldCharType="end"/>
      </w:r>
    </w:p>
    <w:p w14:paraId="7C3B0FAD" w14:textId="77777777" w:rsidR="00010DA0" w:rsidRDefault="00010DA0">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_Toc315433113 \h </w:instrText>
      </w:r>
      <w:r>
        <w:rPr>
          <w:noProof/>
        </w:rPr>
      </w:r>
      <w:r>
        <w:rPr>
          <w:noProof/>
        </w:rPr>
        <w:fldChar w:fldCharType="separate"/>
      </w:r>
      <w:r>
        <w:rPr>
          <w:noProof/>
        </w:rPr>
        <w:t>61</w:t>
      </w:r>
      <w:r>
        <w:rPr>
          <w:noProof/>
        </w:rPr>
        <w:fldChar w:fldCharType="end"/>
      </w:r>
    </w:p>
    <w:p w14:paraId="00D56CCB" w14:textId="77777777" w:rsidR="00010DA0" w:rsidRDefault="00010DA0">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_Toc315433114 \h </w:instrText>
      </w:r>
      <w:r>
        <w:fldChar w:fldCharType="separate"/>
      </w:r>
      <w:r>
        <w:t>62</w:t>
      </w:r>
      <w:r>
        <w:fldChar w:fldCharType="end"/>
      </w:r>
    </w:p>
    <w:p w14:paraId="16BB4E7D" w14:textId="77777777" w:rsidR="00010DA0" w:rsidRDefault="00010DA0">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_Toc315433115 \h </w:instrText>
      </w:r>
      <w:r>
        <w:rPr>
          <w:noProof/>
        </w:rPr>
      </w:r>
      <w:r>
        <w:rPr>
          <w:noProof/>
        </w:rPr>
        <w:fldChar w:fldCharType="separate"/>
      </w:r>
      <w:r>
        <w:rPr>
          <w:noProof/>
        </w:rPr>
        <w:t>62</w:t>
      </w:r>
      <w:r>
        <w:rPr>
          <w:noProof/>
        </w:rPr>
        <w:fldChar w:fldCharType="end"/>
      </w:r>
    </w:p>
    <w:p w14:paraId="2ABEC15E" w14:textId="77777777" w:rsidR="00010DA0" w:rsidRDefault="00010DA0">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_Toc315433116 \h </w:instrText>
      </w:r>
      <w:r>
        <w:rPr>
          <w:noProof/>
        </w:rPr>
      </w:r>
      <w:r>
        <w:rPr>
          <w:noProof/>
        </w:rPr>
        <w:fldChar w:fldCharType="separate"/>
      </w:r>
      <w:r>
        <w:rPr>
          <w:noProof/>
        </w:rPr>
        <w:t>62</w:t>
      </w:r>
      <w:r>
        <w:rPr>
          <w:noProof/>
        </w:rPr>
        <w:fldChar w:fldCharType="end"/>
      </w:r>
    </w:p>
    <w:p w14:paraId="730CFBB7" w14:textId="77777777" w:rsidR="00010DA0" w:rsidRDefault="00010DA0">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_Toc315433117 \h </w:instrText>
      </w:r>
      <w:r>
        <w:fldChar w:fldCharType="separate"/>
      </w:r>
      <w:r>
        <w:t>64</w:t>
      </w:r>
      <w:r>
        <w:fldChar w:fldCharType="end"/>
      </w:r>
    </w:p>
    <w:p w14:paraId="54218564" w14:textId="77777777" w:rsidR="00010DA0" w:rsidRDefault="00010DA0">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_Toc315433118 \h </w:instrText>
      </w:r>
      <w:r>
        <w:fldChar w:fldCharType="separate"/>
      </w:r>
      <w:r>
        <w:t>65</w:t>
      </w:r>
      <w:r>
        <w:fldChar w:fldCharType="end"/>
      </w:r>
    </w:p>
    <w:p w14:paraId="250730C3" w14:textId="77777777" w:rsidR="00010DA0" w:rsidRDefault="00010DA0">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_Toc315433119 \h </w:instrText>
      </w:r>
      <w:r>
        <w:rPr>
          <w:noProof/>
        </w:rPr>
      </w:r>
      <w:r>
        <w:rPr>
          <w:noProof/>
        </w:rPr>
        <w:fldChar w:fldCharType="separate"/>
      </w:r>
      <w:r>
        <w:rPr>
          <w:noProof/>
        </w:rPr>
        <w:t>65</w:t>
      </w:r>
      <w:r>
        <w:rPr>
          <w:noProof/>
        </w:rPr>
        <w:fldChar w:fldCharType="end"/>
      </w:r>
    </w:p>
    <w:p w14:paraId="1FE65DBE" w14:textId="77777777" w:rsidR="00010DA0" w:rsidRDefault="00010DA0">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_Toc315433120 \h </w:instrText>
      </w:r>
      <w:r>
        <w:rPr>
          <w:noProof/>
        </w:rPr>
      </w:r>
      <w:r>
        <w:rPr>
          <w:noProof/>
        </w:rPr>
        <w:fldChar w:fldCharType="separate"/>
      </w:r>
      <w:r>
        <w:rPr>
          <w:noProof/>
        </w:rPr>
        <w:t>66</w:t>
      </w:r>
      <w:r>
        <w:rPr>
          <w:noProof/>
        </w:rPr>
        <w:fldChar w:fldCharType="end"/>
      </w:r>
    </w:p>
    <w:p w14:paraId="63A6FEA3" w14:textId="77777777" w:rsidR="00010DA0" w:rsidRDefault="00010DA0">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_Toc315433121 \h </w:instrText>
      </w:r>
      <w:r>
        <w:rPr>
          <w:noProof/>
        </w:rPr>
      </w:r>
      <w:r>
        <w:rPr>
          <w:noProof/>
        </w:rPr>
        <w:fldChar w:fldCharType="separate"/>
      </w:r>
      <w:r>
        <w:rPr>
          <w:noProof/>
        </w:rPr>
        <w:t>66</w:t>
      </w:r>
      <w:r>
        <w:rPr>
          <w:noProof/>
        </w:rPr>
        <w:fldChar w:fldCharType="end"/>
      </w:r>
    </w:p>
    <w:p w14:paraId="1883B166" w14:textId="77777777" w:rsidR="00010DA0" w:rsidRDefault="00010DA0">
      <w:pPr>
        <w:pStyle w:val="TOC4"/>
        <w:tabs>
          <w:tab w:val="left" w:pos="1440"/>
          <w:tab w:val="right" w:leader="dot" w:pos="9710"/>
        </w:tabs>
        <w:rPr>
          <w:rFonts w:eastAsiaTheme="minorEastAsia" w:cstheme="minorBidi"/>
          <w:noProof/>
          <w:sz w:val="22"/>
          <w:szCs w:val="22"/>
        </w:rPr>
      </w:pPr>
      <w:r w:rsidRPr="004C290F">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_Toc315433122 \h </w:instrText>
      </w:r>
      <w:r>
        <w:rPr>
          <w:noProof/>
        </w:rPr>
      </w:r>
      <w:r>
        <w:rPr>
          <w:noProof/>
        </w:rPr>
        <w:fldChar w:fldCharType="separate"/>
      </w:r>
      <w:r>
        <w:rPr>
          <w:noProof/>
        </w:rPr>
        <w:t>66</w:t>
      </w:r>
      <w:r>
        <w:rPr>
          <w:noProof/>
        </w:rPr>
        <w:fldChar w:fldCharType="end"/>
      </w:r>
    </w:p>
    <w:p w14:paraId="0F39450A" w14:textId="77777777" w:rsidR="00010DA0" w:rsidRDefault="00010DA0">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_Toc315433123 \h </w:instrText>
      </w:r>
      <w:r>
        <w:fldChar w:fldCharType="separate"/>
      </w:r>
      <w:r>
        <w:t>68</w:t>
      </w:r>
      <w:r>
        <w:fldChar w:fldCharType="end"/>
      </w:r>
    </w:p>
    <w:p w14:paraId="231A3FD7" w14:textId="77777777" w:rsidR="00010DA0" w:rsidRDefault="00010DA0">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_Toc315433124 \h </w:instrText>
      </w:r>
      <w:r>
        <w:rPr>
          <w:noProof/>
        </w:rPr>
      </w:r>
      <w:r>
        <w:rPr>
          <w:noProof/>
        </w:rPr>
        <w:fldChar w:fldCharType="separate"/>
      </w:r>
      <w:r>
        <w:rPr>
          <w:noProof/>
        </w:rPr>
        <w:t>68</w:t>
      </w:r>
      <w:r>
        <w:rPr>
          <w:noProof/>
        </w:rPr>
        <w:fldChar w:fldCharType="end"/>
      </w:r>
    </w:p>
    <w:p w14:paraId="410FDF37" w14:textId="77777777" w:rsidR="00010DA0" w:rsidRDefault="00010DA0">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_Toc315433125 \h </w:instrText>
      </w:r>
      <w:r>
        <w:rPr>
          <w:noProof/>
        </w:rPr>
      </w:r>
      <w:r>
        <w:rPr>
          <w:noProof/>
        </w:rPr>
        <w:fldChar w:fldCharType="separate"/>
      </w:r>
      <w:r>
        <w:rPr>
          <w:noProof/>
        </w:rPr>
        <w:t>68</w:t>
      </w:r>
      <w:r>
        <w:rPr>
          <w:noProof/>
        </w:rPr>
        <w:fldChar w:fldCharType="end"/>
      </w:r>
    </w:p>
    <w:p w14:paraId="18F31F18" w14:textId="77777777" w:rsidR="00010DA0" w:rsidRDefault="00010DA0">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_Toc315433126 \h </w:instrText>
      </w:r>
      <w:r>
        <w:rPr>
          <w:noProof/>
        </w:rPr>
      </w:r>
      <w:r>
        <w:rPr>
          <w:noProof/>
        </w:rPr>
        <w:fldChar w:fldCharType="separate"/>
      </w:r>
      <w:r>
        <w:rPr>
          <w:noProof/>
        </w:rPr>
        <w:t>69</w:t>
      </w:r>
      <w:r>
        <w:rPr>
          <w:noProof/>
        </w:rPr>
        <w:fldChar w:fldCharType="end"/>
      </w:r>
    </w:p>
    <w:p w14:paraId="41FC9497" w14:textId="77777777" w:rsidR="00010DA0" w:rsidRDefault="00010DA0">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_Toc315433127 \h </w:instrText>
      </w:r>
      <w:r>
        <w:rPr>
          <w:noProof/>
        </w:rPr>
      </w:r>
      <w:r>
        <w:rPr>
          <w:noProof/>
        </w:rPr>
        <w:fldChar w:fldCharType="separate"/>
      </w:r>
      <w:r>
        <w:rPr>
          <w:noProof/>
        </w:rPr>
        <w:t>69</w:t>
      </w:r>
      <w:r>
        <w:rPr>
          <w:noProof/>
        </w:rPr>
        <w:fldChar w:fldCharType="end"/>
      </w:r>
    </w:p>
    <w:p w14:paraId="11DD3987" w14:textId="77777777" w:rsidR="00010DA0" w:rsidRDefault="00010DA0">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_Toc315433128 \h </w:instrText>
      </w:r>
      <w:r>
        <w:rPr>
          <w:noProof/>
        </w:rPr>
      </w:r>
      <w:r>
        <w:rPr>
          <w:noProof/>
        </w:rPr>
        <w:fldChar w:fldCharType="separate"/>
      </w:r>
      <w:r>
        <w:rPr>
          <w:noProof/>
        </w:rPr>
        <w:t>70</w:t>
      </w:r>
      <w:r>
        <w:rPr>
          <w:noProof/>
        </w:rPr>
        <w:fldChar w:fldCharType="end"/>
      </w:r>
    </w:p>
    <w:p w14:paraId="6EF4AD42" w14:textId="77777777" w:rsidR="00010DA0" w:rsidRDefault="00010DA0">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_Toc315433129 \h </w:instrText>
      </w:r>
      <w:r>
        <w:rPr>
          <w:noProof/>
        </w:rPr>
      </w:r>
      <w:r>
        <w:rPr>
          <w:noProof/>
        </w:rPr>
        <w:fldChar w:fldCharType="separate"/>
      </w:r>
      <w:r>
        <w:rPr>
          <w:noProof/>
        </w:rPr>
        <w:t>70</w:t>
      </w:r>
      <w:r>
        <w:rPr>
          <w:noProof/>
        </w:rPr>
        <w:fldChar w:fldCharType="end"/>
      </w:r>
    </w:p>
    <w:p w14:paraId="3BA7A62D" w14:textId="77777777" w:rsidR="00010DA0" w:rsidRDefault="00010DA0">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_Toc315433130 \h </w:instrText>
      </w:r>
      <w:r>
        <w:rPr>
          <w:noProof/>
        </w:rPr>
      </w:r>
      <w:r>
        <w:rPr>
          <w:noProof/>
        </w:rPr>
        <w:fldChar w:fldCharType="separate"/>
      </w:r>
      <w:r>
        <w:rPr>
          <w:noProof/>
        </w:rPr>
        <w:t>71</w:t>
      </w:r>
      <w:r>
        <w:rPr>
          <w:noProof/>
        </w:rPr>
        <w:fldChar w:fldCharType="end"/>
      </w:r>
    </w:p>
    <w:p w14:paraId="299EE716" w14:textId="77777777" w:rsidR="00010DA0" w:rsidRDefault="00010DA0">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_Toc315433131 \h </w:instrText>
      </w:r>
      <w:r>
        <w:fldChar w:fldCharType="separate"/>
      </w:r>
      <w:r>
        <w:t>72</w:t>
      </w:r>
      <w:r>
        <w:fldChar w:fldCharType="end"/>
      </w:r>
    </w:p>
    <w:p w14:paraId="50140F8F" w14:textId="77777777" w:rsidR="00010DA0" w:rsidRDefault="00010DA0">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_Toc315433132 \h </w:instrText>
      </w:r>
      <w:r>
        <w:rPr>
          <w:noProof/>
        </w:rPr>
      </w:r>
      <w:r>
        <w:rPr>
          <w:noProof/>
        </w:rPr>
        <w:fldChar w:fldCharType="separate"/>
      </w:r>
      <w:r>
        <w:rPr>
          <w:noProof/>
        </w:rPr>
        <w:t>72</w:t>
      </w:r>
      <w:r>
        <w:rPr>
          <w:noProof/>
        </w:rPr>
        <w:fldChar w:fldCharType="end"/>
      </w:r>
    </w:p>
    <w:p w14:paraId="2CA5AF40" w14:textId="77777777" w:rsidR="00010DA0" w:rsidRDefault="00010DA0">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_Toc315433133 \h </w:instrText>
      </w:r>
      <w:r>
        <w:rPr>
          <w:noProof/>
        </w:rPr>
      </w:r>
      <w:r>
        <w:rPr>
          <w:noProof/>
        </w:rPr>
        <w:fldChar w:fldCharType="separate"/>
      </w:r>
      <w:r>
        <w:rPr>
          <w:noProof/>
        </w:rPr>
        <w:t>72</w:t>
      </w:r>
      <w:r>
        <w:rPr>
          <w:noProof/>
        </w:rPr>
        <w:fldChar w:fldCharType="end"/>
      </w:r>
    </w:p>
    <w:p w14:paraId="6B40FCF8" w14:textId="77777777" w:rsidR="00010DA0" w:rsidRDefault="00010DA0">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_Toc315433134 \h </w:instrText>
      </w:r>
      <w:r>
        <w:rPr>
          <w:noProof/>
        </w:rPr>
      </w:r>
      <w:r>
        <w:rPr>
          <w:noProof/>
        </w:rPr>
        <w:fldChar w:fldCharType="separate"/>
      </w:r>
      <w:r>
        <w:rPr>
          <w:noProof/>
        </w:rPr>
        <w:t>73</w:t>
      </w:r>
      <w:r>
        <w:rPr>
          <w:noProof/>
        </w:rPr>
        <w:fldChar w:fldCharType="end"/>
      </w:r>
    </w:p>
    <w:p w14:paraId="3735A450" w14:textId="77777777" w:rsidR="00010DA0" w:rsidRDefault="00010DA0">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_Toc315433135 \h </w:instrText>
      </w:r>
      <w:r>
        <w:fldChar w:fldCharType="separate"/>
      </w:r>
      <w:r>
        <w:t>75</w:t>
      </w:r>
      <w:r>
        <w:fldChar w:fldCharType="end"/>
      </w:r>
    </w:p>
    <w:p w14:paraId="1FED7266" w14:textId="77777777" w:rsidR="00010DA0" w:rsidRDefault="00010DA0">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_Toc315433136 \h </w:instrText>
      </w:r>
      <w:r>
        <w:rPr>
          <w:noProof/>
        </w:rPr>
      </w:r>
      <w:r>
        <w:rPr>
          <w:noProof/>
        </w:rPr>
        <w:fldChar w:fldCharType="separate"/>
      </w:r>
      <w:r>
        <w:rPr>
          <w:noProof/>
        </w:rPr>
        <w:t>75</w:t>
      </w:r>
      <w:r>
        <w:rPr>
          <w:noProof/>
        </w:rPr>
        <w:fldChar w:fldCharType="end"/>
      </w:r>
    </w:p>
    <w:p w14:paraId="734A64A8" w14:textId="77777777" w:rsidR="00010DA0" w:rsidRDefault="00010DA0">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_Toc315433137 \h </w:instrText>
      </w:r>
      <w:r>
        <w:rPr>
          <w:noProof/>
        </w:rPr>
      </w:r>
      <w:r>
        <w:rPr>
          <w:noProof/>
        </w:rPr>
        <w:fldChar w:fldCharType="separate"/>
      </w:r>
      <w:r>
        <w:rPr>
          <w:noProof/>
        </w:rPr>
        <w:t>76</w:t>
      </w:r>
      <w:r>
        <w:rPr>
          <w:noProof/>
        </w:rPr>
        <w:fldChar w:fldCharType="end"/>
      </w:r>
    </w:p>
    <w:p w14:paraId="08046451" w14:textId="77777777" w:rsidR="00010DA0" w:rsidRDefault="00010DA0">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_Toc315433138 \h </w:instrText>
      </w:r>
      <w:r>
        <w:rPr>
          <w:noProof/>
        </w:rPr>
      </w:r>
      <w:r>
        <w:rPr>
          <w:noProof/>
        </w:rPr>
        <w:fldChar w:fldCharType="separate"/>
      </w:r>
      <w:r>
        <w:rPr>
          <w:noProof/>
        </w:rPr>
        <w:t>77</w:t>
      </w:r>
      <w:r>
        <w:rPr>
          <w:noProof/>
        </w:rPr>
        <w:fldChar w:fldCharType="end"/>
      </w:r>
    </w:p>
    <w:p w14:paraId="2B891E77" w14:textId="77777777" w:rsidR="00010DA0" w:rsidRDefault="00010DA0">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_Toc315433139 \h </w:instrText>
      </w:r>
      <w:r>
        <w:rPr>
          <w:noProof/>
        </w:rPr>
      </w:r>
      <w:r>
        <w:rPr>
          <w:noProof/>
        </w:rPr>
        <w:fldChar w:fldCharType="separate"/>
      </w:r>
      <w:r>
        <w:rPr>
          <w:noProof/>
        </w:rPr>
        <w:t>77</w:t>
      </w:r>
      <w:r>
        <w:rPr>
          <w:noProof/>
        </w:rPr>
        <w:fldChar w:fldCharType="end"/>
      </w:r>
    </w:p>
    <w:p w14:paraId="4662870F" w14:textId="77777777" w:rsidR="00010DA0" w:rsidRDefault="00010DA0">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_Toc315433140 \h </w:instrText>
      </w:r>
      <w:r>
        <w:fldChar w:fldCharType="separate"/>
      </w:r>
      <w:r>
        <w:t>78</w:t>
      </w:r>
      <w:r>
        <w:fldChar w:fldCharType="end"/>
      </w:r>
    </w:p>
    <w:p w14:paraId="4CE41D65" w14:textId="77777777" w:rsidR="00010DA0" w:rsidRDefault="00010DA0">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_Toc315433141 \h </w:instrText>
      </w:r>
      <w:r>
        <w:fldChar w:fldCharType="separate"/>
      </w:r>
      <w:r>
        <w:t>80</w:t>
      </w:r>
      <w:r>
        <w:fldChar w:fldCharType="end"/>
      </w:r>
    </w:p>
    <w:p w14:paraId="66488873" w14:textId="77777777" w:rsidR="00010DA0" w:rsidRDefault="00010DA0">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_Toc315433142 \h </w:instrText>
      </w:r>
      <w:r>
        <w:fldChar w:fldCharType="separate"/>
      </w:r>
      <w:r>
        <w:t>82</w:t>
      </w:r>
      <w:r>
        <w:fldChar w:fldCharType="end"/>
      </w:r>
    </w:p>
    <w:p w14:paraId="07A79F0A" w14:textId="77777777" w:rsidR="00010DA0" w:rsidRDefault="00010DA0">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_Toc315433143 \h </w:instrText>
      </w:r>
      <w:r>
        <w:fldChar w:fldCharType="separate"/>
      </w:r>
      <w:r>
        <w:t>84</w:t>
      </w:r>
      <w:r>
        <w:fldChar w:fldCharType="end"/>
      </w:r>
    </w:p>
    <w:p w14:paraId="448CEE64" w14:textId="77777777" w:rsidR="00010DA0" w:rsidRDefault="00010DA0">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_Toc315433144 \h </w:instrText>
      </w:r>
      <w:r>
        <w:fldChar w:fldCharType="separate"/>
      </w:r>
      <w:r>
        <w:t>85</w:t>
      </w:r>
      <w:r>
        <w:fldChar w:fldCharType="end"/>
      </w:r>
    </w:p>
    <w:p w14:paraId="6DA24F29" w14:textId="77777777" w:rsidR="00010DA0" w:rsidRDefault="00010DA0">
      <w:pPr>
        <w:pStyle w:val="TOC3"/>
        <w:rPr>
          <w:rFonts w:eastAsiaTheme="minorEastAsia" w:cstheme="minorBidi"/>
          <w:sz w:val="22"/>
          <w:szCs w:val="22"/>
        </w:rPr>
      </w:pPr>
      <w:r>
        <w:t>11.14</w:t>
      </w:r>
      <w:r>
        <w:rPr>
          <w:rFonts w:eastAsiaTheme="minorEastAsia" w:cstheme="minorBidi"/>
          <w:sz w:val="22"/>
          <w:szCs w:val="22"/>
        </w:rPr>
        <w:tab/>
      </w:r>
      <w:r>
        <w:t>The Plots Tab</w:t>
      </w:r>
      <w:r>
        <w:tab/>
      </w:r>
      <w:r>
        <w:fldChar w:fldCharType="begin"/>
      </w:r>
      <w:r>
        <w:instrText xml:space="preserve"> PAGEREF _Toc315433145 \h </w:instrText>
      </w:r>
      <w:r>
        <w:fldChar w:fldCharType="separate"/>
      </w:r>
      <w:r>
        <w:t>86</w:t>
      </w:r>
      <w:r>
        <w:fldChar w:fldCharType="end"/>
      </w:r>
    </w:p>
    <w:p w14:paraId="06C3DA20" w14:textId="77777777" w:rsidR="00010DA0" w:rsidRDefault="00010DA0">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_Toc315433146 \h </w:instrText>
      </w:r>
      <w:r>
        <w:rPr>
          <w:noProof/>
        </w:rPr>
      </w:r>
      <w:r>
        <w:rPr>
          <w:noProof/>
        </w:rPr>
        <w:fldChar w:fldCharType="separate"/>
      </w:r>
      <w:r>
        <w:rPr>
          <w:noProof/>
        </w:rPr>
        <w:t>86</w:t>
      </w:r>
      <w:r>
        <w:rPr>
          <w:noProof/>
        </w:rPr>
        <w:fldChar w:fldCharType="end"/>
      </w:r>
    </w:p>
    <w:p w14:paraId="2293A56A" w14:textId="77777777" w:rsidR="00010DA0" w:rsidRDefault="00010DA0">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_Toc315433147 \h </w:instrText>
      </w:r>
      <w:r>
        <w:rPr>
          <w:noProof/>
        </w:rPr>
      </w:r>
      <w:r>
        <w:rPr>
          <w:noProof/>
        </w:rPr>
        <w:fldChar w:fldCharType="separate"/>
      </w:r>
      <w:r>
        <w:rPr>
          <w:noProof/>
        </w:rPr>
        <w:t>87</w:t>
      </w:r>
      <w:r>
        <w:rPr>
          <w:noProof/>
        </w:rPr>
        <w:fldChar w:fldCharType="end"/>
      </w:r>
    </w:p>
    <w:p w14:paraId="153D984C" w14:textId="77777777" w:rsidR="00010DA0" w:rsidRDefault="00010DA0">
      <w:pPr>
        <w:pStyle w:val="TOC4"/>
        <w:tabs>
          <w:tab w:val="left" w:pos="1680"/>
          <w:tab w:val="right" w:leader="dot" w:pos="9710"/>
        </w:tabs>
        <w:rPr>
          <w:rFonts w:eastAsiaTheme="minorEastAsia" w:cstheme="minorBidi"/>
          <w:noProof/>
          <w:sz w:val="22"/>
          <w:szCs w:val="22"/>
        </w:rPr>
      </w:pPr>
      <w:r>
        <w:rPr>
          <w:noProof/>
        </w:rPr>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_Toc315433148 \h </w:instrText>
      </w:r>
      <w:r>
        <w:rPr>
          <w:noProof/>
        </w:rPr>
      </w:r>
      <w:r>
        <w:rPr>
          <w:noProof/>
        </w:rPr>
        <w:fldChar w:fldCharType="separate"/>
      </w:r>
      <w:r>
        <w:rPr>
          <w:noProof/>
        </w:rPr>
        <w:t>87</w:t>
      </w:r>
      <w:r>
        <w:rPr>
          <w:noProof/>
        </w:rPr>
        <w:fldChar w:fldCharType="end"/>
      </w:r>
    </w:p>
    <w:p w14:paraId="77084557" w14:textId="77777777" w:rsidR="00010DA0" w:rsidRDefault="00010DA0">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_Toc315433149 \h </w:instrText>
      </w:r>
      <w:r>
        <w:fldChar w:fldCharType="separate"/>
      </w:r>
      <w:r>
        <w:t>88</w:t>
      </w:r>
      <w:r>
        <w:fldChar w:fldCharType="end"/>
      </w:r>
    </w:p>
    <w:p w14:paraId="1359217B" w14:textId="77777777" w:rsidR="00010DA0" w:rsidRDefault="00010DA0">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_Toc315433150 \h </w:instrText>
      </w:r>
      <w:r>
        <w:fldChar w:fldCharType="separate"/>
      </w:r>
      <w:r>
        <w:t>90</w:t>
      </w:r>
      <w:r>
        <w:fldChar w:fldCharType="end"/>
      </w:r>
    </w:p>
    <w:p w14:paraId="5D661D5C" w14:textId="77777777" w:rsidR="00010DA0" w:rsidRDefault="00010DA0">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_Toc315433151 \h </w:instrText>
      </w:r>
      <w:r>
        <w:fldChar w:fldCharType="separate"/>
      </w:r>
      <w:r>
        <w:t>91</w:t>
      </w:r>
      <w:r>
        <w:fldChar w:fldCharType="end"/>
      </w:r>
    </w:p>
    <w:p w14:paraId="31813CAC" w14:textId="77777777" w:rsidR="00010DA0" w:rsidRDefault="00010DA0">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_Toc315433152 \h </w:instrText>
      </w:r>
      <w:r>
        <w:fldChar w:fldCharType="separate"/>
      </w:r>
      <w:r>
        <w:t>92</w:t>
      </w:r>
      <w:r>
        <w:fldChar w:fldCharType="end"/>
      </w:r>
    </w:p>
    <w:p w14:paraId="46015BB0" w14:textId="77777777" w:rsidR="00010DA0" w:rsidRDefault="00010DA0">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_Toc315433153 \h </w:instrText>
      </w:r>
      <w:r>
        <w:fldChar w:fldCharType="separate"/>
      </w:r>
      <w:r>
        <w:t>92</w:t>
      </w:r>
      <w:r>
        <w:fldChar w:fldCharType="end"/>
      </w:r>
    </w:p>
    <w:p w14:paraId="3D275A89" w14:textId="77777777" w:rsidR="00010DA0" w:rsidRDefault="00010DA0">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_Toc315433154 \h </w:instrText>
      </w:r>
      <w:r>
        <w:fldChar w:fldCharType="separate"/>
      </w:r>
      <w:r>
        <w:t>92</w:t>
      </w:r>
      <w:r>
        <w:fldChar w:fldCharType="end"/>
      </w:r>
    </w:p>
    <w:p w14:paraId="29C90D51" w14:textId="77777777" w:rsidR="00010DA0" w:rsidRDefault="00010DA0">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_Toc315433155 \h </w:instrText>
      </w:r>
      <w:r>
        <w:fldChar w:fldCharType="separate"/>
      </w:r>
      <w:r>
        <w:t>93</w:t>
      </w:r>
      <w:r>
        <w:fldChar w:fldCharType="end"/>
      </w:r>
    </w:p>
    <w:p w14:paraId="2110A436" w14:textId="77777777" w:rsidR="00010DA0" w:rsidRDefault="00010DA0">
      <w:pPr>
        <w:pStyle w:val="TOC3"/>
        <w:rPr>
          <w:rFonts w:eastAsiaTheme="minorEastAsia" w:cstheme="minorBidi"/>
          <w:sz w:val="22"/>
          <w:szCs w:val="22"/>
        </w:rPr>
      </w:pPr>
      <w:r>
        <w:lastRenderedPageBreak/>
        <w:t>12.4</w:t>
      </w:r>
      <w:r>
        <w:rPr>
          <w:rFonts w:eastAsiaTheme="minorEastAsia" w:cstheme="minorBidi"/>
          <w:sz w:val="22"/>
          <w:szCs w:val="22"/>
        </w:rPr>
        <w:tab/>
      </w:r>
      <w:r>
        <w:t>Neighborhood Proximities</w:t>
      </w:r>
      <w:r>
        <w:tab/>
      </w:r>
      <w:r>
        <w:fldChar w:fldCharType="begin"/>
      </w:r>
      <w:r>
        <w:instrText xml:space="preserve"> PAGEREF _Toc315433156 \h </w:instrText>
      </w:r>
      <w:r>
        <w:fldChar w:fldCharType="separate"/>
      </w:r>
      <w:r>
        <w:t>93</w:t>
      </w:r>
      <w:r>
        <w:fldChar w:fldCharType="end"/>
      </w:r>
    </w:p>
    <w:p w14:paraId="16785F8C" w14:textId="77777777" w:rsidR="00010DA0" w:rsidRDefault="00010DA0">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_Toc315433157 \h </w:instrText>
      </w:r>
      <w:r>
        <w:fldChar w:fldCharType="separate"/>
      </w:r>
      <w:r>
        <w:t>95</w:t>
      </w:r>
      <w:r>
        <w:fldChar w:fldCharType="end"/>
      </w:r>
    </w:p>
    <w:p w14:paraId="22F62C9E" w14:textId="77777777" w:rsidR="00010DA0" w:rsidRDefault="00010DA0">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_Toc315433158 \h </w:instrText>
      </w:r>
      <w:r>
        <w:fldChar w:fldCharType="separate"/>
      </w:r>
      <w:r>
        <w:t>95</w:t>
      </w:r>
      <w:r>
        <w:fldChar w:fldCharType="end"/>
      </w:r>
    </w:p>
    <w:p w14:paraId="591A6A0F" w14:textId="77777777" w:rsidR="00010DA0" w:rsidRDefault="00010DA0">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_Toc315433159 \h </w:instrText>
      </w:r>
      <w:r>
        <w:fldChar w:fldCharType="separate"/>
      </w:r>
      <w:r>
        <w:t>95</w:t>
      </w:r>
      <w:r>
        <w:fldChar w:fldCharType="end"/>
      </w:r>
    </w:p>
    <w:p w14:paraId="6563B849" w14:textId="77777777" w:rsidR="00010DA0" w:rsidRDefault="00010DA0">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_Toc315433160 \h </w:instrText>
      </w:r>
      <w:r>
        <w:fldChar w:fldCharType="separate"/>
      </w:r>
      <w:r>
        <w:t>96</w:t>
      </w:r>
      <w:r>
        <w:fldChar w:fldCharType="end"/>
      </w:r>
    </w:p>
    <w:p w14:paraId="3DA1A582" w14:textId="77777777" w:rsidR="00010DA0" w:rsidRDefault="00010DA0">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_Toc315433161 \h </w:instrText>
      </w:r>
      <w:r>
        <w:rPr>
          <w:noProof/>
        </w:rPr>
      </w:r>
      <w:r>
        <w:rPr>
          <w:noProof/>
        </w:rPr>
        <w:fldChar w:fldCharType="separate"/>
      </w:r>
      <w:r>
        <w:rPr>
          <w:noProof/>
        </w:rPr>
        <w:t>96</w:t>
      </w:r>
      <w:r>
        <w:rPr>
          <w:noProof/>
        </w:rPr>
        <w:fldChar w:fldCharType="end"/>
      </w:r>
    </w:p>
    <w:p w14:paraId="7D572FA9" w14:textId="77777777" w:rsidR="00010DA0" w:rsidRDefault="00010DA0">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_Toc315433162 \h </w:instrText>
      </w:r>
      <w:r>
        <w:rPr>
          <w:noProof/>
        </w:rPr>
      </w:r>
      <w:r>
        <w:rPr>
          <w:noProof/>
        </w:rPr>
        <w:fldChar w:fldCharType="separate"/>
      </w:r>
      <w:r>
        <w:rPr>
          <w:noProof/>
        </w:rPr>
        <w:t>96</w:t>
      </w:r>
      <w:r>
        <w:rPr>
          <w:noProof/>
        </w:rPr>
        <w:fldChar w:fldCharType="end"/>
      </w:r>
    </w:p>
    <w:p w14:paraId="14CC5285" w14:textId="77777777" w:rsidR="00010DA0" w:rsidRDefault="00010DA0">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_Toc315433163 \h </w:instrText>
      </w:r>
      <w:r>
        <w:rPr>
          <w:noProof/>
        </w:rPr>
      </w:r>
      <w:r>
        <w:rPr>
          <w:noProof/>
        </w:rPr>
        <w:fldChar w:fldCharType="separate"/>
      </w:r>
      <w:r>
        <w:rPr>
          <w:noProof/>
        </w:rPr>
        <w:t>97</w:t>
      </w:r>
      <w:r>
        <w:rPr>
          <w:noProof/>
        </w:rPr>
        <w:fldChar w:fldCharType="end"/>
      </w:r>
    </w:p>
    <w:p w14:paraId="7D866FFC" w14:textId="77777777" w:rsidR="00010DA0" w:rsidRDefault="00010DA0">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_Toc315433164 \h </w:instrText>
      </w:r>
      <w:r>
        <w:rPr>
          <w:noProof/>
        </w:rPr>
      </w:r>
      <w:r>
        <w:rPr>
          <w:noProof/>
        </w:rPr>
        <w:fldChar w:fldCharType="separate"/>
      </w:r>
      <w:r>
        <w:rPr>
          <w:noProof/>
        </w:rPr>
        <w:t>97</w:t>
      </w:r>
      <w:r>
        <w:rPr>
          <w:noProof/>
        </w:rPr>
        <w:fldChar w:fldCharType="end"/>
      </w:r>
    </w:p>
    <w:p w14:paraId="2983152D" w14:textId="77777777" w:rsidR="00010DA0" w:rsidRDefault="00010DA0">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_Toc315433165 \h </w:instrText>
      </w:r>
      <w:r>
        <w:fldChar w:fldCharType="separate"/>
      </w:r>
      <w:r>
        <w:t>97</w:t>
      </w:r>
      <w:r>
        <w:fldChar w:fldCharType="end"/>
      </w:r>
    </w:p>
    <w:p w14:paraId="24D0384A" w14:textId="77777777" w:rsidR="00010DA0" w:rsidRDefault="00010DA0">
      <w:pPr>
        <w:pStyle w:val="TOC3"/>
        <w:rPr>
          <w:rFonts w:eastAsiaTheme="minorEastAsia" w:cstheme="minorBidi"/>
          <w:sz w:val="22"/>
          <w:szCs w:val="22"/>
        </w:rPr>
      </w:pPr>
      <w:r>
        <w:t>12.10</w:t>
      </w:r>
      <w:r>
        <w:rPr>
          <w:rFonts w:eastAsiaTheme="minorEastAsia" w:cstheme="minorBidi"/>
          <w:sz w:val="22"/>
          <w:szCs w:val="22"/>
        </w:rPr>
        <w:tab/>
      </w:r>
      <w:r>
        <w:t>Group Satisfaction</w:t>
      </w:r>
      <w:r>
        <w:tab/>
      </w:r>
      <w:r>
        <w:fldChar w:fldCharType="begin"/>
      </w:r>
      <w:r>
        <w:instrText xml:space="preserve"> PAGEREF _Toc315433166 \h </w:instrText>
      </w:r>
      <w:r>
        <w:fldChar w:fldCharType="separate"/>
      </w:r>
      <w:r>
        <w:t>98</w:t>
      </w:r>
      <w:r>
        <w:fldChar w:fldCharType="end"/>
      </w:r>
    </w:p>
    <w:p w14:paraId="630C39A9" w14:textId="77777777" w:rsidR="00010DA0" w:rsidRDefault="00010DA0">
      <w:pPr>
        <w:pStyle w:val="TOC3"/>
        <w:rPr>
          <w:rFonts w:eastAsiaTheme="minorEastAsia" w:cstheme="minorBidi"/>
          <w:sz w:val="22"/>
          <w:szCs w:val="22"/>
        </w:rPr>
      </w:pPr>
      <w:r>
        <w:t>12.11</w:t>
      </w:r>
      <w:r>
        <w:rPr>
          <w:rFonts w:eastAsiaTheme="minorEastAsia" w:cstheme="minorBidi"/>
          <w:sz w:val="22"/>
          <w:szCs w:val="22"/>
        </w:rPr>
        <w:tab/>
      </w:r>
      <w:r>
        <w:t>Group Cooperation</w:t>
      </w:r>
      <w:r>
        <w:tab/>
      </w:r>
      <w:r>
        <w:fldChar w:fldCharType="begin"/>
      </w:r>
      <w:r>
        <w:instrText xml:space="preserve"> PAGEREF _Toc315433167 \h </w:instrText>
      </w:r>
      <w:r>
        <w:fldChar w:fldCharType="separate"/>
      </w:r>
      <w:r>
        <w:t>98</w:t>
      </w:r>
      <w:r>
        <w:fldChar w:fldCharType="end"/>
      </w:r>
    </w:p>
    <w:p w14:paraId="670CECDF" w14:textId="77777777" w:rsidR="00010DA0" w:rsidRDefault="00010DA0">
      <w:pPr>
        <w:pStyle w:val="TOC3"/>
        <w:rPr>
          <w:rFonts w:eastAsiaTheme="minorEastAsia" w:cstheme="minorBidi"/>
          <w:sz w:val="22"/>
          <w:szCs w:val="22"/>
        </w:rPr>
      </w:pPr>
      <w:r>
        <w:t>12.12</w:t>
      </w:r>
      <w:r>
        <w:rPr>
          <w:rFonts w:eastAsiaTheme="minorEastAsia" w:cstheme="minorBidi"/>
          <w:sz w:val="22"/>
          <w:szCs w:val="22"/>
        </w:rPr>
        <w:tab/>
      </w:r>
      <w:r>
        <w:t>Status Quo Deployments</w:t>
      </w:r>
      <w:r>
        <w:tab/>
      </w:r>
      <w:r>
        <w:fldChar w:fldCharType="begin"/>
      </w:r>
      <w:r>
        <w:instrText xml:space="preserve"> PAGEREF _Toc315433168 \h </w:instrText>
      </w:r>
      <w:r>
        <w:fldChar w:fldCharType="separate"/>
      </w:r>
      <w:r>
        <w:t>99</w:t>
      </w:r>
      <w:r>
        <w:fldChar w:fldCharType="end"/>
      </w:r>
    </w:p>
    <w:p w14:paraId="75E8171A" w14:textId="77777777" w:rsidR="00010DA0" w:rsidRDefault="00010DA0">
      <w:pPr>
        <w:pStyle w:val="TOC3"/>
        <w:rPr>
          <w:rFonts w:eastAsiaTheme="minorEastAsia" w:cstheme="minorBidi"/>
          <w:sz w:val="22"/>
          <w:szCs w:val="22"/>
        </w:rPr>
      </w:pPr>
      <w:r>
        <w:t>12.13</w:t>
      </w:r>
      <w:r>
        <w:rPr>
          <w:rFonts w:eastAsiaTheme="minorEastAsia" w:cstheme="minorBidi"/>
          <w:sz w:val="22"/>
          <w:szCs w:val="22"/>
        </w:rPr>
        <w:tab/>
      </w:r>
      <w:r>
        <w:t>Status Quo ENI Funding</w:t>
      </w:r>
      <w:r>
        <w:tab/>
      </w:r>
      <w:r>
        <w:fldChar w:fldCharType="begin"/>
      </w:r>
      <w:r>
        <w:instrText xml:space="preserve"> PAGEREF _Toc315433169 \h </w:instrText>
      </w:r>
      <w:r>
        <w:fldChar w:fldCharType="separate"/>
      </w:r>
      <w:r>
        <w:t>99</w:t>
      </w:r>
      <w:r>
        <w:fldChar w:fldCharType="end"/>
      </w:r>
    </w:p>
    <w:p w14:paraId="63CB3675" w14:textId="77777777" w:rsidR="00010DA0" w:rsidRDefault="00010DA0">
      <w:pPr>
        <w:pStyle w:val="TOC3"/>
        <w:rPr>
          <w:rFonts w:eastAsiaTheme="minorEastAsia" w:cstheme="minorBidi"/>
          <w:sz w:val="22"/>
          <w:szCs w:val="22"/>
        </w:rPr>
      </w:pPr>
      <w:r>
        <w:t>12.14</w:t>
      </w:r>
      <w:r>
        <w:rPr>
          <w:rFonts w:eastAsiaTheme="minorEastAsia" w:cstheme="minorBidi"/>
          <w:sz w:val="22"/>
          <w:szCs w:val="22"/>
        </w:rPr>
        <w:tab/>
      </w:r>
      <w:r>
        <w:t>Environmental Situations</w:t>
      </w:r>
      <w:r>
        <w:tab/>
      </w:r>
      <w:r>
        <w:fldChar w:fldCharType="begin"/>
      </w:r>
      <w:r>
        <w:instrText xml:space="preserve"> PAGEREF _Toc315433170 \h </w:instrText>
      </w:r>
      <w:r>
        <w:fldChar w:fldCharType="separate"/>
      </w:r>
      <w:r>
        <w:t>99</w:t>
      </w:r>
      <w:r>
        <w:fldChar w:fldCharType="end"/>
      </w:r>
    </w:p>
    <w:p w14:paraId="05F503A5" w14:textId="77777777" w:rsidR="00010DA0" w:rsidRDefault="00010DA0">
      <w:pPr>
        <w:pStyle w:val="TOC3"/>
        <w:rPr>
          <w:rFonts w:eastAsiaTheme="minorEastAsia" w:cstheme="minorBidi"/>
          <w:sz w:val="22"/>
          <w:szCs w:val="22"/>
        </w:rPr>
      </w:pPr>
      <w:r>
        <w:t>12.15</w:t>
      </w:r>
      <w:r>
        <w:rPr>
          <w:rFonts w:eastAsiaTheme="minorEastAsia" w:cstheme="minorBidi"/>
          <w:sz w:val="22"/>
          <w:szCs w:val="22"/>
        </w:rPr>
        <w:tab/>
      </w:r>
      <w:r>
        <w:t>Strategies</w:t>
      </w:r>
      <w:r>
        <w:tab/>
      </w:r>
      <w:r>
        <w:fldChar w:fldCharType="begin"/>
      </w:r>
      <w:r>
        <w:instrText xml:space="preserve"> PAGEREF _Toc315433171 \h </w:instrText>
      </w:r>
      <w:r>
        <w:fldChar w:fldCharType="separate"/>
      </w:r>
      <w:r>
        <w:t>100</w:t>
      </w:r>
      <w:r>
        <w:fldChar w:fldCharType="end"/>
      </w:r>
    </w:p>
    <w:p w14:paraId="23997BF4" w14:textId="77777777" w:rsidR="00010DA0" w:rsidRDefault="00010DA0">
      <w:pPr>
        <w:pStyle w:val="TOC4"/>
        <w:tabs>
          <w:tab w:val="left" w:pos="1680"/>
          <w:tab w:val="right" w:leader="dot" w:pos="9710"/>
        </w:tabs>
        <w:rPr>
          <w:rFonts w:eastAsiaTheme="minorEastAsia" w:cstheme="minorBidi"/>
          <w:noProof/>
          <w:sz w:val="22"/>
          <w:szCs w:val="22"/>
        </w:rPr>
      </w:pPr>
      <w:r>
        <w:rPr>
          <w:noProof/>
        </w:rPr>
        <w:t>12.15.1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_Toc315433172 \h </w:instrText>
      </w:r>
      <w:r>
        <w:rPr>
          <w:noProof/>
        </w:rPr>
      </w:r>
      <w:r>
        <w:rPr>
          <w:noProof/>
        </w:rPr>
        <w:fldChar w:fldCharType="separate"/>
      </w:r>
      <w:r>
        <w:rPr>
          <w:noProof/>
        </w:rPr>
        <w:t>100</w:t>
      </w:r>
      <w:r>
        <w:rPr>
          <w:noProof/>
        </w:rPr>
        <w:fldChar w:fldCharType="end"/>
      </w:r>
    </w:p>
    <w:p w14:paraId="5234FD28" w14:textId="77777777" w:rsidR="00010DA0" w:rsidRDefault="00010DA0">
      <w:pPr>
        <w:pStyle w:val="TOC4"/>
        <w:tabs>
          <w:tab w:val="left" w:pos="1680"/>
          <w:tab w:val="right" w:leader="dot" w:pos="9710"/>
        </w:tabs>
        <w:rPr>
          <w:rFonts w:eastAsiaTheme="minorEastAsia" w:cstheme="minorBidi"/>
          <w:noProof/>
          <w:sz w:val="22"/>
          <w:szCs w:val="22"/>
        </w:rPr>
      </w:pPr>
      <w:r>
        <w:rPr>
          <w:noProof/>
        </w:rPr>
        <w:t>12.15.2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_Toc315433173 \h </w:instrText>
      </w:r>
      <w:r>
        <w:rPr>
          <w:noProof/>
        </w:rPr>
      </w:r>
      <w:r>
        <w:rPr>
          <w:noProof/>
        </w:rPr>
        <w:fldChar w:fldCharType="separate"/>
      </w:r>
      <w:r>
        <w:rPr>
          <w:noProof/>
        </w:rPr>
        <w:t>100</w:t>
      </w:r>
      <w:r>
        <w:rPr>
          <w:noProof/>
        </w:rPr>
        <w:fldChar w:fldCharType="end"/>
      </w:r>
    </w:p>
    <w:p w14:paraId="55E0C63D" w14:textId="77777777" w:rsidR="00010DA0" w:rsidRDefault="00010DA0">
      <w:pPr>
        <w:pStyle w:val="TOC4"/>
        <w:tabs>
          <w:tab w:val="left" w:pos="1680"/>
          <w:tab w:val="right" w:leader="dot" w:pos="9710"/>
        </w:tabs>
        <w:rPr>
          <w:rFonts w:eastAsiaTheme="minorEastAsia" w:cstheme="minorBidi"/>
          <w:noProof/>
          <w:sz w:val="22"/>
          <w:szCs w:val="22"/>
        </w:rPr>
      </w:pPr>
      <w:r>
        <w:rPr>
          <w:noProof/>
        </w:rPr>
        <w:t>12.15.3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_Toc315433174 \h </w:instrText>
      </w:r>
      <w:r>
        <w:rPr>
          <w:noProof/>
        </w:rPr>
      </w:r>
      <w:r>
        <w:rPr>
          <w:noProof/>
        </w:rPr>
        <w:fldChar w:fldCharType="separate"/>
      </w:r>
      <w:r>
        <w:rPr>
          <w:noProof/>
        </w:rPr>
        <w:t>101</w:t>
      </w:r>
      <w:r>
        <w:rPr>
          <w:noProof/>
        </w:rPr>
        <w:fldChar w:fldCharType="end"/>
      </w:r>
    </w:p>
    <w:p w14:paraId="2B2202C7" w14:textId="77777777" w:rsidR="00010DA0" w:rsidRDefault="00010DA0">
      <w:pPr>
        <w:pStyle w:val="TOC3"/>
        <w:rPr>
          <w:rFonts w:eastAsiaTheme="minorEastAsia" w:cstheme="minorBidi"/>
          <w:sz w:val="22"/>
          <w:szCs w:val="22"/>
        </w:rPr>
      </w:pPr>
      <w:r>
        <w:t>12.16</w:t>
      </w:r>
      <w:r>
        <w:rPr>
          <w:rFonts w:eastAsiaTheme="minorEastAsia" w:cstheme="minorBidi"/>
          <w:sz w:val="22"/>
          <w:szCs w:val="22"/>
        </w:rPr>
        <w:tab/>
      </w:r>
      <w:r>
        <w:t>The Model Parameter Database</w:t>
      </w:r>
      <w:bookmarkStart w:id="1" w:name="_GoBack"/>
      <w:bookmarkEnd w:id="1"/>
      <w:r>
        <w:tab/>
      </w:r>
      <w:r>
        <w:fldChar w:fldCharType="begin"/>
      </w:r>
      <w:r>
        <w:instrText xml:space="preserve"> PAGEREF _Toc315433175 \h </w:instrText>
      </w:r>
      <w:r>
        <w:fldChar w:fldCharType="separate"/>
      </w:r>
      <w:r>
        <w:t>101</w:t>
      </w:r>
      <w:r>
        <w:fldChar w:fldCharType="end"/>
      </w:r>
    </w:p>
    <w:p w14:paraId="52D1665B" w14:textId="77777777" w:rsidR="00010DA0" w:rsidRDefault="00010DA0">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_Toc315433176 \h </w:instrText>
      </w:r>
      <w:r>
        <w:rPr>
          <w:noProof/>
        </w:rPr>
      </w:r>
      <w:r>
        <w:rPr>
          <w:noProof/>
        </w:rPr>
        <w:fldChar w:fldCharType="separate"/>
      </w:r>
      <w:r>
        <w:rPr>
          <w:noProof/>
        </w:rPr>
        <w:t>101</w:t>
      </w:r>
      <w:r>
        <w:rPr>
          <w:noProof/>
        </w:rPr>
        <w:fldChar w:fldCharType="end"/>
      </w:r>
    </w:p>
    <w:p w14:paraId="465097A3" w14:textId="77777777" w:rsidR="00010DA0" w:rsidRDefault="00010DA0">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_Toc315433177 \h </w:instrText>
      </w:r>
      <w:r>
        <w:rPr>
          <w:noProof/>
        </w:rPr>
      </w:r>
      <w:r>
        <w:rPr>
          <w:noProof/>
        </w:rPr>
        <w:fldChar w:fldCharType="separate"/>
      </w:r>
      <w:r>
        <w:rPr>
          <w:noProof/>
        </w:rPr>
        <w:t>102</w:t>
      </w:r>
      <w:r>
        <w:rPr>
          <w:noProof/>
        </w:rPr>
        <w:fldChar w:fldCharType="end"/>
      </w:r>
    </w:p>
    <w:p w14:paraId="1CD6153E" w14:textId="77777777" w:rsidR="00010DA0" w:rsidRDefault="00010DA0">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_Toc315433178 \h </w:instrText>
      </w:r>
      <w:r>
        <w:rPr>
          <w:noProof/>
        </w:rPr>
      </w:r>
      <w:r>
        <w:rPr>
          <w:noProof/>
        </w:rPr>
        <w:fldChar w:fldCharType="separate"/>
      </w:r>
      <w:r>
        <w:rPr>
          <w:noProof/>
        </w:rPr>
        <w:t>102</w:t>
      </w:r>
      <w:r>
        <w:rPr>
          <w:noProof/>
        </w:rPr>
        <w:fldChar w:fldCharType="end"/>
      </w:r>
    </w:p>
    <w:p w14:paraId="5BF9BADF" w14:textId="77777777" w:rsidR="00010DA0" w:rsidRDefault="00010DA0">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_Toc315433179 \h </w:instrText>
      </w:r>
      <w:r>
        <w:rPr>
          <w:noProof/>
        </w:rPr>
      </w:r>
      <w:r>
        <w:rPr>
          <w:noProof/>
        </w:rPr>
        <w:fldChar w:fldCharType="separate"/>
      </w:r>
      <w:r>
        <w:rPr>
          <w:noProof/>
        </w:rPr>
        <w:t>102</w:t>
      </w:r>
      <w:r>
        <w:rPr>
          <w:noProof/>
        </w:rPr>
        <w:fldChar w:fldCharType="end"/>
      </w:r>
    </w:p>
    <w:p w14:paraId="1682E491" w14:textId="77777777" w:rsidR="00010DA0" w:rsidRDefault="00010DA0">
      <w:pPr>
        <w:pStyle w:val="TOC4"/>
        <w:tabs>
          <w:tab w:val="left" w:pos="1680"/>
          <w:tab w:val="right" w:leader="dot" w:pos="9710"/>
        </w:tabs>
        <w:rPr>
          <w:rFonts w:eastAsiaTheme="minorEastAsia" w:cstheme="minorBidi"/>
          <w:noProof/>
          <w:sz w:val="22"/>
          <w:szCs w:val="22"/>
        </w:rPr>
      </w:pPr>
      <w:r>
        <w:rPr>
          <w:noProof/>
        </w:rPr>
        <w:t>12.16.5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_Toc315433180 \h </w:instrText>
      </w:r>
      <w:r>
        <w:rPr>
          <w:noProof/>
        </w:rPr>
      </w:r>
      <w:r>
        <w:rPr>
          <w:noProof/>
        </w:rPr>
        <w:fldChar w:fldCharType="separate"/>
      </w:r>
      <w:r>
        <w:rPr>
          <w:noProof/>
        </w:rPr>
        <w:t>103</w:t>
      </w:r>
      <w:r>
        <w:rPr>
          <w:noProof/>
        </w:rPr>
        <w:fldChar w:fldCharType="end"/>
      </w:r>
    </w:p>
    <w:p w14:paraId="36874334" w14:textId="77777777" w:rsidR="00010DA0" w:rsidRDefault="00010DA0">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_Toc315433181 \h </w:instrText>
      </w:r>
      <w:r>
        <w:rPr>
          <w:noProof/>
        </w:rPr>
      </w:r>
      <w:r>
        <w:rPr>
          <w:noProof/>
        </w:rPr>
        <w:fldChar w:fldCharType="separate"/>
      </w:r>
      <w:r>
        <w:rPr>
          <w:noProof/>
        </w:rPr>
        <w:t>104</w:t>
      </w:r>
      <w:r>
        <w:rPr>
          <w:noProof/>
        </w:rPr>
        <w:fldChar w:fldCharType="end"/>
      </w:r>
    </w:p>
    <w:p w14:paraId="7E29E207" w14:textId="77777777" w:rsidR="00010DA0" w:rsidRDefault="00010DA0">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_Toc315433182 \h </w:instrText>
      </w:r>
      <w:r>
        <w:fldChar w:fldCharType="separate"/>
      </w:r>
      <w:r>
        <w:t>105</w:t>
      </w:r>
      <w:r>
        <w:fldChar w:fldCharType="end"/>
      </w:r>
    </w:p>
    <w:p w14:paraId="27D112F7" w14:textId="77777777" w:rsidR="00010DA0" w:rsidRDefault="00010DA0">
      <w:pPr>
        <w:pStyle w:val="TOC3"/>
        <w:rPr>
          <w:rFonts w:eastAsiaTheme="minorEastAsia" w:cstheme="minorBidi"/>
          <w:sz w:val="22"/>
          <w:szCs w:val="22"/>
        </w:rPr>
      </w:pPr>
      <w:r>
        <w:t>13.1</w:t>
      </w:r>
      <w:r>
        <w:rPr>
          <w:rFonts w:eastAsiaTheme="minorEastAsia" w:cstheme="minorBidi"/>
          <w:sz w:val="22"/>
          <w:szCs w:val="22"/>
        </w:rPr>
        <w:tab/>
      </w:r>
      <w:r>
        <w:t>Enabling and Calibrating the Economic Model</w:t>
      </w:r>
      <w:r>
        <w:tab/>
      </w:r>
      <w:r>
        <w:fldChar w:fldCharType="begin"/>
      </w:r>
      <w:r>
        <w:instrText xml:space="preserve"> PAGEREF _Toc315433183 \h </w:instrText>
      </w:r>
      <w:r>
        <w:fldChar w:fldCharType="separate"/>
      </w:r>
      <w:r>
        <w:t>105</w:t>
      </w:r>
      <w:r>
        <w:fldChar w:fldCharType="end"/>
      </w:r>
    </w:p>
    <w:p w14:paraId="1AD16147" w14:textId="77777777" w:rsidR="00010DA0" w:rsidRDefault="00010DA0">
      <w:pPr>
        <w:pStyle w:val="TOC3"/>
        <w:rPr>
          <w:rFonts w:eastAsiaTheme="minorEastAsia" w:cstheme="minorBidi"/>
          <w:sz w:val="22"/>
          <w:szCs w:val="22"/>
        </w:rPr>
      </w:pPr>
      <w:r>
        <w:t>13.2</w:t>
      </w:r>
      <w:r>
        <w:rPr>
          <w:rFonts w:eastAsiaTheme="minorEastAsia" w:cstheme="minorBidi"/>
          <w:sz w:val="22"/>
          <w:szCs w:val="22"/>
        </w:rPr>
        <w:tab/>
      </w:r>
      <w:r>
        <w:t>Regression of an Attitude to a Mean</w:t>
      </w:r>
      <w:r>
        <w:tab/>
      </w:r>
      <w:r>
        <w:fldChar w:fldCharType="begin"/>
      </w:r>
      <w:r>
        <w:instrText xml:space="preserve"> PAGEREF _Toc315433184 \h </w:instrText>
      </w:r>
      <w:r>
        <w:fldChar w:fldCharType="separate"/>
      </w:r>
      <w:r>
        <w:t>105</w:t>
      </w:r>
      <w:r>
        <w:fldChar w:fldCharType="end"/>
      </w:r>
    </w:p>
    <w:p w14:paraId="6D8DA892" w14:textId="77777777" w:rsidR="00010DA0" w:rsidRDefault="00010DA0">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_Toc315433185 \h </w:instrText>
      </w:r>
      <w:r>
        <w:rPr>
          <w:noProof/>
        </w:rPr>
      </w:r>
      <w:r>
        <w:rPr>
          <w:noProof/>
        </w:rPr>
        <w:fldChar w:fldCharType="separate"/>
      </w:r>
      <w:r>
        <w:rPr>
          <w:noProof/>
        </w:rPr>
        <w:t>107</w:t>
      </w:r>
      <w:r>
        <w:rPr>
          <w:noProof/>
        </w:rPr>
        <w:fldChar w:fldCharType="end"/>
      </w:r>
    </w:p>
    <w:p w14:paraId="6E88E9B0" w14:textId="77777777" w:rsidR="00010DA0" w:rsidRDefault="00010DA0">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_Toc315433186 \h </w:instrText>
      </w:r>
      <w:r>
        <w:fldChar w:fldCharType="separate"/>
      </w:r>
      <w:r>
        <w:t>108</w:t>
      </w:r>
      <w:r>
        <w:fldChar w:fldCharType="end"/>
      </w:r>
    </w:p>
    <w:p w14:paraId="157A007F" w14:textId="77777777" w:rsidR="00010DA0" w:rsidRDefault="00010DA0">
      <w:pPr>
        <w:pStyle w:val="TOC3"/>
        <w:rPr>
          <w:rFonts w:eastAsiaTheme="minorEastAsia" w:cstheme="minorBidi"/>
          <w:sz w:val="22"/>
          <w:szCs w:val="22"/>
        </w:rPr>
      </w:pPr>
      <w:r>
        <w:t>14.1</w:t>
      </w:r>
      <w:r>
        <w:rPr>
          <w:rFonts w:eastAsiaTheme="minorEastAsia" w:cstheme="minorBidi"/>
          <w:sz w:val="22"/>
          <w:szCs w:val="22"/>
        </w:rPr>
        <w:tab/>
      </w:r>
      <w:r>
        <w:t>Neighborhoods</w:t>
      </w:r>
      <w:r>
        <w:tab/>
      </w:r>
      <w:r>
        <w:fldChar w:fldCharType="begin"/>
      </w:r>
      <w:r>
        <w:instrText xml:space="preserve"> PAGEREF _Toc315433187 \h </w:instrText>
      </w:r>
      <w:r>
        <w:fldChar w:fldCharType="separate"/>
      </w:r>
      <w:r>
        <w:t>108</w:t>
      </w:r>
      <w:r>
        <w:fldChar w:fldCharType="end"/>
      </w:r>
    </w:p>
    <w:p w14:paraId="0471CFD9" w14:textId="77777777" w:rsidR="00010DA0" w:rsidRDefault="00010DA0">
      <w:pPr>
        <w:pStyle w:val="TOC3"/>
        <w:rPr>
          <w:rFonts w:eastAsiaTheme="minorEastAsia" w:cstheme="minorBidi"/>
          <w:sz w:val="22"/>
          <w:szCs w:val="22"/>
        </w:rPr>
      </w:pPr>
      <w:r>
        <w:t>14.2</w:t>
      </w:r>
      <w:r>
        <w:rPr>
          <w:rFonts w:eastAsiaTheme="minorEastAsia" w:cstheme="minorBidi"/>
          <w:sz w:val="22"/>
          <w:szCs w:val="22"/>
        </w:rPr>
        <w:tab/>
      </w:r>
      <w:r>
        <w:t>Actors</w:t>
      </w:r>
      <w:r>
        <w:tab/>
      </w:r>
      <w:r>
        <w:fldChar w:fldCharType="begin"/>
      </w:r>
      <w:r>
        <w:instrText xml:space="preserve"> PAGEREF _Toc315433188 \h </w:instrText>
      </w:r>
      <w:r>
        <w:fldChar w:fldCharType="separate"/>
      </w:r>
      <w:r>
        <w:t>109</w:t>
      </w:r>
      <w:r>
        <w:fldChar w:fldCharType="end"/>
      </w:r>
    </w:p>
    <w:p w14:paraId="1D3F64CB" w14:textId="77777777" w:rsidR="00010DA0" w:rsidRDefault="00010DA0">
      <w:pPr>
        <w:pStyle w:val="TOC3"/>
        <w:rPr>
          <w:rFonts w:eastAsiaTheme="minorEastAsia" w:cstheme="minorBidi"/>
          <w:sz w:val="22"/>
          <w:szCs w:val="22"/>
        </w:rPr>
      </w:pPr>
      <w:r>
        <w:t>14.3</w:t>
      </w:r>
      <w:r>
        <w:rPr>
          <w:rFonts w:eastAsiaTheme="minorEastAsia" w:cstheme="minorBidi"/>
          <w:sz w:val="22"/>
          <w:szCs w:val="22"/>
        </w:rPr>
        <w:tab/>
      </w:r>
      <w:r>
        <w:t>Civilian Groups</w:t>
      </w:r>
      <w:r>
        <w:tab/>
      </w:r>
      <w:r>
        <w:fldChar w:fldCharType="begin"/>
      </w:r>
      <w:r>
        <w:instrText xml:space="preserve"> PAGEREF _Toc315433189 \h </w:instrText>
      </w:r>
      <w:r>
        <w:fldChar w:fldCharType="separate"/>
      </w:r>
      <w:r>
        <w:t>110</w:t>
      </w:r>
      <w:r>
        <w:fldChar w:fldCharType="end"/>
      </w:r>
    </w:p>
    <w:p w14:paraId="240A72A0" w14:textId="77777777" w:rsidR="00010DA0" w:rsidRDefault="00010DA0">
      <w:pPr>
        <w:pStyle w:val="TOC3"/>
        <w:rPr>
          <w:rFonts w:eastAsiaTheme="minorEastAsia" w:cstheme="minorBidi"/>
          <w:sz w:val="22"/>
          <w:szCs w:val="22"/>
        </w:rPr>
      </w:pPr>
      <w:r>
        <w:t>14.4</w:t>
      </w:r>
      <w:r>
        <w:rPr>
          <w:rFonts w:eastAsiaTheme="minorEastAsia" w:cstheme="minorBidi"/>
          <w:sz w:val="22"/>
          <w:szCs w:val="22"/>
        </w:rPr>
        <w:tab/>
      </w:r>
      <w:r>
        <w:t>Force Groups</w:t>
      </w:r>
      <w:r>
        <w:tab/>
      </w:r>
      <w:r>
        <w:fldChar w:fldCharType="begin"/>
      </w:r>
      <w:r>
        <w:instrText xml:space="preserve"> PAGEREF _Toc315433190 \h </w:instrText>
      </w:r>
      <w:r>
        <w:fldChar w:fldCharType="separate"/>
      </w:r>
      <w:r>
        <w:t>111</w:t>
      </w:r>
      <w:r>
        <w:fldChar w:fldCharType="end"/>
      </w:r>
    </w:p>
    <w:p w14:paraId="3FDC246A" w14:textId="77777777" w:rsidR="00010DA0" w:rsidRDefault="00010DA0">
      <w:pPr>
        <w:pStyle w:val="TOC3"/>
        <w:rPr>
          <w:rFonts w:eastAsiaTheme="minorEastAsia" w:cstheme="minorBidi"/>
          <w:sz w:val="22"/>
          <w:szCs w:val="22"/>
        </w:rPr>
      </w:pPr>
      <w:r>
        <w:t>14.5</w:t>
      </w:r>
      <w:r>
        <w:rPr>
          <w:rFonts w:eastAsiaTheme="minorEastAsia" w:cstheme="minorBidi"/>
          <w:sz w:val="22"/>
          <w:szCs w:val="22"/>
        </w:rPr>
        <w:tab/>
      </w:r>
      <w:r>
        <w:t>Organization Groups</w:t>
      </w:r>
      <w:r>
        <w:tab/>
      </w:r>
      <w:r>
        <w:fldChar w:fldCharType="begin"/>
      </w:r>
      <w:r>
        <w:instrText xml:space="preserve"> PAGEREF _Toc315433191 \h </w:instrText>
      </w:r>
      <w:r>
        <w:fldChar w:fldCharType="separate"/>
      </w:r>
      <w:r>
        <w:t>112</w:t>
      </w:r>
      <w:r>
        <w:fldChar w:fldCharType="end"/>
      </w:r>
    </w:p>
    <w:p w14:paraId="7B6DCA80" w14:textId="77777777" w:rsidR="00010DA0" w:rsidRDefault="00010DA0">
      <w:pPr>
        <w:pStyle w:val="TOC3"/>
        <w:rPr>
          <w:rFonts w:eastAsiaTheme="minorEastAsia" w:cstheme="minorBidi"/>
          <w:sz w:val="22"/>
          <w:szCs w:val="22"/>
        </w:rPr>
      </w:pPr>
      <w:r>
        <w:t>14.6</w:t>
      </w:r>
      <w:r>
        <w:rPr>
          <w:rFonts w:eastAsiaTheme="minorEastAsia" w:cstheme="minorBidi"/>
          <w:sz w:val="22"/>
          <w:szCs w:val="22"/>
        </w:rPr>
        <w:tab/>
      </w:r>
      <w:r>
        <w:t>Satisfaction Levels</w:t>
      </w:r>
      <w:r>
        <w:tab/>
      </w:r>
      <w:r>
        <w:fldChar w:fldCharType="begin"/>
      </w:r>
      <w:r>
        <w:instrText xml:space="preserve"> PAGEREF _Toc315433192 \h </w:instrText>
      </w:r>
      <w:r>
        <w:fldChar w:fldCharType="separate"/>
      </w:r>
      <w:r>
        <w:t>113</w:t>
      </w:r>
      <w:r>
        <w:fldChar w:fldCharType="end"/>
      </w:r>
    </w:p>
    <w:p w14:paraId="3DFE8217" w14:textId="77777777" w:rsidR="00010DA0" w:rsidRDefault="00010DA0">
      <w:pPr>
        <w:pStyle w:val="TOC3"/>
        <w:rPr>
          <w:rFonts w:eastAsiaTheme="minorEastAsia" w:cstheme="minorBidi"/>
          <w:sz w:val="22"/>
          <w:szCs w:val="22"/>
        </w:rPr>
      </w:pPr>
      <w:r>
        <w:t>14.7</w:t>
      </w:r>
      <w:r>
        <w:rPr>
          <w:rFonts w:eastAsiaTheme="minorEastAsia" w:cstheme="minorBidi"/>
          <w:sz w:val="22"/>
          <w:szCs w:val="22"/>
        </w:rPr>
        <w:tab/>
      </w:r>
      <w:r>
        <w:t>Cooperation Levels</w:t>
      </w:r>
      <w:r>
        <w:tab/>
      </w:r>
      <w:r>
        <w:fldChar w:fldCharType="begin"/>
      </w:r>
      <w:r>
        <w:instrText xml:space="preserve"> PAGEREF _Toc315433193 \h </w:instrText>
      </w:r>
      <w:r>
        <w:fldChar w:fldCharType="separate"/>
      </w:r>
      <w:r>
        <w:t>114</w:t>
      </w:r>
      <w:r>
        <w:fldChar w:fldCharType="end"/>
      </w:r>
    </w:p>
    <w:p w14:paraId="67D19447" w14:textId="77777777" w:rsidR="00010DA0" w:rsidRDefault="00010DA0">
      <w:pPr>
        <w:pStyle w:val="TOC3"/>
        <w:rPr>
          <w:rFonts w:eastAsiaTheme="minorEastAsia" w:cstheme="minorBidi"/>
          <w:sz w:val="22"/>
          <w:szCs w:val="22"/>
        </w:rPr>
      </w:pPr>
      <w:r>
        <w:t>14.8</w:t>
      </w:r>
      <w:r>
        <w:rPr>
          <w:rFonts w:eastAsiaTheme="minorEastAsia" w:cstheme="minorBidi"/>
          <w:sz w:val="22"/>
          <w:szCs w:val="22"/>
        </w:rPr>
        <w:tab/>
      </w:r>
      <w:r>
        <w:t>Environmental Situations</w:t>
      </w:r>
      <w:r>
        <w:tab/>
      </w:r>
      <w:r>
        <w:fldChar w:fldCharType="begin"/>
      </w:r>
      <w:r>
        <w:instrText xml:space="preserve"> PAGEREF _Toc315433194 \h </w:instrText>
      </w:r>
      <w:r>
        <w:fldChar w:fldCharType="separate"/>
      </w:r>
      <w:r>
        <w:t>115</w:t>
      </w:r>
      <w:r>
        <w:fldChar w:fldCharType="end"/>
      </w:r>
    </w:p>
    <w:p w14:paraId="6E326585" w14:textId="77777777" w:rsidR="00010DA0" w:rsidRDefault="00010DA0">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_Toc315433195 \h </w:instrText>
      </w:r>
      <w:r>
        <w:rPr>
          <w:noProof/>
        </w:rPr>
      </w:r>
      <w:r>
        <w:rPr>
          <w:noProof/>
        </w:rPr>
        <w:fldChar w:fldCharType="separate"/>
      </w:r>
      <w:r>
        <w:rPr>
          <w:noProof/>
        </w:rPr>
        <w:t>115</w:t>
      </w:r>
      <w:r>
        <w:rPr>
          <w:noProof/>
        </w:rPr>
        <w:fldChar w:fldCharType="end"/>
      </w:r>
    </w:p>
    <w:p w14:paraId="1E6D9794" w14:textId="77777777" w:rsidR="00010DA0" w:rsidRDefault="00010DA0">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_Toc315433196 \h </w:instrText>
      </w:r>
      <w:r>
        <w:rPr>
          <w:noProof/>
        </w:rPr>
      </w:r>
      <w:r>
        <w:rPr>
          <w:noProof/>
        </w:rPr>
        <w:fldChar w:fldCharType="separate"/>
      </w:r>
      <w:r>
        <w:rPr>
          <w:noProof/>
        </w:rPr>
        <w:t>116</w:t>
      </w:r>
      <w:r>
        <w:rPr>
          <w:noProof/>
        </w:rPr>
        <w:fldChar w:fldCharType="end"/>
      </w:r>
    </w:p>
    <w:p w14:paraId="6D5CD0C5" w14:textId="77777777" w:rsidR="00010DA0" w:rsidRDefault="00010DA0">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_Toc315433197 \h </w:instrText>
      </w:r>
      <w:r>
        <w:rPr>
          <w:noProof/>
        </w:rPr>
      </w:r>
      <w:r>
        <w:rPr>
          <w:noProof/>
        </w:rPr>
        <w:fldChar w:fldCharType="separate"/>
      </w:r>
      <w:r>
        <w:rPr>
          <w:noProof/>
        </w:rPr>
        <w:t>117</w:t>
      </w:r>
      <w:r>
        <w:rPr>
          <w:noProof/>
        </w:rPr>
        <w:fldChar w:fldCharType="end"/>
      </w:r>
    </w:p>
    <w:p w14:paraId="1CC204C3" w14:textId="77777777" w:rsidR="00010DA0" w:rsidRDefault="00010DA0">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_Toc315433198 \h </w:instrText>
      </w:r>
      <w:r>
        <w:fldChar w:fldCharType="separate"/>
      </w:r>
      <w:r>
        <w:t>118</w:t>
      </w:r>
      <w:r>
        <w:fldChar w:fldCharType="end"/>
      </w:r>
    </w:p>
    <w:p w14:paraId="5A3D7598" w14:textId="77777777" w:rsidR="00010DA0" w:rsidRDefault="00010DA0">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_Toc315433199 \h </w:instrText>
      </w:r>
      <w:r>
        <w:fldChar w:fldCharType="separate"/>
      </w:r>
      <w:r>
        <w:t>119</w:t>
      </w:r>
      <w:r>
        <w:fldChar w:fldCharType="end"/>
      </w:r>
    </w:p>
    <w:p w14:paraId="02D53060" w14:textId="77777777" w:rsidR="00010DA0" w:rsidRDefault="00010DA0">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_Toc315433200 \h </w:instrText>
      </w:r>
      <w:r>
        <w:rPr>
          <w:noProof/>
        </w:rPr>
      </w:r>
      <w:r>
        <w:rPr>
          <w:noProof/>
        </w:rPr>
        <w:fldChar w:fldCharType="separate"/>
      </w:r>
      <w:r>
        <w:rPr>
          <w:noProof/>
        </w:rPr>
        <w:t>119</w:t>
      </w:r>
      <w:r>
        <w:rPr>
          <w:noProof/>
        </w:rPr>
        <w:fldChar w:fldCharType="end"/>
      </w:r>
    </w:p>
    <w:p w14:paraId="47AD726B" w14:textId="77777777" w:rsidR="00010DA0" w:rsidRDefault="00010DA0">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_Toc315433201 \h </w:instrText>
      </w:r>
      <w:r>
        <w:fldChar w:fldCharType="separate"/>
      </w:r>
      <w:r>
        <w:t>121</w:t>
      </w:r>
      <w:r>
        <w:fldChar w:fldCharType="end"/>
      </w:r>
    </w:p>
    <w:p w14:paraId="640B5EC5" w14:textId="77777777" w:rsidR="00010DA0" w:rsidRDefault="00010DA0">
      <w:pPr>
        <w:pStyle w:val="TOC3"/>
        <w:rPr>
          <w:rFonts w:eastAsiaTheme="minorEastAsia" w:cstheme="minorBidi"/>
          <w:sz w:val="22"/>
          <w:szCs w:val="22"/>
        </w:rPr>
      </w:pPr>
      <w:r>
        <w:t>15.3</w:t>
      </w:r>
      <w:r>
        <w:rPr>
          <w:rFonts w:eastAsiaTheme="minorEastAsia" w:cstheme="minorBidi"/>
          <w:sz w:val="22"/>
          <w:szCs w:val="22"/>
        </w:rPr>
        <w:tab/>
      </w:r>
      <w:r>
        <w:t>DEFROE</w:t>
      </w:r>
      <w:r>
        <w:tab/>
      </w:r>
      <w:r>
        <w:fldChar w:fldCharType="begin"/>
      </w:r>
      <w:r>
        <w:instrText xml:space="preserve"> PAGEREF _Toc315433202 \h </w:instrText>
      </w:r>
      <w:r>
        <w:fldChar w:fldCharType="separate"/>
      </w:r>
      <w:r>
        <w:t>122</w:t>
      </w:r>
      <w:r>
        <w:fldChar w:fldCharType="end"/>
      </w:r>
    </w:p>
    <w:p w14:paraId="233F8BA0" w14:textId="77777777" w:rsidR="00010DA0" w:rsidRDefault="00010DA0">
      <w:pPr>
        <w:pStyle w:val="TOC3"/>
        <w:rPr>
          <w:rFonts w:eastAsiaTheme="minorEastAsia" w:cstheme="minorBidi"/>
          <w:sz w:val="22"/>
          <w:szCs w:val="22"/>
        </w:rPr>
      </w:pPr>
      <w:r>
        <w:t>15.4</w:t>
      </w:r>
      <w:r>
        <w:rPr>
          <w:rFonts w:eastAsiaTheme="minorEastAsia" w:cstheme="minorBidi"/>
          <w:sz w:val="22"/>
          <w:szCs w:val="22"/>
        </w:rPr>
        <w:tab/>
      </w:r>
      <w:r>
        <w:t>DEMOB</w:t>
      </w:r>
      <w:r>
        <w:tab/>
      </w:r>
      <w:r>
        <w:fldChar w:fldCharType="begin"/>
      </w:r>
      <w:r>
        <w:instrText xml:space="preserve"> PAGEREF _Toc315433203 \h </w:instrText>
      </w:r>
      <w:r>
        <w:fldChar w:fldCharType="separate"/>
      </w:r>
      <w:r>
        <w:t>123</w:t>
      </w:r>
      <w:r>
        <w:fldChar w:fldCharType="end"/>
      </w:r>
    </w:p>
    <w:p w14:paraId="57DC4DB8" w14:textId="77777777" w:rsidR="00010DA0" w:rsidRDefault="00010DA0">
      <w:pPr>
        <w:pStyle w:val="TOC3"/>
        <w:rPr>
          <w:rFonts w:eastAsiaTheme="minorEastAsia" w:cstheme="minorBidi"/>
          <w:sz w:val="22"/>
          <w:szCs w:val="22"/>
        </w:rPr>
      </w:pPr>
      <w:r>
        <w:t>15.5</w:t>
      </w:r>
      <w:r>
        <w:rPr>
          <w:rFonts w:eastAsiaTheme="minorEastAsia" w:cstheme="minorBidi"/>
          <w:sz w:val="22"/>
          <w:szCs w:val="22"/>
        </w:rPr>
        <w:tab/>
      </w:r>
      <w:r>
        <w:t>DEPLOY</w:t>
      </w:r>
      <w:r>
        <w:tab/>
      </w:r>
      <w:r>
        <w:fldChar w:fldCharType="begin"/>
      </w:r>
      <w:r>
        <w:instrText xml:space="preserve"> PAGEREF _Toc315433204 \h </w:instrText>
      </w:r>
      <w:r>
        <w:fldChar w:fldCharType="separate"/>
      </w:r>
      <w:r>
        <w:t>124</w:t>
      </w:r>
      <w:r>
        <w:fldChar w:fldCharType="end"/>
      </w:r>
    </w:p>
    <w:p w14:paraId="399E6875" w14:textId="77777777" w:rsidR="00010DA0" w:rsidRDefault="00010DA0">
      <w:pPr>
        <w:pStyle w:val="TOC3"/>
        <w:rPr>
          <w:rFonts w:eastAsiaTheme="minorEastAsia" w:cstheme="minorBidi"/>
          <w:sz w:val="22"/>
          <w:szCs w:val="22"/>
        </w:rPr>
      </w:pPr>
      <w:r>
        <w:t>15.6</w:t>
      </w:r>
      <w:r>
        <w:rPr>
          <w:rFonts w:eastAsiaTheme="minorEastAsia" w:cstheme="minorBidi"/>
          <w:sz w:val="22"/>
          <w:szCs w:val="22"/>
        </w:rPr>
        <w:tab/>
      </w:r>
      <w:r>
        <w:t>DISPLACE</w:t>
      </w:r>
      <w:r>
        <w:tab/>
      </w:r>
      <w:r>
        <w:fldChar w:fldCharType="begin"/>
      </w:r>
      <w:r>
        <w:instrText xml:space="preserve"> PAGEREF _Toc315433205 \h </w:instrText>
      </w:r>
      <w:r>
        <w:fldChar w:fldCharType="separate"/>
      </w:r>
      <w:r>
        <w:t>125</w:t>
      </w:r>
      <w:r>
        <w:fldChar w:fldCharType="end"/>
      </w:r>
    </w:p>
    <w:p w14:paraId="0D1A1777" w14:textId="77777777" w:rsidR="00010DA0" w:rsidRDefault="00010DA0">
      <w:pPr>
        <w:pStyle w:val="TOC3"/>
        <w:rPr>
          <w:rFonts w:eastAsiaTheme="minorEastAsia" w:cstheme="minorBidi"/>
          <w:sz w:val="22"/>
          <w:szCs w:val="22"/>
        </w:rPr>
      </w:pPr>
      <w:r>
        <w:t>15.7</w:t>
      </w:r>
      <w:r>
        <w:rPr>
          <w:rFonts w:eastAsiaTheme="minorEastAsia" w:cstheme="minorBidi"/>
          <w:sz w:val="22"/>
          <w:szCs w:val="22"/>
        </w:rPr>
        <w:tab/>
      </w:r>
      <w:r>
        <w:t>EXECUTIVE</w:t>
      </w:r>
      <w:r>
        <w:tab/>
      </w:r>
      <w:r>
        <w:fldChar w:fldCharType="begin"/>
      </w:r>
      <w:r>
        <w:instrText xml:space="preserve"> PAGEREF _Toc315433206 \h </w:instrText>
      </w:r>
      <w:r>
        <w:fldChar w:fldCharType="separate"/>
      </w:r>
      <w:r>
        <w:t>126</w:t>
      </w:r>
      <w:r>
        <w:fldChar w:fldCharType="end"/>
      </w:r>
    </w:p>
    <w:p w14:paraId="3D02E43B" w14:textId="77777777" w:rsidR="00010DA0" w:rsidRDefault="00010DA0">
      <w:pPr>
        <w:pStyle w:val="TOC3"/>
        <w:rPr>
          <w:rFonts w:eastAsiaTheme="minorEastAsia" w:cstheme="minorBidi"/>
          <w:sz w:val="22"/>
          <w:szCs w:val="22"/>
        </w:rPr>
      </w:pPr>
      <w:r>
        <w:t>15.8</w:t>
      </w:r>
      <w:r>
        <w:rPr>
          <w:rFonts w:eastAsiaTheme="minorEastAsia" w:cstheme="minorBidi"/>
          <w:sz w:val="22"/>
          <w:szCs w:val="22"/>
        </w:rPr>
        <w:tab/>
      </w:r>
      <w:r>
        <w:t>FUND</w:t>
      </w:r>
      <w:r>
        <w:tab/>
      </w:r>
      <w:r>
        <w:fldChar w:fldCharType="begin"/>
      </w:r>
      <w:r>
        <w:instrText xml:space="preserve"> PAGEREF _Toc315433207 \h </w:instrText>
      </w:r>
      <w:r>
        <w:fldChar w:fldCharType="separate"/>
      </w:r>
      <w:r>
        <w:t>127</w:t>
      </w:r>
      <w:r>
        <w:fldChar w:fldCharType="end"/>
      </w:r>
    </w:p>
    <w:p w14:paraId="32FA8786" w14:textId="77777777" w:rsidR="00010DA0" w:rsidRDefault="00010DA0">
      <w:pPr>
        <w:pStyle w:val="TOC3"/>
        <w:rPr>
          <w:rFonts w:eastAsiaTheme="minorEastAsia" w:cstheme="minorBidi"/>
          <w:sz w:val="22"/>
          <w:szCs w:val="22"/>
        </w:rPr>
      </w:pPr>
      <w:r>
        <w:t>15.9</w:t>
      </w:r>
      <w:r>
        <w:rPr>
          <w:rFonts w:eastAsiaTheme="minorEastAsia" w:cstheme="minorBidi"/>
          <w:sz w:val="22"/>
          <w:szCs w:val="22"/>
        </w:rPr>
        <w:tab/>
      </w:r>
      <w:r>
        <w:t>FUNDENI</w:t>
      </w:r>
      <w:r>
        <w:tab/>
      </w:r>
      <w:r>
        <w:fldChar w:fldCharType="begin"/>
      </w:r>
      <w:r>
        <w:instrText xml:space="preserve"> PAGEREF _Toc315433208 \h </w:instrText>
      </w:r>
      <w:r>
        <w:fldChar w:fldCharType="separate"/>
      </w:r>
      <w:r>
        <w:t>128</w:t>
      </w:r>
      <w:r>
        <w:fldChar w:fldCharType="end"/>
      </w:r>
    </w:p>
    <w:p w14:paraId="502DDC39" w14:textId="77777777" w:rsidR="00010DA0" w:rsidRDefault="00010DA0">
      <w:pPr>
        <w:pStyle w:val="TOC3"/>
        <w:rPr>
          <w:rFonts w:eastAsiaTheme="minorEastAsia" w:cstheme="minorBidi"/>
          <w:sz w:val="22"/>
          <w:szCs w:val="22"/>
        </w:rPr>
      </w:pPr>
      <w:r>
        <w:lastRenderedPageBreak/>
        <w:t>15.10</w:t>
      </w:r>
      <w:r>
        <w:rPr>
          <w:rFonts w:eastAsiaTheme="minorEastAsia" w:cstheme="minorBidi"/>
          <w:sz w:val="22"/>
          <w:szCs w:val="22"/>
        </w:rPr>
        <w:tab/>
      </w:r>
      <w:r>
        <w:t>MOBILIZE</w:t>
      </w:r>
      <w:r>
        <w:tab/>
      </w:r>
      <w:r>
        <w:fldChar w:fldCharType="begin"/>
      </w:r>
      <w:r>
        <w:instrText xml:space="preserve"> PAGEREF _Toc315433209 \h </w:instrText>
      </w:r>
      <w:r>
        <w:fldChar w:fldCharType="separate"/>
      </w:r>
      <w:r>
        <w:t>129</w:t>
      </w:r>
      <w:r>
        <w:fldChar w:fldCharType="end"/>
      </w:r>
    </w:p>
    <w:p w14:paraId="0A66478F" w14:textId="77777777" w:rsidR="00010DA0" w:rsidRDefault="00010DA0">
      <w:pPr>
        <w:pStyle w:val="TOC3"/>
        <w:rPr>
          <w:rFonts w:eastAsiaTheme="minorEastAsia" w:cstheme="minorBidi"/>
          <w:sz w:val="22"/>
          <w:szCs w:val="22"/>
        </w:rPr>
      </w:pPr>
      <w:r>
        <w:t>15.11</w:t>
      </w:r>
      <w:r>
        <w:rPr>
          <w:rFonts w:eastAsiaTheme="minorEastAsia" w:cstheme="minorBidi"/>
          <w:sz w:val="22"/>
          <w:szCs w:val="22"/>
        </w:rPr>
        <w:tab/>
      </w:r>
      <w:r>
        <w:t>SAVE</w:t>
      </w:r>
      <w:r>
        <w:tab/>
      </w:r>
      <w:r>
        <w:fldChar w:fldCharType="begin"/>
      </w:r>
      <w:r>
        <w:instrText xml:space="preserve"> PAGEREF _Toc315433210 \h </w:instrText>
      </w:r>
      <w:r>
        <w:fldChar w:fldCharType="separate"/>
      </w:r>
      <w:r>
        <w:t>130</w:t>
      </w:r>
      <w:r>
        <w:fldChar w:fldCharType="end"/>
      </w:r>
    </w:p>
    <w:p w14:paraId="10D3EC0E" w14:textId="77777777" w:rsidR="00010DA0" w:rsidRDefault="00010DA0">
      <w:pPr>
        <w:pStyle w:val="TOC3"/>
        <w:rPr>
          <w:rFonts w:eastAsiaTheme="minorEastAsia" w:cstheme="minorBidi"/>
          <w:sz w:val="22"/>
          <w:szCs w:val="22"/>
        </w:rPr>
      </w:pPr>
      <w:r>
        <w:t>15.12</w:t>
      </w:r>
      <w:r>
        <w:rPr>
          <w:rFonts w:eastAsiaTheme="minorEastAsia" w:cstheme="minorBidi"/>
          <w:sz w:val="22"/>
          <w:szCs w:val="22"/>
        </w:rPr>
        <w:tab/>
      </w:r>
      <w:r>
        <w:t>SPEND</w:t>
      </w:r>
      <w:r>
        <w:tab/>
      </w:r>
      <w:r>
        <w:fldChar w:fldCharType="begin"/>
      </w:r>
      <w:r>
        <w:instrText xml:space="preserve"> PAGEREF _Toc315433211 \h </w:instrText>
      </w:r>
      <w:r>
        <w:fldChar w:fldCharType="separate"/>
      </w:r>
      <w:r>
        <w:t>131</w:t>
      </w:r>
      <w:r>
        <w:fldChar w:fldCharType="end"/>
      </w:r>
    </w:p>
    <w:p w14:paraId="2D1383EB" w14:textId="77777777" w:rsidR="00010DA0" w:rsidRDefault="00010DA0">
      <w:pPr>
        <w:pStyle w:val="TOC3"/>
        <w:rPr>
          <w:rFonts w:eastAsiaTheme="minorEastAsia" w:cstheme="minorBidi"/>
          <w:sz w:val="22"/>
          <w:szCs w:val="22"/>
        </w:rPr>
      </w:pPr>
      <w:r>
        <w:t>15.13</w:t>
      </w:r>
      <w:r>
        <w:rPr>
          <w:rFonts w:eastAsiaTheme="minorEastAsia" w:cstheme="minorBidi"/>
          <w:sz w:val="22"/>
          <w:szCs w:val="22"/>
        </w:rPr>
        <w:tab/>
      </w:r>
      <w:r>
        <w:t>SUPPORT</w:t>
      </w:r>
      <w:r>
        <w:tab/>
      </w:r>
      <w:r>
        <w:fldChar w:fldCharType="begin"/>
      </w:r>
      <w:r>
        <w:instrText xml:space="preserve"> PAGEREF _Toc315433212 \h </w:instrText>
      </w:r>
      <w:r>
        <w:fldChar w:fldCharType="separate"/>
      </w:r>
      <w:r>
        <w:t>132</w:t>
      </w:r>
      <w:r>
        <w:fldChar w:fldCharType="end"/>
      </w:r>
    </w:p>
    <w:p w14:paraId="60B89600" w14:textId="77777777" w:rsidR="00010DA0" w:rsidRDefault="00010DA0">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_Toc315433213 \h </w:instrText>
      </w:r>
      <w:r>
        <w:fldChar w:fldCharType="separate"/>
      </w:r>
      <w:r>
        <w:t>133</w:t>
      </w:r>
      <w:r>
        <w:fldChar w:fldCharType="end"/>
      </w:r>
    </w:p>
    <w:p w14:paraId="245F70B8" w14:textId="77777777" w:rsidR="00010DA0" w:rsidRDefault="00010DA0">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_Toc315433214 \h </w:instrText>
      </w:r>
      <w:r>
        <w:fldChar w:fldCharType="separate"/>
      </w:r>
      <w:r>
        <w:t>134</w:t>
      </w:r>
      <w:r>
        <w:fldChar w:fldCharType="end"/>
      </w:r>
    </w:p>
    <w:p w14:paraId="7C73F9D6" w14:textId="77777777" w:rsidR="00010DA0" w:rsidRDefault="00010DA0">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_Toc315433215 \h </w:instrText>
      </w:r>
      <w:r>
        <w:fldChar w:fldCharType="separate"/>
      </w:r>
      <w:r>
        <w:t>135</w:t>
      </w:r>
      <w:r>
        <w:fldChar w:fldCharType="end"/>
      </w:r>
    </w:p>
    <w:p w14:paraId="08449363" w14:textId="77777777" w:rsidR="00010DA0" w:rsidRDefault="00010DA0">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_Toc315433216 \h </w:instrText>
      </w:r>
      <w:r>
        <w:fldChar w:fldCharType="separate"/>
      </w:r>
      <w:r>
        <w:t>136</w:t>
      </w:r>
      <w:r>
        <w:fldChar w:fldCharType="end"/>
      </w:r>
    </w:p>
    <w:p w14:paraId="49D6EE31" w14:textId="77777777" w:rsidR="00010DA0" w:rsidRDefault="00010DA0">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_Toc315433217 \h </w:instrText>
      </w:r>
      <w:r>
        <w:fldChar w:fldCharType="separate"/>
      </w:r>
      <w:r>
        <w:t>137</w:t>
      </w:r>
      <w:r>
        <w:fldChar w:fldCharType="end"/>
      </w:r>
    </w:p>
    <w:p w14:paraId="557CB49A" w14:textId="77777777" w:rsidR="00010DA0" w:rsidRDefault="00010DA0">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_Toc315433218 \h </w:instrText>
      </w:r>
      <w:r>
        <w:fldChar w:fldCharType="separate"/>
      </w:r>
      <w:r>
        <w:t>138</w:t>
      </w:r>
      <w:r>
        <w:fldChar w:fldCharType="end"/>
      </w:r>
    </w:p>
    <w:p w14:paraId="2C2959E1" w14:textId="77777777" w:rsidR="00010DA0" w:rsidRDefault="00010DA0">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_Toc315433219 \h </w:instrText>
      </w:r>
      <w:r>
        <w:fldChar w:fldCharType="separate"/>
      </w:r>
      <w:r>
        <w:t>139</w:t>
      </w:r>
      <w:r>
        <w:fldChar w:fldCharType="end"/>
      </w:r>
    </w:p>
    <w:p w14:paraId="4969CFB9" w14:textId="77777777" w:rsidR="00010DA0" w:rsidRDefault="00010DA0">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_Toc315433220 \h </w:instrText>
      </w:r>
      <w:r>
        <w:fldChar w:fldCharType="separate"/>
      </w:r>
      <w:r>
        <w:t>140</w:t>
      </w:r>
      <w:r>
        <w:fldChar w:fldCharType="end"/>
      </w:r>
    </w:p>
    <w:p w14:paraId="7B52D4E1" w14:textId="77777777" w:rsidR="00010DA0" w:rsidRDefault="00010DA0">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_Toc315433221 \h </w:instrText>
      </w:r>
      <w:r>
        <w:fldChar w:fldCharType="separate"/>
      </w:r>
      <w:r>
        <w:t>141</w:t>
      </w:r>
      <w:r>
        <w:fldChar w:fldCharType="end"/>
      </w:r>
    </w:p>
    <w:p w14:paraId="33BDB26D" w14:textId="77777777" w:rsidR="00010DA0" w:rsidRDefault="00010DA0">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_Toc315433222 \h </w:instrText>
      </w:r>
      <w:r>
        <w:fldChar w:fldCharType="separate"/>
      </w:r>
      <w:r>
        <w:t>142</w:t>
      </w:r>
      <w:r>
        <w:fldChar w:fldCharType="end"/>
      </w:r>
    </w:p>
    <w:p w14:paraId="0F72CEA6" w14:textId="77777777" w:rsidR="00010DA0" w:rsidRDefault="00010DA0">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_Toc315433223 \h </w:instrText>
      </w:r>
      <w:r>
        <w:fldChar w:fldCharType="separate"/>
      </w:r>
      <w:r>
        <w:t>143</w:t>
      </w:r>
      <w:r>
        <w:fldChar w:fldCharType="end"/>
      </w:r>
    </w:p>
    <w:p w14:paraId="426E81FC" w14:textId="77777777" w:rsidR="00010DA0" w:rsidRDefault="00010DA0">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_Toc315433224 \h </w:instrText>
      </w:r>
      <w:r>
        <w:fldChar w:fldCharType="separate"/>
      </w:r>
      <w:r>
        <w:t>144</w:t>
      </w:r>
      <w:r>
        <w:fldChar w:fldCharType="end"/>
      </w:r>
    </w:p>
    <w:p w14:paraId="247D658F" w14:textId="77777777" w:rsidR="00010DA0" w:rsidRDefault="00010DA0">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_Toc315433225 \h </w:instrText>
      </w:r>
      <w:r>
        <w:fldChar w:fldCharType="separate"/>
      </w:r>
      <w:r>
        <w:t>145</w:t>
      </w:r>
      <w:r>
        <w:fldChar w:fldCharType="end"/>
      </w:r>
    </w:p>
    <w:p w14:paraId="79ADDD96" w14:textId="77777777" w:rsidR="00010DA0" w:rsidRDefault="00010DA0">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_Toc315433226 \h </w:instrText>
      </w:r>
      <w:r>
        <w:fldChar w:fldCharType="separate"/>
      </w:r>
      <w:r>
        <w:t>146</w:t>
      </w:r>
      <w:r>
        <w:fldChar w:fldCharType="end"/>
      </w:r>
    </w:p>
    <w:p w14:paraId="1E1ABE01" w14:textId="77777777" w:rsidR="00010DA0" w:rsidRDefault="00010DA0">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_Toc315433227 \h </w:instrText>
      </w:r>
      <w:r>
        <w:fldChar w:fldCharType="separate"/>
      </w:r>
      <w:r>
        <w:t>147</w:t>
      </w:r>
      <w:r>
        <w:fldChar w:fldCharType="end"/>
      </w:r>
    </w:p>
    <w:p w14:paraId="02F7DF3E" w14:textId="77777777" w:rsidR="00010DA0" w:rsidRDefault="00010DA0">
      <w:pPr>
        <w:pStyle w:val="TOC2"/>
        <w:rPr>
          <w:rFonts w:eastAsiaTheme="minorEastAsia" w:cstheme="minorBidi"/>
          <w:sz w:val="22"/>
          <w:szCs w:val="22"/>
        </w:rPr>
      </w:pPr>
      <w:r>
        <w:t>17.</w:t>
      </w:r>
      <w:r>
        <w:rPr>
          <w:rFonts w:eastAsiaTheme="minorEastAsia" w:cstheme="minorBidi"/>
          <w:sz w:val="22"/>
          <w:szCs w:val="22"/>
        </w:rPr>
        <w:tab/>
      </w:r>
      <w:r>
        <w:t>Simulation Orders</w:t>
      </w:r>
      <w:r>
        <w:tab/>
      </w:r>
      <w:r>
        <w:fldChar w:fldCharType="begin"/>
      </w:r>
      <w:r>
        <w:instrText xml:space="preserve"> PAGEREF _Toc315433228 \h </w:instrText>
      </w:r>
      <w:r>
        <w:fldChar w:fldCharType="separate"/>
      </w:r>
      <w:r>
        <w:t>148</w:t>
      </w:r>
      <w:r>
        <w:fldChar w:fldCharType="end"/>
      </w:r>
    </w:p>
    <w:p w14:paraId="7A3C0DCF" w14:textId="77777777" w:rsidR="00010DA0" w:rsidRDefault="00010DA0">
      <w:pPr>
        <w:pStyle w:val="TOC2"/>
        <w:rPr>
          <w:rFonts w:eastAsiaTheme="minorEastAsia" w:cstheme="minorBidi"/>
          <w:sz w:val="22"/>
          <w:szCs w:val="22"/>
        </w:rPr>
      </w:pPr>
      <w:r>
        <w:t>18.</w:t>
      </w:r>
      <w:r>
        <w:rPr>
          <w:rFonts w:eastAsiaTheme="minorEastAsia" w:cstheme="minorBidi"/>
          <w:sz w:val="22"/>
          <w:szCs w:val="22"/>
        </w:rPr>
        <w:tab/>
      </w:r>
      <w:r>
        <w:t>Glossary</w:t>
      </w:r>
      <w:r>
        <w:tab/>
      </w:r>
      <w:r>
        <w:fldChar w:fldCharType="begin"/>
      </w:r>
      <w:r>
        <w:instrText xml:space="preserve"> PAGEREF _Toc315433229 \h </w:instrText>
      </w:r>
      <w:r>
        <w:fldChar w:fldCharType="separate"/>
      </w:r>
      <w:r>
        <w:t>149</w:t>
      </w:r>
      <w:r>
        <w:fldChar w:fldCharType="end"/>
      </w:r>
    </w:p>
    <w:p w14:paraId="6CEAB88F" w14:textId="77777777" w:rsidR="00010DA0" w:rsidRDefault="00010DA0">
      <w:pPr>
        <w:pStyle w:val="TOC2"/>
        <w:rPr>
          <w:rFonts w:eastAsiaTheme="minorEastAsia" w:cstheme="minorBidi"/>
          <w:sz w:val="22"/>
          <w:szCs w:val="22"/>
        </w:rPr>
      </w:pPr>
      <w:r>
        <w:t>19.</w:t>
      </w:r>
      <w:r>
        <w:rPr>
          <w:rFonts w:eastAsiaTheme="minorEastAsia" w:cstheme="minorBidi"/>
          <w:sz w:val="22"/>
          <w:szCs w:val="22"/>
        </w:rPr>
        <w:tab/>
      </w:r>
      <w:r>
        <w:t>Acronyms</w:t>
      </w:r>
      <w:r>
        <w:tab/>
      </w:r>
      <w:r>
        <w:fldChar w:fldCharType="begin"/>
      </w:r>
      <w:r>
        <w:instrText xml:space="preserve"> PAGEREF _Toc315433230 \h </w:instrText>
      </w:r>
      <w:r>
        <w:fldChar w:fldCharType="separate"/>
      </w:r>
      <w:r>
        <w:t>166</w:t>
      </w:r>
      <w:r>
        <w:fldChar w:fldCharType="end"/>
      </w:r>
    </w:p>
    <w:p w14:paraId="03B7282F" w14:textId="77777777" w:rsidR="00010DA0" w:rsidRDefault="00010DA0">
      <w:pPr>
        <w:pStyle w:val="TOC2"/>
        <w:rPr>
          <w:rFonts w:eastAsiaTheme="minorEastAsia" w:cstheme="minorBidi"/>
          <w:sz w:val="22"/>
          <w:szCs w:val="22"/>
        </w:rPr>
      </w:pPr>
      <w:r>
        <w:t>20.</w:t>
      </w:r>
      <w:r>
        <w:rPr>
          <w:rFonts w:eastAsiaTheme="minorEastAsia" w:cstheme="minorBidi"/>
          <w:sz w:val="22"/>
          <w:szCs w:val="22"/>
        </w:rPr>
        <w:tab/>
      </w:r>
      <w:r>
        <w:t>Scenario Checklist</w:t>
      </w:r>
      <w:r>
        <w:tab/>
      </w:r>
      <w:r>
        <w:fldChar w:fldCharType="begin"/>
      </w:r>
      <w:r>
        <w:instrText xml:space="preserve"> PAGEREF _Toc315433231 \h </w:instrText>
      </w:r>
      <w:r>
        <w:fldChar w:fldCharType="separate"/>
      </w:r>
      <w:r>
        <w:t>168</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2" w:name="_Toc315432992"/>
      <w:r w:rsidRPr="009875C8">
        <w:lastRenderedPageBreak/>
        <w:t>Part I: Overview</w:t>
      </w:r>
      <w:bookmarkEnd w:id="2"/>
    </w:p>
    <w:p w14:paraId="50D560C7" w14:textId="77777777" w:rsidR="009875C8" w:rsidRPr="009875C8" w:rsidRDefault="009875C8" w:rsidP="009875C8"/>
    <w:p w14:paraId="4CA4590B" w14:textId="72586EC2" w:rsidR="006C5401" w:rsidRPr="009875C8" w:rsidRDefault="003E6DED" w:rsidP="0070042D">
      <w:pPr>
        <w:pStyle w:val="Heading2"/>
        <w:numPr>
          <w:ilvl w:val="1"/>
          <w:numId w:val="70"/>
        </w:numPr>
      </w:pPr>
      <w:bookmarkStart w:id="3" w:name="_Toc315432993"/>
      <w:r w:rsidRPr="00C41A13">
        <w:lastRenderedPageBreak/>
        <w:t>Introduction</w:t>
      </w:r>
      <w:bookmarkEnd w:id="3"/>
    </w:p>
    <w:p w14:paraId="60BF340B" w14:textId="77777777" w:rsidR="006C5401" w:rsidRPr="006C5401" w:rsidRDefault="006C5401" w:rsidP="006C5401"/>
    <w:p w14:paraId="52514A5B" w14:textId="4D4B7B78" w:rsidR="003E6DED" w:rsidRDefault="003E6DED" w:rsidP="003E6DED">
      <w:r>
        <w:t xml:space="preserve">This document presents the models and software of the Athena 3.1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63E0EADC" w14:textId="29A334FF" w:rsidR="00756E95" w:rsidRPr="009875C8" w:rsidRDefault="006C5401" w:rsidP="00C41A13">
      <w:pPr>
        <w:pStyle w:val="Heading3"/>
      </w:pPr>
      <w:r w:rsidRPr="009875C8">
        <w:t xml:space="preserve"> </w:t>
      </w:r>
      <w:bookmarkStart w:id="4" w:name="_Toc315432994"/>
      <w:r w:rsidR="003E6DED" w:rsidRPr="009875C8">
        <w:t>Overview</w:t>
      </w:r>
      <w:r w:rsidR="00470686" w:rsidRPr="009875C8">
        <w:t xml:space="preserve"> of </w:t>
      </w:r>
      <w:r w:rsidR="00470686" w:rsidRPr="00C41A13">
        <w:t>This</w:t>
      </w:r>
      <w:r w:rsidR="00470686" w:rsidRPr="009875C8">
        <w:t xml:space="preserve"> Document</w:t>
      </w:r>
      <w:bookmarkEnd w:id="4"/>
    </w:p>
    <w:p w14:paraId="4FA4E3B3" w14:textId="77777777" w:rsidR="00417020" w:rsidRPr="00417020" w:rsidRDefault="00417020" w:rsidP="00417020"/>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605CE9">
      <w:pPr>
        <w:pStyle w:val="ListParagraph"/>
        <w:numPr>
          <w:ilvl w:val="0"/>
          <w:numId w:val="11"/>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010DA0">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605CE9">
      <w:pPr>
        <w:pStyle w:val="ListParagraph"/>
        <w:numPr>
          <w:ilvl w:val="0"/>
          <w:numId w:val="11"/>
        </w:numPr>
      </w:pPr>
      <w:r>
        <w:t>Part II (</w:t>
      </w:r>
      <w:r w:rsidR="00137F55">
        <w:t xml:space="preserve">Sections </w:t>
      </w:r>
      <w:r w:rsidR="0070042D">
        <w:fldChar w:fldCharType="begin"/>
      </w:r>
      <w:r w:rsidR="0070042D">
        <w:instrText xml:space="preserve"> REF _Ref315415644 \r \h </w:instrText>
      </w:r>
      <w:r w:rsidR="0070042D">
        <w:fldChar w:fldCharType="separate"/>
      </w:r>
      <w:r w:rsidR="00010DA0">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010DA0">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605CE9">
      <w:pPr>
        <w:pStyle w:val="ListParagraph"/>
        <w:numPr>
          <w:ilvl w:val="0"/>
          <w:numId w:val="11"/>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010DA0">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605CE9">
      <w:pPr>
        <w:pStyle w:val="ListParagraph"/>
        <w:numPr>
          <w:ilvl w:val="0"/>
          <w:numId w:val="11"/>
        </w:numPr>
      </w:pPr>
      <w:r>
        <w:t>Part IV (</w:t>
      </w:r>
      <w:r w:rsidR="00137F55">
        <w:t xml:space="preserve">Sections </w:t>
      </w:r>
      <w:r w:rsidR="0070042D">
        <w:fldChar w:fldCharType="begin"/>
      </w:r>
      <w:r w:rsidR="0070042D">
        <w:instrText xml:space="preserve"> REF _Ref315415844 \r \h </w:instrText>
      </w:r>
      <w:r w:rsidR="0070042D">
        <w:fldChar w:fldCharType="separate"/>
      </w:r>
      <w:r w:rsidR="00010DA0">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010DA0">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C41A13">
      <w:pPr>
        <w:pStyle w:val="Heading3"/>
      </w:pPr>
      <w:bookmarkStart w:id="5" w:name="_Toc315432995"/>
      <w:r>
        <w:t>Other Documents</w:t>
      </w:r>
      <w:bookmarkEnd w:id="5"/>
      <w:r>
        <w:t xml:space="preserve"> </w:t>
      </w:r>
    </w:p>
    <w:p w14:paraId="4F38C330" w14:textId="77777777" w:rsidR="00417020" w:rsidRPr="00417020" w:rsidRDefault="00417020" w:rsidP="00417020"/>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6E1A345F" w:rsidR="00A6059B" w:rsidRDefault="00C84438" w:rsidP="00C41A13">
      <w:pPr>
        <w:pStyle w:val="Heading3"/>
      </w:pPr>
      <w:bookmarkStart w:id="6" w:name="_Toc315432996"/>
      <w:r>
        <w:t>Changes for Athena 3</w:t>
      </w:r>
      <w:bookmarkEnd w:id="6"/>
    </w:p>
    <w:p w14:paraId="5DA99EAA" w14:textId="77777777" w:rsidR="00417020" w:rsidRPr="00417020" w:rsidRDefault="00417020" w:rsidP="00417020"/>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BA4FC69" w:rsidR="007E53E0" w:rsidRDefault="007E53E0" w:rsidP="007E53E0">
      <w:r>
        <w:t xml:space="preserve">The big change in Athena 3 is the addition of actors and their strategies.  By defining the relevant actors and their strategies, the analyst can set up a complete scenario, and then let the </w:t>
      </w:r>
      <w:r>
        <w:lastRenderedPageBreak/>
        <w:t>modeled 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13742B47" w14:textId="0A39922E" w:rsidR="00417020" w:rsidRPr="00A6059B" w:rsidRDefault="00417020" w:rsidP="007E53E0">
      <w:r>
        <w:t>More specifically, in Athena 3 we have:</w:t>
      </w:r>
    </w:p>
    <w:p w14:paraId="77946404" w14:textId="77777777" w:rsidR="00C84438" w:rsidRDefault="00C84438" w:rsidP="00C84438"/>
    <w:p w14:paraId="6D3269E8" w14:textId="42F41F8A" w:rsidR="00C84438" w:rsidRDefault="00C84438" w:rsidP="00605CE9">
      <w:pPr>
        <w:pStyle w:val="ListParagraph"/>
        <w:numPr>
          <w:ilvl w:val="0"/>
          <w:numId w:val="9"/>
        </w:numPr>
      </w:pPr>
      <w:r>
        <w:t>Added actors and their strategies (goals, tactics, and attached conditions)</w:t>
      </w:r>
    </w:p>
    <w:p w14:paraId="1C133AE1" w14:textId="4C323D73" w:rsidR="00C84438" w:rsidRDefault="00C84438" w:rsidP="00605CE9">
      <w:pPr>
        <w:pStyle w:val="ListParagraph"/>
        <w:numPr>
          <w:ilvl w:val="0"/>
          <w:numId w:val="9"/>
        </w:numPr>
      </w:pPr>
      <w:r>
        <w:t xml:space="preserve">Added the notion of </w:t>
      </w:r>
      <w:r w:rsidRPr="00C84438">
        <w:rPr>
          <w:i/>
        </w:rPr>
        <w:t>belief systems</w:t>
      </w:r>
      <w:r>
        <w:t>; comparison of belief systems is the basis for the model of inter-group and group/actor relationships.</w:t>
      </w:r>
    </w:p>
    <w:p w14:paraId="28C68169" w14:textId="540C5C1D" w:rsidR="00C84438" w:rsidRDefault="00C84438" w:rsidP="00605CE9">
      <w:pPr>
        <w:pStyle w:val="ListParagraph"/>
        <w:numPr>
          <w:ilvl w:val="0"/>
          <w:numId w:val="9"/>
        </w:numPr>
      </w:pPr>
      <w:r>
        <w:t>Added a model of actor support, influence, and control of neighborhoods.</w:t>
      </w:r>
    </w:p>
    <w:p w14:paraId="12CDE019" w14:textId="213D346C" w:rsidR="00C84438" w:rsidRDefault="00C84438" w:rsidP="00605CE9">
      <w:pPr>
        <w:pStyle w:val="ListParagraph"/>
        <w:numPr>
          <w:ilvl w:val="0"/>
          <w:numId w:val="9"/>
        </w:numPr>
      </w:pPr>
      <w:r>
        <w:t>Added a model of Essential Non-Infrastructure Services, which uses a new paradigm for driving attitude change.</w:t>
      </w:r>
    </w:p>
    <w:p w14:paraId="625F7169" w14:textId="45F62170" w:rsidR="00C84438" w:rsidRDefault="00C84438" w:rsidP="00605CE9">
      <w:pPr>
        <w:pStyle w:val="ListParagraph"/>
        <w:numPr>
          <w:ilvl w:val="0"/>
          <w:numId w:val="9"/>
        </w:numPr>
      </w:pPr>
      <w:r>
        <w:t>Revised the user interface:</w:t>
      </w:r>
    </w:p>
    <w:p w14:paraId="3E6C4E94" w14:textId="518477A4" w:rsidR="00C84438" w:rsidRDefault="00C84438" w:rsidP="00605CE9">
      <w:pPr>
        <w:pStyle w:val="ListParagraph"/>
        <w:numPr>
          <w:ilvl w:val="1"/>
          <w:numId w:val="9"/>
        </w:numPr>
      </w:pPr>
      <w:r>
        <w:t>Separated Scenario Mode from Simulation Mode.  The data presented is now appropriate to the task being done.  In particular, data populated only during simulation is now longer visible during scenario preparation.</w:t>
      </w:r>
    </w:p>
    <w:p w14:paraId="5C0F4986" w14:textId="61EE9FE0" w:rsidR="00C84438" w:rsidRDefault="00C84438" w:rsidP="00605CE9">
      <w:pPr>
        <w:pStyle w:val="ListParagraph"/>
        <w:numPr>
          <w:ilvl w:val="1"/>
          <w:numId w:val="9"/>
        </w:numPr>
      </w:pPr>
      <w:r>
        <w:t>Added the Detail Browser, a web-browser-like window for browsing the scenario and the simulation results.</w:t>
      </w:r>
    </w:p>
    <w:p w14:paraId="747E6A83" w14:textId="0348C2E0" w:rsidR="006F3413" w:rsidRDefault="006F3413" w:rsidP="00C41A13">
      <w:pPr>
        <w:pStyle w:val="Heading2"/>
      </w:pPr>
      <w:bookmarkStart w:id="7" w:name="_Ref311625408"/>
      <w:bookmarkStart w:id="8" w:name="_Toc315432997"/>
      <w:r w:rsidRPr="00982F2E">
        <w:lastRenderedPageBreak/>
        <w:t xml:space="preserve">Athena </w:t>
      </w:r>
      <w:r w:rsidR="004769B3">
        <w:t xml:space="preserve">Model </w:t>
      </w:r>
      <w:r w:rsidRPr="00982F2E">
        <w:t>Overview</w:t>
      </w:r>
      <w:bookmarkEnd w:id="7"/>
      <w:bookmarkEnd w:id="8"/>
    </w:p>
    <w:p w14:paraId="5EAA193C" w14:textId="77777777" w:rsidR="00256FB1" w:rsidRDefault="00256FB1" w:rsidP="00256FB1"/>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010DA0">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010DA0">
        <w:t>3</w:t>
      </w:r>
      <w:r>
        <w:fldChar w:fldCharType="end"/>
      </w:r>
      <w:r>
        <w:t xml:space="preserve"> through </w:t>
      </w:r>
      <w:r>
        <w:fldChar w:fldCharType="begin"/>
      </w:r>
      <w:r>
        <w:instrText xml:space="preserve"> REF _Ref311636060 \r \h </w:instrText>
      </w:r>
      <w:r>
        <w:fldChar w:fldCharType="separate"/>
      </w:r>
      <w:r w:rsidR="00010DA0">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C41A13">
      <w:pPr>
        <w:pStyle w:val="Heading3"/>
      </w:pPr>
      <w:bookmarkStart w:id="9" w:name="_Toc315432998"/>
      <w:r>
        <w:t>The Simulation and its Objects</w:t>
      </w:r>
      <w:bookmarkEnd w:id="9"/>
    </w:p>
    <w:p w14:paraId="778CE10E" w14:textId="77777777" w:rsidR="00982F2E" w:rsidRPr="00982F2E" w:rsidRDefault="00982F2E" w:rsidP="00982F2E"/>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2580CDCA"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two kinds: money and personnel.  Each actor has an income, and </w:t>
      </w:r>
      <w:r w:rsidR="00016DF0">
        <w:t xml:space="preserve">may </w:t>
      </w:r>
      <w:r>
        <w:t xml:space="preserve">also own </w:t>
      </w:r>
      <w:r w:rsidR="00016DF0">
        <w:t xml:space="preserve">bodies of </w:t>
      </w:r>
      <w:r w:rsidR="00284B5B">
        <w:t>personnel</w:t>
      </w:r>
      <w:r w:rsidR="00016DF0">
        <w:t xml:space="preserve">, </w:t>
      </w:r>
      <w:r>
        <w:t xml:space="preserve">e.g., army troops, police forces, humanitarian relief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3EB0D671" w:rsidR="006F3413" w:rsidRDefault="00016DF0" w:rsidP="006F3413">
      <w:r>
        <w:t xml:space="preserve">The civilian groups have </w:t>
      </w:r>
      <w:r>
        <w:rPr>
          <w:i/>
        </w:rPr>
        <w:t>attitudes</w:t>
      </w:r>
      <w:r>
        <w:t xml:space="preserve">: satisfaction or dissatisfaction with respect to </w:t>
      </w:r>
      <w:r w:rsidR="00284B5B">
        <w:t>particular</w:t>
      </w:r>
      <w:r w:rsidR="00AB1FA5">
        <w:t>, and a willingness or unwillingness to cooperate (i.e., share information with) members of force groups.  These attitudes vary over time in response to the events and situations that occur in the simulation, including those triggered by the actors’ actions.</w:t>
      </w:r>
    </w:p>
    <w:p w14:paraId="4B6F80C4" w14:textId="77777777" w:rsidR="00AB1FA5" w:rsidRDefault="00AB1FA5" w:rsidP="006F3413"/>
    <w:p w14:paraId="4A178A78" w14:textId="59F0EEF8" w:rsidR="00AB1FA5" w:rsidRDefault="00AB1FA5" w:rsidP="006F3413">
      <w:r>
        <w:t>In addition, civilian groups</w:t>
      </w:r>
      <w:r w:rsidR="00284B5B">
        <w:t xml:space="preserve"> can</w:t>
      </w:r>
      <w:r>
        <w:t xml:space="preserve"> </w:t>
      </w:r>
      <w:r>
        <w:rPr>
          <w:i/>
        </w:rPr>
        <w:t>support</w:t>
      </w:r>
      <w:r>
        <w:t xml:space="preserve"> actors</w:t>
      </w:r>
      <w:r w:rsidR="00284B5B">
        <w:t xml:space="preserve"> to a greater or lesser degree</w:t>
      </w:r>
      <w:r>
        <w:t>.  Support is based upon shared or compatible beliefs, but is also affected by actors’ actions and by conditions in the civilians’ neig</w:t>
      </w:r>
      <w:r w:rsidR="00284B5B">
        <w:t>hborhoods.  Members of force and organization groups also support the actor to whom the group belongs.  Actors may use the</w:t>
      </w:r>
      <w:r>
        <w:t xml:space="preserve"> support </w:t>
      </w:r>
      <w:r w:rsidR="00284B5B">
        <w:t>they receive</w:t>
      </w:r>
      <w:r>
        <w:t xml:space="preserve">, or lend it to other actors.  An actor with sufficient support in a neighborhood is said to have </w:t>
      </w:r>
      <w:r>
        <w:rPr>
          <w:i/>
        </w:rPr>
        <w:t>influence</w:t>
      </w:r>
      <w:r>
        <w:t xml:space="preserve"> in the neighborhood; and an actor with sufficient influence may </w:t>
      </w:r>
      <w:r>
        <w:rPr>
          <w:i/>
        </w:rPr>
        <w:t>control</w:t>
      </w:r>
      <w:r>
        <w:t xml:space="preserve"> the neighborhood.</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lastRenderedPageBreak/>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DC4E27B" w:rsidR="0045727F" w:rsidRDefault="0045727F" w:rsidP="006F3413">
      <w:r>
        <w:t xml:space="preserve">The actors’ actions determine the situation on the ground,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605CE9">
      <w:pPr>
        <w:pStyle w:val="ListParagraph"/>
        <w:numPr>
          <w:ilvl w:val="0"/>
          <w:numId w:val="10"/>
        </w:numPr>
      </w:pPr>
      <w:r>
        <w:t>The actor in control of each neighborhood</w:t>
      </w:r>
    </w:p>
    <w:p w14:paraId="621388AC" w14:textId="5D6C6D6E" w:rsidR="008B5DC1" w:rsidRDefault="008B5DC1" w:rsidP="00605CE9">
      <w:pPr>
        <w:pStyle w:val="ListParagraph"/>
        <w:numPr>
          <w:ilvl w:val="0"/>
          <w:numId w:val="10"/>
        </w:numPr>
      </w:pPr>
      <w:r>
        <w:t>The stability and security of each neighborhood</w:t>
      </w:r>
    </w:p>
    <w:p w14:paraId="1A4B768F" w14:textId="2AB61736" w:rsidR="008B5DC1" w:rsidRDefault="008B5DC1" w:rsidP="00605CE9">
      <w:pPr>
        <w:pStyle w:val="ListParagraph"/>
        <w:numPr>
          <w:ilvl w:val="0"/>
          <w:numId w:val="10"/>
        </w:numPr>
      </w:pPr>
      <w:r>
        <w:t>The civilian groups’ attitudes about the state of the playbox</w:t>
      </w:r>
    </w:p>
    <w:p w14:paraId="6DD8A16F" w14:textId="25313BB6" w:rsidR="008B5DC1" w:rsidRDefault="008B5DC1" w:rsidP="00605CE9">
      <w:pPr>
        <w:pStyle w:val="ListParagraph"/>
        <w:numPr>
          <w:ilvl w:val="0"/>
          <w:numId w:val="10"/>
        </w:numPr>
      </w:pPr>
      <w:r>
        <w:t xml:space="preserve">The resources </w:t>
      </w:r>
      <w:r w:rsidR="00B46C8D">
        <w:t xml:space="preserve">decisions </w:t>
      </w:r>
      <w:r>
        <w:t>required by each actor to bring about this end state.</w:t>
      </w:r>
    </w:p>
    <w:p w14:paraId="6CCC8357" w14:textId="77777777" w:rsidR="00B46C8D" w:rsidRDefault="00B46C8D" w:rsidP="00B46C8D"/>
    <w:p w14:paraId="73E047D7" w14:textId="7E30F9A3" w:rsidR="00B46C8D" w:rsidRDefault="00B46C8D" w:rsidP="00B46C8D">
      <w:r>
        <w:t>Thus, Athena can be used both to analyze an existing political situation and to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C41A13">
      <w:pPr>
        <w:pStyle w:val="Heading3"/>
      </w:pPr>
      <w:bookmarkStart w:id="10" w:name="_Toc315432999"/>
      <w:r>
        <w:t>The Six Modeling Areas</w:t>
      </w:r>
      <w:bookmarkEnd w:id="10"/>
    </w:p>
    <w:p w14:paraId="3ACF5D49" w14:textId="77777777" w:rsidR="005D36C3" w:rsidRDefault="005D36C3" w:rsidP="005D36C3"/>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010DA0">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lastRenderedPageBreak/>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010DA0">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23CF1DF0" w:rsidR="009A3336" w:rsidRDefault="009A3336" w:rsidP="009A3336">
      <w:pPr>
        <w:ind w:left="360"/>
      </w:pPr>
      <w:r>
        <w:t xml:space="preserve">This area deals with the attitudes of the people in the playbox, especially their satisfaction and cooperation levels, but also their belief systems and the relationships between the various groups in the playbox.  (Section </w:t>
      </w:r>
      <w:r w:rsidR="00FA0467">
        <w:fldChar w:fldCharType="begin"/>
      </w:r>
      <w:r w:rsidR="00FA0467">
        <w:instrText xml:space="preserve"> REF _Ref311700044 \r \h </w:instrText>
      </w:r>
      <w:r w:rsidR="00FA0467">
        <w:fldChar w:fldCharType="separate"/>
      </w:r>
      <w:r w:rsidR="00010DA0">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010DA0">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623E7995" w:rsidR="00EC34AD" w:rsidRDefault="00EC34AD" w:rsidP="00EC34AD">
      <w:pPr>
        <w:ind w:left="360"/>
      </w:pPr>
      <w:r>
        <w:t>This area deals with the local economy, relating changes in population and production to the consumer price index (CPI) and the unemployment rate.</w:t>
      </w:r>
      <w:r w:rsidR="004769B3">
        <w:t xml:space="preserve">  (Section </w:t>
      </w:r>
      <w:r w:rsidR="00FA0467">
        <w:fldChar w:fldCharType="begin"/>
      </w:r>
      <w:r w:rsidR="00FA0467">
        <w:instrText xml:space="preserve"> REF _Ref311700057 \r \h </w:instrText>
      </w:r>
      <w:r w:rsidR="00FA0467">
        <w:fldChar w:fldCharType="separate"/>
      </w:r>
      <w:r w:rsidR="00010DA0">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010DA0">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C41A13">
      <w:pPr>
        <w:pStyle w:val="Heading2"/>
      </w:pPr>
      <w:bookmarkStart w:id="11" w:name="_Ref311699850"/>
      <w:bookmarkStart w:id="12" w:name="_Toc315433000"/>
      <w:r>
        <w:lastRenderedPageBreak/>
        <w:t>Ground</w:t>
      </w:r>
      <w:bookmarkEnd w:id="11"/>
      <w:bookmarkEnd w:id="12"/>
    </w:p>
    <w:p w14:paraId="73866DC4" w14:textId="77777777" w:rsidR="00D8275B" w:rsidRDefault="00D8275B" w:rsidP="00D8275B">
      <w:pPr>
        <w:rPr>
          <w:b/>
        </w:rPr>
      </w:pPr>
    </w:p>
    <w:p w14:paraId="758ECCB3" w14:textId="77777777" w:rsidR="00D8275B" w:rsidRDefault="00D8275B" w:rsidP="00D8275B">
      <w:r w:rsidRPr="00D8275B">
        <w:t>The Ground Area</w:t>
      </w:r>
      <w:r>
        <w:t xml:space="preserve"> is quite literally concerned with what is happening on the ground: where people are, and what they are doing, and the results of their actions.  It includes:</w:t>
      </w:r>
    </w:p>
    <w:p w14:paraId="024FF634" w14:textId="77777777" w:rsidR="00D8275B" w:rsidRDefault="00D8275B" w:rsidP="00D8275B"/>
    <w:p w14:paraId="50A4D014" w14:textId="43E2BEE4" w:rsidR="00D8275B" w:rsidRDefault="00D8275B" w:rsidP="00605CE9">
      <w:pPr>
        <w:pStyle w:val="ListParagraph"/>
        <w:numPr>
          <w:ilvl w:val="0"/>
          <w:numId w:val="12"/>
        </w:numPr>
      </w:pPr>
      <w:r>
        <w:t>The breakdown of the playbox into neighborhoods</w:t>
      </w:r>
      <w:r w:rsidR="00000A84">
        <w:t xml:space="preserve"> and the relationships among the neighborhoods.</w:t>
      </w:r>
    </w:p>
    <w:p w14:paraId="78FD399C" w14:textId="77777777" w:rsidR="00D8275B" w:rsidRDefault="00D8275B" w:rsidP="00605CE9">
      <w:pPr>
        <w:pStyle w:val="ListParagraph"/>
        <w:numPr>
          <w:ilvl w:val="0"/>
          <w:numId w:val="12"/>
        </w:numPr>
      </w:pPr>
      <w:r>
        <w:t>Where civilian, force, and organization personnel are located</w:t>
      </w:r>
    </w:p>
    <w:p w14:paraId="2598107B" w14:textId="77777777" w:rsidR="00D8275B" w:rsidRDefault="00D8275B" w:rsidP="00605CE9">
      <w:pPr>
        <w:pStyle w:val="ListParagraph"/>
        <w:numPr>
          <w:ilvl w:val="0"/>
          <w:numId w:val="12"/>
        </w:numPr>
      </w:pPr>
      <w:r>
        <w:t>The activities that they are performing, including combat activities</w:t>
      </w:r>
    </w:p>
    <w:p w14:paraId="50B9317E" w14:textId="77777777" w:rsidR="00D8275B" w:rsidRDefault="00D8275B" w:rsidP="00605CE9">
      <w:pPr>
        <w:pStyle w:val="ListParagraph"/>
        <w:numPr>
          <w:ilvl w:val="0"/>
          <w:numId w:val="12"/>
        </w:numPr>
      </w:pPr>
      <w:r>
        <w:t>Neighborhood security levels</w:t>
      </w:r>
    </w:p>
    <w:p w14:paraId="6CC2032C" w14:textId="3522CF38" w:rsidR="00000A84" w:rsidRDefault="00000A84" w:rsidP="00605CE9">
      <w:pPr>
        <w:pStyle w:val="ListParagraph"/>
        <w:numPr>
          <w:ilvl w:val="0"/>
          <w:numId w:val="12"/>
        </w:numPr>
      </w:pPr>
      <w:r>
        <w:t>Activity coverage</w:t>
      </w:r>
    </w:p>
    <w:p w14:paraId="6A00A0B9" w14:textId="13747468" w:rsidR="00000A84" w:rsidRDefault="00000A84" w:rsidP="00605CE9">
      <w:pPr>
        <w:pStyle w:val="ListParagraph"/>
        <w:numPr>
          <w:ilvl w:val="0"/>
          <w:numId w:val="12"/>
        </w:numPr>
      </w:pPr>
      <w:r>
        <w:t>Environmental situations</w:t>
      </w:r>
    </w:p>
    <w:p w14:paraId="089CB84C" w14:textId="75A2842F" w:rsidR="00000A84" w:rsidRDefault="00000A84" w:rsidP="00605CE9">
      <w:pPr>
        <w:pStyle w:val="ListParagraph"/>
        <w:numPr>
          <w:ilvl w:val="0"/>
          <w:numId w:val="12"/>
        </w:numPr>
      </w:pPr>
      <w:r>
        <w:t>Essential Non-Infrastructure (ENI) services</w:t>
      </w:r>
    </w:p>
    <w:p w14:paraId="69695E5D" w14:textId="77777777" w:rsidR="00000A84" w:rsidRDefault="00000A84" w:rsidP="00605CE9">
      <w:pPr>
        <w:pStyle w:val="ListParagraph"/>
        <w:numPr>
          <w:ilvl w:val="0"/>
          <w:numId w:val="12"/>
        </w:numPr>
      </w:pPr>
      <w:r>
        <w:t>The Athena Attrition Model (AAM)</w:t>
      </w:r>
    </w:p>
    <w:p w14:paraId="191B8DBE" w14:textId="51196413" w:rsidR="00000A84" w:rsidRDefault="00000A84" w:rsidP="00605CE9">
      <w:pPr>
        <w:pStyle w:val="ListParagraph"/>
        <w:numPr>
          <w:ilvl w:val="0"/>
          <w:numId w:val="12"/>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C41A13">
      <w:pPr>
        <w:pStyle w:val="Heading3"/>
      </w:pPr>
      <w:bookmarkStart w:id="13" w:name="_Toc315433001"/>
      <w:r>
        <w:t>Simulated</w:t>
      </w:r>
      <w:r w:rsidR="00A27D04">
        <w:t xml:space="preserve"> Time</w:t>
      </w:r>
      <w:bookmarkEnd w:id="13"/>
    </w:p>
    <w:p w14:paraId="1D37A897" w14:textId="77777777" w:rsidR="00000A84" w:rsidRDefault="00000A84" w:rsidP="00D8275B"/>
    <w:p w14:paraId="1AAF7E39" w14:textId="7E0E1413" w:rsidR="007E63C7" w:rsidRDefault="007E63C7" w:rsidP="00D8275B">
      <w:r>
        <w:t xml:space="preserve">Athena measures the passage of time in integer days.  It is a time-step simulation, with a step-size of one day; however, most simulated happenings take place week-by-week, </w:t>
      </w:r>
      <w:proofErr w:type="gramStart"/>
      <w:r>
        <w:t>e.g</w:t>
      </w:r>
      <w:proofErr w:type="gramEnd"/>
      <w:r>
        <w:t xml:space="preserve">., combat attrition is assessed once each week. </w:t>
      </w:r>
    </w:p>
    <w:p w14:paraId="15D49140" w14:textId="77777777" w:rsidR="00000A84" w:rsidRDefault="00000A84" w:rsidP="00C41A13">
      <w:pPr>
        <w:pStyle w:val="Heading3"/>
      </w:pPr>
      <w:bookmarkStart w:id="14" w:name="_Ref315075230"/>
      <w:bookmarkStart w:id="15" w:name="_Toc315433002"/>
      <w:r>
        <w:t>The Playbox</w:t>
      </w:r>
      <w:bookmarkEnd w:id="14"/>
      <w:bookmarkEnd w:id="15"/>
    </w:p>
    <w:p w14:paraId="068625D6" w14:textId="77777777" w:rsidR="00000A84" w:rsidRDefault="00000A84" w:rsidP="00000A84"/>
    <w:p w14:paraId="545B0835" w14:textId="36FA658E" w:rsidR="00D8275B" w:rsidRDefault="00000A84" w:rsidP="00000A84">
      <w:r>
        <w:t xml:space="preserve">The playbox is the geographic area in which the simulation takes place.  It is modeled as a collection of polygonal regions called </w:t>
      </w:r>
      <w:r>
        <w:rPr>
          <w:i/>
        </w:rPr>
        <w:t>neighborhoods</w:t>
      </w:r>
      <w:r>
        <w:t>, which are laid out on a map.  In Athena 3, 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C41A13">
      <w:pPr>
        <w:pStyle w:val="Heading4"/>
      </w:pPr>
      <w:bookmarkStart w:id="16" w:name="_Toc315433003"/>
      <w:r w:rsidRPr="009875C8">
        <w:t>Neighborhoods</w:t>
      </w:r>
      <w:bookmarkEnd w:id="16"/>
    </w:p>
    <w:p w14:paraId="22371A58" w14:textId="77777777" w:rsidR="00000A84" w:rsidRDefault="00000A84" w:rsidP="00000A84"/>
    <w:p w14:paraId="3F16CC48" w14:textId="6369CF1A" w:rsidR="00000A84" w:rsidRDefault="00000A84" w:rsidP="00000A84">
      <w:r>
        <w:t>Almost everything that happens in Athena takes place in the context of a neighborhood.  Civilian groups reside in neighborhoods; force and organization group personnel are deployed to neighborhoods; personnel and actors act in neighborhoods; attitudes and output statistics are measured in neighborhoods.</w:t>
      </w:r>
    </w:p>
    <w:p w14:paraId="05DF526D" w14:textId="77777777" w:rsidR="00000A84" w:rsidRDefault="00000A84" w:rsidP="00000A84"/>
    <w:p w14:paraId="39FC6C33" w14:textId="751AE0C0" w:rsidR="00A27D04" w:rsidRDefault="00A27D04" w:rsidP="00000A84">
      <w:r>
        <w:lastRenderedPageBreak/>
        <w:t xml:space="preserve">Neighborhoods can be of any size, from portions of a city (neighborhoods in the proper sense of the word) to entire cities, counties, districts, provinces, countries, or groups of countries.  Neighborhoods can nest, i.e., a neighborhood representing a city can be placed on top of a neighborhood representing a province.    </w:t>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9875C8">
      <w:pPr>
        <w:pStyle w:val="Heading4"/>
      </w:pPr>
      <w:bookmarkStart w:id="17" w:name="_Ref312069357"/>
      <w:bookmarkStart w:id="18" w:name="_Toc315433004"/>
      <w:r>
        <w:t>Neighborhood Proximity</w:t>
      </w:r>
      <w:bookmarkEnd w:id="17"/>
      <w:bookmarkEnd w:id="18"/>
    </w:p>
    <w:p w14:paraId="4188C87D" w14:textId="77777777" w:rsidR="00A27D04" w:rsidRDefault="00A27D04" w:rsidP="00A27D04"/>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10AFD77E" w14:textId="26412254" w:rsidR="00000A84" w:rsidRDefault="00000A84" w:rsidP="009875C8">
      <w:pPr>
        <w:pStyle w:val="Heading4"/>
      </w:pPr>
      <w:bookmarkStart w:id="19" w:name="_Toc315433005"/>
      <w:r>
        <w:t>Neighborhood Effects Delay</w:t>
      </w:r>
      <w:bookmarkEnd w:id="19"/>
    </w:p>
    <w:p w14:paraId="68E4D9AD" w14:textId="77777777" w:rsidR="00A27D04" w:rsidRDefault="00A27D04" w:rsidP="00A27D04"/>
    <w:p w14:paraId="2E7F9F96" w14:textId="0ABB94AC" w:rsidR="00A27D04" w:rsidRDefault="00A27D04" w:rsidP="00A27D04">
      <w:r>
        <w:t>Events and situations occurring in the Ground Area drive attitude change.  Such drivers usually have a direct effect in a single neighborhood, but may have indirect effects in other neighborhoods.  Athena 3 allows these indirect effects to be delayed by some number of days, to reflect the spread of the news across the playbox.</w:t>
      </w:r>
    </w:p>
    <w:p w14:paraId="59433A36" w14:textId="77777777" w:rsidR="00A27D04" w:rsidRDefault="00A27D04" w:rsidP="00A27D04"/>
    <w:p w14:paraId="031D1E82" w14:textId="6C0DB130" w:rsidR="00A27D04" w:rsidRPr="00A27D04" w:rsidRDefault="00A27D04" w:rsidP="00A27D04">
      <w:r>
        <w:t>This portion of the model was inherited from JNEM, and makes good sense in a scenario where events are occurring minute by minute, hour by hour.  In Athena, events take place day by day, and more usually w</w:t>
      </w:r>
      <w:r w:rsidR="00B417D7">
        <w:t>eek by week.  The effects delay</w:t>
      </w:r>
      <w:r>
        <w:t xml:space="preserve"> makes much less sense at this timescale, and in an era of modern communications and transport; consequently, it is likely to be removed in a future version.</w:t>
      </w:r>
    </w:p>
    <w:p w14:paraId="2CD69BA3" w14:textId="77777777" w:rsidR="00A27D04" w:rsidRDefault="00A27D04" w:rsidP="009875C8">
      <w:pPr>
        <w:pStyle w:val="Heading4"/>
      </w:pPr>
      <w:bookmarkStart w:id="20" w:name="_Ref311707964"/>
      <w:bookmarkStart w:id="21" w:name="_Toc315433006"/>
      <w:r>
        <w:t>Local vs. Non-Local Neighborhoods</w:t>
      </w:r>
      <w:bookmarkEnd w:id="20"/>
      <w:bookmarkEnd w:id="21"/>
    </w:p>
    <w:p w14:paraId="1460ABF0" w14:textId="77777777" w:rsidR="009C5AB5" w:rsidRPr="009C5AB5" w:rsidRDefault="009C5AB5" w:rsidP="00A27D04">
      <w:pPr>
        <w:rPr>
          <w:b/>
        </w:rPr>
      </w:pPr>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w:t>
      </w:r>
      <w:r>
        <w:lastRenderedPageBreak/>
        <w:t xml:space="preserve">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9875C8">
      <w:pPr>
        <w:pStyle w:val="Heading4"/>
      </w:pPr>
      <w:bookmarkStart w:id="22" w:name="_Toc315433007"/>
      <w:r>
        <w:t>Production Capacity</w:t>
      </w:r>
      <w:bookmarkEnd w:id="22"/>
    </w:p>
    <w:p w14:paraId="694C277A" w14:textId="77777777" w:rsidR="003459C0" w:rsidRDefault="003459C0" w:rsidP="003459C0"/>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3527D4DC" w:rsidR="003459C0" w:rsidRDefault="003459C0" w:rsidP="003459C0">
      <w:r>
        <w:t xml:space="preserve">Note that the costs associated with repairing, replacing, or building new production capacity are not modeled, nor is the nature of the required plant or the training of the labor force.  </w:t>
      </w:r>
    </w:p>
    <w:p w14:paraId="0E2BC4B4" w14:textId="77777777" w:rsidR="0052662F" w:rsidRDefault="0052662F" w:rsidP="003459C0"/>
    <w:p w14:paraId="017D940B" w14:textId="5E62BCE3" w:rsidR="00413CFA" w:rsidRDefault="00413CFA" w:rsidP="00C41A13">
      <w:pPr>
        <w:pStyle w:val="Heading3"/>
      </w:pPr>
      <w:bookmarkStart w:id="23" w:name="_Ref312135670"/>
      <w:bookmarkStart w:id="24" w:name="_Toc315433008"/>
      <w:r>
        <w:t>Actors</w:t>
      </w:r>
      <w:bookmarkEnd w:id="23"/>
      <w:bookmarkEnd w:id="24"/>
    </w:p>
    <w:p w14:paraId="49A51D52" w14:textId="77777777" w:rsidR="00413CFA" w:rsidRDefault="00413CFA" w:rsidP="00413CFA"/>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605CE9">
      <w:pPr>
        <w:pStyle w:val="ListParagraph"/>
        <w:numPr>
          <w:ilvl w:val="0"/>
          <w:numId w:val="24"/>
        </w:numPr>
      </w:pPr>
      <w:r>
        <w:t>Goals it wishes to achieve</w:t>
      </w:r>
    </w:p>
    <w:p w14:paraId="09DB8ED4" w14:textId="442AE6FB" w:rsidR="00413CFA" w:rsidRDefault="00413CFA" w:rsidP="00605CE9">
      <w:pPr>
        <w:pStyle w:val="ListParagraph"/>
        <w:numPr>
          <w:ilvl w:val="0"/>
          <w:numId w:val="24"/>
        </w:numPr>
      </w:pPr>
      <w:r>
        <w:t>A strategy for achieving them</w:t>
      </w:r>
    </w:p>
    <w:p w14:paraId="5C6C5CA4" w14:textId="439B1F18" w:rsidR="00413CFA" w:rsidRDefault="00413CFA" w:rsidP="00605CE9">
      <w:pPr>
        <w:pStyle w:val="ListParagraph"/>
        <w:numPr>
          <w:ilvl w:val="0"/>
          <w:numId w:val="24"/>
        </w:numPr>
      </w:pPr>
      <w:r>
        <w:t>Assets to use to achieve them.</w:t>
      </w:r>
    </w:p>
    <w:p w14:paraId="3104C764" w14:textId="77777777" w:rsidR="00413CFA" w:rsidRDefault="00413CFA" w:rsidP="00413CFA"/>
    <w:p w14:paraId="7D6297F8" w14:textId="1DE72F13" w:rsidR="00413CFA" w:rsidRDefault="00413CFA" w:rsidP="00413CFA">
      <w:r>
        <w:t>In Athena 3, actors have income, which can be spent in a variety of ways, and can own force and organization groups which they can make use of.</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C41A13">
      <w:pPr>
        <w:pStyle w:val="Heading3"/>
      </w:pPr>
      <w:bookmarkStart w:id="25" w:name="_Ref312055438"/>
      <w:bookmarkStart w:id="26" w:name="_Toc315433009"/>
      <w:r>
        <w:t>Groups</w:t>
      </w:r>
      <w:bookmarkEnd w:id="25"/>
      <w:bookmarkEnd w:id="26"/>
    </w:p>
    <w:p w14:paraId="2A5B5C11" w14:textId="77777777" w:rsidR="0052662F" w:rsidRDefault="0052662F" w:rsidP="0052662F"/>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9875C8">
      <w:pPr>
        <w:pStyle w:val="Heading4"/>
      </w:pPr>
      <w:bookmarkStart w:id="27" w:name="_Ref315071943"/>
      <w:bookmarkStart w:id="28" w:name="_Toc315433010"/>
      <w:r>
        <w:t>Civilian Groups</w:t>
      </w:r>
      <w:bookmarkEnd w:id="27"/>
      <w:bookmarkEnd w:id="28"/>
    </w:p>
    <w:p w14:paraId="2F1BE0C7" w14:textId="77777777" w:rsidR="0052662F" w:rsidRDefault="0052662F" w:rsidP="0052662F"/>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010DA0">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010DA0">
        <w:t>5.4</w:t>
      </w:r>
      <w:r>
        <w:fldChar w:fldCharType="end"/>
      </w:r>
      <w:r>
        <w:t xml:space="preserve"> and </w:t>
      </w:r>
      <w:r>
        <w:fldChar w:fldCharType="begin"/>
      </w:r>
      <w:r>
        <w:instrText xml:space="preserve"> REF _Ref185651673 \r \h </w:instrText>
      </w:r>
      <w:r>
        <w:fldChar w:fldCharType="separate"/>
      </w:r>
      <w:r w:rsidR="00010DA0">
        <w:t>5.5</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9875C8">
      <w:pPr>
        <w:pStyle w:val="Heading4"/>
      </w:pPr>
      <w:bookmarkStart w:id="29" w:name="_Ref315073230"/>
      <w:bookmarkStart w:id="30" w:name="_Toc315433011"/>
      <w:r>
        <w:t>Force Groups</w:t>
      </w:r>
      <w:bookmarkEnd w:id="29"/>
      <w:bookmarkEnd w:id="30"/>
    </w:p>
    <w:p w14:paraId="5D8DB273" w14:textId="77777777" w:rsidR="0052662F" w:rsidRDefault="0052662F" w:rsidP="0052662F"/>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605CE9">
      <w:pPr>
        <w:pStyle w:val="ListParagraph"/>
        <w:numPr>
          <w:ilvl w:val="0"/>
          <w:numId w:val="22"/>
        </w:numPr>
      </w:pPr>
      <w:r>
        <w:t>Regular military</w:t>
      </w:r>
    </w:p>
    <w:p w14:paraId="18DC8DFA" w14:textId="7AAA44C3" w:rsidR="0052662F" w:rsidRDefault="0052662F" w:rsidP="00605CE9">
      <w:pPr>
        <w:pStyle w:val="ListParagraph"/>
        <w:numPr>
          <w:ilvl w:val="0"/>
          <w:numId w:val="22"/>
        </w:numPr>
      </w:pPr>
      <w:r>
        <w:t>Irregular military (e.g., militias)</w:t>
      </w:r>
    </w:p>
    <w:p w14:paraId="7B836442" w14:textId="79C99E48" w:rsidR="0052662F" w:rsidRDefault="0052662F" w:rsidP="00605CE9">
      <w:pPr>
        <w:pStyle w:val="ListParagraph"/>
        <w:numPr>
          <w:ilvl w:val="0"/>
          <w:numId w:val="22"/>
        </w:numPr>
      </w:pPr>
      <w:r>
        <w:t>Paramilitary (e.g., SWAT teams, militarized police forces)</w:t>
      </w:r>
    </w:p>
    <w:p w14:paraId="45AC3066" w14:textId="46CA1935" w:rsidR="0052662F" w:rsidRDefault="0052662F" w:rsidP="00605CE9">
      <w:pPr>
        <w:pStyle w:val="ListParagraph"/>
        <w:numPr>
          <w:ilvl w:val="0"/>
          <w:numId w:val="22"/>
        </w:numPr>
      </w:pPr>
      <w:r>
        <w:lastRenderedPageBreak/>
        <w:t>Police</w:t>
      </w:r>
    </w:p>
    <w:p w14:paraId="5235D334" w14:textId="75F460A2" w:rsidR="0052662F" w:rsidRDefault="0052662F" w:rsidP="00605CE9">
      <w:pPr>
        <w:pStyle w:val="ListParagraph"/>
        <w:numPr>
          <w:ilvl w:val="0"/>
          <w:numId w:val="22"/>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645FF6AC" w:rsidR="0052662F" w:rsidRDefault="0052662F" w:rsidP="0052662F">
      <w:r>
        <w:t xml:space="preserve">Force groups can carry out military duties of various kinds, and can also participate in humanitarian relief efforts (Sections </w:t>
      </w:r>
      <w:r>
        <w:fldChar w:fldCharType="begin"/>
      </w:r>
      <w:r>
        <w:instrText xml:space="preserve"> REF _Ref311711453 \r \h </w:instrText>
      </w:r>
      <w:r>
        <w:fldChar w:fldCharType="separate"/>
      </w:r>
      <w:r w:rsidR="00010DA0">
        <w:t>3.6</w:t>
      </w:r>
      <w:r>
        <w:fldChar w:fldCharType="end"/>
      </w:r>
      <w:r>
        <w:t xml:space="preserve"> and </w:t>
      </w:r>
      <w:r>
        <w:fldChar w:fldCharType="begin"/>
      </w:r>
      <w:r>
        <w:instrText xml:space="preserve"> REF _Ref312049570 \r \h </w:instrText>
      </w:r>
      <w:r>
        <w:fldChar w:fldCharType="separate"/>
      </w:r>
      <w:r w:rsidR="00010DA0">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EFEE3BA" w:rsidR="0052662F" w:rsidRDefault="0052662F" w:rsidP="0052662F">
      <w:r>
        <w:t>Force groups do not have belief systems of their own; rather, they inherit them from their owning actors.</w:t>
      </w:r>
    </w:p>
    <w:p w14:paraId="1373567A" w14:textId="77777777" w:rsidR="0052662F" w:rsidRDefault="0052662F" w:rsidP="0052662F"/>
    <w:p w14:paraId="4AC93C32" w14:textId="0188AF60" w:rsidR="0052662F" w:rsidRPr="0052662F" w:rsidRDefault="0052662F" w:rsidP="009875C8">
      <w:pPr>
        <w:pStyle w:val="Heading4"/>
      </w:pPr>
      <w:bookmarkStart w:id="31" w:name="_Ref315075338"/>
      <w:bookmarkStart w:id="32" w:name="_Toc315433012"/>
      <w:r>
        <w:t>Organization Groups</w:t>
      </w:r>
      <w:bookmarkEnd w:id="31"/>
      <w:bookmarkEnd w:id="32"/>
    </w:p>
    <w:p w14:paraId="78C27114" w14:textId="77777777" w:rsidR="00FA3525" w:rsidRDefault="00FA3525" w:rsidP="003459C0"/>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605CE9">
      <w:pPr>
        <w:pStyle w:val="ListParagraph"/>
        <w:numPr>
          <w:ilvl w:val="0"/>
          <w:numId w:val="23"/>
        </w:numPr>
      </w:pPr>
      <w:r>
        <w:t>Non-Governmental Organizations (NGOs), e.g., Doctors Without Borders</w:t>
      </w:r>
    </w:p>
    <w:p w14:paraId="5A8E2E5C" w14:textId="360D1BB7" w:rsidR="0052662F" w:rsidRDefault="0052662F" w:rsidP="00605CE9">
      <w:pPr>
        <w:pStyle w:val="ListParagraph"/>
        <w:numPr>
          <w:ilvl w:val="0"/>
          <w:numId w:val="23"/>
        </w:numPr>
      </w:pPr>
      <w:r>
        <w:t>Inter-Governmental Organizations (IGOs), e.g., UNESCO</w:t>
      </w:r>
    </w:p>
    <w:p w14:paraId="4FD83F9C" w14:textId="320D825B" w:rsidR="0052662F" w:rsidRDefault="0052662F" w:rsidP="00605CE9">
      <w:pPr>
        <w:pStyle w:val="ListParagraph"/>
        <w:numPr>
          <w:ilvl w:val="0"/>
          <w:numId w:val="23"/>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C41A13">
      <w:pPr>
        <w:pStyle w:val="Heading3"/>
      </w:pPr>
      <w:bookmarkStart w:id="33" w:name="_Ref312136041"/>
      <w:bookmarkStart w:id="34" w:name="_Toc315433013"/>
      <w:r>
        <w:t>Deployment</w:t>
      </w:r>
      <w:bookmarkEnd w:id="33"/>
      <w:bookmarkEnd w:id="34"/>
    </w:p>
    <w:p w14:paraId="7922F454" w14:textId="77777777" w:rsidR="00FA3525" w:rsidRDefault="00FA3525" w:rsidP="00FA3525"/>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010DA0">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010DA0">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lastRenderedPageBreak/>
        <w:t xml:space="preserve">Troops are deployed by their owning actors during strategy execution, and remain in place throughout the week until the next strategy execution. </w:t>
      </w:r>
    </w:p>
    <w:p w14:paraId="7820CC87" w14:textId="3CE290D4" w:rsidR="00FA3525" w:rsidRDefault="00FA3525" w:rsidP="00C41A13">
      <w:pPr>
        <w:pStyle w:val="Heading3"/>
      </w:pPr>
      <w:bookmarkStart w:id="35" w:name="_Ref311711453"/>
      <w:bookmarkStart w:id="36" w:name="_Toc315433014"/>
      <w:r>
        <w:t>Activity Assignment</w:t>
      </w:r>
      <w:bookmarkEnd w:id="35"/>
      <w:bookmarkEnd w:id="36"/>
    </w:p>
    <w:p w14:paraId="1D9828D1" w14:textId="77777777" w:rsidR="00463825" w:rsidRDefault="00463825" w:rsidP="00463825"/>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010DA0">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010DA0">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010DA0">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010DA0">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C41A13">
      <w:pPr>
        <w:pStyle w:val="Heading3"/>
      </w:pPr>
      <w:bookmarkStart w:id="37" w:name="_Toc315433015"/>
      <w:r>
        <w:t>Units</w:t>
      </w:r>
      <w:bookmarkEnd w:id="37"/>
    </w:p>
    <w:p w14:paraId="12542065" w14:textId="77777777" w:rsidR="003957A5" w:rsidRDefault="003957A5" w:rsidP="003957A5"/>
    <w:p w14:paraId="30C4B8FA" w14:textId="6166AF2E"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C41A13">
      <w:pPr>
        <w:pStyle w:val="Heading3"/>
      </w:pPr>
      <w:bookmarkStart w:id="38" w:name="_Ref185639112"/>
      <w:bookmarkStart w:id="39" w:name="_Toc315433016"/>
      <w:r>
        <w:t>Volatility and Security</w:t>
      </w:r>
      <w:bookmarkEnd w:id="38"/>
      <w:bookmarkEnd w:id="39"/>
    </w:p>
    <w:p w14:paraId="6F80A2C8" w14:textId="77777777" w:rsidR="003957A5" w:rsidRDefault="003957A5" w:rsidP="003957A5"/>
    <w:p w14:paraId="3986F273" w14:textId="1D28AEE9"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7777777" w:rsidR="00BB73E9" w:rsidRDefault="008F7ADA" w:rsidP="003957A5">
      <w:r>
        <w:t xml:space="preserve">Both depend on the personnel in the neighborhood and in nearby </w:t>
      </w:r>
      <w:proofErr w:type="gramStart"/>
      <w:r>
        <w:t>neighborhoods,</w:t>
      </w:r>
      <w:proofErr w:type="gramEnd"/>
      <w:r>
        <w:t xml:space="preserve"> and on their relationships with each other (see Section </w:t>
      </w:r>
      <w:r>
        <w:fldChar w:fldCharType="begin"/>
      </w:r>
      <w:r>
        <w:instrText xml:space="preserve"> REF _Ref311700044 \r \h </w:instrText>
      </w:r>
      <w:r>
        <w:fldChar w:fldCharType="separate"/>
      </w:r>
      <w:r w:rsidR="00010DA0">
        <w:t>5</w:t>
      </w:r>
      <w:r>
        <w:fldChar w:fldCharType="end"/>
      </w:r>
      <w:r>
        <w:t xml:space="preserve"> for more on relationships).  </w:t>
      </w:r>
    </w:p>
    <w:p w14:paraId="3F557017" w14:textId="77777777" w:rsidR="00BB73E9" w:rsidRDefault="00BB73E9" w:rsidP="003957A5"/>
    <w:p w14:paraId="59E82A10" w14:textId="24FD377E" w:rsidR="008F7ADA" w:rsidRDefault="00BB73E9" w:rsidP="003957A5">
      <w:r>
        <w:lastRenderedPageBreak/>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given that civilian groups include the very old and the very young, and many adults who are not inclined to project force.  Force groups exist to project force, and do it rather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010DA0">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7441AAA9"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1"/>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605CE9">
      <w:pPr>
        <w:pStyle w:val="ListParagraph"/>
        <w:numPr>
          <w:ilvl w:val="0"/>
          <w:numId w:val="15"/>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605CE9">
      <w:pPr>
        <w:pStyle w:val="ListParagraph"/>
        <w:numPr>
          <w:ilvl w:val="0"/>
          <w:numId w:val="15"/>
        </w:numPr>
      </w:pPr>
      <w:r>
        <w:t xml:space="preserve">The degree to which groups can actively support the actors of their choice. </w:t>
      </w:r>
    </w:p>
    <w:p w14:paraId="2EDD5818" w14:textId="77777777" w:rsidR="00A32020" w:rsidRDefault="00A32020" w:rsidP="00A32020"/>
    <w:p w14:paraId="31A1FFC1" w14:textId="31F4496C" w:rsidR="00A32020" w:rsidRDefault="00A32020" w:rsidP="00A32020">
      <w:r>
        <w:t>The addition of a military force to a neighborhood can greatly change the security of all groups in the neighborhood.  In Athena 3, this change is due purely to the number of troops and the relationship between the force group and the other groups in the neighborhood: the security of the force group’s enemies will decrease, and the security of the force group’s friends will increase.</w:t>
      </w:r>
    </w:p>
    <w:p w14:paraId="27242D8D" w14:textId="77777777" w:rsidR="00A32020" w:rsidRDefault="00A32020" w:rsidP="00A32020"/>
    <w:p w14:paraId="03B18DDA" w14:textId="14706B1B" w:rsidR="00A32020" w:rsidRPr="00521973" w:rsidRDefault="00A32020" w:rsidP="00A32020">
      <w:r>
        <w:t>Consequently, further work needs to be done here; a force assigned peacekeeping duties should have a different effect than a group intending rapine and pillage.</w:t>
      </w:r>
    </w:p>
    <w:p w14:paraId="3756D006" w14:textId="77777777" w:rsidR="00BB73E9" w:rsidRDefault="00BB73E9" w:rsidP="003957A5"/>
    <w:p w14:paraId="079112A1" w14:textId="7ECD8854" w:rsidR="008F7ADA" w:rsidRDefault="00521973" w:rsidP="00C41A13">
      <w:pPr>
        <w:pStyle w:val="Heading3"/>
      </w:pPr>
      <w:bookmarkStart w:id="40" w:name="_Ref314640262"/>
      <w:bookmarkStart w:id="41" w:name="_Toc315433017"/>
      <w:r>
        <w:t>Coverage</w:t>
      </w:r>
      <w:bookmarkEnd w:id="40"/>
      <w:bookmarkEnd w:id="41"/>
    </w:p>
    <w:p w14:paraId="3453681A" w14:textId="77777777" w:rsidR="00521973" w:rsidRDefault="00521973" w:rsidP="00521973"/>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3834FB2E" w:rsidR="006B0577" w:rsidRDefault="006B0577" w:rsidP="00605CE9">
      <w:pPr>
        <w:pStyle w:val="ListParagraph"/>
        <w:numPr>
          <w:ilvl w:val="0"/>
          <w:numId w:val="16"/>
        </w:numPr>
      </w:pPr>
      <w:r>
        <w:t xml:space="preserve">Environmental situations are assigned </w:t>
      </w:r>
      <w:proofErr w:type="gramStart"/>
      <w:r>
        <w:t>a coverage</w:t>
      </w:r>
      <w:proofErr w:type="gramEnd"/>
      <w:r>
        <w:t xml:space="preserve"> when they are created. (Section </w:t>
      </w:r>
      <w:r>
        <w:fldChar w:fldCharType="begin"/>
      </w:r>
      <w:r>
        <w:instrText xml:space="preserve"> REF _Ref185646748 \r \h </w:instrText>
      </w:r>
      <w:r>
        <w:fldChar w:fldCharType="separate"/>
      </w:r>
      <w:r w:rsidR="00010DA0">
        <w:t>3.11</w:t>
      </w:r>
      <w:r>
        <w:fldChar w:fldCharType="end"/>
      </w:r>
      <w:r>
        <w:t>)</w:t>
      </w:r>
    </w:p>
    <w:p w14:paraId="21D9E080" w14:textId="77777777" w:rsidR="006B0577" w:rsidRDefault="006B0577" w:rsidP="006B0577">
      <w:pPr>
        <w:pStyle w:val="ListParagraph"/>
      </w:pPr>
    </w:p>
    <w:p w14:paraId="6394F6D7" w14:textId="0BA6DA76" w:rsidR="006B0577" w:rsidRDefault="006B0577" w:rsidP="00605CE9">
      <w:pPr>
        <w:pStyle w:val="ListParagraph"/>
        <w:numPr>
          <w:ilvl w:val="0"/>
          <w:numId w:val="16"/>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605CE9">
      <w:pPr>
        <w:pStyle w:val="ListParagraph"/>
        <w:numPr>
          <w:ilvl w:val="0"/>
          <w:numId w:val="16"/>
        </w:numPr>
      </w:pPr>
      <w:r>
        <w:t xml:space="preserve">Coverage is computed for activities assigned to groups of all kinds. (Section </w:t>
      </w:r>
      <w:r>
        <w:fldChar w:fldCharType="begin"/>
      </w:r>
      <w:r>
        <w:instrText xml:space="preserve"> REF _Ref311711453 \r \h </w:instrText>
      </w:r>
      <w:r>
        <w:fldChar w:fldCharType="separate"/>
      </w:r>
      <w:r w:rsidR="00010DA0">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010DA0">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010DA0">
        <w:t>3.12</w:t>
      </w:r>
      <w:r w:rsidR="00FA406D">
        <w:fldChar w:fldCharType="end"/>
      </w:r>
      <w:r w:rsidR="00FA406D">
        <w:t>).</w:t>
      </w:r>
    </w:p>
    <w:p w14:paraId="2DF40B62" w14:textId="3BE2F068" w:rsidR="00521973" w:rsidRDefault="00521973" w:rsidP="00C41A13">
      <w:pPr>
        <w:pStyle w:val="Heading3"/>
      </w:pPr>
      <w:bookmarkStart w:id="42" w:name="_Ref312068898"/>
      <w:bookmarkStart w:id="43" w:name="_Toc315433018"/>
      <w:r>
        <w:t xml:space="preserve">Activity </w:t>
      </w:r>
      <w:r w:rsidR="003819F9">
        <w:t>Situations</w:t>
      </w:r>
      <w:bookmarkEnd w:id="42"/>
      <w:bookmarkEnd w:id="43"/>
    </w:p>
    <w:p w14:paraId="2331785B" w14:textId="77777777" w:rsidR="003819F9" w:rsidRDefault="003819F9" w:rsidP="003819F9"/>
    <w:p w14:paraId="023D9886" w14:textId="124B8429"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2"/>
      </w:r>
      <w:r>
        <w:t xml:space="preserve"> or “</w:t>
      </w:r>
      <w:proofErr w:type="spellStart"/>
      <w:r>
        <w:t>actsit</w:t>
      </w:r>
      <w:proofErr w:type="spellEnd"/>
      <w:r>
        <w:t xml:space="preserve">”.  Activity situations are created when coverage exceeds 0.0, and are destroyed when coverage returns to 0.0.  So long </w:t>
      </w:r>
      <w:r>
        <w:lastRenderedPageBreak/>
        <w:t>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010DA0">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C41A13">
      <w:pPr>
        <w:pStyle w:val="Heading3"/>
      </w:pPr>
      <w:bookmarkStart w:id="44" w:name="_Ref185646748"/>
      <w:bookmarkStart w:id="45" w:name="_Toc315433019"/>
      <w:r>
        <w:t>Environmental Situations</w:t>
      </w:r>
      <w:bookmarkEnd w:id="44"/>
      <w:bookmarkEnd w:id="45"/>
    </w:p>
    <w:p w14:paraId="04FF677D" w14:textId="77777777" w:rsidR="003819F9" w:rsidRDefault="003819F9" w:rsidP="003819F9"/>
    <w:p w14:paraId="4C93CA8F" w14:textId="569D0FF5"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010DA0">
        <w:t>14.8</w:t>
      </w:r>
      <w:r w:rsidR="00492ECF">
        <w:fldChar w:fldCharType="end"/>
      </w:r>
      <w:r w:rsidR="00492ECF">
        <w:t xml:space="preserve"> </w:t>
      </w:r>
      <w:r w:rsidR="00EB5DBD">
        <w:t>for the complete list.</w:t>
      </w:r>
    </w:p>
    <w:p w14:paraId="2BB11212" w14:textId="77777777" w:rsidR="00492ECF" w:rsidRDefault="00492ECF" w:rsidP="003819F9"/>
    <w:p w14:paraId="4F41C7CB" w14:textId="504A470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continuing negative effect so long as the situation persists, and a big positive effect when the situation is resolved.</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w:t>
      </w:r>
      <w:proofErr w:type="spellStart"/>
      <w:r>
        <w:t>ensit’s</w:t>
      </w:r>
      <w:proofErr w:type="spellEnd"/>
      <w:r>
        <w:t xml:space="preserve">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135D1A63" w:rsidR="00EB5DBD" w:rsidRDefault="005D3797" w:rsidP="003819F9">
      <w:r>
        <w:t xml:space="preserve">The environmental situation model is one of the oldest parts of Athena, being adopted with minimal changes from JNEM.  It was designed for five-day real-time training exercises with the intent of rewarding commanders for quick resolution and </w:t>
      </w:r>
      <w:proofErr w:type="gramStart"/>
      <w:r>
        <w:t>punish</w:t>
      </w:r>
      <w:proofErr w:type="gramEnd"/>
      <w:r>
        <w:t xml:space="preserve"> them for delayed or omitted resolution of the problems represented by the </w:t>
      </w:r>
      <w:proofErr w:type="spellStart"/>
      <w:r>
        <w:t>ensits</w:t>
      </w:r>
      <w:proofErr w:type="spellEnd"/>
      <w:r>
        <w:t xml:space="preserve">.  As such, it will tend to run “hot”; when </w:t>
      </w:r>
      <w:proofErr w:type="spellStart"/>
      <w:r>
        <w:t>ensits</w:t>
      </w:r>
      <w:proofErr w:type="spellEnd"/>
      <w:r>
        <w:t xml:space="preserve"> are used in an Athena scenario, the analyst should monitor them closely, and should consider using smaller coverage fractions to reduce the effects if they are overstated.</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010DA0">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C41A13">
      <w:pPr>
        <w:pStyle w:val="Heading3"/>
      </w:pPr>
      <w:bookmarkStart w:id="46" w:name="_Ref185647255"/>
      <w:bookmarkStart w:id="47" w:name="_Toc315433020"/>
      <w:r>
        <w:t>Athena Attrition Model</w:t>
      </w:r>
      <w:bookmarkEnd w:id="46"/>
      <w:bookmarkEnd w:id="47"/>
    </w:p>
    <w:p w14:paraId="4F3452B5" w14:textId="77777777" w:rsidR="003819F9" w:rsidRDefault="003819F9" w:rsidP="003819F9"/>
    <w:p w14:paraId="304DB014" w14:textId="77777777" w:rsidR="00562658" w:rsidRDefault="00562658" w:rsidP="003819F9">
      <w:r>
        <w:t xml:space="preserve">Athena was designed to support Stability and Recovery Operations (S&amp;RO); i.e., to model regions in which the heavy metal force-on-force battles are over (or have not yet begun).  Thus, Athena 3 does not model full-on force-on-force attrition.  Rather, it deals with two kinds of conflict: the efforts of conventional uniformed forces to hunt down and kill non-uniformed insurgent/terrorist forces, and the efforts of these non-uniformed insurgents and terrorists to </w:t>
      </w:r>
      <w:r>
        <w:lastRenderedPageBreak/>
        <w:t>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9875C8">
      <w:pPr>
        <w:pStyle w:val="Heading4"/>
      </w:pPr>
      <w:bookmarkStart w:id="48" w:name="_Ref312049570"/>
      <w:bookmarkStart w:id="49" w:name="_Toc315433021"/>
      <w:r>
        <w:t>Rules of Engagement</w:t>
      </w:r>
      <w:bookmarkEnd w:id="48"/>
      <w:bookmarkEnd w:id="49"/>
    </w:p>
    <w:p w14:paraId="562F56FF" w14:textId="77777777" w:rsidR="00562658" w:rsidRDefault="00562658" w:rsidP="00562658"/>
    <w:p w14:paraId="6AADF9D7" w14:textId="2B77B727"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9875C8">
      <w:pPr>
        <w:pStyle w:val="Heading4"/>
      </w:pPr>
      <w:bookmarkStart w:id="50" w:name="_Toc315433022"/>
      <w:r>
        <w:t>Presence and Intelligence</w:t>
      </w:r>
      <w:bookmarkEnd w:id="50"/>
    </w:p>
    <w:p w14:paraId="37ABE0B5" w14:textId="77777777" w:rsidR="006301D8" w:rsidRDefault="006301D8" w:rsidP="006301D8"/>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605CE9">
      <w:pPr>
        <w:pStyle w:val="ListParagraph"/>
        <w:numPr>
          <w:ilvl w:val="0"/>
          <w:numId w:val="17"/>
        </w:numPr>
      </w:pPr>
      <w:r>
        <w:t>Both A and B must have troops in neighborhood N.</w:t>
      </w:r>
    </w:p>
    <w:p w14:paraId="5E0CB079" w14:textId="41123707" w:rsidR="006301D8" w:rsidRDefault="006301D8" w:rsidP="00605CE9">
      <w:pPr>
        <w:pStyle w:val="ListParagraph"/>
        <w:numPr>
          <w:ilvl w:val="0"/>
          <w:numId w:val="17"/>
        </w:numPr>
      </w:pPr>
      <w:r>
        <w:t>The more troops A has, the more likely it is to be able to find and attack B.</w:t>
      </w:r>
    </w:p>
    <w:p w14:paraId="17F8DBBA" w14:textId="102BF5AF" w:rsidR="006301D8" w:rsidRDefault="006301D8" w:rsidP="00605CE9">
      <w:pPr>
        <w:pStyle w:val="ListParagraph"/>
        <w:numPr>
          <w:ilvl w:val="0"/>
          <w:numId w:val="17"/>
        </w:numPr>
      </w:pPr>
      <w:r>
        <w:t>The more troops B has, the more easy it is to find.</w:t>
      </w:r>
    </w:p>
    <w:p w14:paraId="70CDC3EE" w14:textId="77777777" w:rsidR="006301D8" w:rsidRDefault="006301D8" w:rsidP="00605CE9">
      <w:pPr>
        <w:pStyle w:val="ListParagraph"/>
        <w:numPr>
          <w:ilvl w:val="0"/>
          <w:numId w:val="17"/>
        </w:numPr>
      </w:pPr>
      <w:r>
        <w:t xml:space="preserve">Intelligence, as indicated by the cooperation of the neighborhood with both groups, also plays a role.  </w:t>
      </w:r>
    </w:p>
    <w:p w14:paraId="0AEAB125" w14:textId="77777777" w:rsidR="006301D8" w:rsidRDefault="006301D8" w:rsidP="00605CE9">
      <w:pPr>
        <w:pStyle w:val="ListParagraph"/>
        <w:numPr>
          <w:ilvl w:val="1"/>
          <w:numId w:val="17"/>
        </w:numPr>
      </w:pPr>
      <w:r>
        <w:t>If A gets better cooperation than B, it will have an easier time finding and attack B.</w:t>
      </w:r>
    </w:p>
    <w:p w14:paraId="72D5D3D1" w14:textId="07FAB4CB" w:rsidR="006301D8" w:rsidRDefault="006301D8" w:rsidP="00605CE9">
      <w:pPr>
        <w:pStyle w:val="ListParagraph"/>
        <w:numPr>
          <w:ilvl w:val="1"/>
          <w:numId w:val="17"/>
        </w:numPr>
      </w:pPr>
      <w:r>
        <w:t>If A gets worse cooperation, then it will have a harder time.</w:t>
      </w:r>
    </w:p>
    <w:p w14:paraId="5B981335" w14:textId="233F6E88" w:rsidR="006301D8" w:rsidRDefault="006301D8" w:rsidP="00605CE9">
      <w:pPr>
        <w:pStyle w:val="ListParagraph"/>
        <w:numPr>
          <w:ilvl w:val="1"/>
          <w:numId w:val="17"/>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010DA0">
        <w:t>5.5</w:t>
      </w:r>
      <w:r>
        <w:fldChar w:fldCharType="end"/>
      </w:r>
      <w:r>
        <w:t>.</w:t>
      </w:r>
    </w:p>
    <w:p w14:paraId="2B916EC3" w14:textId="77777777" w:rsidR="006301D8" w:rsidRDefault="006301D8" w:rsidP="006301D8"/>
    <w:p w14:paraId="0552EAA3" w14:textId="752A8D0F" w:rsidR="006301D8" w:rsidRDefault="00733C6A" w:rsidP="009875C8">
      <w:pPr>
        <w:pStyle w:val="Heading4"/>
      </w:pPr>
      <w:bookmarkStart w:id="51" w:name="_Ref312068878"/>
      <w:bookmarkStart w:id="52" w:name="_Toc315433023"/>
      <w:r>
        <w:lastRenderedPageBreak/>
        <w:t>Attrition Assessment</w:t>
      </w:r>
      <w:bookmarkEnd w:id="51"/>
      <w:bookmarkEnd w:id="52"/>
    </w:p>
    <w:p w14:paraId="71B2D88D" w14:textId="77777777" w:rsidR="00733C6A" w:rsidRDefault="00733C6A" w:rsidP="00733C6A"/>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010DA0">
        <w:t>5.7</w:t>
      </w:r>
      <w:r>
        <w:fldChar w:fldCharType="end"/>
      </w:r>
      <w:r>
        <w:t>) so that the attitude changes can be assessed.</w:t>
      </w:r>
    </w:p>
    <w:p w14:paraId="7C7271C1" w14:textId="4D82FC50" w:rsidR="00733C6A" w:rsidRPr="00733C6A" w:rsidRDefault="00733C6A" w:rsidP="009875C8">
      <w:pPr>
        <w:pStyle w:val="Heading4"/>
      </w:pPr>
      <w:bookmarkStart w:id="53" w:name="_Toc315433024"/>
      <w:r>
        <w:t>Magic Attrition</w:t>
      </w:r>
      <w:bookmarkEnd w:id="53"/>
    </w:p>
    <w:p w14:paraId="16EDB0FF" w14:textId="77777777" w:rsidR="006301D8" w:rsidRPr="006301D8" w:rsidRDefault="006301D8" w:rsidP="006301D8"/>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010DA0">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010DA0">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C41A13">
      <w:pPr>
        <w:pStyle w:val="Heading3"/>
      </w:pPr>
      <w:bookmarkStart w:id="54" w:name="_Ref185650440"/>
      <w:bookmarkStart w:id="55" w:name="_Toc315433025"/>
      <w:r>
        <w:t>Essential Non-Infrastructure (ENI) Services</w:t>
      </w:r>
      <w:bookmarkEnd w:id="54"/>
      <w:bookmarkEnd w:id="55"/>
    </w:p>
    <w:p w14:paraId="3CCAD492" w14:textId="3AA2833A" w:rsidR="008F7ADA" w:rsidRPr="008F7ADA" w:rsidRDefault="008F7ADA" w:rsidP="003957A5">
      <w:r>
        <w:t xml:space="preserve">  </w:t>
      </w:r>
    </w:p>
    <w:p w14:paraId="3E60DDB1" w14:textId="4A5B29B9"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9875C8">
      <w:pPr>
        <w:pStyle w:val="Heading4"/>
      </w:pPr>
      <w:bookmarkStart w:id="56" w:name="_Toc315433026"/>
      <w:r>
        <w:t>The Notion of a Service</w:t>
      </w:r>
      <w:bookmarkEnd w:id="56"/>
    </w:p>
    <w:p w14:paraId="4741F5D4" w14:textId="77777777" w:rsidR="00BB0A87" w:rsidRDefault="00BB0A87" w:rsidP="00BB0A87"/>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lastRenderedPageBreak/>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605CE9">
      <w:pPr>
        <w:pStyle w:val="ListParagraph"/>
        <w:numPr>
          <w:ilvl w:val="0"/>
          <w:numId w:val="18"/>
        </w:numPr>
      </w:pPr>
      <w:r>
        <w:t xml:space="preserve">Case R-: </w:t>
      </w:r>
      <w:r w:rsidR="00D20E72">
        <w:t>Service is less than required</w:t>
      </w:r>
    </w:p>
    <w:p w14:paraId="16788547" w14:textId="096D7FA1" w:rsidR="00D20E72" w:rsidRDefault="00901829" w:rsidP="00605CE9">
      <w:pPr>
        <w:pStyle w:val="ListParagraph"/>
        <w:numPr>
          <w:ilvl w:val="0"/>
          <w:numId w:val="18"/>
        </w:numPr>
      </w:pPr>
      <w:r>
        <w:t xml:space="preserve">Case E-: </w:t>
      </w:r>
      <w:r w:rsidR="00D20E72">
        <w:t>Service is less than expected</w:t>
      </w:r>
    </w:p>
    <w:p w14:paraId="4358B039" w14:textId="48C602F4" w:rsidR="00D20E72" w:rsidRDefault="00901829" w:rsidP="00605CE9">
      <w:pPr>
        <w:pStyle w:val="ListParagraph"/>
        <w:numPr>
          <w:ilvl w:val="0"/>
          <w:numId w:val="18"/>
        </w:numPr>
      </w:pPr>
      <w:r>
        <w:t xml:space="preserve">Case E: </w:t>
      </w:r>
      <w:r w:rsidR="00D20E72">
        <w:t>Service meets expectations</w:t>
      </w:r>
    </w:p>
    <w:p w14:paraId="00C148AE" w14:textId="6F6C1EB5" w:rsidR="00901829" w:rsidRDefault="00901829" w:rsidP="00605CE9">
      <w:pPr>
        <w:pStyle w:val="ListParagraph"/>
        <w:numPr>
          <w:ilvl w:val="0"/>
          <w:numId w:val="18"/>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5C648D10" w14:textId="77777777" w:rsidR="00577993" w:rsidRDefault="00577993" w:rsidP="00577993"/>
    <w:p w14:paraId="18848DEF" w14:textId="3045CB9D" w:rsidR="00577993" w:rsidRDefault="00577993" w:rsidP="009875C8">
      <w:pPr>
        <w:pStyle w:val="Heading4"/>
      </w:pPr>
      <w:bookmarkStart w:id="57" w:name="_Toc315433027"/>
      <w:r>
        <w:t>Services vs. Environmental Situations</w:t>
      </w:r>
      <w:bookmarkEnd w:id="57"/>
    </w:p>
    <w:p w14:paraId="1ED0F327" w14:textId="77777777" w:rsidR="00577993" w:rsidRDefault="00577993" w:rsidP="00577993"/>
    <w:p w14:paraId="48D3897E" w14:textId="77777777" w:rsidR="008E5C30" w:rsidRDefault="00577993" w:rsidP="00577993">
      <w:r>
        <w:t xml:space="preserve">As such, </w:t>
      </w:r>
      <w:r w:rsidR="00D20E72">
        <w:t>the s</w:t>
      </w:r>
      <w:r>
        <w:t xml:space="preserve">ervice paradigm is an improvement over the Environmental Situation paradigm for services like the power system and the water supply.   Using the power system for </w:t>
      </w:r>
      <w:r>
        <w:lastRenderedPageBreak/>
        <w:t xml:space="preserve">illustrative purposes, the ensit paradigm implicitly assumes that the ALOS is normally at its expected </w:t>
      </w:r>
      <w:proofErr w:type="gramStart"/>
      <w:r>
        <w:t>value,</w:t>
      </w:r>
      <w:proofErr w:type="gramEnd"/>
      <w:r>
        <w:t xml:space="preserve"> and that when problems occur it drops down to 0.0.  Horrors ensue until the problem is resolved, at which point it service returns to its previously expected level.  </w:t>
      </w:r>
    </w:p>
    <w:p w14:paraId="3BABE417" w14:textId="77777777" w:rsidR="008E5C30" w:rsidRDefault="008E5C30" w:rsidP="00577993"/>
    <w:p w14:paraId="510CD185" w14:textId="764E7A04" w:rsidR="00577993" w:rsidRDefault="00577993" w:rsidP="00577993">
      <w:r>
        <w:t>In a long-run scenario, however, it is quite possible that the power service may be substandard (though not zero) for quite long periods of time.</w:t>
      </w:r>
      <w:r w:rsidR="00D20E72">
        <w:t xml:space="preserv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05FA9D05" w14:textId="77777777" w:rsidR="00D20E72" w:rsidRDefault="00D20E72" w:rsidP="00577993"/>
    <w:p w14:paraId="7A667DDD" w14:textId="75A3F2FD" w:rsidR="00D20E72" w:rsidRPr="00577993" w:rsidRDefault="008E5C30" w:rsidP="00577993">
      <w:r>
        <w:t>We expect service-orient models to replace many of the existing ensit types as time goes on.</w:t>
      </w:r>
    </w:p>
    <w:p w14:paraId="2525B7AE" w14:textId="77777777" w:rsidR="003957A5" w:rsidRDefault="003957A5" w:rsidP="003957A5"/>
    <w:p w14:paraId="330442A9" w14:textId="6786D7F2" w:rsidR="003957A5" w:rsidRDefault="00BF3126" w:rsidP="009875C8">
      <w:pPr>
        <w:pStyle w:val="Heading4"/>
      </w:pPr>
      <w:bookmarkStart w:id="58" w:name="_Toc315433028"/>
      <w:r>
        <w:t>Measurement of E</w:t>
      </w:r>
      <w:r w:rsidR="00704201">
        <w:t>NI</w:t>
      </w:r>
      <w:r>
        <w:t xml:space="preserve"> Services</w:t>
      </w:r>
      <w:bookmarkEnd w:id="58"/>
    </w:p>
    <w:p w14:paraId="3988553B" w14:textId="77777777" w:rsidR="00BF3126" w:rsidRDefault="00BF3126" w:rsidP="00BF3126"/>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9875C8">
      <w:pPr>
        <w:pStyle w:val="Heading4"/>
      </w:pPr>
      <w:bookmarkStart w:id="59" w:name="_Toc315433029"/>
      <w:r>
        <w:t>Required Level of ENI Services</w:t>
      </w:r>
      <w:bookmarkEnd w:id="59"/>
    </w:p>
    <w:p w14:paraId="32FA9620" w14:textId="77777777" w:rsidR="00704201" w:rsidRDefault="00704201" w:rsidP="00704201"/>
    <w:p w14:paraId="7C3F0F0B" w14:textId="3C9F3F89" w:rsidR="00704201" w:rsidRDefault="00704201" w:rsidP="00704201">
      <w:r>
        <w:t>The required level of ENI services is set in the model parameter database as a fraction of th</w:t>
      </w:r>
      <w:r w:rsidR="0020479E">
        <w:t xml:space="preserve">e saturation level of service, </w:t>
      </w:r>
      <w:r>
        <w:t>according to the urbanization level of the neighborhood.</w:t>
      </w:r>
    </w:p>
    <w:p w14:paraId="432DC3A1" w14:textId="77777777" w:rsidR="00704201" w:rsidRDefault="00704201" w:rsidP="00704201"/>
    <w:p w14:paraId="783BE430" w14:textId="61CFF08A" w:rsidR="00704201" w:rsidRDefault="000E3F24" w:rsidP="009875C8">
      <w:pPr>
        <w:pStyle w:val="Heading4"/>
      </w:pPr>
      <w:bookmarkStart w:id="60" w:name="_Toc315433030"/>
      <w:r>
        <w:t xml:space="preserve">Status Quo ENI </w:t>
      </w:r>
      <w:r w:rsidR="00FC67B9">
        <w:t>Funding</w:t>
      </w:r>
      <w:bookmarkEnd w:id="60"/>
    </w:p>
    <w:p w14:paraId="6A0A07D8" w14:textId="77777777" w:rsidR="00FC67B9" w:rsidRDefault="00FC67B9" w:rsidP="00FC67B9"/>
    <w:p w14:paraId="1DDBD598" w14:textId="651C807E" w:rsidR="00FC67B9" w:rsidRDefault="00FC67B9" w:rsidP="00FC67B9">
      <w:r>
        <w:t xml:space="preserve">The level of ENI service provided to a particular group depends on the actor’s strategies; but how the actors execute their strategies depends on the current state of affairs, which includes some level of spending on ENI Services.  Thus, we need to know the funding for ENI services prior to time 0; this is a scenario input called the </w:t>
      </w:r>
      <w:r>
        <w:rPr>
          <w:i/>
        </w:rPr>
        <w:t>status quo ENI funding</w:t>
      </w:r>
      <w:r>
        <w:t>.</w:t>
      </w:r>
    </w:p>
    <w:p w14:paraId="117A4881" w14:textId="77777777" w:rsidR="00FC67B9" w:rsidRDefault="00FC67B9" w:rsidP="00FC67B9"/>
    <w:p w14:paraId="1B3C3177" w14:textId="55B76542" w:rsidR="00FC67B9" w:rsidRDefault="00FC67B9" w:rsidP="009875C8">
      <w:pPr>
        <w:pStyle w:val="Heading4"/>
      </w:pPr>
      <w:bookmarkStart w:id="61" w:name="_Toc315433031"/>
      <w:r>
        <w:t>Effects of ENI Services</w:t>
      </w:r>
      <w:bookmarkEnd w:id="61"/>
    </w:p>
    <w:p w14:paraId="706F1437" w14:textId="77777777" w:rsidR="00FC67B9" w:rsidRDefault="00FC67B9" w:rsidP="00FC67B9"/>
    <w:p w14:paraId="6364BE85" w14:textId="77777777"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605CE9">
      <w:pPr>
        <w:pStyle w:val="ListParagraph"/>
        <w:numPr>
          <w:ilvl w:val="0"/>
          <w:numId w:val="19"/>
        </w:numPr>
      </w:pPr>
      <w:r>
        <w:lastRenderedPageBreak/>
        <w:t xml:space="preserve">Civilian satisfaction levels; see Section </w:t>
      </w:r>
      <w:r>
        <w:fldChar w:fldCharType="begin"/>
      </w:r>
      <w:r>
        <w:instrText xml:space="preserve"> REF _Ref185646626 \r \h </w:instrText>
      </w:r>
      <w:r>
        <w:fldChar w:fldCharType="separate"/>
      </w:r>
      <w:r w:rsidR="00010DA0">
        <w:t>5.7</w:t>
      </w:r>
      <w:r>
        <w:fldChar w:fldCharType="end"/>
      </w:r>
      <w:r>
        <w:t>.</w:t>
      </w:r>
    </w:p>
    <w:p w14:paraId="4532769B" w14:textId="40886B79" w:rsidR="00FC67B9" w:rsidRDefault="00FC67B9" w:rsidP="00605CE9">
      <w:pPr>
        <w:pStyle w:val="ListParagraph"/>
        <w:numPr>
          <w:ilvl w:val="0"/>
          <w:numId w:val="19"/>
        </w:numPr>
      </w:pPr>
      <w:r>
        <w:t xml:space="preserve">The vertical relationships of civilian groups with actors; see Section </w:t>
      </w:r>
      <w:r>
        <w:fldChar w:fldCharType="begin"/>
      </w:r>
      <w:r>
        <w:instrText xml:space="preserve"> REF _Ref185658921 \r \h </w:instrText>
      </w:r>
      <w:r>
        <w:fldChar w:fldCharType="separate"/>
      </w:r>
      <w:r w:rsidR="00010DA0">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010DA0">
        <w:t>5.3</w:t>
      </w:r>
      <w:r>
        <w:fldChar w:fldCharType="end"/>
      </w:r>
      <w:r>
        <w:t xml:space="preserve"> (and the </w:t>
      </w:r>
      <w:r>
        <w:rPr>
          <w:i/>
        </w:rPr>
        <w:t>Athena Analyst’s Guide</w:t>
      </w:r>
      <w:r>
        <w:t>) for details.</w:t>
      </w:r>
    </w:p>
    <w:p w14:paraId="72405F73" w14:textId="77777777" w:rsidR="00704201" w:rsidRPr="00BF3126" w:rsidRDefault="00704201" w:rsidP="00BF3126"/>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C41A13">
      <w:pPr>
        <w:pStyle w:val="Heading2"/>
      </w:pPr>
      <w:bookmarkStart w:id="62" w:name="_Ref311700038"/>
      <w:bookmarkStart w:id="63" w:name="_Toc315433032"/>
      <w:r>
        <w:lastRenderedPageBreak/>
        <w:t>Demographics</w:t>
      </w:r>
      <w:bookmarkEnd w:id="62"/>
      <w:bookmarkEnd w:id="63"/>
    </w:p>
    <w:p w14:paraId="0CD6367A" w14:textId="77777777" w:rsidR="00D8275B" w:rsidRDefault="00D8275B" w:rsidP="00D8275B"/>
    <w:p w14:paraId="10F491DB" w14:textId="52663590"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t xml:space="preserve"> is responsible </w:t>
      </w:r>
      <w:proofErr w:type="gramStart"/>
      <w:r>
        <w:t xml:space="preserve">for </w:t>
      </w:r>
      <w:r w:rsidR="008C496A">
        <w:t xml:space="preserve"> </w:t>
      </w:r>
      <w:r>
        <w:t>determining</w:t>
      </w:r>
      <w:proofErr w:type="gramEnd"/>
      <w:r>
        <w:t xml:space="preserve">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C41A13">
      <w:pPr>
        <w:pStyle w:val="Heading3"/>
      </w:pPr>
      <w:bookmarkStart w:id="64" w:name="_Toc315433033"/>
      <w:r>
        <w:t>Base Population</w:t>
      </w:r>
      <w:bookmarkEnd w:id="64"/>
    </w:p>
    <w:p w14:paraId="41BE3887" w14:textId="77777777" w:rsidR="008C496A" w:rsidRDefault="008C496A" w:rsidP="008C496A"/>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010DA0">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010DA0">
        <w:t>3.2.4</w:t>
      </w:r>
      <w:r>
        <w:fldChar w:fldCharType="end"/>
      </w:r>
      <w:r>
        <w:t>), because that figures into the Economics Area.</w:t>
      </w:r>
    </w:p>
    <w:p w14:paraId="5F07BF45" w14:textId="77777777" w:rsidR="008C496A" w:rsidRDefault="008C496A" w:rsidP="008C496A"/>
    <w:p w14:paraId="7AED2610" w14:textId="5BF93124" w:rsidR="008C496A" w:rsidRDefault="008C496A" w:rsidP="00C41A13">
      <w:pPr>
        <w:pStyle w:val="Heading3"/>
      </w:pPr>
      <w:bookmarkStart w:id="65" w:name="_Toc315433034"/>
      <w:r>
        <w:t>Current Population</w:t>
      </w:r>
      <w:bookmarkEnd w:id="65"/>
    </w:p>
    <w:p w14:paraId="7A0CE6A5" w14:textId="77777777" w:rsidR="008C496A" w:rsidRDefault="008C496A" w:rsidP="008C496A"/>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010DA0">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010DA0">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C41A13">
      <w:pPr>
        <w:pStyle w:val="Heading3"/>
      </w:pPr>
      <w:bookmarkStart w:id="66" w:name="_Ref313365271"/>
      <w:bookmarkStart w:id="67" w:name="_Toc315433035"/>
      <w:r>
        <w:t>Subsistence Agriculture</w:t>
      </w:r>
      <w:bookmarkEnd w:id="66"/>
      <w:bookmarkEnd w:id="67"/>
    </w:p>
    <w:p w14:paraId="55771303" w14:textId="77777777" w:rsidR="008C496A" w:rsidRDefault="008C496A" w:rsidP="008C496A"/>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3"/>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C41A13">
      <w:pPr>
        <w:pStyle w:val="Heading3"/>
      </w:pPr>
      <w:bookmarkStart w:id="68" w:name="_Toc315433036"/>
      <w:r>
        <w:t xml:space="preserve">Consumers and </w:t>
      </w:r>
      <w:r w:rsidR="00D52473">
        <w:t>Workers</w:t>
      </w:r>
      <w:bookmarkEnd w:id="68"/>
    </w:p>
    <w:p w14:paraId="2BDB4417" w14:textId="77777777" w:rsidR="008C496A" w:rsidRDefault="008C496A" w:rsidP="008C496A"/>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4"/>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C41A13">
      <w:pPr>
        <w:pStyle w:val="Heading3"/>
      </w:pPr>
      <w:bookmarkStart w:id="69" w:name="_Ref313365317"/>
      <w:bookmarkStart w:id="70" w:name="_Toc315433037"/>
      <w:r>
        <w:t>Demographic Situations</w:t>
      </w:r>
      <w:bookmarkEnd w:id="69"/>
      <w:bookmarkEnd w:id="70"/>
    </w:p>
    <w:p w14:paraId="51082FB5" w14:textId="77777777" w:rsidR="00D52473" w:rsidRDefault="00D52473" w:rsidP="00D52473"/>
    <w:p w14:paraId="22D0341E" w14:textId="42711711" w:rsidR="00D52473" w:rsidRDefault="00D52473" w:rsidP="00D52473">
      <w:r w:rsidRPr="00D52473">
        <w:rPr>
          <w:i/>
        </w:rPr>
        <w:t>Demographic situations</w:t>
      </w:r>
      <w:r>
        <w:t xml:space="preserve"> are situations detected by the Demographic model that affect the attitudes of the civilians.  Athena 3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605CE9">
      <w:pPr>
        <w:pStyle w:val="ListParagraph"/>
        <w:numPr>
          <w:ilvl w:val="0"/>
          <w:numId w:val="14"/>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605CE9">
      <w:pPr>
        <w:pStyle w:val="ListParagraph"/>
        <w:numPr>
          <w:ilvl w:val="0"/>
          <w:numId w:val="14"/>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C41A13">
      <w:pPr>
        <w:pStyle w:val="Heading2"/>
      </w:pPr>
      <w:bookmarkStart w:id="71" w:name="_Ref311700044"/>
      <w:bookmarkStart w:id="72" w:name="_Toc315433038"/>
      <w:r>
        <w:lastRenderedPageBreak/>
        <w:t>Attitudes</w:t>
      </w:r>
      <w:bookmarkEnd w:id="71"/>
      <w:bookmarkEnd w:id="72"/>
    </w:p>
    <w:p w14:paraId="38A66718" w14:textId="77777777" w:rsidR="00D8275B" w:rsidRDefault="00D8275B" w:rsidP="00D8275B"/>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605CE9">
      <w:pPr>
        <w:pStyle w:val="ListParagraph"/>
        <w:numPr>
          <w:ilvl w:val="0"/>
          <w:numId w:val="13"/>
        </w:numPr>
      </w:pPr>
      <w:r>
        <w:t>The belief systems of each of the actors and civilian groups</w:t>
      </w:r>
    </w:p>
    <w:p w14:paraId="3B009322" w14:textId="77777777" w:rsidR="005C5837" w:rsidRDefault="005C5837" w:rsidP="00605CE9">
      <w:pPr>
        <w:pStyle w:val="ListParagraph"/>
        <w:numPr>
          <w:ilvl w:val="0"/>
          <w:numId w:val="13"/>
        </w:numPr>
      </w:pPr>
      <w:r>
        <w:t>The horizontal relationships between groups</w:t>
      </w:r>
    </w:p>
    <w:p w14:paraId="36F9254B" w14:textId="77777777" w:rsidR="00D8275B" w:rsidRDefault="00D8275B" w:rsidP="00605CE9">
      <w:pPr>
        <w:pStyle w:val="ListParagraph"/>
        <w:numPr>
          <w:ilvl w:val="0"/>
          <w:numId w:val="13"/>
        </w:numPr>
      </w:pPr>
      <w:r>
        <w:t>The vertical relationships between groups and actors</w:t>
      </w:r>
    </w:p>
    <w:p w14:paraId="389FE2E4" w14:textId="77777777" w:rsidR="00D8275B" w:rsidRDefault="00D8275B" w:rsidP="00605CE9">
      <w:pPr>
        <w:pStyle w:val="ListParagraph"/>
        <w:numPr>
          <w:ilvl w:val="0"/>
          <w:numId w:val="13"/>
        </w:numPr>
      </w:pPr>
      <w:r>
        <w:t>The satisfaction of the civilian groups with respect to various concerns</w:t>
      </w:r>
    </w:p>
    <w:p w14:paraId="68D028DB" w14:textId="77777777" w:rsidR="00D8275B" w:rsidRDefault="00D8275B" w:rsidP="00605CE9">
      <w:pPr>
        <w:pStyle w:val="ListParagraph"/>
        <w:numPr>
          <w:ilvl w:val="0"/>
          <w:numId w:val="13"/>
        </w:numPr>
      </w:pPr>
      <w:r>
        <w:t>The cooperation (i.e., willingness to share information) of the civilian groups with respect to the force groups.</w:t>
      </w:r>
    </w:p>
    <w:p w14:paraId="14BC4635" w14:textId="77777777" w:rsidR="00D8275B" w:rsidRDefault="00D8275B" w:rsidP="00605CE9">
      <w:pPr>
        <w:pStyle w:val="ListParagraph"/>
        <w:numPr>
          <w:ilvl w:val="0"/>
          <w:numId w:val="13"/>
        </w:numPr>
      </w:pPr>
      <w:r>
        <w:t>Assessment of the effects of events and situations in the other models on the attitudes.</w:t>
      </w:r>
    </w:p>
    <w:p w14:paraId="15DE2145" w14:textId="77777777" w:rsidR="00D8275B" w:rsidRDefault="00D8275B" w:rsidP="00D8275B">
      <w:pPr>
        <w:ind w:left="360"/>
      </w:pPr>
    </w:p>
    <w:p w14:paraId="05AF0885" w14:textId="09C8BECE" w:rsidR="00D8275B" w:rsidRDefault="00D8275B" w:rsidP="00D8275B">
      <w:r>
        <w:t xml:space="preserve">Note that the term </w:t>
      </w:r>
      <w:r w:rsidR="002335B1">
        <w:t>“</w:t>
      </w:r>
      <w:r w:rsidRPr="002335B1">
        <w:t>attitudes</w:t>
      </w:r>
      <w:r w:rsidR="002335B1">
        <w:t>”</w:t>
      </w:r>
      <w:r>
        <w:t xml:space="preserve"> properly applies to satisfaction and cooperation levels, which are managed by the </w:t>
      </w:r>
      <w:r w:rsidR="005C5837">
        <w:t>Generalized Regional Attitudes Model (G</w:t>
      </w:r>
      <w:r>
        <w:t>RAM)</w:t>
      </w:r>
      <w:r w:rsidR="004F0F0B">
        <w:t xml:space="preserve"> (see the </w:t>
      </w:r>
      <w:r w:rsidR="005C5837">
        <w:rPr>
          <w:i/>
        </w:rPr>
        <w:t>Mars Analyst’s Guide</w:t>
      </w:r>
      <w:r w:rsidR="004F0F0B">
        <w:t>)</w:t>
      </w:r>
      <w:r>
        <w:t>.  However, the relationships (which derive from the belief systems, among other things) are also attitudes in a wider sense.</w:t>
      </w:r>
    </w:p>
    <w:p w14:paraId="26E68F7D" w14:textId="77777777" w:rsidR="00D8275B" w:rsidRDefault="00D8275B" w:rsidP="00D8275B"/>
    <w:p w14:paraId="0967B4FF" w14:textId="4C1203E2" w:rsidR="00A5043C" w:rsidRDefault="00A5043C" w:rsidP="00C41A13">
      <w:pPr>
        <w:pStyle w:val="Heading3"/>
      </w:pPr>
      <w:bookmarkStart w:id="73" w:name="_Ref312048277"/>
      <w:bookmarkStart w:id="74" w:name="_Toc315433039"/>
      <w:r>
        <w:t>Belief Systems and Affinities</w:t>
      </w:r>
      <w:bookmarkEnd w:id="73"/>
      <w:bookmarkEnd w:id="74"/>
    </w:p>
    <w:p w14:paraId="6A975E85" w14:textId="77777777" w:rsidR="00A5043C" w:rsidRDefault="00A5043C" w:rsidP="00A5043C"/>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9875C8">
      <w:pPr>
        <w:pStyle w:val="Heading4"/>
      </w:pPr>
      <w:bookmarkStart w:id="75" w:name="_Toc315433040"/>
      <w:r>
        <w:t>Beliefs and Topics</w:t>
      </w:r>
      <w:bookmarkEnd w:id="75"/>
    </w:p>
    <w:p w14:paraId="543A36EA" w14:textId="77777777" w:rsidR="00556288" w:rsidRDefault="00556288" w:rsidP="00556288"/>
    <w:p w14:paraId="37411034"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605CE9">
      <w:pPr>
        <w:pStyle w:val="ListParagraph"/>
        <w:numPr>
          <w:ilvl w:val="0"/>
          <w:numId w:val="25"/>
        </w:numPr>
        <w:rPr>
          <w:b/>
        </w:rPr>
      </w:pPr>
      <w:r w:rsidRPr="00966709">
        <w:rPr>
          <w:b/>
        </w:rPr>
        <w:t>Passionately For (P+)</w:t>
      </w:r>
    </w:p>
    <w:p w14:paraId="08BA7B10" w14:textId="277F74F0" w:rsidR="00556288" w:rsidRPr="00966709" w:rsidRDefault="00556288" w:rsidP="00605CE9">
      <w:pPr>
        <w:pStyle w:val="ListParagraph"/>
        <w:numPr>
          <w:ilvl w:val="0"/>
          <w:numId w:val="25"/>
        </w:numPr>
        <w:rPr>
          <w:b/>
        </w:rPr>
      </w:pPr>
      <w:r w:rsidRPr="00966709">
        <w:rPr>
          <w:b/>
        </w:rPr>
        <w:t>Strongly For (S+)</w:t>
      </w:r>
    </w:p>
    <w:p w14:paraId="796C9196" w14:textId="56A232B0" w:rsidR="00556288" w:rsidRPr="00966709" w:rsidRDefault="00556288" w:rsidP="00605CE9">
      <w:pPr>
        <w:pStyle w:val="ListParagraph"/>
        <w:numPr>
          <w:ilvl w:val="0"/>
          <w:numId w:val="25"/>
        </w:numPr>
        <w:rPr>
          <w:b/>
        </w:rPr>
      </w:pPr>
      <w:r w:rsidRPr="00966709">
        <w:rPr>
          <w:b/>
        </w:rPr>
        <w:t>Weakly For (W+)</w:t>
      </w:r>
    </w:p>
    <w:p w14:paraId="6697333D" w14:textId="52BA7834" w:rsidR="00556288" w:rsidRPr="00966709" w:rsidRDefault="00556288" w:rsidP="00605CE9">
      <w:pPr>
        <w:pStyle w:val="ListParagraph"/>
        <w:numPr>
          <w:ilvl w:val="0"/>
          <w:numId w:val="25"/>
        </w:numPr>
        <w:rPr>
          <w:b/>
        </w:rPr>
      </w:pPr>
      <w:r w:rsidRPr="00966709">
        <w:rPr>
          <w:b/>
        </w:rPr>
        <w:t>Ambivalent (A)</w:t>
      </w:r>
    </w:p>
    <w:p w14:paraId="7207AC8E" w14:textId="6F595FBB" w:rsidR="00556288" w:rsidRPr="00966709" w:rsidRDefault="00556288" w:rsidP="00605CE9">
      <w:pPr>
        <w:pStyle w:val="ListParagraph"/>
        <w:numPr>
          <w:ilvl w:val="0"/>
          <w:numId w:val="25"/>
        </w:numPr>
        <w:rPr>
          <w:b/>
        </w:rPr>
      </w:pPr>
      <w:r w:rsidRPr="00966709">
        <w:rPr>
          <w:b/>
        </w:rPr>
        <w:t>Weakly Against (W-)</w:t>
      </w:r>
    </w:p>
    <w:p w14:paraId="5EF98815" w14:textId="25E664EC" w:rsidR="00556288" w:rsidRPr="00966709" w:rsidRDefault="00556288" w:rsidP="00605CE9">
      <w:pPr>
        <w:pStyle w:val="ListParagraph"/>
        <w:numPr>
          <w:ilvl w:val="0"/>
          <w:numId w:val="25"/>
        </w:numPr>
        <w:rPr>
          <w:b/>
        </w:rPr>
      </w:pPr>
      <w:r w:rsidRPr="00966709">
        <w:rPr>
          <w:b/>
        </w:rPr>
        <w:t>Strongly Against (S-)</w:t>
      </w:r>
    </w:p>
    <w:p w14:paraId="10FA6747" w14:textId="74C2C701" w:rsidR="00556288" w:rsidRPr="00966709" w:rsidRDefault="00556288" w:rsidP="00605CE9">
      <w:pPr>
        <w:pStyle w:val="ListParagraph"/>
        <w:numPr>
          <w:ilvl w:val="0"/>
          <w:numId w:val="25"/>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605CE9">
      <w:pPr>
        <w:pStyle w:val="ListParagraph"/>
        <w:numPr>
          <w:ilvl w:val="0"/>
          <w:numId w:val="26"/>
        </w:numPr>
        <w:rPr>
          <w:b/>
        </w:rPr>
      </w:pPr>
      <w:r w:rsidRPr="00966709">
        <w:rPr>
          <w:b/>
        </w:rPr>
        <w:t>Agreement—Strong</w:t>
      </w:r>
    </w:p>
    <w:p w14:paraId="06F253FC" w14:textId="75951418" w:rsidR="00966709" w:rsidRPr="00966709" w:rsidRDefault="00966709" w:rsidP="00605CE9">
      <w:pPr>
        <w:pStyle w:val="ListParagraph"/>
        <w:numPr>
          <w:ilvl w:val="0"/>
          <w:numId w:val="26"/>
        </w:numPr>
        <w:rPr>
          <w:b/>
        </w:rPr>
      </w:pPr>
      <w:r w:rsidRPr="00966709">
        <w:rPr>
          <w:b/>
        </w:rPr>
        <w:t>Agreement</w:t>
      </w:r>
    </w:p>
    <w:p w14:paraId="450F4349" w14:textId="32817389" w:rsidR="00966709" w:rsidRPr="00966709" w:rsidRDefault="00966709" w:rsidP="00605CE9">
      <w:pPr>
        <w:pStyle w:val="ListParagraph"/>
        <w:numPr>
          <w:ilvl w:val="0"/>
          <w:numId w:val="26"/>
        </w:numPr>
        <w:rPr>
          <w:b/>
        </w:rPr>
      </w:pPr>
      <w:r w:rsidRPr="00966709">
        <w:rPr>
          <w:b/>
        </w:rPr>
        <w:t>Neither</w:t>
      </w:r>
    </w:p>
    <w:p w14:paraId="7330CEFB" w14:textId="7214F041" w:rsidR="00966709" w:rsidRPr="00966709" w:rsidRDefault="00966709" w:rsidP="00605CE9">
      <w:pPr>
        <w:pStyle w:val="ListParagraph"/>
        <w:numPr>
          <w:ilvl w:val="0"/>
          <w:numId w:val="26"/>
        </w:numPr>
        <w:rPr>
          <w:b/>
        </w:rPr>
      </w:pPr>
      <w:r w:rsidRPr="00966709">
        <w:rPr>
          <w:b/>
        </w:rPr>
        <w:t>Disagreement</w:t>
      </w:r>
    </w:p>
    <w:p w14:paraId="2B3A2E74" w14:textId="4B7CEA05" w:rsidR="00966709" w:rsidRPr="00966709" w:rsidRDefault="00966709" w:rsidP="00605CE9">
      <w:pPr>
        <w:pStyle w:val="ListParagraph"/>
        <w:numPr>
          <w:ilvl w:val="0"/>
          <w:numId w:val="26"/>
        </w:numPr>
        <w:rPr>
          <w:b/>
        </w:rPr>
      </w:pPr>
      <w:r w:rsidRPr="00966709">
        <w:rPr>
          <w:b/>
        </w:rPr>
        <w:t>Disagreement—Strong</w:t>
      </w:r>
    </w:p>
    <w:p w14:paraId="2851DED5" w14:textId="2961D616" w:rsidR="00966709" w:rsidRPr="00966709" w:rsidRDefault="00966709" w:rsidP="00605CE9">
      <w:pPr>
        <w:pStyle w:val="ListParagraph"/>
        <w:numPr>
          <w:ilvl w:val="0"/>
          <w:numId w:val="26"/>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010DA0">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4168AAED" w14:textId="77777777" w:rsidR="00966709" w:rsidRDefault="00966709" w:rsidP="00966709"/>
    <w:p w14:paraId="67721BF7" w14:textId="7F7FE41A" w:rsidR="00966709" w:rsidRDefault="00966709" w:rsidP="009875C8">
      <w:pPr>
        <w:pStyle w:val="Heading4"/>
      </w:pPr>
      <w:bookmarkStart w:id="76" w:name="_Toc315433041"/>
      <w:r>
        <w:lastRenderedPageBreak/>
        <w:t>Affinity</w:t>
      </w:r>
      <w:bookmarkEnd w:id="76"/>
    </w:p>
    <w:p w14:paraId="1FA7B2B7" w14:textId="77777777" w:rsidR="00966709" w:rsidRDefault="00966709" w:rsidP="00966709"/>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2CCCF7E5" w14:textId="13F37C23" w:rsidR="00AD12A8" w:rsidRPr="00966709" w:rsidRDefault="00AD12A8" w:rsidP="00966709">
      <w:r>
        <w:t>Affinity is computed when the scenario is locked and simulation begins; in Athena 3 it is constant thereafter.  In future versions we expect to allow it to vary.</w:t>
      </w:r>
    </w:p>
    <w:p w14:paraId="74BA7751" w14:textId="77777777" w:rsidR="00556288" w:rsidRPr="00556288" w:rsidRDefault="00556288" w:rsidP="00556288"/>
    <w:p w14:paraId="20A9C048" w14:textId="2B425204" w:rsidR="00556288" w:rsidRDefault="00556288" w:rsidP="009875C8">
      <w:pPr>
        <w:pStyle w:val="Heading4"/>
      </w:pPr>
      <w:bookmarkStart w:id="77" w:name="_Toc315433042"/>
      <w:r>
        <w:t>Playbox Commonality</w:t>
      </w:r>
      <w:bookmarkEnd w:id="77"/>
    </w:p>
    <w:p w14:paraId="61CFB28D" w14:textId="77777777" w:rsidR="00966709" w:rsidRDefault="00966709" w:rsidP="00966709"/>
    <w:p w14:paraId="7801B47E" w14:textId="79880C46" w:rsidR="00966709" w:rsidRDefault="00966709" w:rsidP="00966709">
      <w:r>
        <w:t>Selecting the relevant set of topics for a given playbox is more of an art than a science, and by the nature of things the tendency is to accentuate the negative—it is simply more easy to identified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9875C8">
      <w:pPr>
        <w:pStyle w:val="Heading4"/>
      </w:pPr>
      <w:bookmarkStart w:id="78" w:name="_Toc315433043"/>
      <w:r>
        <w:t>Entity Commonality</w:t>
      </w:r>
      <w:bookmarkEnd w:id="78"/>
    </w:p>
    <w:p w14:paraId="08DAEA47" w14:textId="77777777" w:rsidR="00F7146F" w:rsidRDefault="00F7146F" w:rsidP="00F7146F"/>
    <w:p w14:paraId="515A5A78" w14:textId="358B7F76" w:rsidR="00F7146F" w:rsidRDefault="00F7146F" w:rsidP="00F7146F">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that indicates the extent to which the entity participates in the general consensus indicated by the playbox commonality.  If the entity commonality is 1.0, the entity shares the general consensus completely; if 0.0, not at all.  </w:t>
      </w:r>
    </w:p>
    <w:p w14:paraId="17265B5B" w14:textId="77777777" w:rsidR="00F7146F" w:rsidRDefault="00F7146F" w:rsidP="00F7146F"/>
    <w:p w14:paraId="43A59DB2" w14:textId="0993AD95" w:rsidR="00F7146F" w:rsidRPr="00F7146F" w:rsidRDefault="00F7146F" w:rsidP="00F7146F">
      <w:r>
        <w:t>Decreasing an entity’s entity commonality will tend to decrease the entity’s affinity with other entities.</w:t>
      </w:r>
    </w:p>
    <w:p w14:paraId="6E08A12A" w14:textId="77777777" w:rsidR="00AD12A8" w:rsidRPr="002335B1" w:rsidRDefault="00AD12A8" w:rsidP="00A5043C"/>
    <w:p w14:paraId="6A2BE0B2" w14:textId="3C00FD2F" w:rsidR="00A5043C" w:rsidRDefault="00A5043C" w:rsidP="00C41A13">
      <w:pPr>
        <w:pStyle w:val="Heading3"/>
      </w:pPr>
      <w:bookmarkStart w:id="79" w:name="_Toc315433044"/>
      <w:r>
        <w:lastRenderedPageBreak/>
        <w:t>Horizontal Relationships</w:t>
      </w:r>
      <w:bookmarkEnd w:id="79"/>
    </w:p>
    <w:p w14:paraId="30580693" w14:textId="77777777" w:rsidR="00A5043C" w:rsidRDefault="00A5043C" w:rsidP="00A5043C"/>
    <w:p w14:paraId="7EEE0947" w14:textId="3A8AF7B7" w:rsidR="00AD12A8" w:rsidRDefault="00AD12A8" w:rsidP="00A5043C">
      <w:r>
        <w:t xml:space="preserve">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  The realistic range is </w:t>
      </w:r>
      <w:r w:rsidR="00272C61">
        <w:t>from about -0.8</w:t>
      </w:r>
      <w:r>
        <w:t xml:space="preserve"> to about +0.8.</w:t>
      </w:r>
    </w:p>
    <w:p w14:paraId="2A0FE219" w14:textId="77777777" w:rsidR="00AD12A8" w:rsidRDefault="00AD12A8" w:rsidP="00A5043C"/>
    <w:p w14:paraId="3E619301" w14:textId="58D45F5D" w:rsidR="00AD12A8" w:rsidRDefault="00AD12A8" w:rsidP="00A5043C">
      <w:r>
        <w:t>In Athena 3, these relationships are simply equal to the relevant affinities, and are constant for the duration of the simulation.  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40515080" w14:textId="6CB4C342" w:rsidR="00AD12A8" w:rsidRDefault="00AD12A8" w:rsidP="00A5043C">
      <w:r>
        <w:t>This horizontal relationship is one of the most basic concepts in Athena, and has significant effects across the entire simulation.</w:t>
      </w:r>
    </w:p>
    <w:p w14:paraId="748AAEF9" w14:textId="77777777" w:rsidR="008B0B51" w:rsidRDefault="008B0B51" w:rsidP="00A5043C"/>
    <w:p w14:paraId="07676B9D" w14:textId="585979C7" w:rsidR="008B0B51" w:rsidRDefault="008B0B51" w:rsidP="009875C8">
      <w:pPr>
        <w:pStyle w:val="Heading4"/>
      </w:pPr>
      <w:bookmarkStart w:id="80" w:name="_Toc315433045"/>
      <w:r>
        <w:t>Relationship Overrides</w:t>
      </w:r>
      <w:bookmarkEnd w:id="80"/>
    </w:p>
    <w:p w14:paraId="259821E8" w14:textId="77777777" w:rsidR="008B0B51" w:rsidRDefault="008B0B51" w:rsidP="008B0B51"/>
    <w:p w14:paraId="7BA19F7B" w14:textId="0AD9DD9B" w:rsidR="008B0B51" w:rsidRPr="008B0B51" w:rsidRDefault="008B0B51" w:rsidP="008B0B51">
      <w:r>
        <w:t>Every computed horizontal relationship can be overridden by an analyst’s preferred value during scenario preparation.</w:t>
      </w:r>
    </w:p>
    <w:p w14:paraId="6D64A3D4" w14:textId="77777777" w:rsidR="00AD12A8" w:rsidRDefault="00AD12A8" w:rsidP="00A5043C"/>
    <w:p w14:paraId="0CFDCE5E" w14:textId="335D76F2" w:rsidR="00A5043C" w:rsidRDefault="00A5043C" w:rsidP="00C41A13">
      <w:pPr>
        <w:pStyle w:val="Heading3"/>
      </w:pPr>
      <w:bookmarkStart w:id="81" w:name="_Ref185658921"/>
      <w:bookmarkStart w:id="82" w:name="_Toc315433046"/>
      <w:r>
        <w:t>Vertical Relationships</w:t>
      </w:r>
      <w:bookmarkEnd w:id="81"/>
      <w:bookmarkEnd w:id="82"/>
    </w:p>
    <w:p w14:paraId="7FE29AE6" w14:textId="77777777" w:rsidR="00A5043C" w:rsidRDefault="00A5043C" w:rsidP="00A5043C"/>
    <w:p w14:paraId="6DB3A958" w14:textId="72A702FC" w:rsidR="00AD12A8" w:rsidRDefault="00AD12A8" w:rsidP="00A5043C">
      <w:r>
        <w:t>Groups have vertical relationships with actors.  Unlike horizontal relationships, whi</w:t>
      </w:r>
      <w:r w:rsidR="00272C61">
        <w:t>ch are bidirectional (though as</w:t>
      </w:r>
      <w:r>
        <w:t>ym</w:t>
      </w:r>
      <w:r w:rsidR="00272C61">
        <w:t>m</w:t>
      </w:r>
      <w:r>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605CE9">
      <w:pPr>
        <w:pStyle w:val="ListParagraph"/>
        <w:numPr>
          <w:ilvl w:val="0"/>
          <w:numId w:val="27"/>
        </w:numPr>
      </w:pPr>
      <w:r>
        <w:t>Supports</w:t>
      </w:r>
    </w:p>
    <w:p w14:paraId="0702765A" w14:textId="7140A838" w:rsidR="00272C61" w:rsidRDefault="00272C61" w:rsidP="00605CE9">
      <w:pPr>
        <w:pStyle w:val="ListParagraph"/>
        <w:numPr>
          <w:ilvl w:val="0"/>
          <w:numId w:val="27"/>
        </w:numPr>
      </w:pPr>
      <w:r>
        <w:t>Likes</w:t>
      </w:r>
    </w:p>
    <w:p w14:paraId="58826EA5" w14:textId="0B24A975" w:rsidR="00272C61" w:rsidRDefault="00272C61" w:rsidP="00605CE9">
      <w:pPr>
        <w:pStyle w:val="ListParagraph"/>
        <w:numPr>
          <w:ilvl w:val="0"/>
          <w:numId w:val="27"/>
        </w:numPr>
      </w:pPr>
      <w:r>
        <w:t>Is Indifferent To</w:t>
      </w:r>
    </w:p>
    <w:p w14:paraId="0F09EF0E" w14:textId="5821BE81" w:rsidR="00272C61" w:rsidRDefault="00272C61" w:rsidP="00605CE9">
      <w:pPr>
        <w:pStyle w:val="ListParagraph"/>
        <w:numPr>
          <w:ilvl w:val="0"/>
          <w:numId w:val="27"/>
        </w:numPr>
      </w:pPr>
      <w:r>
        <w:t>Dislikes</w:t>
      </w:r>
    </w:p>
    <w:p w14:paraId="188597EB" w14:textId="1A5C8FF8" w:rsidR="00272C61" w:rsidRDefault="00272C61" w:rsidP="00605CE9">
      <w:pPr>
        <w:pStyle w:val="ListParagraph"/>
        <w:numPr>
          <w:ilvl w:val="0"/>
          <w:numId w:val="27"/>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010DA0">
        <w:t>6.2</w:t>
      </w:r>
      <w:r>
        <w:fldChar w:fldCharType="end"/>
      </w:r>
      <w:r>
        <w:t>).</w:t>
      </w:r>
    </w:p>
    <w:p w14:paraId="491C0490" w14:textId="77777777" w:rsidR="008B0B51" w:rsidRDefault="008B0B51" w:rsidP="00272C61"/>
    <w:p w14:paraId="52E7D171" w14:textId="45C08AA8" w:rsidR="008B0B51" w:rsidRDefault="008B0B51" w:rsidP="009875C8">
      <w:pPr>
        <w:pStyle w:val="Heading4"/>
      </w:pPr>
      <w:bookmarkStart w:id="83" w:name="_Toc315433047"/>
      <w:r>
        <w:lastRenderedPageBreak/>
        <w:t>Force and Organization Groups</w:t>
      </w:r>
      <w:bookmarkEnd w:id="83"/>
    </w:p>
    <w:p w14:paraId="225AC0AE" w14:textId="77777777" w:rsidR="008B0B51" w:rsidRDefault="008B0B51" w:rsidP="008B0B51"/>
    <w:p w14:paraId="780E4124" w14:textId="5D0BF02C" w:rsidR="008B0B51" w:rsidRDefault="008B0B51" w:rsidP="008B0B51">
      <w:r>
        <w:t>Every actor has an affinity for every other actor, and every force and organization group is owned by an actor.  A force or organization group’s vertical relationship with its owner is always 1.0, and its vertical relationship with any other actor is simply its owner’s affinity for that actor.</w:t>
      </w:r>
    </w:p>
    <w:p w14:paraId="3A68AEF0" w14:textId="77777777" w:rsidR="008B0B51" w:rsidRDefault="008B0B51" w:rsidP="008B0B51"/>
    <w:p w14:paraId="2E09B0A9" w14:textId="7F57E901" w:rsidR="008B0B51" w:rsidRDefault="008B0B51" w:rsidP="009875C8">
      <w:pPr>
        <w:pStyle w:val="Heading4"/>
      </w:pPr>
      <w:bookmarkStart w:id="84" w:name="_Toc315433048"/>
      <w:r>
        <w:t>Civilian Groups</w:t>
      </w:r>
      <w:bookmarkEnd w:id="84"/>
    </w:p>
    <w:p w14:paraId="069438E9" w14:textId="77777777" w:rsidR="008B0B51" w:rsidRDefault="008B0B51" w:rsidP="008B0B51"/>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605CE9">
      <w:pPr>
        <w:pStyle w:val="ListParagraph"/>
        <w:numPr>
          <w:ilvl w:val="0"/>
          <w:numId w:val="28"/>
        </w:numPr>
      </w:pPr>
      <w:r>
        <w:t>Whether the actor is or is not in control of the group’s neighborhood</w:t>
      </w:r>
    </w:p>
    <w:p w14:paraId="5107A092" w14:textId="77777777" w:rsidR="008B0B51" w:rsidRDefault="008B0B51" w:rsidP="00605CE9">
      <w:pPr>
        <w:pStyle w:val="ListParagraph"/>
        <w:numPr>
          <w:ilvl w:val="0"/>
          <w:numId w:val="28"/>
        </w:numPr>
      </w:pPr>
      <w:r>
        <w:t xml:space="preserve">How the group’s mood (see Section </w:t>
      </w:r>
      <w:r>
        <w:fldChar w:fldCharType="begin"/>
      </w:r>
      <w:r>
        <w:instrText xml:space="preserve"> REF _Ref312063253 \r \h </w:instrText>
      </w:r>
      <w:r>
        <w:fldChar w:fldCharType="separate"/>
      </w:r>
      <w:r w:rsidR="00010DA0">
        <w:t>5.4</w:t>
      </w:r>
      <w:r>
        <w:fldChar w:fldCharType="end"/>
      </w:r>
      <w:r>
        <w:t>) has changed</w:t>
      </w:r>
    </w:p>
    <w:p w14:paraId="2FC7E9B0" w14:textId="77777777" w:rsidR="008B0B51" w:rsidRDefault="008B0B51" w:rsidP="00605CE9">
      <w:pPr>
        <w:pStyle w:val="ListParagraph"/>
        <w:numPr>
          <w:ilvl w:val="0"/>
          <w:numId w:val="28"/>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4420CB47" w:rsidR="008B0B51" w:rsidRDefault="008B0B51" w:rsidP="008B0B51">
      <w:r>
        <w:t>Future versions of Athena will probably take additional factors into account:</w:t>
      </w:r>
    </w:p>
    <w:p w14:paraId="2A52EF02" w14:textId="77777777" w:rsidR="008B0B51" w:rsidRDefault="008B0B51" w:rsidP="008B0B51"/>
    <w:p w14:paraId="25A8A92F" w14:textId="783ABA43" w:rsidR="008B0B51" w:rsidRDefault="008B0B51" w:rsidP="00605CE9">
      <w:pPr>
        <w:pStyle w:val="ListParagraph"/>
        <w:numPr>
          <w:ilvl w:val="0"/>
          <w:numId w:val="29"/>
        </w:numPr>
      </w:pPr>
      <w:r>
        <w:t>Tactics chosen by the actor, and how they accord with the group’s belief system</w:t>
      </w:r>
    </w:p>
    <w:p w14:paraId="4A8F5849" w14:textId="70609429" w:rsidR="008B0B51" w:rsidRDefault="008B0B51" w:rsidP="00605CE9">
      <w:pPr>
        <w:pStyle w:val="ListParagraph"/>
        <w:numPr>
          <w:ilvl w:val="0"/>
          <w:numId w:val="29"/>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C41A13">
      <w:pPr>
        <w:pStyle w:val="Heading3"/>
      </w:pPr>
      <w:bookmarkStart w:id="85" w:name="_Ref312048473"/>
      <w:bookmarkStart w:id="86" w:name="_Ref312048496"/>
      <w:bookmarkStart w:id="87" w:name="_Ref312063253"/>
      <w:bookmarkStart w:id="88" w:name="_Toc315433049"/>
      <w:r>
        <w:t>Satisfaction Levels</w:t>
      </w:r>
      <w:bookmarkEnd w:id="85"/>
      <w:bookmarkEnd w:id="86"/>
      <w:bookmarkEnd w:id="87"/>
      <w:bookmarkEnd w:id="88"/>
    </w:p>
    <w:p w14:paraId="236A7CD3" w14:textId="77777777" w:rsidR="00A5043C" w:rsidRDefault="00A5043C" w:rsidP="00A5043C"/>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Satisfaction is measured as a number from 100.0 to -100.0, where 100.0 is perfectly satisfied and -100.0 is utterly dissatisfied.</w:t>
      </w:r>
    </w:p>
    <w:p w14:paraId="2F3051C2" w14:textId="77777777" w:rsidR="00691A52" w:rsidRDefault="00691A52" w:rsidP="00A5043C"/>
    <w:p w14:paraId="6BBD5C16" w14:textId="3A187C46" w:rsidR="00691A5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010DA0">
        <w:t>5.7</w:t>
      </w:r>
      <w:r>
        <w:fldChar w:fldCharType="end"/>
      </w:r>
      <w:r>
        <w:t>).</w:t>
      </w:r>
    </w:p>
    <w:p w14:paraId="4D4A57D4" w14:textId="77777777" w:rsidR="00503C02" w:rsidRDefault="00503C02" w:rsidP="00A5043C"/>
    <w:p w14:paraId="381847CB" w14:textId="34CCBA98" w:rsidR="00503C02" w:rsidRDefault="00503C02" w:rsidP="009875C8">
      <w:pPr>
        <w:pStyle w:val="Heading4"/>
      </w:pPr>
      <w:bookmarkStart w:id="89" w:name="_Ref315071290"/>
      <w:bookmarkStart w:id="90" w:name="_Toc315433050"/>
      <w:r>
        <w:lastRenderedPageBreak/>
        <w:t>The Four Concerns</w:t>
      </w:r>
      <w:bookmarkEnd w:id="89"/>
      <w:bookmarkEnd w:id="90"/>
    </w:p>
    <w:p w14:paraId="31ADC04B" w14:textId="77777777" w:rsidR="008B0B51" w:rsidRDefault="008B0B51" w:rsidP="00A5043C"/>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5"/>
      </w:r>
    </w:p>
    <w:p w14:paraId="7DC78BF2" w14:textId="77777777" w:rsidR="008B0B51" w:rsidRDefault="008B0B51" w:rsidP="00A5043C"/>
    <w:p w14:paraId="6B50BEEB" w14:textId="75B8991E" w:rsidR="008B0B51" w:rsidRDefault="00503C02" w:rsidP="00A5043C">
      <w:r>
        <w:rPr>
          <w:b/>
        </w:rPr>
        <w:t>Autonomy (AUT):</w:t>
      </w:r>
      <w:r>
        <w:t xml:space="preserve"> Does the group feel that it can maintain order and govern itself with a stable government and a viable economy?</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724E9F83" w:rsidR="00503C02" w:rsidRDefault="00503C02" w:rsidP="00A5043C">
      <w:r>
        <w:rPr>
          <w:b/>
        </w:rPr>
        <w:t>Quality of Life (QOL):</w:t>
      </w:r>
      <w:r>
        <w:t xml:space="preserve">  QOL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9875C8">
      <w:pPr>
        <w:pStyle w:val="Heading4"/>
      </w:pPr>
      <w:bookmarkStart w:id="91" w:name="_Toc315433051"/>
      <w:r>
        <w:t>Saliencies</w:t>
      </w:r>
      <w:bookmarkEnd w:id="91"/>
    </w:p>
    <w:p w14:paraId="3FD771C0" w14:textId="77777777" w:rsidR="00503C02" w:rsidRDefault="00503C02" w:rsidP="00503C02"/>
    <w:p w14:paraId="228564A5" w14:textId="24E51AF4"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p>
    <w:p w14:paraId="3980FFE1" w14:textId="77777777" w:rsidR="00503C02" w:rsidRDefault="00503C02" w:rsidP="00503C02"/>
    <w:p w14:paraId="0447CFAC" w14:textId="313306D9" w:rsidR="00503C02" w:rsidRDefault="00503C02" w:rsidP="009875C8">
      <w:pPr>
        <w:pStyle w:val="Heading4"/>
      </w:pPr>
      <w:bookmarkStart w:id="92" w:name="_Toc315433052"/>
      <w:r>
        <w:t>Group Mood</w:t>
      </w:r>
      <w:bookmarkEnd w:id="92"/>
    </w:p>
    <w:p w14:paraId="414C8FBC" w14:textId="77777777" w:rsidR="00503C02" w:rsidRDefault="00503C02" w:rsidP="00503C02"/>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C41A13">
      <w:pPr>
        <w:pStyle w:val="Heading3"/>
      </w:pPr>
      <w:bookmarkStart w:id="93" w:name="_Ref185651673"/>
      <w:bookmarkStart w:id="94" w:name="_Toc315433053"/>
      <w:r>
        <w:t>Cooperation Levels</w:t>
      </w:r>
      <w:bookmarkEnd w:id="93"/>
      <w:bookmarkEnd w:id="94"/>
    </w:p>
    <w:p w14:paraId="754C2C81" w14:textId="77777777" w:rsidR="00A5043C" w:rsidRDefault="00A5043C" w:rsidP="00A5043C"/>
    <w:p w14:paraId="19DD968C" w14:textId="08EE0B33" w:rsidR="00691A52" w:rsidRDefault="00691A52" w:rsidP="00A5043C">
      <w:r>
        <w:t xml:space="preserve">Civilian groups are more or less willing to share information with members of force groups.  Following standard HUMINT terminology, this willingness is called </w:t>
      </w:r>
      <w:r>
        <w:rPr>
          <w:i/>
        </w:rPr>
        <w:t>cooperation</w:t>
      </w:r>
      <w:r>
        <w:t xml:space="preserve">, and each civilian group is said to have a </w:t>
      </w:r>
      <w:r>
        <w:rPr>
          <w:i/>
        </w:rPr>
        <w:t>cooperation level</w:t>
      </w:r>
      <w:r>
        <w:t xml:space="preserve"> with respect to each force group.  The </w:t>
      </w:r>
      <w:r>
        <w:lastRenderedPageBreak/>
        <w:t>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010DA0">
        <w:t>5.7</w:t>
      </w:r>
      <w:r>
        <w:fldChar w:fldCharType="end"/>
      </w:r>
      <w:r>
        <w:t>).</w:t>
      </w:r>
    </w:p>
    <w:p w14:paraId="586455A1" w14:textId="77777777" w:rsidR="00691A52" w:rsidRDefault="00691A52" w:rsidP="00A5043C"/>
    <w:p w14:paraId="6EE89D93" w14:textId="0143DDE5" w:rsidR="00691A52" w:rsidRDefault="00691A52" w:rsidP="00A5043C">
      <w:proofErr w:type="gramStart"/>
      <w:r>
        <w:t>Note that having a high cooperation does not imply that the civilian group will overtly aid the force group in any way—they might or might not.</w:t>
      </w:r>
      <w:proofErr w:type="gramEnd"/>
    </w:p>
    <w:p w14:paraId="1C35F747" w14:textId="7B00FFDF" w:rsidR="00691A52" w:rsidRDefault="00691A52" w:rsidP="00C41A13">
      <w:pPr>
        <w:pStyle w:val="Heading3"/>
      </w:pPr>
      <w:bookmarkStart w:id="95" w:name="_Toc315433054"/>
      <w:r>
        <w:t>Trends and Thresholds</w:t>
      </w:r>
      <w:bookmarkEnd w:id="95"/>
    </w:p>
    <w:p w14:paraId="4D7E7F7F" w14:textId="31CCAD16" w:rsidR="00691A52" w:rsidRDefault="004968FB" w:rsidP="00A5043C">
      <w:r>
        <w:br/>
        <w:t xml:space="preserve">Each satisfaction and cooperation curve has associated with it an ascending trend and threshold, and a descending trend and threshold; these allow the curve’s value to regress to a mean value, or at least a mean range.  A trend is simply a slope effect (Section </w:t>
      </w:r>
      <w:r w:rsidR="002E75DA">
        <w:fldChar w:fldCharType="begin"/>
      </w:r>
      <w:r w:rsidR="002E75DA">
        <w:instrText xml:space="preserve"> REF _Ref315416316 \r \h </w:instrText>
      </w:r>
      <w:r w:rsidR="002E75DA">
        <w:fldChar w:fldCharType="separate"/>
      </w:r>
      <w:r w:rsidR="00010DA0">
        <w:t>5.7.1</w:t>
      </w:r>
      <w:r w:rsidR="002E75DA">
        <w:fldChar w:fldCharType="end"/>
      </w:r>
      <w:r>
        <w:t>) that is applied to the curve each day; the ascending trend increases the level, and the descending trend decreases it.  Each is associated with a threshold.  If the current level is above the ascending threshold, the ascending trend is ignored; if the current level is below the descending trend, the descending threshold is ignored.</w:t>
      </w:r>
    </w:p>
    <w:p w14:paraId="7327F694" w14:textId="77777777" w:rsidR="004968FB" w:rsidRDefault="004968FB" w:rsidP="00A5043C"/>
    <w:p w14:paraId="2027AE93" w14:textId="0FC96B74" w:rsidR="004968FB" w:rsidRDefault="004968FB" w:rsidP="00A5043C">
      <w:r>
        <w:t xml:space="preserve">For example, </w:t>
      </w:r>
      <w:r w:rsidR="00E37B79">
        <w:t xml:space="preserve">it might be reasonable to assume that a group’s satisfaction with Quality of Life (QOL) is 0.0 in the long term: the civilians get used to current conditions and don’t think about them one way or another.  This can be modeled </w:t>
      </w:r>
      <w:r w:rsidR="00245094">
        <w:t>by setting an ascending trend with an ascending threshold at or just below 0.0, and a descending trend with a descending threshold at our just above zero.  The ascending trend will then drive the current QOL level up to 0.0 and stop, and the descending trend will drive the level down to 0.0 and then stop.</w:t>
      </w:r>
    </w:p>
    <w:p w14:paraId="5D909C4F" w14:textId="77777777" w:rsidR="00245094" w:rsidRDefault="00245094" w:rsidP="00A5043C"/>
    <w:p w14:paraId="3D2BF212" w14:textId="59F26777" w:rsidR="00245094" w:rsidRPr="00691A52" w:rsidRDefault="00245094" w:rsidP="00A5043C">
      <w:r>
        <w:t>All trends default to 0.0, and thus have no effect.</w:t>
      </w:r>
    </w:p>
    <w:p w14:paraId="6D186953" w14:textId="3CA50CE1" w:rsidR="00A5043C" w:rsidRDefault="00A5043C" w:rsidP="00C41A13">
      <w:pPr>
        <w:pStyle w:val="Heading3"/>
      </w:pPr>
      <w:bookmarkStart w:id="96" w:name="_Ref185646626"/>
      <w:bookmarkStart w:id="97" w:name="_Toc315433055"/>
      <w:r>
        <w:t>The Driver Assessment Model (DAM)</w:t>
      </w:r>
      <w:bookmarkEnd w:id="96"/>
      <w:bookmarkEnd w:id="97"/>
    </w:p>
    <w:p w14:paraId="007FCBDB" w14:textId="77777777" w:rsidR="005E7367" w:rsidRDefault="005E7367" w:rsidP="005E7367"/>
    <w:p w14:paraId="41BC496E" w14:textId="293C8FEA" w:rsidR="005E7367" w:rsidRDefault="005E7367" w:rsidP="005E7367">
      <w:r>
        <w:t xml:space="preserve">The </w:t>
      </w:r>
      <w:r>
        <w:rPr>
          <w:i/>
        </w:rPr>
        <w:t>Driver Assessment Model</w:t>
      </w:r>
      <w:r>
        <w:t xml:space="preserve"> (DAM) is responsible for assessing the satisfaction and cooperation effects of the various events and situations that occur in the simulation, e.g., civilian casualties (Section </w:t>
      </w:r>
      <w:r>
        <w:fldChar w:fldCharType="begin"/>
      </w:r>
      <w:r>
        <w:instrText xml:space="preserve"> REF _Ref312068878 \r \h </w:instrText>
      </w:r>
      <w:r>
        <w:fldChar w:fldCharType="separate"/>
      </w:r>
      <w:r w:rsidR="00010DA0">
        <w:t>3.12.3</w:t>
      </w:r>
      <w:r>
        <w:fldChar w:fldCharType="end"/>
      </w:r>
      <w:r>
        <w:t xml:space="preserve">) and activity situations (Section </w:t>
      </w:r>
      <w:r>
        <w:fldChar w:fldCharType="begin"/>
      </w:r>
      <w:r>
        <w:instrText xml:space="preserve"> REF _Ref312068898 \r \h </w:instrText>
      </w:r>
      <w:r>
        <w:fldChar w:fldCharType="separate"/>
      </w:r>
      <w:r w:rsidR="00010DA0">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level inputs</w:t>
      </w:r>
      <w:r>
        <w:t xml:space="preserve"> and </w:t>
      </w:r>
      <w:r>
        <w:rPr>
          <w:i/>
        </w:rPr>
        <w:t>slope inputs</w:t>
      </w:r>
      <w:r>
        <w:t xml:space="preserve"> (see below) to GRAM, which tracks satisfaction and cooperation effects as they play out over time.  These rule sets are documented in detail in the </w:t>
      </w:r>
      <w:r>
        <w:rPr>
          <w:i/>
        </w:rPr>
        <w:t>Athena Rules</w:t>
      </w:r>
      <w:r>
        <w:t xml:space="preserve"> document.</w:t>
      </w:r>
    </w:p>
    <w:p w14:paraId="1530036B" w14:textId="77777777" w:rsidR="005E7367" w:rsidRDefault="005E7367" w:rsidP="005E7367"/>
    <w:p w14:paraId="6DFFD9CA" w14:textId="2440745B" w:rsidR="005E7367" w:rsidRDefault="005E7367" w:rsidP="009875C8">
      <w:pPr>
        <w:pStyle w:val="Heading4"/>
      </w:pPr>
      <w:bookmarkStart w:id="98" w:name="_Ref315416316"/>
      <w:bookmarkStart w:id="99" w:name="_Toc315433056"/>
      <w:r>
        <w:t>Level and Slope Inputs</w:t>
      </w:r>
      <w:bookmarkEnd w:id="98"/>
      <w:bookmarkEnd w:id="99"/>
    </w:p>
    <w:p w14:paraId="4B0C12DD" w14:textId="77777777" w:rsidR="005E7367" w:rsidRDefault="005E7367" w:rsidP="005E7367"/>
    <w:p w14:paraId="1369BF81" w14:textId="376B19BA" w:rsidR="005E7367" w:rsidRDefault="005E7367" w:rsidP="005E7367">
      <w:r>
        <w:t xml:space="preserve">A </w:t>
      </w:r>
      <w:r>
        <w:rPr>
          <w:i/>
        </w:rPr>
        <w:t>level input</w:t>
      </w:r>
      <w:r>
        <w:t xml:space="preserve"> is a step change that takes effect over a short period of time, usually two days.  A </w:t>
      </w:r>
      <w:r>
        <w:rPr>
          <w:i/>
        </w:rPr>
        <w:t>slope input</w:t>
      </w:r>
      <w:r>
        <w:t xml:space="preserve"> is a slope (e.g., 5 points per day) that takes effect each day for the duration of a </w:t>
      </w:r>
      <w:r>
        <w:lastRenderedPageBreak/>
        <w:t>situation.</w:t>
      </w:r>
      <w:r w:rsidR="00135988">
        <w:t xml:space="preserve">  Level inputs are usually used to model the effect of significant one-time events, and slope inputs are usually used to model the effect of on-going situations.</w:t>
      </w:r>
    </w:p>
    <w:p w14:paraId="2EBAFB3C" w14:textId="77777777" w:rsidR="00135988" w:rsidRDefault="00135988" w:rsidP="005E7367"/>
    <w:p w14:paraId="5644ED29" w14:textId="1D5745AD" w:rsidR="00135988" w:rsidRPr="00135988" w:rsidRDefault="00135988" w:rsidP="005E7367">
      <w:r>
        <w:t xml:space="preserve">Both kinds of input have a </w:t>
      </w:r>
      <w:r>
        <w:rPr>
          <w:i/>
        </w:rPr>
        <w:t>magnitude</w:t>
      </w:r>
      <w:r>
        <w:t xml:space="preserve"> which is applied to a particular curve.</w:t>
      </w:r>
    </w:p>
    <w:p w14:paraId="713C7540" w14:textId="77777777" w:rsidR="00135988" w:rsidRDefault="00135988" w:rsidP="005E7367"/>
    <w:p w14:paraId="22C6C99E" w14:textId="660CA950" w:rsidR="00135988" w:rsidRDefault="00135988" w:rsidP="009875C8">
      <w:pPr>
        <w:pStyle w:val="Heading4"/>
      </w:pPr>
      <w:bookmarkStart w:id="100" w:name="_Toc315433057"/>
      <w:r>
        <w:t>Direct and Indirect Effects</w:t>
      </w:r>
      <w:bookmarkEnd w:id="100"/>
    </w:p>
    <w:p w14:paraId="3F316C18" w14:textId="77777777" w:rsidR="00135988" w:rsidRDefault="00135988" w:rsidP="00135988"/>
    <w:p w14:paraId="0EC83EAD" w14:textId="67664A0F" w:rsidR="00135988" w:rsidRDefault="00135988" w:rsidP="00135988">
      <w:r>
        <w:t>Every level or slope input targets a specific curve: group A’s satisfaction with QOL, or group B’s cooperation with group C.  This is called the direct effect.  But other groups are affected as well.  If group A takes casualties, for example, the satisfaction of the other groups in the neighborhood will be affected as well.  This is called an indirect effect, and it is usually modified by the relationship between the groups.</w:t>
      </w:r>
    </w:p>
    <w:p w14:paraId="5A33FEE2" w14:textId="77777777" w:rsidR="00135988" w:rsidRDefault="00135988" w:rsidP="00135988"/>
    <w:p w14:paraId="29D8667A" w14:textId="71199227" w:rsidR="00135988" w:rsidRP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010DA0">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010DA0">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010DA0">
        <w:t>12.16</w:t>
      </w:r>
      <w:r w:rsidR="00356ACB">
        <w:fldChar w:fldCharType="end"/>
      </w:r>
      <w:r>
        <w:t xml:space="preserve">).  </w:t>
      </w:r>
    </w:p>
    <w:p w14:paraId="20195BE4" w14:textId="77777777" w:rsidR="005C5837" w:rsidRPr="005C5837" w:rsidRDefault="005C5837" w:rsidP="005C5837"/>
    <w:p w14:paraId="0E8DE19A" w14:textId="741493B4" w:rsidR="001823F8" w:rsidRDefault="001823F8" w:rsidP="00C41A13">
      <w:pPr>
        <w:pStyle w:val="Heading3"/>
      </w:pPr>
      <w:bookmarkStart w:id="101" w:name="_Ref185652359"/>
      <w:bookmarkStart w:id="102" w:name="_Toc315433058"/>
      <w:r>
        <w:t>Magic Attitude Drivers</w:t>
      </w:r>
      <w:bookmarkEnd w:id="101"/>
      <w:bookmarkEnd w:id="102"/>
    </w:p>
    <w:p w14:paraId="14A56499" w14:textId="77777777" w:rsidR="005E7367" w:rsidRDefault="005E7367" w:rsidP="005E7367"/>
    <w:p w14:paraId="2810FE5A" w14:textId="1AB98838"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both satisfaction and cooperation levels with both slope and level effects.  See Section </w:t>
      </w:r>
      <w:r w:rsidR="00356ACB">
        <w:fldChar w:fldCharType="begin"/>
      </w:r>
      <w:r w:rsidR="00356ACB">
        <w:instrText xml:space="preserve"> REF _Ref315418131 \r \h </w:instrText>
      </w:r>
      <w:r w:rsidR="00356ACB">
        <w:fldChar w:fldCharType="separate"/>
      </w:r>
      <w:r w:rsidR="00010DA0">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C41A13">
      <w:pPr>
        <w:pStyle w:val="Heading2"/>
      </w:pPr>
      <w:bookmarkStart w:id="103" w:name="_Ref311700050"/>
      <w:bookmarkStart w:id="104" w:name="_Toc315433059"/>
      <w:r>
        <w:lastRenderedPageBreak/>
        <w:t>Politics</w:t>
      </w:r>
      <w:bookmarkEnd w:id="103"/>
      <w:bookmarkEnd w:id="104"/>
    </w:p>
    <w:p w14:paraId="16EE0BF4" w14:textId="77777777" w:rsidR="00D8275B" w:rsidRDefault="00D8275B" w:rsidP="00D8275B"/>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010DA0">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C41A13">
      <w:pPr>
        <w:pStyle w:val="Heading3"/>
      </w:pPr>
      <w:bookmarkStart w:id="105" w:name="_Ref315077375"/>
      <w:bookmarkStart w:id="106" w:name="_Toc315433060"/>
      <w:r>
        <w:t>Strategies: Goals, Tactics, and Conditions</w:t>
      </w:r>
      <w:bookmarkEnd w:id="105"/>
      <w:bookmarkEnd w:id="106"/>
    </w:p>
    <w:p w14:paraId="629F09A9" w14:textId="77777777" w:rsidR="00272C61" w:rsidRDefault="00272C61" w:rsidP="00272C61"/>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010DA0">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010DA0">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010DA0">
        <w:t>16</w:t>
      </w:r>
      <w:r w:rsidR="002E75DA">
        <w:fldChar w:fldCharType="end"/>
      </w:r>
      <w:r>
        <w:t>, and in the on-line help.</w:t>
      </w:r>
    </w:p>
    <w:p w14:paraId="3A3ED0BA" w14:textId="77777777" w:rsidR="00FB7390" w:rsidRDefault="00FB7390" w:rsidP="00272C61"/>
    <w:p w14:paraId="16DA4F7A" w14:textId="093504F0" w:rsidR="00FB7390" w:rsidRDefault="00FB7390" w:rsidP="009875C8">
      <w:pPr>
        <w:pStyle w:val="Heading4"/>
      </w:pPr>
      <w:bookmarkStart w:id="107" w:name="_Ref313964929"/>
      <w:bookmarkStart w:id="108" w:name="_Toc315433061"/>
      <w:r>
        <w:t>Assets</w:t>
      </w:r>
      <w:bookmarkEnd w:id="107"/>
      <w:bookmarkEnd w:id="108"/>
    </w:p>
    <w:p w14:paraId="18C99A66" w14:textId="77777777" w:rsidR="00FB7390" w:rsidRDefault="00FB7390" w:rsidP="00FB7390"/>
    <w:p w14:paraId="413404EC" w14:textId="77777777" w:rsidR="005F7A67" w:rsidRDefault="00FB7390" w:rsidP="00FB7390">
      <w:r>
        <w:t>Actors can have two kinds of assets: cash, and personnel.</w:t>
      </w:r>
      <w:r w:rsidR="005F7A67">
        <w:t xml:space="preserve">  </w:t>
      </w:r>
    </w:p>
    <w:p w14:paraId="3634D3C0" w14:textId="77777777" w:rsidR="005F7A67" w:rsidRDefault="005F7A67"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010DA0">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010DA0">
        <w:t>3.5</w:t>
      </w:r>
      <w:r>
        <w:fldChar w:fldCharType="end"/>
      </w:r>
      <w:r>
        <w:t xml:space="preserve"> and </w:t>
      </w:r>
      <w:r>
        <w:fldChar w:fldCharType="begin"/>
      </w:r>
      <w:r>
        <w:instrText xml:space="preserve"> REF _Ref311711453 \r \h </w:instrText>
      </w:r>
      <w:r>
        <w:fldChar w:fldCharType="separate"/>
      </w:r>
      <w:r w:rsidR="00010DA0">
        <w:t>3.6</w:t>
      </w:r>
      <w:r>
        <w:fldChar w:fldCharType="end"/>
      </w:r>
      <w:r>
        <w:t>.</w:t>
      </w:r>
    </w:p>
    <w:p w14:paraId="45AE5732" w14:textId="77777777" w:rsidR="00FB7390" w:rsidRDefault="00FB7390" w:rsidP="00272C61"/>
    <w:p w14:paraId="0BD32ADE" w14:textId="63BCFDA2" w:rsidR="005F7A67" w:rsidRDefault="005F7A67" w:rsidP="00272C61">
      <w:r>
        <w:t xml:space="preserve">With regard to cash, each actor has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Pr>
          <w:i/>
        </w:rPr>
        <w:t>cash-on-hand</w:t>
      </w:r>
      <w:r>
        <w:t xml:space="preserve">; left-over cash rolls over to the next week.  The actor can use tactics to move money between his </w:t>
      </w:r>
      <w:r>
        <w:rPr>
          <w:i/>
        </w:rPr>
        <w:t>cash-on-hand</w:t>
      </w:r>
      <w:r>
        <w:t xml:space="preserve"> and his </w:t>
      </w:r>
      <w:r>
        <w:rPr>
          <w:i/>
        </w:rPr>
        <w:t>cash-reserve</w:t>
      </w:r>
      <w:r>
        <w:t>.</w:t>
      </w:r>
    </w:p>
    <w:p w14:paraId="6B4F7EB6" w14:textId="77777777" w:rsidR="005F7A67" w:rsidRDefault="005F7A67" w:rsidP="00272C61"/>
    <w:p w14:paraId="645B10E2" w14:textId="4E5F59FD" w:rsidR="005F7A67" w:rsidRDefault="005F7A67" w:rsidP="00272C61">
      <w:r>
        <w:t xml:space="preserve">In addition, the actor has a weekly income.  In Athena 3, this income is specified as part of the scenario; in future versions, we expect it to flow to the actor from the Economic model.  The income flows into his </w:t>
      </w:r>
      <w:r>
        <w:rPr>
          <w:i/>
        </w:rPr>
        <w:t>cash-on-hand</w:t>
      </w:r>
      <w:r>
        <w:t xml:space="preserve">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2478128" w14:textId="77777777" w:rsidR="005F7A67" w:rsidRDefault="005F7A67" w:rsidP="00272C61"/>
    <w:p w14:paraId="1C32CAA7" w14:textId="2A82870E" w:rsidR="005F7A67" w:rsidRDefault="005F7A67" w:rsidP="009875C8">
      <w:pPr>
        <w:pStyle w:val="Heading4"/>
      </w:pPr>
      <w:bookmarkStart w:id="109" w:name="_Ref314654191"/>
      <w:bookmarkStart w:id="110" w:name="_Toc315433062"/>
      <w:r>
        <w:lastRenderedPageBreak/>
        <w:t>Conditions</w:t>
      </w:r>
      <w:bookmarkEnd w:id="109"/>
      <w:bookmarkEnd w:id="110"/>
    </w:p>
    <w:p w14:paraId="1AD2F80B" w14:textId="77777777" w:rsidR="005F7A67" w:rsidRDefault="005F7A67" w:rsidP="005F7A67"/>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605CE9">
      <w:pPr>
        <w:pStyle w:val="ListParagraph"/>
        <w:numPr>
          <w:ilvl w:val="0"/>
          <w:numId w:val="30"/>
        </w:numPr>
      </w:pPr>
      <w:r>
        <w:t xml:space="preserve">Does actor </w:t>
      </w:r>
      <w:proofErr w:type="gramStart"/>
      <w:r>
        <w:t>A</w:t>
      </w:r>
      <w:proofErr w:type="gramEnd"/>
      <w:r>
        <w:t xml:space="preserve"> control neighborhood N?</w:t>
      </w:r>
    </w:p>
    <w:p w14:paraId="2ED3A799" w14:textId="77777777" w:rsidR="0017522C" w:rsidRDefault="0017522C" w:rsidP="0017522C"/>
    <w:p w14:paraId="2FB8944F" w14:textId="26E32914" w:rsidR="0017522C" w:rsidRDefault="0017522C" w:rsidP="00605CE9">
      <w:pPr>
        <w:pStyle w:val="ListParagraph"/>
        <w:numPr>
          <w:ilvl w:val="0"/>
          <w:numId w:val="30"/>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605CE9">
      <w:pPr>
        <w:pStyle w:val="ListParagraph"/>
        <w:numPr>
          <w:ilvl w:val="0"/>
          <w:numId w:val="30"/>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010DA0">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9875C8">
      <w:pPr>
        <w:pStyle w:val="Heading4"/>
      </w:pPr>
      <w:bookmarkStart w:id="111" w:name="_Ref315073418"/>
      <w:bookmarkStart w:id="112" w:name="_Toc315433063"/>
      <w:r>
        <w:t>Goals</w:t>
      </w:r>
      <w:bookmarkEnd w:id="111"/>
      <w:bookmarkEnd w:id="112"/>
    </w:p>
    <w:p w14:paraId="0A3D4DDC" w14:textId="77777777" w:rsidR="0017522C" w:rsidRDefault="0017522C" w:rsidP="0017522C"/>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9875C8">
      <w:pPr>
        <w:pStyle w:val="Heading4"/>
      </w:pPr>
      <w:bookmarkStart w:id="113" w:name="_Ref314654135"/>
      <w:bookmarkStart w:id="114" w:name="_Toc315433064"/>
      <w:r>
        <w:t>Tactics</w:t>
      </w:r>
      <w:bookmarkEnd w:id="113"/>
      <w:bookmarkEnd w:id="114"/>
    </w:p>
    <w:p w14:paraId="3938B161" w14:textId="77777777" w:rsidR="0045194B" w:rsidRDefault="0045194B" w:rsidP="0045194B"/>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010DA0">
        <w:t>15</w:t>
      </w:r>
      <w:r w:rsidR="002E75DA">
        <w:fldChar w:fldCharType="end"/>
      </w:r>
      <w:r>
        <w:t>.</w:t>
      </w:r>
    </w:p>
    <w:p w14:paraId="45987576" w14:textId="77777777" w:rsidR="0045194B" w:rsidRDefault="0045194B" w:rsidP="0045194B"/>
    <w:p w14:paraId="78B2B6E2" w14:textId="6E7A313D" w:rsidR="0045194B" w:rsidRDefault="0045194B" w:rsidP="0045194B">
      <w:r>
        <w:t>A tactic may have a cost in dollars, personnel, or both, depending on the tactic type and its parameters.  Dollars spent on a tactic are consumed.  Personnel used by a tactic are unavailable for use by other tactics during the same week.  If the required assets are not available, the tactic cannot be executed.</w:t>
      </w:r>
    </w:p>
    <w:p w14:paraId="7B1EFA6D" w14:textId="77777777" w:rsidR="0045194B" w:rsidRDefault="0045194B" w:rsidP="0045194B"/>
    <w:p w14:paraId="60BFE4EC" w14:textId="0B3DEB23" w:rsidR="0045194B" w:rsidRDefault="0045194B" w:rsidP="0045194B">
      <w:r>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9875C8">
      <w:pPr>
        <w:pStyle w:val="Heading4"/>
      </w:pPr>
      <w:bookmarkStart w:id="115" w:name="_Toc315433065"/>
      <w:r>
        <w:t>Strategy Execution</w:t>
      </w:r>
      <w:bookmarkEnd w:id="115"/>
    </w:p>
    <w:p w14:paraId="420BF5E4" w14:textId="77777777" w:rsidR="0045194B" w:rsidRDefault="0045194B" w:rsidP="0045194B"/>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7ED409BC" w14:textId="346E0555" w:rsidR="0045194B" w:rsidRDefault="0045194B" w:rsidP="00605CE9">
      <w:pPr>
        <w:pStyle w:val="ListParagraph"/>
        <w:numPr>
          <w:ilvl w:val="0"/>
          <w:numId w:val="31"/>
        </w:numPr>
      </w:pPr>
      <w:r>
        <w:t>Each actor’s tactics are stored in priority order; the order is determined by the analyst when the tactics are created.</w:t>
      </w:r>
    </w:p>
    <w:p w14:paraId="59809201" w14:textId="77777777" w:rsidR="0045194B" w:rsidRDefault="0045194B" w:rsidP="0045194B"/>
    <w:p w14:paraId="2F9B7D49" w14:textId="6042A8D2" w:rsidR="0045194B" w:rsidRDefault="0045194B" w:rsidP="00605CE9">
      <w:pPr>
        <w:pStyle w:val="ListParagraph"/>
        <w:numPr>
          <w:ilvl w:val="0"/>
          <w:numId w:val="31"/>
        </w:numPr>
      </w:pPr>
      <w:r>
        <w:t>All goals are evaluated, given the state of affairs that exists prior to the start of strategy execution.</w:t>
      </w:r>
    </w:p>
    <w:p w14:paraId="78536E6E" w14:textId="77777777" w:rsidR="0045194B" w:rsidRDefault="0045194B" w:rsidP="0045194B">
      <w:pPr>
        <w:pStyle w:val="ListParagraph"/>
      </w:pPr>
    </w:p>
    <w:p w14:paraId="2E0A67F3" w14:textId="08674E8C" w:rsidR="0045194B" w:rsidRDefault="0045194B" w:rsidP="00605CE9">
      <w:pPr>
        <w:pStyle w:val="ListParagraph"/>
        <w:numPr>
          <w:ilvl w:val="0"/>
          <w:numId w:val="31"/>
        </w:numPr>
      </w:pPr>
      <w:r>
        <w:t>The actor considers each of his tactics in order from highest priority to lowest priority.</w:t>
      </w:r>
    </w:p>
    <w:p w14:paraId="7E3D108C" w14:textId="77777777" w:rsidR="0045194B" w:rsidRDefault="0045194B" w:rsidP="0045194B">
      <w:pPr>
        <w:pStyle w:val="ListParagraph"/>
      </w:pPr>
    </w:p>
    <w:p w14:paraId="0915122F" w14:textId="28854995" w:rsidR="0045194B" w:rsidRDefault="004378B3" w:rsidP="00605CE9">
      <w:pPr>
        <w:pStyle w:val="ListParagraph"/>
        <w:numPr>
          <w:ilvl w:val="1"/>
          <w:numId w:val="31"/>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605CE9">
      <w:pPr>
        <w:pStyle w:val="ListParagraph"/>
        <w:numPr>
          <w:ilvl w:val="1"/>
          <w:numId w:val="31"/>
        </w:numPr>
      </w:pPr>
      <w:r>
        <w:t>If the actor has insufficient assets remaining, the tactic will not be executed.</w:t>
      </w:r>
    </w:p>
    <w:p w14:paraId="5676F93D" w14:textId="5BD3E828" w:rsidR="004378B3" w:rsidRDefault="004378B3" w:rsidP="00605CE9">
      <w:pPr>
        <w:pStyle w:val="ListParagraph"/>
        <w:numPr>
          <w:ilvl w:val="1"/>
          <w:numId w:val="31"/>
        </w:numPr>
      </w:pPr>
      <w:r>
        <w:t>Otherwise, the tactic is executed.</w:t>
      </w:r>
    </w:p>
    <w:p w14:paraId="365E5447" w14:textId="77777777" w:rsidR="004378B3" w:rsidRDefault="004378B3" w:rsidP="004378B3"/>
    <w:p w14:paraId="61C1ECC0" w14:textId="69912D78" w:rsidR="004378B3" w:rsidRDefault="004378B3" w:rsidP="004378B3">
      <w:r>
        <w:t>Note that “executing the tactic” does not mean that all of the tactic’s work is done immediately.  Many tactics set up a state of affairs, which then plays out in the simulation over the following week.  When the actor executes a tactic, one can think of that as the actor giving the relevant orders to his subordinates.</w:t>
      </w:r>
    </w:p>
    <w:p w14:paraId="6FFD63F4" w14:textId="3D44F450" w:rsidR="0045194B" w:rsidRDefault="004378B3" w:rsidP="009875C8">
      <w:pPr>
        <w:pStyle w:val="Heading4"/>
      </w:pPr>
      <w:bookmarkStart w:id="116" w:name="_Ref314655662"/>
      <w:bookmarkStart w:id="117" w:name="_Toc315433066"/>
      <w:r>
        <w:t>What the Actor Knows, and When He Knows It</w:t>
      </w:r>
      <w:bookmarkEnd w:id="116"/>
      <w:bookmarkEnd w:id="117"/>
    </w:p>
    <w:p w14:paraId="2B177089" w14:textId="77777777" w:rsidR="004378B3" w:rsidRDefault="004378B3" w:rsidP="004378B3"/>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605CE9">
      <w:pPr>
        <w:pStyle w:val="ListParagraph"/>
        <w:numPr>
          <w:ilvl w:val="0"/>
          <w:numId w:val="32"/>
        </w:numPr>
      </w:pPr>
      <w:r>
        <w:t>The state of affairs before he started.</w:t>
      </w:r>
    </w:p>
    <w:p w14:paraId="5CE508C9" w14:textId="1F4AD139" w:rsidR="004378B3" w:rsidRDefault="004378B3" w:rsidP="00605CE9">
      <w:pPr>
        <w:pStyle w:val="ListParagraph"/>
        <w:numPr>
          <w:ilvl w:val="0"/>
          <w:numId w:val="32"/>
        </w:numPr>
      </w:pPr>
      <w:r>
        <w:lastRenderedPageBreak/>
        <w:t>The decisions he has already made during the current execution process.</w:t>
      </w:r>
    </w:p>
    <w:p w14:paraId="5A663D4E" w14:textId="77777777" w:rsidR="004378B3" w:rsidRDefault="004378B3" w:rsidP="004378B3"/>
    <w:p w14:paraId="257F7A12" w14:textId="0AD65340" w:rsidR="004378B3" w:rsidRDefault="004378B3" w:rsidP="004378B3">
      <w:r>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C41A13">
      <w:pPr>
        <w:pStyle w:val="Heading3"/>
      </w:pPr>
      <w:bookmarkStart w:id="118" w:name="_Ref312062919"/>
      <w:bookmarkStart w:id="119" w:name="_Toc315433067"/>
      <w:r>
        <w:t>Support, Influence, and Control</w:t>
      </w:r>
      <w:bookmarkEnd w:id="118"/>
      <w:bookmarkEnd w:id="119"/>
    </w:p>
    <w:p w14:paraId="17D02E16" w14:textId="77777777" w:rsidR="00A542BD" w:rsidRDefault="00A542BD" w:rsidP="00A542BD"/>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010DA0">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51708D">
      <w:pPr>
        <w:pStyle w:val="Heading4"/>
      </w:pPr>
      <w:bookmarkStart w:id="120" w:name="_Ref313964587"/>
      <w:bookmarkStart w:id="121" w:name="_Toc315433068"/>
      <w:r>
        <w:t>Support</w:t>
      </w:r>
      <w:bookmarkEnd w:id="120"/>
      <w:bookmarkEnd w:id="121"/>
    </w:p>
    <w:p w14:paraId="74A049B0" w14:textId="77777777" w:rsidR="00A542BD" w:rsidRDefault="00A542BD" w:rsidP="00A542BD"/>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605CE9">
      <w:pPr>
        <w:pStyle w:val="ListParagraph"/>
        <w:numPr>
          <w:ilvl w:val="0"/>
          <w:numId w:val="33"/>
        </w:numPr>
      </w:pPr>
      <w:r>
        <w:t>G’s vertical relationship with A is strong enough (nominally, greater than 0.2)</w:t>
      </w:r>
    </w:p>
    <w:p w14:paraId="29401B57" w14:textId="1DF029D5" w:rsidR="00A542BD" w:rsidRDefault="00A542BD" w:rsidP="00605CE9">
      <w:pPr>
        <w:pStyle w:val="ListParagraph"/>
        <w:numPr>
          <w:ilvl w:val="0"/>
          <w:numId w:val="33"/>
        </w:numPr>
      </w:pPr>
      <w:r>
        <w:t>G’s security in N is high enough.</w:t>
      </w:r>
      <w:r>
        <w:rPr>
          <w:rStyle w:val="FootnoteReference"/>
        </w:rPr>
        <w:footnoteReference w:id="6"/>
      </w:r>
    </w:p>
    <w:p w14:paraId="7E6722C9" w14:textId="77777777" w:rsidR="003F6302" w:rsidRDefault="003F6302" w:rsidP="003F6302"/>
    <w:p w14:paraId="32887777" w14:textId="3CB6B5FE"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B.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t>Actor A can use this support in three ways:</w:t>
      </w:r>
    </w:p>
    <w:p w14:paraId="4D49C2D1" w14:textId="77777777" w:rsidR="003F6302" w:rsidRDefault="003F6302" w:rsidP="003F6302"/>
    <w:p w14:paraId="528FCEA5" w14:textId="34B88171" w:rsidR="003F6302" w:rsidRDefault="003F6302" w:rsidP="00605CE9">
      <w:pPr>
        <w:pStyle w:val="ListParagraph"/>
        <w:numPr>
          <w:ilvl w:val="0"/>
          <w:numId w:val="34"/>
        </w:numPr>
      </w:pPr>
      <w:r>
        <w:t>Actor A can try to gain influence in N</w:t>
      </w:r>
    </w:p>
    <w:p w14:paraId="3E81CE39" w14:textId="3C970452" w:rsidR="003F6302" w:rsidRDefault="003F6302" w:rsidP="00605CE9">
      <w:pPr>
        <w:pStyle w:val="ListParagraph"/>
        <w:numPr>
          <w:ilvl w:val="0"/>
          <w:numId w:val="34"/>
        </w:numPr>
      </w:pPr>
      <w:r>
        <w:t>Actor A can support some other actor in N</w:t>
      </w:r>
    </w:p>
    <w:p w14:paraId="0B96760E" w14:textId="0615529A" w:rsidR="003F6302" w:rsidRDefault="003F6302" w:rsidP="00605CE9">
      <w:pPr>
        <w:pStyle w:val="ListParagraph"/>
        <w:numPr>
          <w:ilvl w:val="0"/>
          <w:numId w:val="34"/>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51708D">
      <w:pPr>
        <w:pStyle w:val="Heading4"/>
      </w:pPr>
      <w:bookmarkStart w:id="122" w:name="_Toc315433069"/>
      <w:r>
        <w:t>Influence</w:t>
      </w:r>
      <w:bookmarkEnd w:id="122"/>
    </w:p>
    <w:p w14:paraId="3144EE6E" w14:textId="77777777" w:rsidR="00CD7D24" w:rsidRDefault="00CD7D24" w:rsidP="00CD7D24"/>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51708D">
      <w:pPr>
        <w:pStyle w:val="Heading4"/>
      </w:pPr>
      <w:bookmarkStart w:id="123" w:name="_Toc315433070"/>
      <w:r>
        <w:t>Control</w:t>
      </w:r>
      <w:bookmarkEnd w:id="123"/>
    </w:p>
    <w:p w14:paraId="0A22D92C" w14:textId="77777777" w:rsidR="002F2AB1" w:rsidRDefault="002F2AB1" w:rsidP="002F2AB1"/>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605CE9">
      <w:pPr>
        <w:pStyle w:val="ListParagraph"/>
        <w:numPr>
          <w:ilvl w:val="0"/>
          <w:numId w:val="35"/>
        </w:numPr>
      </w:pPr>
      <w:r>
        <w:lastRenderedPageBreak/>
        <w:t>If actor A has more than the threshold amount of influence (nominally 0.5) in neighborhood N, then actor A remains in control of N.</w:t>
      </w:r>
    </w:p>
    <w:p w14:paraId="7DA7A134" w14:textId="77777777" w:rsidR="002F2AB1" w:rsidRDefault="002F2AB1" w:rsidP="00605CE9">
      <w:pPr>
        <w:pStyle w:val="ListParagraph"/>
        <w:numPr>
          <w:ilvl w:val="0"/>
          <w:numId w:val="35"/>
        </w:numPr>
      </w:pPr>
      <w:r>
        <w:t>If A has less than the threshold amount, but more than any other actor, then A remains in control, though in a rather precarious position.</w:t>
      </w:r>
    </w:p>
    <w:p w14:paraId="3937459C" w14:textId="162CF90F" w:rsidR="002F2AB1" w:rsidRDefault="002F2AB1"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4AFE3B12" w14:textId="4832A66D" w:rsidR="002F2AB1" w:rsidRDefault="002F2AB1" w:rsidP="00605CE9">
      <w:pPr>
        <w:pStyle w:val="ListParagraph"/>
        <w:numPr>
          <w:ilvl w:val="0"/>
          <w:numId w:val="35"/>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51708D">
      <w:pPr>
        <w:pStyle w:val="Heading4"/>
      </w:pPr>
      <w:bookmarkStart w:id="124" w:name="_Toc315433071"/>
      <w:r>
        <w:t>When Control Shifts</w:t>
      </w:r>
      <w:bookmarkEnd w:id="124"/>
    </w:p>
    <w:p w14:paraId="6864B8E8" w14:textId="77777777" w:rsidR="00F330AC" w:rsidRDefault="00F330AC" w:rsidP="00F330AC"/>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5574C703" w:rsidR="00F330AC" w:rsidRDefault="00F330AC" w:rsidP="00605CE9">
      <w:pPr>
        <w:pStyle w:val="ListParagraph"/>
        <w:numPr>
          <w:ilvl w:val="0"/>
          <w:numId w:val="35"/>
        </w:numPr>
      </w:pPr>
      <w:r>
        <w:t xml:space="preserve">There is a new political situation, and a new baseline is established for computation of vertical relationships (Section </w:t>
      </w:r>
      <w:r>
        <w:fldChar w:fldCharType="begin"/>
      </w:r>
      <w:r>
        <w:instrText xml:space="preserve"> REF _Ref185658921 \r \h </w:instrText>
      </w:r>
      <w:r>
        <w:fldChar w:fldCharType="separate"/>
      </w:r>
      <w:r w:rsidR="00010DA0">
        <w:t>5.3</w:t>
      </w:r>
      <w:r>
        <w:fldChar w:fldCharType="end"/>
      </w:r>
      <w:r>
        <w:t>)</w:t>
      </w:r>
    </w:p>
    <w:p w14:paraId="7937318C" w14:textId="594E1A7F" w:rsidR="00F330AC" w:rsidRPr="00F330AC" w:rsidRDefault="00F330AC" w:rsidP="00605CE9">
      <w:pPr>
        <w:pStyle w:val="ListParagraph"/>
        <w:numPr>
          <w:ilvl w:val="0"/>
          <w:numId w:val="35"/>
        </w:numPr>
      </w:pPr>
      <w:r>
        <w:t xml:space="preserve">The change affects the attitudes of the civilian groups resident in the neighborhood; see the </w:t>
      </w:r>
      <w:r>
        <w:rPr>
          <w:b/>
        </w:rPr>
        <w:t>CONTROL</w:t>
      </w:r>
      <w:r>
        <w:t xml:space="preserve"> rule set in the </w:t>
      </w:r>
      <w:r>
        <w:rPr>
          <w:i/>
        </w:rPr>
        <w:t>Athena Rules</w:t>
      </w:r>
      <w:r>
        <w:t xml:space="preserve"> document.</w:t>
      </w:r>
    </w:p>
    <w:p w14:paraId="4D96E0B8" w14:textId="77777777" w:rsidR="00D8275B" w:rsidRDefault="00D8275B" w:rsidP="00C41A13">
      <w:pPr>
        <w:pStyle w:val="Heading2"/>
      </w:pPr>
      <w:bookmarkStart w:id="125" w:name="_Ref311700057"/>
      <w:bookmarkStart w:id="126" w:name="_Toc315433072"/>
      <w:r>
        <w:lastRenderedPageBreak/>
        <w:t>Economics</w:t>
      </w:r>
      <w:bookmarkEnd w:id="125"/>
      <w:bookmarkEnd w:id="126"/>
    </w:p>
    <w:p w14:paraId="3037C903" w14:textId="77777777" w:rsidR="00D8275B" w:rsidRDefault="00D8275B" w:rsidP="00D8275B"/>
    <w:p w14:paraId="1FC0A90E" w14:textId="079E6523"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three-sector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A0E77D0" w14:textId="77777777" w:rsidR="00216293" w:rsidRDefault="00216293" w:rsidP="00D8275B"/>
    <w:p w14:paraId="7817414C" w14:textId="1FB529CD" w:rsidR="00216293" w:rsidRPr="00216293" w:rsidRDefault="00216293" w:rsidP="00D8275B">
      <w:pPr>
        <w:rPr>
          <w:i/>
        </w:rPr>
      </w:pPr>
      <w:r>
        <w:rPr>
          <w:b/>
          <w:i/>
        </w:rPr>
        <w:t>Note:</w:t>
      </w:r>
      <w:r>
        <w:t xml:space="preserve"> </w:t>
      </w:r>
      <w:r>
        <w:rPr>
          <w:i/>
        </w:rPr>
        <w:t xml:space="preserve">The three-sector CGE is essentially a prototype and a proof-of-concept; while it is not without value, it is limited in its applicability.  We have designed a more robust six-sector CGE, which we expect to implement in Athena 4.  For this reason, Athena disables the current Economic model by default; should you wish to use it, see Section </w:t>
      </w:r>
      <w:r w:rsidR="0066107C">
        <w:rPr>
          <w:i/>
        </w:rPr>
        <w:fldChar w:fldCharType="begin"/>
      </w:r>
      <w:r w:rsidR="0066107C">
        <w:rPr>
          <w:i/>
        </w:rPr>
        <w:instrText xml:space="preserve"> REF _Ref315416568 \r \h </w:instrText>
      </w:r>
      <w:r w:rsidR="0066107C">
        <w:rPr>
          <w:i/>
        </w:rPr>
      </w:r>
      <w:r w:rsidR="0066107C">
        <w:rPr>
          <w:i/>
        </w:rPr>
        <w:fldChar w:fldCharType="separate"/>
      </w:r>
      <w:r w:rsidR="00010DA0">
        <w:rPr>
          <w:i/>
        </w:rPr>
        <w:t>13.1</w:t>
      </w:r>
      <w:r w:rsidR="0066107C">
        <w:rPr>
          <w:i/>
        </w:rPr>
        <w:fldChar w:fldCharType="end"/>
      </w:r>
      <w:r w:rsidR="0066107C">
        <w:rPr>
          <w:i/>
        </w:rPr>
        <w:t xml:space="preserve"> </w:t>
      </w:r>
      <w:r>
        <w:rPr>
          <w:i/>
        </w:rPr>
        <w:t>for instructions.</w:t>
      </w:r>
    </w:p>
    <w:p w14:paraId="3D22433F" w14:textId="667A9476" w:rsidR="005D1093" w:rsidRDefault="005D1093" w:rsidP="00C41A13">
      <w:pPr>
        <w:pStyle w:val="Heading3"/>
      </w:pPr>
      <w:bookmarkStart w:id="127" w:name="_Toc315433073"/>
      <w:r>
        <w:t>Dollars</w:t>
      </w:r>
      <w:bookmarkEnd w:id="127"/>
    </w:p>
    <w:p w14:paraId="6F47585C" w14:textId="77777777" w:rsidR="005D1093" w:rsidRDefault="005D1093" w:rsidP="00D8275B"/>
    <w:p w14:paraId="629AA344" w14:textId="740CFA05"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p>
    <w:p w14:paraId="21783FE0" w14:textId="5D01BEAC" w:rsidR="005D1093" w:rsidRDefault="005D1093" w:rsidP="00C41A13">
      <w:pPr>
        <w:pStyle w:val="Heading3"/>
      </w:pPr>
      <w:bookmarkStart w:id="128" w:name="_Ref314749561"/>
      <w:bookmarkStart w:id="129" w:name="_Toc315433074"/>
      <w:r>
        <w:t>Sectors</w:t>
      </w:r>
      <w:bookmarkEnd w:id="128"/>
      <w:bookmarkEnd w:id="129"/>
    </w:p>
    <w:p w14:paraId="0F58CEC9" w14:textId="77777777" w:rsidR="005D1093" w:rsidRDefault="005D1093" w:rsidP="005D1093"/>
    <w:p w14:paraId="26FCBB88" w14:textId="6DD26F68" w:rsidR="005D1093" w:rsidRDefault="005D1093" w:rsidP="005D1093">
      <w:r>
        <w:t xml:space="preserve">The CGE partitions the local economy into three sectors: </w:t>
      </w:r>
      <w:proofErr w:type="gramStart"/>
      <w:r>
        <w:rPr>
          <w:b/>
        </w:rPr>
        <w:t>goods</w:t>
      </w:r>
      <w:r>
        <w:t>,</w:t>
      </w:r>
      <w:proofErr w:type="gramEnd"/>
      <w:r>
        <w:t xml:space="preserve"> </w:t>
      </w:r>
      <w:r>
        <w:rPr>
          <w:b/>
        </w:rPr>
        <w:t>pop</w:t>
      </w:r>
      <w:r>
        <w:t xml:space="preserve">, and </w:t>
      </w:r>
      <w:r>
        <w:rPr>
          <w:b/>
        </w:rPr>
        <w:t>else</w:t>
      </w:r>
      <w:r>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04E9EECB" w14:textId="4F4A34EF" w:rsidR="00FC3770" w:rsidRDefault="00FC3770" w:rsidP="00FC3770">
      <w:pPr>
        <w:rPr>
          <w:b/>
        </w:rPr>
      </w:pPr>
      <w:r>
        <w:rPr>
          <w:b/>
        </w:rPr>
        <w:t>The “else” sector</w:t>
      </w:r>
    </w:p>
    <w:p w14:paraId="1CBAC707" w14:textId="77777777" w:rsidR="00FC3770" w:rsidRDefault="00FC3770" w:rsidP="00FC3770">
      <w:pPr>
        <w:ind w:left="360"/>
      </w:pPr>
      <w:r>
        <w:t xml:space="preserve">The </w:t>
      </w:r>
      <w:r>
        <w:rPr>
          <w:b/>
        </w:rPr>
        <w:t>else</w:t>
      </w:r>
      <w:r>
        <w:t xml:space="preserve"> sector represents everything else in the local economy that isn’t covered by the first two sectors, as well as the entire rest of the world.  In practice, the “rest of the world” means imports and exports.  The unit of production is the </w:t>
      </w:r>
      <w:r>
        <w:rPr>
          <w:i/>
        </w:rPr>
        <w:t>else basket</w:t>
      </w:r>
      <w:r>
        <w:t>, abbreviated “</w:t>
      </w:r>
      <w:proofErr w:type="spellStart"/>
      <w:r>
        <w:t>EBasket</w:t>
      </w:r>
      <w:proofErr w:type="spellEnd"/>
      <w:r>
        <w:t>”, which is similar to the goods basket and also nominally costs about $1.</w:t>
      </w:r>
    </w:p>
    <w:p w14:paraId="68DAF0EE" w14:textId="77777777" w:rsidR="00FC3770" w:rsidRDefault="00FC3770" w:rsidP="00FC3770"/>
    <w:p w14:paraId="3259D21F" w14:textId="634BA005" w:rsidR="00FC3770" w:rsidRPr="001A37B5" w:rsidRDefault="00FC3770" w:rsidP="00FC3770">
      <w:r>
        <w:lastRenderedPageBreak/>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639B138F" w14:textId="44721D4D" w:rsidR="00FC3770" w:rsidRPr="00FC3770" w:rsidRDefault="00FC3770" w:rsidP="00FC3770">
      <w:r>
        <w:t xml:space="preserve"> </w:t>
      </w:r>
    </w:p>
    <w:p w14:paraId="71A3F0D4" w14:textId="68650951" w:rsidR="006828B0" w:rsidRDefault="001A37B5" w:rsidP="00C41A13">
      <w:pPr>
        <w:pStyle w:val="Heading3"/>
      </w:pPr>
      <w:bookmarkStart w:id="130" w:name="_Toc315433075"/>
      <w:r>
        <w:t>Shape vs. Size</w:t>
      </w:r>
      <w:bookmarkEnd w:id="130"/>
    </w:p>
    <w:p w14:paraId="751CAEA6" w14:textId="77777777" w:rsidR="001A37B5" w:rsidRDefault="001A37B5" w:rsidP="001A37B5"/>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D3FD7F5" w:rsidR="001A37B5" w:rsidRDefault="001A37B5" w:rsidP="001A37B5">
      <w:r>
        <w:t xml:space="preserve">The size of the economy is therefore driven by the number of consumers, which comes from the Demographic model (Section </w:t>
      </w:r>
      <w:r>
        <w:fldChar w:fldCharType="begin"/>
      </w:r>
      <w:r>
        <w:instrText xml:space="preserve"> REF _Ref311700038 \r \h </w:instrText>
      </w:r>
      <w:r>
        <w:fldChar w:fldCharType="separate"/>
      </w:r>
      <w:r w:rsidR="00010DA0">
        <w:t>4</w:t>
      </w:r>
      <w:r>
        <w:fldChar w:fldCharType="end"/>
      </w:r>
      <w:r>
        <w:t>).  The shape is determined by the following inputs:</w:t>
      </w:r>
    </w:p>
    <w:p w14:paraId="55CB2463" w14:textId="77777777" w:rsidR="001A37B5" w:rsidRDefault="001A37B5" w:rsidP="001A37B5"/>
    <w:p w14:paraId="454CC4B8" w14:textId="0C51DFC9" w:rsidR="001A37B5" w:rsidRDefault="001A37B5" w:rsidP="00605CE9">
      <w:pPr>
        <w:pStyle w:val="ListParagraph"/>
        <w:numPr>
          <w:ilvl w:val="0"/>
          <w:numId w:val="36"/>
        </w:numPr>
      </w:pPr>
      <w:r>
        <w:t>The base wage: the average wage for one work-year, in dollars.</w:t>
      </w:r>
    </w:p>
    <w:p w14:paraId="7AE70904" w14:textId="578C3914" w:rsidR="001A37B5" w:rsidRDefault="001A37B5" w:rsidP="00605CE9">
      <w:pPr>
        <w:pStyle w:val="ListParagraph"/>
        <w:numPr>
          <w:ilvl w:val="0"/>
          <w:numId w:val="36"/>
        </w:numPr>
      </w:pPr>
      <w:r>
        <w:t>The average consumption of goods by each consumer each year, in goods baskets</w:t>
      </w:r>
      <w:r w:rsidR="00470E2C">
        <w:t>.</w:t>
      </w:r>
    </w:p>
    <w:p w14:paraId="675C35E3" w14:textId="2F802008" w:rsidR="00470E2C" w:rsidRDefault="00470E2C" w:rsidP="00605CE9">
      <w:pPr>
        <w:pStyle w:val="ListParagraph"/>
        <w:numPr>
          <w:ilvl w:val="0"/>
          <w:numId w:val="36"/>
        </w:numPr>
      </w:pPr>
      <w:r>
        <w:t>The Cobb-Douglas parameters for the three sectors; these parameters determine the mix of inputs required to produce one unit of the sector’s output, assuming a Cobb-Douglas production function.</w:t>
      </w:r>
    </w:p>
    <w:p w14:paraId="78DAAA01" w14:textId="77777777" w:rsidR="00470E2C" w:rsidRDefault="00470E2C" w:rsidP="00470E2C"/>
    <w:p w14:paraId="5F99E911" w14:textId="14D824D7"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010DA0">
        <w:t>13.1</w:t>
      </w:r>
      <w:r w:rsidR="0066107C">
        <w:fldChar w:fldCharType="end"/>
      </w:r>
      <w:r>
        <w:t>.</w:t>
      </w:r>
    </w:p>
    <w:p w14:paraId="2E8F283D" w14:textId="77777777" w:rsidR="00470E2C" w:rsidRPr="00470E2C" w:rsidRDefault="00470E2C" w:rsidP="00470E2C"/>
    <w:p w14:paraId="05C5762B" w14:textId="2771B614" w:rsidR="00470E2C" w:rsidRPr="00470E2C" w:rsidRDefault="00470E2C" w:rsidP="00470E2C">
      <w:r>
        <w:t xml:space="preserve">In theory we should also set the base prices for the </w:t>
      </w:r>
      <w:r>
        <w:rPr>
          <w:b/>
        </w:rPr>
        <w:t>goods</w:t>
      </w:r>
      <w:r>
        <w:t xml:space="preserve"> and </w:t>
      </w:r>
      <w:r>
        <w:rPr>
          <w:b/>
        </w:rPr>
        <w:t>else</w:t>
      </w:r>
      <w:r>
        <w:t xml:space="preserve"> sectors, but as we have defined the goods basket and the else basket as baskets worth $1 at time 0, the base price is naturally $1.</w:t>
      </w:r>
    </w:p>
    <w:p w14:paraId="4333A650" w14:textId="77777777" w:rsidR="00470E2C" w:rsidRDefault="00470E2C" w:rsidP="00470E2C"/>
    <w:p w14:paraId="450777B0" w14:textId="50620538" w:rsidR="00470E2C" w:rsidRDefault="00470E2C" w:rsidP="00C41A13">
      <w:pPr>
        <w:pStyle w:val="Heading3"/>
      </w:pPr>
      <w:bookmarkStart w:id="131" w:name="_Toc315433076"/>
      <w:r>
        <w:t>Economic Outputs</w:t>
      </w:r>
      <w:bookmarkEnd w:id="131"/>
    </w:p>
    <w:p w14:paraId="0C1302E0" w14:textId="77777777" w:rsidR="00470E2C" w:rsidRDefault="00470E2C" w:rsidP="00470E2C"/>
    <w:p w14:paraId="1E265E17" w14:textId="0BBB4DB4" w:rsidR="00216293" w:rsidRPr="00216293" w:rsidRDefault="00470E2C" w:rsidP="00470E2C">
      <w:r>
        <w:t xml:space="preserve">The Economic model is run once a week.  Each week, it produces the following outputs for </w:t>
      </w:r>
      <w:r w:rsidR="00216293">
        <w:t xml:space="preserve">pair of sectors </w:t>
      </w:r>
      <w:proofErr w:type="spellStart"/>
      <w:r w:rsidR="00216293">
        <w:rPr>
          <w:i/>
        </w:rPr>
        <w:t>i</w:t>
      </w:r>
      <w:proofErr w:type="spellEnd"/>
      <w:r w:rsidR="00216293">
        <w:t xml:space="preserve"> and </w:t>
      </w:r>
      <w:r w:rsidR="00216293">
        <w:rPr>
          <w:i/>
        </w:rPr>
        <w:t>j</w:t>
      </w:r>
      <w:r w:rsidR="00216293">
        <w:t>.</w:t>
      </w:r>
    </w:p>
    <w:p w14:paraId="658EDE06" w14:textId="77777777" w:rsidR="00216293" w:rsidRDefault="00216293" w:rsidP="00470E2C"/>
    <w:p w14:paraId="34E86CFD" w14:textId="4F2CBF39" w:rsidR="00216293" w:rsidRDefault="00216293" w:rsidP="00605CE9">
      <w:pPr>
        <w:pStyle w:val="ListParagraph"/>
        <w:numPr>
          <w:ilvl w:val="0"/>
          <w:numId w:val="38"/>
        </w:numPr>
      </w:pPr>
      <w:r>
        <w:t xml:space="preserve">The quantity demanded: the number of units of sector </w:t>
      </w:r>
      <w:r>
        <w:rPr>
          <w:i/>
        </w:rPr>
        <w:t>j</w:t>
      </w:r>
      <w:r>
        <w:t xml:space="preserve">’s output purchased by sector </w:t>
      </w:r>
      <w:proofErr w:type="spellStart"/>
      <w:r>
        <w:rPr>
          <w:i/>
        </w:rPr>
        <w:t>i</w:t>
      </w:r>
      <w:proofErr w:type="spellEnd"/>
      <w:r>
        <w:t>.</w:t>
      </w:r>
    </w:p>
    <w:p w14:paraId="31A62D83" w14:textId="40DF234B" w:rsidR="00216293" w:rsidRDefault="00216293" w:rsidP="00605CE9">
      <w:pPr>
        <w:pStyle w:val="ListParagraph"/>
        <w:numPr>
          <w:ilvl w:val="0"/>
          <w:numId w:val="38"/>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605CE9">
      <w:pPr>
        <w:pStyle w:val="ListParagraph"/>
        <w:numPr>
          <w:ilvl w:val="0"/>
          <w:numId w:val="37"/>
        </w:numPr>
      </w:pPr>
      <w:r>
        <w:t>The price: the price of one unit of the sector’s output, in dollars.</w:t>
      </w:r>
    </w:p>
    <w:p w14:paraId="16C6494E" w14:textId="496BA079" w:rsidR="00470E2C" w:rsidRDefault="00470E2C" w:rsidP="00605CE9">
      <w:pPr>
        <w:pStyle w:val="ListParagraph"/>
        <w:numPr>
          <w:ilvl w:val="0"/>
          <w:numId w:val="37"/>
        </w:numPr>
      </w:pPr>
      <w:r>
        <w:t>The quantity supplied: the output of the sector, in the sector’s units of production.</w:t>
      </w:r>
    </w:p>
    <w:p w14:paraId="2AD8E105" w14:textId="0A8E446E" w:rsidR="00470E2C" w:rsidRDefault="00470E2C" w:rsidP="00605CE9">
      <w:pPr>
        <w:pStyle w:val="ListParagraph"/>
        <w:numPr>
          <w:ilvl w:val="0"/>
          <w:numId w:val="37"/>
        </w:numPr>
      </w:pPr>
      <w:r>
        <w:lastRenderedPageBreak/>
        <w:t>The revenue: the output of the sector in dollars.</w:t>
      </w:r>
    </w:p>
    <w:p w14:paraId="5D3D4379" w14:textId="7041EAD9" w:rsidR="00470E2C" w:rsidRDefault="00470E2C" w:rsidP="00605CE9">
      <w:pPr>
        <w:pStyle w:val="ListParagraph"/>
        <w:numPr>
          <w:ilvl w:val="0"/>
          <w:numId w:val="37"/>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605CE9">
      <w:pPr>
        <w:pStyle w:val="ListParagraph"/>
        <w:numPr>
          <w:ilvl w:val="0"/>
          <w:numId w:val="39"/>
        </w:numPr>
      </w:pPr>
      <w:r>
        <w:t>The unemployment rate, as a percentage of the size of the work force.</w:t>
      </w:r>
    </w:p>
    <w:p w14:paraId="5E78558F" w14:textId="501C7B66" w:rsidR="00216293" w:rsidRDefault="00216293" w:rsidP="00605CE9">
      <w:pPr>
        <w:pStyle w:val="ListParagraph"/>
        <w:numPr>
          <w:ilvl w:val="0"/>
          <w:numId w:val="39"/>
        </w:numPr>
      </w:pPr>
      <w:r>
        <w:t xml:space="preserve">The gross domestic product (GDP), in dollars: the total revenue of the economy, excluding the </w:t>
      </w:r>
      <w:r>
        <w:rPr>
          <w:b/>
        </w:rPr>
        <w:t>else</w:t>
      </w:r>
      <w:r>
        <w:t xml:space="preserve"> sector, i.e., the “size” of the local economy.</w:t>
      </w:r>
    </w:p>
    <w:p w14:paraId="0F2336EC" w14:textId="2DC4BEE4" w:rsidR="00216293" w:rsidRDefault="00216293" w:rsidP="00605CE9">
      <w:pPr>
        <w:pStyle w:val="ListParagraph"/>
        <w:numPr>
          <w:ilvl w:val="0"/>
          <w:numId w:val="39"/>
        </w:numPr>
      </w:pPr>
      <w:r>
        <w:t>The consumer price index (CPI), which measures changes in buying power since the start of the simulation.</w:t>
      </w:r>
    </w:p>
    <w:p w14:paraId="4A3B34CA" w14:textId="7F1A7EC6" w:rsidR="00216293" w:rsidRDefault="00216293" w:rsidP="00605CE9">
      <w:pPr>
        <w:pStyle w:val="ListParagraph"/>
        <w:numPr>
          <w:ilvl w:val="0"/>
          <w:numId w:val="39"/>
        </w:numPr>
      </w:pPr>
      <w:r>
        <w:t xml:space="preserve">The deflated gross domestic product (DGDP), which is simply the </w:t>
      </w:r>
      <w:proofErr w:type="gramStart"/>
      <w:r>
        <w:t>GDP</w:t>
      </w:r>
      <w:proofErr w:type="gramEnd"/>
      <w:r>
        <w:t xml:space="preserve"> divided by the CPI.  This gives the current “size” of the local economy in “time 0” dollars.</w:t>
      </w:r>
    </w:p>
    <w:p w14:paraId="5B6F17E0" w14:textId="497F2A60" w:rsidR="00470E2C" w:rsidRDefault="00470E2C" w:rsidP="00C41A13">
      <w:pPr>
        <w:pStyle w:val="Heading3"/>
      </w:pPr>
      <w:bookmarkStart w:id="132" w:name="_Toc315433077"/>
      <w:r>
        <w:t xml:space="preserve">Neighborhood </w:t>
      </w:r>
      <w:r w:rsidR="00216293">
        <w:t>Aggregation/</w:t>
      </w:r>
      <w:r>
        <w:t>Disaggregation</w:t>
      </w:r>
      <w:bookmarkEnd w:id="132"/>
    </w:p>
    <w:p w14:paraId="6FDBF982" w14:textId="77777777" w:rsidR="00216293" w:rsidRDefault="00216293" w:rsidP="00216293"/>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51708D">
      <w:pPr>
        <w:pStyle w:val="Heading4"/>
      </w:pPr>
      <w:bookmarkStart w:id="133" w:name="_Toc315433078"/>
      <w:r>
        <w:t>Neighborhood Aggregation</w:t>
      </w:r>
      <w:bookmarkEnd w:id="133"/>
    </w:p>
    <w:p w14:paraId="39469391" w14:textId="77777777" w:rsidR="00216293" w:rsidRDefault="00216293" w:rsidP="00216293"/>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010DA0">
        <w:t>4</w:t>
      </w:r>
      <w:r w:rsidR="00997D0E">
        <w:fldChar w:fldCharType="end"/>
      </w:r>
      <w:r>
        <w:t xml:space="preserve">.  The Economic model </w:t>
      </w:r>
      <w:proofErr w:type="gramStart"/>
      <w:r>
        <w:t>itself</w:t>
      </w:r>
      <w:proofErr w:type="gramEnd"/>
      <w:r>
        <w:t xml:space="preserve"> determines the production capacity of each neighborhood as follows:</w:t>
      </w:r>
    </w:p>
    <w:p w14:paraId="11A21D14" w14:textId="77777777" w:rsidR="00383A8B" w:rsidRDefault="00383A8B" w:rsidP="00216293"/>
    <w:p w14:paraId="054B7E24" w14:textId="77777777" w:rsidR="00383A8B" w:rsidRDefault="00383A8B" w:rsidP="00605CE9">
      <w:pPr>
        <w:pStyle w:val="ListParagraph"/>
        <w:numPr>
          <w:ilvl w:val="0"/>
          <w:numId w:val="40"/>
        </w:numPr>
      </w:pPr>
      <w:r>
        <w:t xml:space="preserve">The size of the economy is solved at time 0.  </w:t>
      </w:r>
    </w:p>
    <w:p w14:paraId="6D45CD5A" w14:textId="548CF2FA" w:rsidR="00383A8B" w:rsidRDefault="00383A8B" w:rsidP="00605CE9">
      <w:pPr>
        <w:pStyle w:val="ListParagraph"/>
        <w:numPr>
          <w:ilvl w:val="0"/>
          <w:numId w:val="40"/>
        </w:numPr>
      </w:pPr>
      <w:r>
        <w:t xml:space="preserve">The quantity supplied by the </w:t>
      </w:r>
      <w:r>
        <w:rPr>
          <w:b/>
        </w:rPr>
        <w:t>goods</w:t>
      </w:r>
      <w:r>
        <w:t xml:space="preserve"> sector represents the production of the playbox at time 0.</w:t>
      </w:r>
    </w:p>
    <w:p w14:paraId="06E9DB41" w14:textId="26AAB05F" w:rsidR="00383A8B" w:rsidRDefault="00383A8B" w:rsidP="00605CE9">
      <w:pPr>
        <w:pStyle w:val="ListParagraph"/>
        <w:numPr>
          <w:ilvl w:val="0"/>
          <w:numId w:val="40"/>
        </w:numPr>
      </w:pPr>
      <w:r>
        <w:t>We allocate that quantity supplied to the neighborhoods by neighborhood labor force size, yielding the production of each neighborhood.</w:t>
      </w:r>
    </w:p>
    <w:p w14:paraId="0A4F7E3D" w14:textId="2FC4AC5D" w:rsidR="00383A8B" w:rsidRDefault="00383A8B" w:rsidP="00605CE9">
      <w:pPr>
        <w:pStyle w:val="ListParagraph"/>
        <w:numPr>
          <w:ilvl w:val="0"/>
          <w:numId w:val="40"/>
        </w:numPr>
      </w:pPr>
      <w:r>
        <w:t xml:space="preserve">We </w:t>
      </w:r>
      <w:r w:rsidR="00C50011">
        <w:t>assume that each neighborhood is producing at its capacity at time 0.</w:t>
      </w:r>
    </w:p>
    <w:p w14:paraId="0F31115A" w14:textId="34E0933F" w:rsidR="00383A8B" w:rsidRDefault="00383A8B" w:rsidP="00605CE9">
      <w:pPr>
        <w:pStyle w:val="ListParagraph"/>
        <w:numPr>
          <w:ilvl w:val="0"/>
          <w:numId w:val="40"/>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51708D">
      <w:pPr>
        <w:pStyle w:val="Heading4"/>
      </w:pPr>
      <w:bookmarkStart w:id="134" w:name="_Toc315433079"/>
      <w:r>
        <w:t>Neighborhood Disaggregation</w:t>
      </w:r>
      <w:bookmarkEnd w:id="134"/>
    </w:p>
    <w:p w14:paraId="467F68B5" w14:textId="77777777" w:rsidR="00C50011" w:rsidRDefault="00C50011" w:rsidP="00C50011"/>
    <w:p w14:paraId="770DEFD5" w14:textId="77777777" w:rsidR="00BA6D3C" w:rsidRDefault="00C50011" w:rsidP="00C50011">
      <w:r>
        <w:lastRenderedPageBreak/>
        <w:t>It would seem reasonable to disaggregate a number of outputs to the neighborhood level, such as the total production of goods or the wages p</w:t>
      </w:r>
      <w:r w:rsidR="00BA6D3C">
        <w:t xml:space="preserve">aid.  This rarely turns out to be useful, however, 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010DA0">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010DA0">
        <w:t>4.5</w:t>
      </w:r>
      <w:r>
        <w:fldChar w:fldCharType="end"/>
      </w:r>
      <w:r>
        <w:t>).</w:t>
      </w:r>
    </w:p>
    <w:p w14:paraId="1CE2F6F2" w14:textId="4A286606" w:rsidR="00216293" w:rsidRDefault="00216293" w:rsidP="00C41A13">
      <w:pPr>
        <w:pStyle w:val="Heading3"/>
      </w:pPr>
      <w:bookmarkStart w:id="135" w:name="_Toc315433080"/>
      <w:r>
        <w:t>Ways to Affect the Economy</w:t>
      </w:r>
      <w:bookmarkEnd w:id="135"/>
    </w:p>
    <w:p w14:paraId="0ADED24B" w14:textId="77777777" w:rsidR="00216293" w:rsidRDefault="00216293" w:rsidP="00216293"/>
    <w:p w14:paraId="4A17934E" w14:textId="719A5557" w:rsidR="00BA6D3C" w:rsidRDefault="00BA6D3C" w:rsidP="00216293">
      <w:r>
        <w:t>In Athena 3, there are four ways to affect the economy:</w:t>
      </w:r>
    </w:p>
    <w:p w14:paraId="5B79FAE0" w14:textId="77777777" w:rsidR="00BA6D3C" w:rsidRDefault="00BA6D3C" w:rsidP="00216293"/>
    <w:p w14:paraId="48C8CF02" w14:textId="507FDA78" w:rsidR="00BA6D3C" w:rsidRDefault="00BA6D3C" w:rsidP="00605CE9">
      <w:pPr>
        <w:pStyle w:val="ListParagraph"/>
        <w:numPr>
          <w:ilvl w:val="0"/>
          <w:numId w:val="41"/>
        </w:numPr>
      </w:pPr>
      <w:r>
        <w:t>Civilian casualties can decrease the number of consumers and workers.</w:t>
      </w:r>
    </w:p>
    <w:p w14:paraId="090CF0D5" w14:textId="77777777" w:rsidR="00BA6D3C" w:rsidRDefault="00BA6D3C" w:rsidP="00BA6D3C"/>
    <w:p w14:paraId="61B78392" w14:textId="16B95067" w:rsidR="00BA6D3C" w:rsidRDefault="00BA6D3C" w:rsidP="00605CE9">
      <w:pPr>
        <w:pStyle w:val="ListParagraph"/>
        <w:numPr>
          <w:ilvl w:val="0"/>
          <w:numId w:val="41"/>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005E4A7B" w:rsidR="00BA6D3C" w:rsidRDefault="00BA6D3C" w:rsidP="00605CE9">
      <w:pPr>
        <w:pStyle w:val="ListParagraph"/>
        <w:numPr>
          <w:ilvl w:val="0"/>
          <w:numId w:val="41"/>
        </w:numPr>
      </w:pPr>
      <w:r>
        <w:t>When a civilian group’s security decreases, workers can stay at home out of fear, thus reducing the effective size of the labor force.</w:t>
      </w:r>
      <w:r>
        <w:rPr>
          <w:rStyle w:val="FootnoteReference"/>
        </w:rPr>
        <w:footnoteReference w:id="7"/>
      </w:r>
    </w:p>
    <w:p w14:paraId="676DB4DE" w14:textId="77777777" w:rsidR="00BA6D3C" w:rsidRDefault="00BA6D3C" w:rsidP="00BA6D3C">
      <w:pPr>
        <w:pStyle w:val="ListParagraph"/>
      </w:pPr>
    </w:p>
    <w:p w14:paraId="7BA7978B" w14:textId="7B9D6604" w:rsidR="00BA6D3C" w:rsidRDefault="00BA6D3C" w:rsidP="00605CE9">
      <w:pPr>
        <w:pStyle w:val="ListParagraph"/>
        <w:numPr>
          <w:ilvl w:val="0"/>
          <w:numId w:val="41"/>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C41A13">
      <w:pPr>
        <w:pStyle w:val="Heading3"/>
      </w:pPr>
      <w:bookmarkStart w:id="136" w:name="_Toc315433081"/>
      <w:r>
        <w:t>Effects of the Economy</w:t>
      </w:r>
      <w:bookmarkEnd w:id="136"/>
    </w:p>
    <w:p w14:paraId="1FF0D1C5" w14:textId="77777777" w:rsidR="00BA6D3C" w:rsidRDefault="00BA6D3C" w:rsidP="00BA6D3C"/>
    <w:p w14:paraId="0B984188" w14:textId="7E3BEF6D" w:rsidR="00BA6D3C" w:rsidRPr="00BA6D3C" w:rsidRDefault="00BA6D3C" w:rsidP="00BA6D3C">
      <w:r>
        <w:t xml:space="preserve">There are many ways in which the economy </w:t>
      </w:r>
      <w:r>
        <w:rPr>
          <w:i/>
        </w:rPr>
        <w:t>should</w:t>
      </w:r>
      <w:r>
        <w:t xml:space="preserve"> affect Athena; at present, the only implemented effect is that of unemployment on the civilian population (Section </w:t>
      </w:r>
      <w:r>
        <w:fldChar w:fldCharType="begin"/>
      </w:r>
      <w:r>
        <w:instrText xml:space="preserve"> REF _Ref313365317 \r \h </w:instrText>
      </w:r>
      <w:r>
        <w:fldChar w:fldCharType="separate"/>
      </w:r>
      <w:r w:rsidR="00010DA0">
        <w:t>4.5</w:t>
      </w:r>
      <w:r>
        <w:fldChar w:fldCharType="end"/>
      </w:r>
      <w:r>
        <w:t xml:space="preserve">).  In addition, the analyst can </w:t>
      </w:r>
      <w:r w:rsidR="003D09A7">
        <w:t>track the GDP and the CPI, and use them to inform his own interventions.</w:t>
      </w:r>
    </w:p>
    <w:p w14:paraId="2136401E" w14:textId="77777777" w:rsidR="00216293" w:rsidRPr="00216293" w:rsidRDefault="00216293" w:rsidP="00216293"/>
    <w:p w14:paraId="055953C8" w14:textId="7BDE0F80" w:rsidR="00D8275B" w:rsidRDefault="00D8275B" w:rsidP="00C41A13">
      <w:pPr>
        <w:pStyle w:val="Heading2"/>
      </w:pPr>
      <w:bookmarkStart w:id="137" w:name="_Ref311636060"/>
      <w:bookmarkStart w:id="138" w:name="_Toc315433082"/>
      <w:r>
        <w:lastRenderedPageBreak/>
        <w:t>Information</w:t>
      </w:r>
      <w:bookmarkEnd w:id="137"/>
      <w:bookmarkEnd w:id="138"/>
    </w:p>
    <w:p w14:paraId="517B351C" w14:textId="77777777" w:rsidR="00BE03DA" w:rsidRDefault="00BE03DA" w:rsidP="00BE03DA"/>
    <w:p w14:paraId="4508A3BD" w14:textId="751963C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The Information Area includes the following:</w:t>
      </w:r>
    </w:p>
    <w:p w14:paraId="58A69967" w14:textId="77777777" w:rsidR="00400393" w:rsidRDefault="00400393" w:rsidP="00BE03DA"/>
    <w:p w14:paraId="777E68AB" w14:textId="2497372E" w:rsidR="00400393" w:rsidRDefault="00400393" w:rsidP="00605CE9">
      <w:pPr>
        <w:pStyle w:val="ListParagraph"/>
        <w:numPr>
          <w:ilvl w:val="0"/>
          <w:numId w:val="20"/>
        </w:numPr>
      </w:pPr>
      <w:r>
        <w:t>Command and control of troops and organizations</w:t>
      </w:r>
    </w:p>
    <w:p w14:paraId="1BDDBC8D" w14:textId="3DC916A7" w:rsidR="00400393" w:rsidRDefault="00400393" w:rsidP="00605CE9">
      <w:pPr>
        <w:pStyle w:val="ListParagraph"/>
        <w:numPr>
          <w:ilvl w:val="0"/>
          <w:numId w:val="20"/>
        </w:numPr>
      </w:pPr>
      <w:r>
        <w:t>The spread of information within the civilian population and across the playbox</w:t>
      </w:r>
    </w:p>
    <w:p w14:paraId="15D832C7" w14:textId="2220CAF8" w:rsidR="00400393" w:rsidRDefault="00400393" w:rsidP="00605CE9">
      <w:pPr>
        <w:pStyle w:val="ListParagraph"/>
        <w:numPr>
          <w:ilvl w:val="0"/>
          <w:numId w:val="20"/>
        </w:numPr>
      </w:pPr>
      <w:r>
        <w:t>Intelligence received by force groups (and hence by actors) from the civilian population</w:t>
      </w:r>
    </w:p>
    <w:p w14:paraId="4A3A6888" w14:textId="1C9A396D" w:rsidR="00400393" w:rsidRDefault="00400393" w:rsidP="00605CE9">
      <w:pPr>
        <w:pStyle w:val="ListParagraph"/>
        <w:numPr>
          <w:ilvl w:val="0"/>
          <w:numId w:val="20"/>
        </w:numPr>
      </w:pPr>
      <w:r>
        <w:t>Information operations: propaganda and other media techniques intended to affect the perceptions of the people in the playbox, so as to:</w:t>
      </w:r>
    </w:p>
    <w:p w14:paraId="784BBE04" w14:textId="1B9696A8" w:rsidR="00400393" w:rsidRDefault="00400393" w:rsidP="00605CE9">
      <w:pPr>
        <w:pStyle w:val="ListParagraph"/>
        <w:numPr>
          <w:ilvl w:val="1"/>
          <w:numId w:val="20"/>
        </w:numPr>
      </w:pPr>
      <w:r>
        <w:t>Increase support for an actor</w:t>
      </w:r>
    </w:p>
    <w:p w14:paraId="6399BA8D" w14:textId="57531071" w:rsidR="00400393" w:rsidRDefault="00400393" w:rsidP="00605CE9">
      <w:pPr>
        <w:pStyle w:val="ListParagraph"/>
        <w:numPr>
          <w:ilvl w:val="1"/>
          <w:numId w:val="20"/>
        </w:numPr>
      </w:pPr>
      <w:r>
        <w:t>Decrease support for an actor</w:t>
      </w:r>
    </w:p>
    <w:p w14:paraId="7B1E5FED" w14:textId="4F7D3D12" w:rsidR="00400393" w:rsidRDefault="002335B1" w:rsidP="00605CE9">
      <w:pPr>
        <w:pStyle w:val="ListParagraph"/>
        <w:numPr>
          <w:ilvl w:val="1"/>
          <w:numId w:val="20"/>
        </w:numPr>
      </w:pPr>
      <w:r>
        <w:t xml:space="preserve">Skew the </w:t>
      </w:r>
      <w:proofErr w:type="gramStart"/>
      <w:r>
        <w:t>intel</w:t>
      </w:r>
      <w:proofErr w:type="gramEnd"/>
      <w:r>
        <w:t xml:space="preserve"> available to an actor</w:t>
      </w:r>
      <w:r w:rsidR="00400393">
        <w:t>, thus affecting the activities driven by it.</w:t>
      </w:r>
    </w:p>
    <w:p w14:paraId="472032C8" w14:textId="77777777" w:rsidR="00400393" w:rsidRDefault="00400393" w:rsidP="00400393"/>
    <w:p w14:paraId="41E56231" w14:textId="1AED323C" w:rsidR="00400393" w:rsidRDefault="00400393" w:rsidP="00400393">
      <w:r>
        <w:t>At present, Athena’s information modeling is fairly simple:</w:t>
      </w:r>
    </w:p>
    <w:p w14:paraId="3362420B" w14:textId="77777777" w:rsidR="00400393" w:rsidRDefault="00400393" w:rsidP="00400393"/>
    <w:p w14:paraId="0A085102" w14:textId="4E3C6B6B" w:rsidR="00400393" w:rsidRDefault="00400393" w:rsidP="00605CE9">
      <w:pPr>
        <w:pStyle w:val="ListParagraph"/>
        <w:numPr>
          <w:ilvl w:val="0"/>
          <w:numId w:val="21"/>
        </w:numPr>
      </w:pPr>
      <w:r>
        <w:t>GRAM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697F2224" w:rsidR="00400393" w:rsidRDefault="00400393" w:rsidP="00605CE9">
      <w:pPr>
        <w:pStyle w:val="ListParagraph"/>
        <w:numPr>
          <w:ilvl w:val="0"/>
          <w:numId w:val="21"/>
        </w:numPr>
      </w:pPr>
      <w:r>
        <w:t>GRAM includes a simple model of information flow across the playbox as it applies to attitude effects.</w:t>
      </w:r>
    </w:p>
    <w:p w14:paraId="4D4D9D6A" w14:textId="77777777" w:rsidR="00400393" w:rsidRDefault="00400393" w:rsidP="00400393"/>
    <w:p w14:paraId="7526B874" w14:textId="37A61FA5" w:rsidR="00400393" w:rsidRDefault="00400393" w:rsidP="00400393">
      <w:r>
        <w:t xml:space="preserve">For the rest, information flow is implicit in Athena’s models.  This is </w:t>
      </w:r>
      <w:r w:rsidR="00A41B24">
        <w:t>a</w:t>
      </w:r>
      <w:r>
        <w:t xml:space="preserve"> major area for future work.</w:t>
      </w:r>
    </w:p>
    <w:p w14:paraId="6F865D82" w14:textId="77777777" w:rsidR="00BE03DA" w:rsidRDefault="00BE03DA" w:rsidP="00BE03DA"/>
    <w:p w14:paraId="7EB146CA" w14:textId="77777777" w:rsidR="00BE03DA" w:rsidRDefault="00BE03DA" w:rsidP="00BE03DA"/>
    <w:p w14:paraId="7369AE53" w14:textId="743F552E" w:rsidR="0051708D" w:rsidRDefault="0051708D" w:rsidP="00C41A13">
      <w:pPr>
        <w:pStyle w:val="Heading1"/>
      </w:pPr>
      <w:bookmarkStart w:id="139" w:name="_Toc315433083"/>
      <w:r w:rsidRPr="0051708D">
        <w:lastRenderedPageBreak/>
        <w:t>Part II: Using Athena</w:t>
      </w:r>
      <w:bookmarkEnd w:id="139"/>
    </w:p>
    <w:p w14:paraId="47493C29" w14:textId="77777777" w:rsidR="00E00631" w:rsidRDefault="00E00631" w:rsidP="00E00631"/>
    <w:p w14:paraId="5A642A1D" w14:textId="69547553" w:rsidR="00E00631" w:rsidRDefault="00E00631" w:rsidP="00605CE9">
      <w:pPr>
        <w:pStyle w:val="Heading2"/>
        <w:numPr>
          <w:ilvl w:val="1"/>
          <w:numId w:val="61"/>
        </w:numPr>
      </w:pPr>
      <w:bookmarkStart w:id="140" w:name="_Ref315415644"/>
      <w:bookmarkStart w:id="141" w:name="_Toc315433084"/>
      <w:r>
        <w:lastRenderedPageBreak/>
        <w:t>Installation</w:t>
      </w:r>
      <w:bookmarkEnd w:id="140"/>
      <w:bookmarkEnd w:id="141"/>
    </w:p>
    <w:p w14:paraId="1024A82D" w14:textId="77777777" w:rsidR="00E00631" w:rsidRDefault="00E00631" w:rsidP="00E00631"/>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C41A13">
      <w:pPr>
        <w:pStyle w:val="Heading3"/>
      </w:pPr>
      <w:bookmarkStart w:id="142" w:name="_Toc315433085"/>
      <w:r>
        <w:t>Starting Athena</w:t>
      </w:r>
      <w:bookmarkEnd w:id="142"/>
    </w:p>
    <w:p w14:paraId="1D07B675" w14:textId="77777777" w:rsidR="005161AF" w:rsidRDefault="005161AF" w:rsidP="00E00631"/>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C41A13">
      <w:pPr>
        <w:pStyle w:val="Heading3"/>
      </w:pPr>
      <w:bookmarkStart w:id="143" w:name="_Toc315433086"/>
      <w:r>
        <w:t>Athena Documentation</w:t>
      </w:r>
      <w:bookmarkEnd w:id="143"/>
    </w:p>
    <w:p w14:paraId="56B0B4D3" w14:textId="77777777" w:rsidR="005161AF" w:rsidRPr="005161AF" w:rsidRDefault="005161AF" w:rsidP="005161AF"/>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C41A13">
      <w:pPr>
        <w:pStyle w:val="Heading3"/>
      </w:pPr>
      <w:bookmarkStart w:id="144" w:name="_Ref313435926"/>
      <w:bookmarkStart w:id="145" w:name="_Toc315433087"/>
      <w:r>
        <w:t>Multiple Versions of Athena</w:t>
      </w:r>
      <w:bookmarkEnd w:id="144"/>
      <w:bookmarkEnd w:id="145"/>
    </w:p>
    <w:p w14:paraId="47A4E284" w14:textId="77777777" w:rsidR="005161AF" w:rsidRDefault="005161AF" w:rsidP="00E00631"/>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C41A13">
      <w:pPr>
        <w:pStyle w:val="Heading2"/>
      </w:pPr>
      <w:bookmarkStart w:id="146" w:name="_Toc315433088"/>
      <w:r>
        <w:lastRenderedPageBreak/>
        <w:t xml:space="preserve">Using </w:t>
      </w:r>
      <w:r w:rsidR="007853DF">
        <w:t xml:space="preserve">the </w:t>
      </w:r>
      <w:r>
        <w:t>Athena</w:t>
      </w:r>
      <w:r w:rsidR="007853DF">
        <w:t xml:space="preserve"> Application</w:t>
      </w:r>
      <w:bookmarkEnd w:id="146"/>
    </w:p>
    <w:p w14:paraId="575B6F2D" w14:textId="77777777" w:rsidR="007853DF" w:rsidRDefault="007853DF" w:rsidP="007853DF"/>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C41A13">
      <w:pPr>
        <w:pStyle w:val="Heading3"/>
      </w:pPr>
      <w:bookmarkStart w:id="147" w:name="_Toc315433089"/>
      <w:r w:rsidRPr="00E00631">
        <w:t>Athena</w:t>
      </w:r>
      <w:r w:rsidR="002820E3">
        <w:t xml:space="preserve"> Scenario Files</w:t>
      </w:r>
      <w:bookmarkEnd w:id="147"/>
    </w:p>
    <w:p w14:paraId="5F95C3B0" w14:textId="77777777" w:rsidR="00E00631" w:rsidRDefault="00E00631" w:rsidP="00E00631"/>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010DA0">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C41A13">
      <w:pPr>
        <w:pStyle w:val="Heading3"/>
      </w:pPr>
      <w:bookmarkStart w:id="148" w:name="_Ref315070541"/>
      <w:bookmarkStart w:id="149" w:name="_Toc315433090"/>
      <w:r>
        <w:t>Athena Workflow</w:t>
      </w:r>
      <w:bookmarkEnd w:id="148"/>
      <w:bookmarkEnd w:id="149"/>
    </w:p>
    <w:p w14:paraId="27B8AFD1" w14:textId="77777777" w:rsidR="007853DF" w:rsidRDefault="007853DF" w:rsidP="007853DF"/>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8"/>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C41A13">
      <w:pPr>
        <w:pStyle w:val="Heading3"/>
      </w:pPr>
      <w:bookmarkStart w:id="150" w:name="_Toc315433091"/>
      <w:r>
        <w:t>Scenario Mode vs. Simulation Mode</w:t>
      </w:r>
      <w:bookmarkEnd w:id="150"/>
    </w:p>
    <w:p w14:paraId="237B8F6C" w14:textId="77777777" w:rsidR="008A5118" w:rsidRDefault="008A5118" w:rsidP="008A5118"/>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010DA0">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C41A13">
      <w:pPr>
        <w:pStyle w:val="Heading3"/>
      </w:pPr>
      <w:bookmarkStart w:id="151" w:name="_Toc315433092"/>
      <w:r>
        <w:t>Viewing Athena Results</w:t>
      </w:r>
      <w:bookmarkEnd w:id="151"/>
    </w:p>
    <w:p w14:paraId="41E4D082" w14:textId="77777777" w:rsidR="00BF263F" w:rsidRDefault="00BF263F" w:rsidP="00BF263F"/>
    <w:p w14:paraId="1E5B5B10" w14:textId="76BA3213" w:rsidR="00BF263F" w:rsidRDefault="00BF263F" w:rsidP="00BF263F">
      <w:r>
        <w:lastRenderedPageBreak/>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010DA0">
        <w:t>11</w:t>
      </w:r>
      <w:r w:rsidR="0066107C">
        <w:fldChar w:fldCharType="end"/>
      </w:r>
      <w:r>
        <w:t>.  The most important of these tools is the Detail Browser, which provides a web-browser-like view of all of the scenario data.</w:t>
      </w:r>
    </w:p>
    <w:p w14:paraId="5FB1F92C" w14:textId="77777777" w:rsidR="00BF263F" w:rsidRDefault="00BF263F" w:rsidP="00BF263F"/>
    <w:p w14:paraId="49B0FA14" w14:textId="368C8C76" w:rsidR="00BF263F" w:rsidRDefault="00BF263F" w:rsidP="00BF263F">
      <w:r>
        <w:t xml:space="preserve">It is also possible to access Athena results programmatically.  The Athena scenario file is </w:t>
      </w:r>
      <w:proofErr w:type="gramStart"/>
      <w:r>
        <w:t>an</w:t>
      </w:r>
      <w:proofErr w:type="gramEnd"/>
      <w:r>
        <w:t xml:space="preserve"> SQLite database file</w:t>
      </w:r>
      <w:r>
        <w:rPr>
          <w:rStyle w:val="FootnoteReference"/>
        </w:rPr>
        <w:footnoteReference w:id="9"/>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t xml:space="preserve"> (Section </w:t>
      </w:r>
      <w:r w:rsidR="0066107C">
        <w:fldChar w:fldCharType="begin"/>
      </w:r>
      <w:r w:rsidR="0066107C">
        <w:instrText xml:space="preserve"> REF _Ref315416701 \r \h </w:instrText>
      </w:r>
      <w:r w:rsidR="0066107C">
        <w:fldChar w:fldCharType="separate"/>
      </w:r>
      <w:r w:rsidR="00010DA0">
        <w:t>11.5</w:t>
      </w:r>
      <w:r w:rsidR="0066107C">
        <w:fldChar w:fldCharType="end"/>
      </w:r>
      <w:r>
        <w:t>).</w:t>
      </w:r>
    </w:p>
    <w:p w14:paraId="440CC722" w14:textId="77777777" w:rsidR="00EC3EAC" w:rsidRDefault="00EC3EAC" w:rsidP="00BF263F"/>
    <w:p w14:paraId="394038EC" w14:textId="133506AC" w:rsidR="00EC3EAC" w:rsidRDefault="00EC3EAC" w:rsidP="00EC3EAC">
      <w:pPr>
        <w:pStyle w:val="Heading3"/>
      </w:pPr>
      <w:bookmarkStart w:id="152" w:name="_Ref315417950"/>
      <w:bookmarkStart w:id="153" w:name="_Toc315433093"/>
      <w:r>
        <w:t>The Significant Events Log</w:t>
      </w:r>
      <w:bookmarkEnd w:id="152"/>
      <w:bookmarkEnd w:id="153"/>
    </w:p>
    <w:p w14:paraId="23A1DA00" w14:textId="77777777" w:rsidR="00EC3EAC" w:rsidRDefault="00EC3EAC" w:rsidP="00EC3EAC"/>
    <w:p w14:paraId="744DB1B3" w14:textId="2D4BF53F"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C41A13">
      <w:pPr>
        <w:pStyle w:val="Heading3"/>
      </w:pPr>
      <w:bookmarkStart w:id="154" w:name="_Toc315433094"/>
      <w:r>
        <w:t>The Debugging Log</w:t>
      </w:r>
      <w:bookmarkEnd w:id="154"/>
    </w:p>
    <w:p w14:paraId="67DD5182" w14:textId="77777777" w:rsidR="00A1010A" w:rsidRDefault="00A1010A" w:rsidP="00A1010A"/>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010DA0">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C41A13">
      <w:pPr>
        <w:pStyle w:val="Heading3"/>
      </w:pPr>
      <w:bookmarkStart w:id="155" w:name="_Ref315077972"/>
      <w:bookmarkStart w:id="156" w:name="_Toc315433095"/>
      <w:r>
        <w:t>Background Errors</w:t>
      </w:r>
      <w:bookmarkEnd w:id="155"/>
      <w:bookmarkEnd w:id="156"/>
    </w:p>
    <w:p w14:paraId="767CFE93" w14:textId="77777777" w:rsidR="00A1010A" w:rsidRDefault="00A1010A" w:rsidP="00A1010A"/>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9F602E">
      <w:r>
        <w:lastRenderedPageBreak/>
        <w:t>It is usually wise to save the scenario under a new name after a bgerror, and then restart the application. However, the only consequence of most bgerrors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9F602E">
      <w:r>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605CE9">
      <w:pPr>
        <w:pStyle w:val="ListParagraph"/>
        <w:numPr>
          <w:ilvl w:val="0"/>
          <w:numId w:val="52"/>
        </w:numPr>
      </w:pPr>
      <w:r>
        <w:t>The bgerror and stack trace from the debugging log. This is the text with the orange background.</w:t>
      </w:r>
    </w:p>
    <w:p w14:paraId="03A56029" w14:textId="77777777" w:rsidR="00A1010A" w:rsidRDefault="00A1010A" w:rsidP="00605CE9">
      <w:pPr>
        <w:pStyle w:val="ListParagraph"/>
        <w:numPr>
          <w:ilvl w:val="0"/>
          <w:numId w:val="52"/>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605CE9">
      <w:pPr>
        <w:pStyle w:val="ListParagraph"/>
        <w:numPr>
          <w:ilvl w:val="0"/>
          <w:numId w:val="52"/>
        </w:numPr>
      </w:pPr>
      <w:r>
        <w:t>A description of what was happening immediately before the bgerror occurred (if known).</w:t>
      </w:r>
    </w:p>
    <w:p w14:paraId="51152DAF" w14:textId="77777777" w:rsidR="00A1010A" w:rsidRDefault="00A1010A" w:rsidP="00605CE9">
      <w:pPr>
        <w:pStyle w:val="ListParagraph"/>
        <w:numPr>
          <w:ilvl w:val="0"/>
          <w:numId w:val="52"/>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C41A13">
      <w:pPr>
        <w:pStyle w:val="Heading3"/>
      </w:pPr>
      <w:bookmarkStart w:id="157" w:name="_Ref314643698"/>
      <w:bookmarkStart w:id="158" w:name="_Ref314656389"/>
      <w:bookmarkStart w:id="159" w:name="_Ref315072058"/>
      <w:bookmarkStart w:id="160" w:name="_Toc315433096"/>
      <w:r>
        <w:t>Athena Scripting</w:t>
      </w:r>
      <w:bookmarkEnd w:id="157"/>
      <w:bookmarkEnd w:id="158"/>
      <w:bookmarkEnd w:id="159"/>
      <w:bookmarkEnd w:id="160"/>
    </w:p>
    <w:p w14:paraId="4E8B0F96" w14:textId="77777777" w:rsidR="001254E9" w:rsidRDefault="001254E9" w:rsidP="001254E9"/>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0"/>
      </w:r>
    </w:p>
    <w:p w14:paraId="2853F6BD" w14:textId="77777777" w:rsidR="001254E9" w:rsidRDefault="001254E9" w:rsidP="001254E9">
      <w:pPr>
        <w:pStyle w:val="Heading4"/>
      </w:pPr>
      <w:bookmarkStart w:id="161" w:name="_Toc315433097"/>
      <w:r>
        <w:t>Executive Commands</w:t>
      </w:r>
      <w:bookmarkEnd w:id="161"/>
    </w:p>
    <w:p w14:paraId="7667B7A1" w14:textId="77777777" w:rsidR="001254E9" w:rsidRDefault="001254E9" w:rsidP="001254E9"/>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010DA0">
        <w:t>17</w:t>
      </w:r>
      <w:r w:rsidR="002F4F02">
        <w:fldChar w:fldCharType="end"/>
      </w:r>
      <w:r w:rsidR="002F4F02">
        <w:t xml:space="preserve"> </w:t>
      </w:r>
      <w:r>
        <w:t xml:space="preserve">for more about Athena orders. </w:t>
      </w:r>
    </w:p>
    <w:p w14:paraId="491452C1" w14:textId="5E22461C" w:rsidR="00742821" w:rsidRDefault="00742821" w:rsidP="00742821">
      <w:pPr>
        <w:pStyle w:val="Heading4"/>
      </w:pPr>
      <w:bookmarkStart w:id="162" w:name="_Toc315433098"/>
      <w:r>
        <w:t>The Athena Command Line</w:t>
      </w:r>
      <w:bookmarkEnd w:id="162"/>
    </w:p>
    <w:p w14:paraId="7D939806" w14:textId="77777777" w:rsidR="001254E9" w:rsidRDefault="001254E9" w:rsidP="001254E9"/>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742821">
      <w:pPr>
        <w:pStyle w:val="Heading4"/>
      </w:pPr>
      <w:bookmarkStart w:id="163" w:name="_Toc315433099"/>
      <w:r>
        <w:lastRenderedPageBreak/>
        <w:t>Executive Command Scripts</w:t>
      </w:r>
      <w:bookmarkEnd w:id="163"/>
    </w:p>
    <w:p w14:paraId="47214AE4" w14:textId="77777777" w:rsidR="00585A91" w:rsidRDefault="00585A91" w:rsidP="00585A91"/>
    <w:p w14:paraId="6342DA61" w14:textId="20FDBB12"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605CE9">
      <w:pPr>
        <w:pStyle w:val="ListParagraph"/>
        <w:numPr>
          <w:ilvl w:val="0"/>
          <w:numId w:val="42"/>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605CE9">
      <w:pPr>
        <w:pStyle w:val="ListParagraph"/>
        <w:numPr>
          <w:ilvl w:val="0"/>
          <w:numId w:val="42"/>
        </w:numPr>
      </w:pPr>
      <w:r>
        <w:t xml:space="preserve">When invoking Athena in batch mode (see Section </w:t>
      </w:r>
      <w:r>
        <w:fldChar w:fldCharType="begin"/>
      </w:r>
      <w:r>
        <w:instrText xml:space="preserve"> REF _Ref313540719 \r \h </w:instrText>
      </w:r>
      <w:r>
        <w:fldChar w:fldCharType="separate"/>
      </w:r>
      <w:r w:rsidR="00010DA0">
        <w:t>10.9</w:t>
      </w:r>
      <w:r>
        <w:fldChar w:fldCharType="end"/>
      </w:r>
      <w:r>
        <w:t>).</w:t>
      </w:r>
    </w:p>
    <w:p w14:paraId="553EF0E4" w14:textId="74FEAA79" w:rsidR="00217360" w:rsidRDefault="00217360" w:rsidP="00605CE9">
      <w:pPr>
        <w:pStyle w:val="ListParagraph"/>
        <w:numPr>
          <w:ilvl w:val="0"/>
          <w:numId w:val="42"/>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010DA0">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14:paraId="0B135F52" w14:textId="5D4D9E33" w:rsidR="00742821" w:rsidRPr="00742821" w:rsidRDefault="00742821" w:rsidP="00742821">
      <w:pPr>
        <w:pStyle w:val="Heading4"/>
      </w:pPr>
      <w:bookmarkStart w:id="164" w:name="_Toc315433100"/>
      <w:r>
        <w:t>Scenario Scripts</w:t>
      </w:r>
      <w:bookmarkEnd w:id="164"/>
    </w:p>
    <w:p w14:paraId="09BD9E8A" w14:textId="77777777" w:rsidR="00742821" w:rsidRDefault="00742821" w:rsidP="00742821"/>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010DA0">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010DA0">
        <w:t>17</w:t>
      </w:r>
      <w:r w:rsidR="002F4F02">
        <w:fldChar w:fldCharType="end"/>
      </w:r>
      <w:r w:rsidR="002F4F02">
        <w:t xml:space="preserve"> </w:t>
      </w:r>
      <w:r>
        <w:t>and the application’s on-line help for documentation on the individual orders.</w:t>
      </w:r>
    </w:p>
    <w:p w14:paraId="7122F27A" w14:textId="64BD312C" w:rsidR="00742821" w:rsidRDefault="00742821" w:rsidP="00C41A13">
      <w:pPr>
        <w:pStyle w:val="Heading3"/>
      </w:pPr>
      <w:bookmarkStart w:id="165" w:name="_Ref313540719"/>
      <w:bookmarkStart w:id="166" w:name="_Toc315433101"/>
      <w:r>
        <w:t>Batch Mode</w:t>
      </w:r>
      <w:bookmarkEnd w:id="165"/>
      <w:bookmarkEnd w:id="166"/>
    </w:p>
    <w:p w14:paraId="26EBBCD1" w14:textId="77777777" w:rsidR="0069063B" w:rsidRDefault="0069063B" w:rsidP="0069063B"/>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6706298D" w14:textId="77777777" w:rsidR="0069063B" w:rsidRDefault="0069063B" w:rsidP="0069063B"/>
    <w:p w14:paraId="0E845546" w14:textId="4F80F3EA" w:rsidR="0069063B" w:rsidRDefault="0069063B" w:rsidP="0069063B">
      <w:pPr>
        <w:pStyle w:val="Heading4"/>
      </w:pPr>
      <w:bookmarkStart w:id="167" w:name="_Toc315433102"/>
      <w:r>
        <w:lastRenderedPageBreak/>
        <w:t>Invoking Athena in Batch Mode</w:t>
      </w:r>
      <w:bookmarkEnd w:id="167"/>
    </w:p>
    <w:p w14:paraId="639468AF" w14:textId="77777777" w:rsidR="0069063B" w:rsidRDefault="0069063B" w:rsidP="0069063B"/>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605CE9">
      <w:pPr>
        <w:pStyle w:val="ListParagraph"/>
        <w:numPr>
          <w:ilvl w:val="0"/>
          <w:numId w:val="43"/>
        </w:numPr>
      </w:pPr>
      <w:r>
        <w:t>No GUI is created.</w:t>
      </w:r>
    </w:p>
    <w:p w14:paraId="7CAB51AB" w14:textId="03B0A2EB" w:rsidR="0069063B" w:rsidRDefault="0069063B" w:rsidP="00605CE9">
      <w:pPr>
        <w:pStyle w:val="ListParagraph"/>
        <w:numPr>
          <w:ilvl w:val="0"/>
          <w:numId w:val="43"/>
        </w:numPr>
      </w:pPr>
      <w:r>
        <w:t>A scenario file is loaded, if one is given on the command line.</w:t>
      </w:r>
    </w:p>
    <w:p w14:paraId="00E8F2A0" w14:textId="1A805C6A" w:rsidR="0069063B" w:rsidRPr="0069063B" w:rsidRDefault="0069063B" w:rsidP="00605CE9">
      <w:pPr>
        <w:pStyle w:val="ListParagraph"/>
        <w:numPr>
          <w:ilvl w:val="0"/>
          <w:numId w:val="43"/>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605CE9">
      <w:pPr>
        <w:pStyle w:val="ListParagraph"/>
        <w:numPr>
          <w:ilvl w:val="0"/>
          <w:numId w:val="43"/>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605CE9">
      <w:pPr>
        <w:pStyle w:val="ListParagraph"/>
        <w:numPr>
          <w:ilvl w:val="0"/>
          <w:numId w:val="43"/>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D9319C">
      <w:pPr>
        <w:pStyle w:val="Heading4"/>
      </w:pPr>
      <w:bookmarkStart w:id="168" w:name="_Toc315433103"/>
      <w:r>
        <w:t>Simulation Control</w:t>
      </w:r>
      <w:bookmarkEnd w:id="168"/>
    </w:p>
    <w:p w14:paraId="78394C8A" w14:textId="77777777" w:rsidR="00D9319C" w:rsidRDefault="00D9319C" w:rsidP="00D9319C"/>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advance</w:t>
      </w:r>
      <w:proofErr w:type="gramEnd"/>
      <w:r w:rsidRPr="005A5C87">
        <w:t>: Advances simulation time.</w:t>
      </w:r>
    </w:p>
    <w:p w14:paraId="233F4B25"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call</w:t>
      </w:r>
      <w:proofErr w:type="gramEnd"/>
      <w:r w:rsidRPr="005A5C87">
        <w:t>: Calls another script.</w:t>
      </w:r>
    </w:p>
    <w:p w14:paraId="4E327F44"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export</w:t>
      </w:r>
      <w:proofErr w:type="gramEnd"/>
      <w:r w:rsidRPr="005A5C87">
        <w:t>: Exports the current scenario as a script.</w:t>
      </w:r>
    </w:p>
    <w:p w14:paraId="02492FB8"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load</w:t>
      </w:r>
      <w:proofErr w:type="gramEnd"/>
      <w:r w:rsidRPr="005A5C87">
        <w:t>: Loads a scenario file.</w:t>
      </w:r>
    </w:p>
    <w:p w14:paraId="4CB85B6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lock</w:t>
      </w:r>
      <w:proofErr w:type="gramEnd"/>
      <w:r w:rsidRPr="005A5C87">
        <w:t>: Locks the scenario so that time can advance.</w:t>
      </w:r>
    </w:p>
    <w:p w14:paraId="5797ECD7"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new</w:t>
      </w:r>
      <w:proofErr w:type="gramEnd"/>
      <w:r w:rsidRPr="00D9319C">
        <w:t>: Creates a new, empty scenario.</w:t>
      </w:r>
    </w:p>
    <w:p w14:paraId="7A65E432"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save</w:t>
      </w:r>
      <w:proofErr w:type="gramEnd"/>
      <w:r w:rsidRPr="00D9319C">
        <w:t>: Saves the scenario, including any simulation results.</w:t>
      </w:r>
    </w:p>
    <w:p w14:paraId="31F0482D"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send</w:t>
      </w:r>
      <w:proofErr w:type="gramEnd"/>
      <w:r w:rsidRPr="00D9319C">
        <w:t>: Sends an Athena order.</w:t>
      </w:r>
    </w:p>
    <w:p w14:paraId="6A0DC37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unlock</w:t>
      </w:r>
      <w:proofErr w:type="gramEnd"/>
      <w:r w:rsidRPr="00D9319C">
        <w:t>: Unlocks the scenario, so that basic scenario data can be changed.</w:t>
      </w:r>
    </w:p>
    <w:p w14:paraId="5B2603B7" w14:textId="77777777" w:rsidR="00D9319C" w:rsidRDefault="00D9319C" w:rsidP="00D9319C"/>
    <w:p w14:paraId="57E04864" w14:textId="202221F7" w:rsidR="005A5C87" w:rsidRDefault="005A5C87" w:rsidP="005A5C87">
      <w:pPr>
        <w:pStyle w:val="Heading4"/>
      </w:pPr>
      <w:bookmarkStart w:id="169" w:name="_Toc315433104"/>
      <w:r>
        <w:t>Simulation Results</w:t>
      </w:r>
      <w:bookmarkEnd w:id="169"/>
    </w:p>
    <w:p w14:paraId="0C6BD6F5" w14:textId="77777777" w:rsidR="005A5C87" w:rsidRDefault="005A5C87" w:rsidP="005A5C87"/>
    <w:p w14:paraId="671C4318" w14:textId="461D4FD5" w:rsidR="005A5C87" w:rsidRDefault="005A5C87" w:rsidP="005A5C87">
      <w:r>
        <w:lastRenderedPageBreak/>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605CE9">
      <w:pPr>
        <w:pStyle w:val="ListParagraph"/>
        <w:numPr>
          <w:ilvl w:val="0"/>
          <w:numId w:val="45"/>
        </w:numPr>
      </w:pPr>
      <w:r>
        <w:t>First, you can open the file in Athena and browse it interactively.</w:t>
      </w:r>
    </w:p>
    <w:p w14:paraId="33A3429C" w14:textId="77777777" w:rsidR="005A5C87" w:rsidRDefault="005A5C87" w:rsidP="005A5C87"/>
    <w:p w14:paraId="587DB39B" w14:textId="0C55D104" w:rsidR="005A5C87" w:rsidRDefault="005A5C87" w:rsidP="00605CE9">
      <w:pPr>
        <w:pStyle w:val="ListParagraph"/>
        <w:numPr>
          <w:ilvl w:val="0"/>
          <w:numId w:val="45"/>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14:paraId="2B394F3B" w14:textId="77777777" w:rsidR="00D0709E" w:rsidRDefault="00D0709E" w:rsidP="00D0709E"/>
    <w:p w14:paraId="6214C3B6" w14:textId="2A02120A" w:rsidR="00D0709E" w:rsidRDefault="00D0709E" w:rsidP="00C41A13">
      <w:pPr>
        <w:pStyle w:val="Heading2"/>
      </w:pPr>
      <w:bookmarkStart w:id="170" w:name="_Ref315416690"/>
      <w:bookmarkStart w:id="171" w:name="_Toc315433105"/>
      <w:r>
        <w:lastRenderedPageBreak/>
        <w:t>The Athena User Interface</w:t>
      </w:r>
      <w:bookmarkEnd w:id="170"/>
      <w:bookmarkEnd w:id="171"/>
    </w:p>
    <w:p w14:paraId="78CB4AD0" w14:textId="77777777" w:rsidR="00D0709E" w:rsidRDefault="00D0709E" w:rsidP="00D0709E"/>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5ED2F50F" w14:textId="2E0EF50D" w:rsidR="000F602B" w:rsidRDefault="000F602B" w:rsidP="00C41A13">
      <w:pPr>
        <w:pStyle w:val="Heading3"/>
      </w:pPr>
      <w:bookmarkStart w:id="172" w:name="_Toc315433106"/>
      <w:r>
        <w:t>The Main Window</w:t>
      </w:r>
      <w:bookmarkEnd w:id="172"/>
    </w:p>
    <w:p w14:paraId="6F6A5CF6" w14:textId="77777777" w:rsidR="0023121F" w:rsidRDefault="0023121F" w:rsidP="0023121F"/>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605CE9">
      <w:pPr>
        <w:pStyle w:val="ListParagraph"/>
        <w:numPr>
          <w:ilvl w:val="0"/>
          <w:numId w:val="57"/>
        </w:numPr>
      </w:pPr>
      <w:r>
        <w:t xml:space="preserve">A traditional menu bar (Section </w:t>
      </w:r>
      <w:r>
        <w:fldChar w:fldCharType="begin"/>
      </w:r>
      <w:r>
        <w:instrText xml:space="preserve"> REF _Ref315086983 \r \h </w:instrText>
      </w:r>
      <w:r>
        <w:fldChar w:fldCharType="separate"/>
      </w:r>
      <w:r w:rsidR="00010DA0">
        <w:t>11.2</w:t>
      </w:r>
      <w:r>
        <w:fldChar w:fldCharType="end"/>
      </w:r>
      <w:r>
        <w:t>)</w:t>
      </w:r>
    </w:p>
    <w:p w14:paraId="57F8B365" w14:textId="49722FB8" w:rsidR="000F602B" w:rsidRDefault="000F602B" w:rsidP="00605CE9">
      <w:pPr>
        <w:pStyle w:val="ListParagraph"/>
        <w:numPr>
          <w:ilvl w:val="0"/>
          <w:numId w:val="57"/>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010DA0">
        <w:t>11.3</w:t>
      </w:r>
      <w:r w:rsidR="003855B1">
        <w:fldChar w:fldCharType="end"/>
      </w:r>
      <w:r>
        <w:t>)</w:t>
      </w:r>
    </w:p>
    <w:p w14:paraId="5E52154D" w14:textId="647FF06D" w:rsidR="000F602B" w:rsidRDefault="000F602B" w:rsidP="00605CE9">
      <w:pPr>
        <w:pStyle w:val="ListParagraph"/>
        <w:numPr>
          <w:ilvl w:val="0"/>
          <w:numId w:val="57"/>
        </w:numPr>
      </w:pPr>
      <w:r>
        <w:t>The main body of the window, which contains many tabbed data panes, some with sub-tabs of their own.</w:t>
      </w:r>
    </w:p>
    <w:p w14:paraId="1B3769DB" w14:textId="4567A262" w:rsidR="000F602B" w:rsidRDefault="00EB0745" w:rsidP="00605CE9">
      <w:pPr>
        <w:pStyle w:val="ListParagraph"/>
        <w:numPr>
          <w:ilvl w:val="0"/>
          <w:numId w:val="57"/>
        </w:numPr>
      </w:pPr>
      <w:r>
        <w:lastRenderedPageBreak/>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010DA0">
        <w:t>10.8</w:t>
      </w:r>
      <w:r>
        <w:fldChar w:fldCharType="end"/>
      </w:r>
      <w:r>
        <w:t xml:space="preserve"> and </w:t>
      </w:r>
      <w:r>
        <w:fldChar w:fldCharType="begin"/>
      </w:r>
      <w:r>
        <w:instrText xml:space="preserve"> REF _Ref315087224 \r \h </w:instrText>
      </w:r>
      <w:r>
        <w:fldChar w:fldCharType="separate"/>
      </w:r>
      <w:r w:rsidR="00010DA0">
        <w:t>11.4</w:t>
      </w:r>
      <w:r>
        <w:fldChar w:fldCharType="end"/>
      </w:r>
      <w:r>
        <w:t>)</w:t>
      </w:r>
    </w:p>
    <w:p w14:paraId="37E4AB62" w14:textId="7B3AAFA6" w:rsidR="000F602B" w:rsidRDefault="000F602B" w:rsidP="00605CE9">
      <w:pPr>
        <w:pStyle w:val="ListParagraph"/>
        <w:numPr>
          <w:ilvl w:val="0"/>
          <w:numId w:val="57"/>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C41A13">
      <w:pPr>
        <w:pStyle w:val="Heading3"/>
      </w:pPr>
      <w:bookmarkStart w:id="173" w:name="_Ref315086983"/>
      <w:bookmarkStart w:id="174" w:name="_Ref315087020"/>
      <w:bookmarkStart w:id="175" w:name="_Toc315433107"/>
      <w:r>
        <w:t>The Menu System</w:t>
      </w:r>
      <w:bookmarkEnd w:id="173"/>
      <w:bookmarkEnd w:id="175"/>
    </w:p>
    <w:p w14:paraId="5C6F97ED" w14:textId="77777777" w:rsidR="00A953F7" w:rsidRDefault="00A953F7" w:rsidP="00A953F7"/>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A953F7">
      <w:pPr>
        <w:pStyle w:val="Heading4"/>
      </w:pPr>
      <w:bookmarkStart w:id="176" w:name="_Toc315433108"/>
      <w:r>
        <w:t>The File Menu</w:t>
      </w:r>
      <w:bookmarkEnd w:id="176"/>
    </w:p>
    <w:p w14:paraId="3CEB2997" w14:textId="77777777" w:rsidR="00A953F7" w:rsidRDefault="00A953F7" w:rsidP="00A953F7"/>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010DA0">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010DA0">
        <w:t>12.16</w:t>
      </w:r>
      <w:r w:rsidR="006C13AD">
        <w:fldChar w:fldCharType="end"/>
      </w:r>
      <w:r>
        <w:t xml:space="preserve">), and save the Command Line’s </w:t>
      </w:r>
      <w:proofErr w:type="spellStart"/>
      <w:r>
        <w:t>scrollback</w:t>
      </w:r>
      <w:proofErr w:type="spellEnd"/>
      <w:r>
        <w:t xml:space="preserve"> buffer to disk as a text file.</w:t>
      </w:r>
    </w:p>
    <w:p w14:paraId="44093757" w14:textId="77777777" w:rsidR="00A953F7" w:rsidRDefault="00A953F7" w:rsidP="00A953F7">
      <w:pPr>
        <w:pStyle w:val="Heading4"/>
      </w:pPr>
      <w:bookmarkStart w:id="177" w:name="_Toc315433109"/>
      <w:r>
        <w:t>The Edit Menu</w:t>
      </w:r>
      <w:bookmarkEnd w:id="177"/>
    </w:p>
    <w:p w14:paraId="46915931" w14:textId="77777777" w:rsidR="00A953F7" w:rsidRDefault="00A953F7" w:rsidP="00A953F7"/>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A953F7">
      <w:pPr>
        <w:pStyle w:val="Heading4"/>
      </w:pPr>
      <w:bookmarkStart w:id="178" w:name="_Toc315433110"/>
      <w:r>
        <w:t>The View Menu</w:t>
      </w:r>
      <w:bookmarkEnd w:id="178"/>
    </w:p>
    <w:p w14:paraId="25CE6DC2" w14:textId="77777777" w:rsidR="0080191F" w:rsidRDefault="0080191F" w:rsidP="0080191F"/>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lastRenderedPageBreak/>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proofErr w:type="gramStart"/>
      <w:r>
        <w:rPr>
          <w:b/>
        </w:rPr>
        <w:t>Optional Components.</w:t>
      </w:r>
      <w:proofErr w:type="gramEnd"/>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A953F7">
      <w:pPr>
        <w:pStyle w:val="Heading4"/>
      </w:pPr>
      <w:bookmarkStart w:id="179" w:name="_Toc315433111"/>
      <w:r>
        <w:t>The Orders Menu</w:t>
      </w:r>
      <w:bookmarkEnd w:id="179"/>
    </w:p>
    <w:p w14:paraId="0E4FC5D5" w14:textId="77777777" w:rsidR="00943863" w:rsidRDefault="00943863" w:rsidP="00943863"/>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A953F7">
      <w:pPr>
        <w:pStyle w:val="Heading4"/>
      </w:pPr>
      <w:bookmarkStart w:id="180" w:name="_Toc315433112"/>
      <w:r>
        <w:t>The Reports Menu</w:t>
      </w:r>
      <w:bookmarkEnd w:id="180"/>
    </w:p>
    <w:p w14:paraId="1617487E" w14:textId="77777777" w:rsidR="00943863" w:rsidRDefault="00943863" w:rsidP="00943863"/>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A953F7">
      <w:pPr>
        <w:pStyle w:val="Heading4"/>
      </w:pPr>
      <w:bookmarkStart w:id="181" w:name="_Toc315433113"/>
      <w:r>
        <w:t>The Help Menu</w:t>
      </w:r>
      <w:bookmarkEnd w:id="181"/>
      <w:r>
        <w:t xml:space="preserve"> </w:t>
      </w:r>
    </w:p>
    <w:p w14:paraId="57F1DE2C" w14:textId="77777777" w:rsidR="00A85EBC" w:rsidRDefault="00A85EBC" w:rsidP="00A85EBC"/>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9C2295" w14:textId="63555C00" w:rsidR="000F602B" w:rsidRPr="000F602B" w:rsidRDefault="000F602B" w:rsidP="00A201E3">
      <w:pPr>
        <w:pStyle w:val="Heading3"/>
        <w:pageBreakBefore/>
      </w:pPr>
      <w:bookmarkStart w:id="182" w:name="_Ref315087435"/>
      <w:bookmarkStart w:id="183" w:name="_Toc315433114"/>
      <w:r>
        <w:lastRenderedPageBreak/>
        <w:t>The Main Toolbar</w:t>
      </w:r>
      <w:bookmarkEnd w:id="174"/>
      <w:bookmarkEnd w:id="182"/>
      <w:bookmarkEnd w:id="183"/>
    </w:p>
    <w:p w14:paraId="7C84A387" w14:textId="77777777" w:rsidR="00D0709E" w:rsidRDefault="00D0709E" w:rsidP="00D0709E"/>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9C2DB2">
      <w:pPr>
        <w:pStyle w:val="Heading4"/>
      </w:pPr>
      <w:bookmarkStart w:id="184" w:name="_Toc315433115"/>
      <w:r>
        <w:t>The Scenario Mode Toolbar</w:t>
      </w:r>
      <w:bookmarkEnd w:id="184"/>
    </w:p>
    <w:p w14:paraId="2A242703" w14:textId="77777777" w:rsidR="009C2DB2" w:rsidRDefault="009C2DB2" w:rsidP="009C2DB2"/>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5EA62D71" w14:textId="77777777" w:rsidR="009C2DB2" w:rsidRDefault="009C2DB2" w:rsidP="009C2DB2"/>
    <w:p w14:paraId="70C736F4" w14:textId="737D221E" w:rsidR="009C2DB2" w:rsidRDefault="009C2DB2" w:rsidP="009C2DB2">
      <w:pPr>
        <w:pStyle w:val="Heading4"/>
      </w:pPr>
      <w:bookmarkStart w:id="185" w:name="_Ref315418042"/>
      <w:bookmarkStart w:id="186" w:name="_Toc315433116"/>
      <w:r>
        <w:t>The Simulation Mode Toolbar</w:t>
      </w:r>
      <w:bookmarkEnd w:id="185"/>
      <w:bookmarkEnd w:id="186"/>
    </w:p>
    <w:p w14:paraId="0C13ED23" w14:textId="77777777" w:rsidR="009C2DB2" w:rsidRDefault="009C2DB2" w:rsidP="009C2DB2"/>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lastRenderedPageBreak/>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2E74E1BA" w14:textId="669E514C" w:rsidR="00EB0745" w:rsidRDefault="00EB0745" w:rsidP="00A201E3">
      <w:pPr>
        <w:pStyle w:val="Heading3"/>
        <w:pageBreakBefore/>
      </w:pPr>
      <w:bookmarkStart w:id="187" w:name="_Ref315087224"/>
      <w:bookmarkStart w:id="188" w:name="_Toc315433117"/>
      <w:r>
        <w:lastRenderedPageBreak/>
        <w:t>The Command Line</w:t>
      </w:r>
      <w:bookmarkEnd w:id="187"/>
      <w:bookmarkEnd w:id="188"/>
    </w:p>
    <w:p w14:paraId="494ECF87" w14:textId="77777777" w:rsidR="004F6E48" w:rsidRDefault="004F6E48" w:rsidP="004F6E48"/>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010DA0">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123A809B" w14:textId="77777777" w:rsidR="000F602B" w:rsidRDefault="000F602B" w:rsidP="00A201E3">
      <w:pPr>
        <w:pStyle w:val="Heading3"/>
        <w:pageBreakBefore/>
      </w:pPr>
      <w:bookmarkStart w:id="189" w:name="_Ref315416671"/>
      <w:bookmarkStart w:id="190" w:name="_Ref315416701"/>
      <w:bookmarkStart w:id="191" w:name="_Ref315418004"/>
      <w:bookmarkStart w:id="192" w:name="_Toc315433118"/>
      <w:r>
        <w:lastRenderedPageBreak/>
        <w:t>The Detail Browser</w:t>
      </w:r>
      <w:bookmarkEnd w:id="189"/>
      <w:bookmarkEnd w:id="190"/>
      <w:bookmarkEnd w:id="191"/>
      <w:bookmarkEnd w:id="192"/>
    </w:p>
    <w:p w14:paraId="4189B2F0" w14:textId="77777777" w:rsidR="002B0BC7" w:rsidRDefault="002B0BC7" w:rsidP="002B0BC7"/>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605CE9">
      <w:pPr>
        <w:pStyle w:val="ListParagraph"/>
        <w:numPr>
          <w:ilvl w:val="0"/>
          <w:numId w:val="58"/>
        </w:numPr>
      </w:pPr>
      <w:r>
        <w:t>The Sidebar, which provides quick links to many of the available pages.</w:t>
      </w:r>
    </w:p>
    <w:p w14:paraId="65BA4980" w14:textId="78391E3F" w:rsidR="002962B6" w:rsidRDefault="002962B6" w:rsidP="00605CE9">
      <w:pPr>
        <w:pStyle w:val="ListParagraph"/>
        <w:numPr>
          <w:ilvl w:val="0"/>
          <w:numId w:val="58"/>
        </w:numPr>
      </w:pPr>
      <w:r>
        <w:t>The toolbar, which provides the usual back, forward, home, and reload buttons, the address bar, and a search box.</w:t>
      </w:r>
    </w:p>
    <w:p w14:paraId="16348759" w14:textId="371BD4A0" w:rsidR="002962B6" w:rsidRDefault="002962B6" w:rsidP="00605CE9">
      <w:pPr>
        <w:pStyle w:val="ListParagraph"/>
        <w:numPr>
          <w:ilvl w:val="0"/>
          <w:numId w:val="58"/>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2962B6">
      <w:pPr>
        <w:pStyle w:val="Heading4"/>
      </w:pPr>
      <w:bookmarkStart w:id="193" w:name="_Toc315433119"/>
      <w:r>
        <w:t>Detail Browser Sidebar</w:t>
      </w:r>
      <w:bookmarkEnd w:id="193"/>
    </w:p>
    <w:p w14:paraId="38987F8F" w14:textId="77777777" w:rsidR="002962B6" w:rsidRDefault="002962B6" w:rsidP="002962B6"/>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2962B6">
      <w:pPr>
        <w:pStyle w:val="Heading4"/>
      </w:pPr>
      <w:bookmarkStart w:id="194" w:name="_Toc315433120"/>
      <w:r>
        <w:t>Detail Browser Search Box</w:t>
      </w:r>
      <w:bookmarkEnd w:id="194"/>
    </w:p>
    <w:p w14:paraId="37AD979D" w14:textId="77777777" w:rsidR="002962B6" w:rsidRDefault="002962B6" w:rsidP="002962B6"/>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8046A9">
      <w:pPr>
        <w:pStyle w:val="Heading4"/>
      </w:pPr>
      <w:bookmarkStart w:id="195" w:name="_Toc315433121"/>
      <w:r>
        <w:t>Context Menu</w:t>
      </w:r>
      <w:bookmarkEnd w:id="195"/>
    </w:p>
    <w:p w14:paraId="5D7557F2" w14:textId="77777777" w:rsidR="008046A9" w:rsidRDefault="008046A9" w:rsidP="008046A9"/>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proofErr w:type="gramStart"/>
      <w:r>
        <w:t>Saves the currently displayed page to disk as an HTML file.</w:t>
      </w:r>
      <w:proofErr w:type="gramEnd"/>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proofErr w:type="gramStart"/>
      <w:r>
        <w:t>Displays the HTML source in a pop-up window.</w:t>
      </w:r>
      <w:proofErr w:type="gramEnd"/>
    </w:p>
    <w:p w14:paraId="0E3E2A57" w14:textId="77777777" w:rsidR="00AB418D" w:rsidRDefault="00AB418D" w:rsidP="008046A9">
      <w:pPr>
        <w:pStyle w:val="termdef"/>
      </w:pPr>
    </w:p>
    <w:p w14:paraId="01EAF4BF" w14:textId="23D472CB" w:rsidR="00AB418D" w:rsidRDefault="00AB418D" w:rsidP="00AB418D">
      <w:pPr>
        <w:pStyle w:val="Heading4"/>
        <w:rPr>
          <w:b w:val="0"/>
        </w:rPr>
      </w:pPr>
      <w:bookmarkStart w:id="196" w:name="_Toc315433122"/>
      <w:r>
        <w:t>Useful URLs</w:t>
      </w:r>
      <w:bookmarkEnd w:id="196"/>
    </w:p>
    <w:p w14:paraId="28449A3B" w14:textId="77777777" w:rsidR="00AB418D" w:rsidRDefault="00AB418D" w:rsidP="00AB418D"/>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A201E3">
      <w:pPr>
        <w:pStyle w:val="Heading3"/>
        <w:pageBreakBefore/>
      </w:pPr>
      <w:bookmarkStart w:id="197" w:name="_Ref315087493"/>
      <w:bookmarkStart w:id="198" w:name="_Toc315433123"/>
      <w:r>
        <w:lastRenderedPageBreak/>
        <w:t>The Map Browser</w:t>
      </w:r>
      <w:bookmarkEnd w:id="197"/>
      <w:bookmarkEnd w:id="198"/>
    </w:p>
    <w:p w14:paraId="2C5044D0" w14:textId="77777777" w:rsidR="00FA168C" w:rsidRDefault="00FA168C" w:rsidP="00FA168C"/>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FA168C">
      <w:pPr>
        <w:pStyle w:val="Heading4"/>
      </w:pPr>
      <w:bookmarkStart w:id="199" w:name="_Toc315433124"/>
      <w:r>
        <w:t>The Map Proper</w:t>
      </w:r>
      <w:bookmarkEnd w:id="199"/>
    </w:p>
    <w:p w14:paraId="17F42062" w14:textId="77777777" w:rsidR="00FA168C" w:rsidRDefault="00FA168C" w:rsidP="00FA168C"/>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FA168C">
      <w:pPr>
        <w:pStyle w:val="Heading4"/>
      </w:pPr>
      <w:bookmarkStart w:id="200" w:name="_Ref315159221"/>
      <w:bookmarkStart w:id="201" w:name="_Toc315433125"/>
      <w:r>
        <w:t>Map Reference Strings</w:t>
      </w:r>
      <w:bookmarkEnd w:id="200"/>
      <w:bookmarkEnd w:id="201"/>
    </w:p>
    <w:p w14:paraId="6C551114" w14:textId="77777777" w:rsidR="00FA168C" w:rsidRDefault="00FA168C" w:rsidP="00FA168C"/>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C21BE4">
      <w:pPr>
        <w:pStyle w:val="Heading4"/>
      </w:pPr>
      <w:bookmarkStart w:id="202" w:name="_Ref315244413"/>
      <w:bookmarkStart w:id="203" w:name="_Toc315433126"/>
      <w:r>
        <w:t>Neighborhood Polygons</w:t>
      </w:r>
      <w:bookmarkEnd w:id="202"/>
      <w:bookmarkEnd w:id="203"/>
    </w:p>
    <w:p w14:paraId="355E507E" w14:textId="77777777" w:rsidR="00F37AA9" w:rsidRDefault="00F37AA9" w:rsidP="00F37AA9"/>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605CE9">
      <w:pPr>
        <w:pStyle w:val="ListParagraph"/>
        <w:numPr>
          <w:ilvl w:val="0"/>
          <w:numId w:val="63"/>
        </w:numPr>
      </w:pPr>
      <w:r>
        <w:t xml:space="preserve">Go to the </w:t>
      </w:r>
      <w:r>
        <w:rPr>
          <w:b/>
        </w:rPr>
        <w:t>Map</w:t>
      </w:r>
      <w:r>
        <w:t xml:space="preserve"> tab</w:t>
      </w:r>
    </w:p>
    <w:p w14:paraId="709550A5" w14:textId="5B03A9EC" w:rsidR="00F37AA9" w:rsidRDefault="00F37AA9" w:rsidP="00605CE9">
      <w:pPr>
        <w:pStyle w:val="ListParagraph"/>
        <w:numPr>
          <w:ilvl w:val="0"/>
          <w:numId w:val="63"/>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605CE9">
      <w:pPr>
        <w:pStyle w:val="ListParagraph"/>
        <w:numPr>
          <w:ilvl w:val="0"/>
          <w:numId w:val="63"/>
        </w:numPr>
      </w:pPr>
      <w:r>
        <w:t>Enter the neighborhood information into the fields in the Create Neighborhood dialog.</w:t>
      </w:r>
    </w:p>
    <w:p w14:paraId="369AAD5C" w14:textId="0D27B13E" w:rsidR="00F37AA9" w:rsidRDefault="00F37AA9" w:rsidP="00605CE9">
      <w:pPr>
        <w:pStyle w:val="ListParagraph"/>
        <w:numPr>
          <w:ilvl w:val="0"/>
          <w:numId w:val="63"/>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EAAE533" w14:textId="6AB7CF7C" w:rsidR="00F37AA9" w:rsidRDefault="00F37AA9" w:rsidP="00605CE9">
      <w:pPr>
        <w:pStyle w:val="ListParagraph"/>
        <w:numPr>
          <w:ilvl w:val="0"/>
          <w:numId w:val="63"/>
        </w:numPr>
      </w:pPr>
      <w:r>
        <w:t>Select the Polygon field, and then draw the polygon on the map:</w:t>
      </w:r>
    </w:p>
    <w:p w14:paraId="3ED77532" w14:textId="524476DE" w:rsidR="00F37AA9" w:rsidRDefault="00F37AA9" w:rsidP="00605CE9">
      <w:pPr>
        <w:pStyle w:val="ListParagraph"/>
        <w:numPr>
          <w:ilvl w:val="1"/>
          <w:numId w:val="63"/>
        </w:numPr>
      </w:pPr>
      <w:r>
        <w:t>The first time you click on the map you will start to draw a line.</w:t>
      </w:r>
    </w:p>
    <w:p w14:paraId="1334238C" w14:textId="25062CBC" w:rsidR="00F37AA9" w:rsidRDefault="00F37AA9" w:rsidP="00605CE9">
      <w:pPr>
        <w:pStyle w:val="ListParagraph"/>
        <w:numPr>
          <w:ilvl w:val="1"/>
          <w:numId w:val="63"/>
        </w:numPr>
      </w:pPr>
      <w:r>
        <w:t>Click on the vertices of the desired polygon, proceeding around the edge of the neighborhood.</w:t>
      </w:r>
    </w:p>
    <w:p w14:paraId="46C6DCB9" w14:textId="36E01981" w:rsidR="00F37AA9" w:rsidRDefault="00F37AA9" w:rsidP="00605CE9">
      <w:pPr>
        <w:pStyle w:val="ListParagraph"/>
        <w:numPr>
          <w:ilvl w:val="1"/>
          <w:numId w:val="63"/>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605CE9">
      <w:pPr>
        <w:pStyle w:val="ListParagraph"/>
        <w:numPr>
          <w:ilvl w:val="1"/>
          <w:numId w:val="63"/>
        </w:numPr>
      </w:pPr>
      <w:r>
        <w:t>At the end, either click on the first point again, or simply double-click</w:t>
      </w:r>
      <w:r w:rsidR="00C2148A">
        <w:t xml:space="preserve"> on the last point</w:t>
      </w:r>
      <w:r>
        <w:t>.</w:t>
      </w:r>
    </w:p>
    <w:p w14:paraId="30AEED12" w14:textId="6BC6DADA" w:rsidR="00F37AA9" w:rsidRDefault="00F37AA9" w:rsidP="00605CE9">
      <w:pPr>
        <w:pStyle w:val="ListParagraph"/>
        <w:numPr>
          <w:ilvl w:val="1"/>
          <w:numId w:val="63"/>
        </w:numPr>
      </w:pPr>
      <w:r>
        <w:t>The polygon coordinates will appear in the field.</w:t>
      </w:r>
    </w:p>
    <w:p w14:paraId="7F8D5682" w14:textId="0DF31ED3" w:rsidR="009C610A" w:rsidRPr="00F37AA9" w:rsidRDefault="009C610A" w:rsidP="00605CE9">
      <w:pPr>
        <w:pStyle w:val="ListParagraph"/>
        <w:numPr>
          <w:ilvl w:val="0"/>
          <w:numId w:val="63"/>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C21BE4">
      <w:pPr>
        <w:pStyle w:val="Heading4"/>
      </w:pPr>
      <w:bookmarkStart w:id="204" w:name="_Toc315433127"/>
      <w:r>
        <w:t>Unit and Environmental Situation Icons</w:t>
      </w:r>
      <w:bookmarkEnd w:id="204"/>
    </w:p>
    <w:p w14:paraId="17E11BFC" w14:textId="77777777" w:rsidR="00393D51" w:rsidRDefault="00393D51" w:rsidP="00FA168C"/>
    <w:p w14:paraId="0AB92A96" w14:textId="6A3237C9"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proofErr w:type="gramStart"/>
      <w:r>
        <w:lastRenderedPageBreak/>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14:paraId="31FB5922" w14:textId="12973061" w:rsidR="00393D51" w:rsidRDefault="00393D51" w:rsidP="00393D51">
      <w:pPr>
        <w:pStyle w:val="Heading4"/>
      </w:pPr>
      <w:bookmarkStart w:id="205" w:name="_Toc315433128"/>
      <w:r>
        <w:t>Map Browser: Main Toolbar</w:t>
      </w:r>
      <w:bookmarkEnd w:id="205"/>
    </w:p>
    <w:p w14:paraId="4D27ABDA" w14:textId="77777777" w:rsidR="00393D51" w:rsidRDefault="00393D51" w:rsidP="00393D51"/>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874A3B">
      <w:pPr>
        <w:pStyle w:val="Heading4"/>
      </w:pPr>
      <w:bookmarkStart w:id="206" w:name="_Toc315433129"/>
      <w:r>
        <w:t>The Secondary Toolbar</w:t>
      </w:r>
      <w:bookmarkEnd w:id="206"/>
    </w:p>
    <w:p w14:paraId="39EA459A" w14:textId="77777777" w:rsidR="00874A3B" w:rsidRDefault="00874A3B" w:rsidP="00874A3B"/>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010DA0">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A201E3">
      <w:pPr>
        <w:pStyle w:val="Heading4"/>
      </w:pPr>
      <w:bookmarkStart w:id="207" w:name="_Toc315433130"/>
      <w:r>
        <w:t>Context Menus</w:t>
      </w:r>
      <w:bookmarkEnd w:id="207"/>
    </w:p>
    <w:p w14:paraId="3624EBC3" w14:textId="77777777" w:rsidR="00A201E3" w:rsidRDefault="00A201E3" w:rsidP="00A201E3"/>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proofErr w:type="gramStart"/>
      <w:r>
        <w:t>Brings the polygon to the top of the neighborhood stacking order.</w:t>
      </w:r>
      <w:proofErr w:type="gramEnd"/>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proofErr w:type="gramStart"/>
      <w:r>
        <w:t>Sends the polygon to the back of the neighborhood stacking order.</w:t>
      </w:r>
      <w:proofErr w:type="gramEnd"/>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A201E3">
      <w:pPr>
        <w:pStyle w:val="Heading3"/>
        <w:pageBreakBefore/>
      </w:pPr>
      <w:bookmarkStart w:id="208" w:name="_Toc315433131"/>
      <w:r>
        <w:lastRenderedPageBreak/>
        <w:t>The Strategy Browser</w:t>
      </w:r>
      <w:bookmarkEnd w:id="208"/>
    </w:p>
    <w:p w14:paraId="3CA5A9EF" w14:textId="77777777" w:rsidR="00ED5807" w:rsidRDefault="00ED5807" w:rsidP="00ED5807"/>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605CE9">
      <w:pPr>
        <w:pStyle w:val="ListParagraph"/>
        <w:numPr>
          <w:ilvl w:val="0"/>
          <w:numId w:val="64"/>
        </w:numPr>
      </w:pPr>
      <w:r>
        <w:t>The Agent list</w:t>
      </w:r>
    </w:p>
    <w:p w14:paraId="286B74B3" w14:textId="08789B66" w:rsidR="00ED5807" w:rsidRDefault="00ED5807" w:rsidP="00605CE9">
      <w:pPr>
        <w:pStyle w:val="ListParagraph"/>
        <w:numPr>
          <w:ilvl w:val="0"/>
          <w:numId w:val="64"/>
        </w:numPr>
      </w:pPr>
      <w:r>
        <w:t>The Goal/Condition pane</w:t>
      </w:r>
    </w:p>
    <w:p w14:paraId="24D7C686" w14:textId="72D44691" w:rsidR="00ED5807" w:rsidRDefault="00ED5807" w:rsidP="00605CE9">
      <w:pPr>
        <w:pStyle w:val="ListParagraph"/>
        <w:numPr>
          <w:ilvl w:val="0"/>
          <w:numId w:val="64"/>
        </w:numPr>
      </w:pPr>
      <w:r>
        <w:t>The Tactic/Condition pane</w:t>
      </w:r>
    </w:p>
    <w:p w14:paraId="15EE5234" w14:textId="77777777" w:rsidR="00ED5807" w:rsidRDefault="00ED5807" w:rsidP="00ED5807"/>
    <w:p w14:paraId="61802474" w14:textId="7ABD8CB3" w:rsidR="00ED5807" w:rsidRDefault="00ED5807" w:rsidP="00ED5807">
      <w:pPr>
        <w:pStyle w:val="Heading4"/>
      </w:pPr>
      <w:bookmarkStart w:id="209" w:name="_Toc315433132"/>
      <w:r>
        <w:t>The Agent List</w:t>
      </w:r>
      <w:bookmarkEnd w:id="209"/>
    </w:p>
    <w:p w14:paraId="0C036EC7" w14:textId="77777777" w:rsidR="00ED5807" w:rsidRDefault="00ED5807" w:rsidP="00ED5807"/>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ED5807">
      <w:pPr>
        <w:pStyle w:val="Heading4"/>
      </w:pPr>
      <w:bookmarkStart w:id="210" w:name="_Toc315433133"/>
      <w:r>
        <w:t>The Goal/Condition Pane</w:t>
      </w:r>
      <w:bookmarkEnd w:id="210"/>
    </w:p>
    <w:p w14:paraId="13D8A720" w14:textId="77777777" w:rsidR="00ED5807" w:rsidRDefault="00ED5807" w:rsidP="00ED5807"/>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ED5807">
      <w:pPr>
        <w:pStyle w:val="Heading4"/>
      </w:pPr>
      <w:bookmarkStart w:id="211" w:name="_Toc315433134"/>
      <w:r>
        <w:t>The Tactic/Condition Pane</w:t>
      </w:r>
      <w:bookmarkEnd w:id="211"/>
      <w:r>
        <w:t xml:space="preserve"> </w:t>
      </w:r>
    </w:p>
    <w:p w14:paraId="77F61F6B" w14:textId="77777777" w:rsidR="00534524" w:rsidRDefault="00534524" w:rsidP="00534524"/>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182999">
      <w:pPr>
        <w:pStyle w:val="Heading3"/>
        <w:pageBreakBefore/>
      </w:pPr>
      <w:bookmarkStart w:id="212" w:name="_Ref315264016"/>
      <w:bookmarkStart w:id="213" w:name="_Toc315433135"/>
      <w:r>
        <w:lastRenderedPageBreak/>
        <w:t>The Belief System Browser</w:t>
      </w:r>
      <w:bookmarkEnd w:id="212"/>
      <w:bookmarkEnd w:id="213"/>
    </w:p>
    <w:p w14:paraId="7F86CD49" w14:textId="77777777" w:rsidR="00FE5D64" w:rsidRDefault="00FE5D64" w:rsidP="00FE5D64"/>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010DA0">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605CE9">
      <w:pPr>
        <w:pStyle w:val="ListParagraph"/>
        <w:numPr>
          <w:ilvl w:val="0"/>
          <w:numId w:val="65"/>
        </w:numPr>
      </w:pPr>
      <w:r>
        <w:t>The Topics Pane</w:t>
      </w:r>
    </w:p>
    <w:p w14:paraId="748DB7A1" w14:textId="6DF6DBB6" w:rsidR="00FE5D64" w:rsidRDefault="00FE5D64" w:rsidP="00605CE9">
      <w:pPr>
        <w:pStyle w:val="ListParagraph"/>
        <w:numPr>
          <w:ilvl w:val="0"/>
          <w:numId w:val="65"/>
        </w:numPr>
      </w:pPr>
      <w:r>
        <w:t>The Entities Tree</w:t>
      </w:r>
    </w:p>
    <w:p w14:paraId="27C93B5B" w14:textId="6C0D3A39" w:rsidR="00FE5D64" w:rsidRDefault="00FE5D64" w:rsidP="00605CE9">
      <w:pPr>
        <w:pStyle w:val="ListParagraph"/>
        <w:numPr>
          <w:ilvl w:val="0"/>
          <w:numId w:val="65"/>
        </w:numPr>
      </w:pPr>
      <w:r>
        <w:t>The Beliefs Pane</w:t>
      </w:r>
    </w:p>
    <w:p w14:paraId="3257C429" w14:textId="527F9B09" w:rsidR="00FE5D64" w:rsidRDefault="00FE5D64" w:rsidP="00605CE9">
      <w:pPr>
        <w:pStyle w:val="ListParagraph"/>
        <w:numPr>
          <w:ilvl w:val="0"/>
          <w:numId w:val="65"/>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732DE0">
      <w:pPr>
        <w:pStyle w:val="Heading4"/>
      </w:pPr>
      <w:bookmarkStart w:id="214" w:name="_Toc315433136"/>
      <w:r>
        <w:t>The Topics Pane</w:t>
      </w:r>
      <w:bookmarkEnd w:id="214"/>
    </w:p>
    <w:p w14:paraId="50FECA70" w14:textId="77777777" w:rsidR="00732DE0" w:rsidRDefault="00732DE0" w:rsidP="00732DE0"/>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DE0B74">
      <w:pPr>
        <w:pStyle w:val="Heading4"/>
      </w:pPr>
      <w:bookmarkStart w:id="215" w:name="_Toc315433137"/>
      <w:r>
        <w:t>The Entities Tree</w:t>
      </w:r>
      <w:bookmarkEnd w:id="215"/>
    </w:p>
    <w:p w14:paraId="3FE76951" w14:textId="77777777" w:rsidR="00DE0B74" w:rsidRDefault="00DE0B74" w:rsidP="00DE0B74"/>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DE0B74">
      <w:pPr>
        <w:pStyle w:val="Heading4"/>
      </w:pPr>
      <w:bookmarkStart w:id="216" w:name="_Toc315433138"/>
      <w:r>
        <w:lastRenderedPageBreak/>
        <w:t>The Beliefs Pane</w:t>
      </w:r>
      <w:bookmarkEnd w:id="216"/>
    </w:p>
    <w:p w14:paraId="6EAD3304" w14:textId="77777777" w:rsidR="00DE0B74" w:rsidRDefault="00DE0B74" w:rsidP="00DE0B74"/>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DE0B74">
      <w:pPr>
        <w:pStyle w:val="Heading4"/>
      </w:pPr>
      <w:bookmarkStart w:id="217" w:name="_Toc315433139"/>
      <w:r>
        <w:t>The Affinities Pane</w:t>
      </w:r>
      <w:bookmarkEnd w:id="217"/>
    </w:p>
    <w:p w14:paraId="0067FB27" w14:textId="77777777" w:rsidR="00DE0B74" w:rsidRDefault="00DE0B74" w:rsidP="00DE0B74"/>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182999">
      <w:pPr>
        <w:pStyle w:val="Heading3"/>
        <w:pageBreakBefore/>
      </w:pPr>
      <w:bookmarkStart w:id="218" w:name="_Toc315433140"/>
      <w:r>
        <w:lastRenderedPageBreak/>
        <w:t>The Neighborhoods Tab</w:t>
      </w:r>
      <w:bookmarkEnd w:id="218"/>
    </w:p>
    <w:p w14:paraId="272063AB" w14:textId="77777777" w:rsidR="00A355DC" w:rsidRDefault="00A355DC" w:rsidP="00A355DC"/>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13609F25" w:rsidR="00A355DC" w:rsidRDefault="00A355DC" w:rsidP="00A355DC">
      <w:pPr>
        <w:pStyle w:val="termdef"/>
      </w:pPr>
      <w:proofErr w:type="gramStart"/>
      <w:r>
        <w:rPr>
          <w:b/>
        </w:rPr>
        <w:t>Scenario Mode Only.</w:t>
      </w:r>
      <w:proofErr w:type="gramEnd"/>
      <w:r>
        <w:t xml:space="preserve">  Displays the proximity and effects delay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w:t>
      </w:r>
      <w:proofErr w:type="spellStart"/>
      <w:r>
        <w:t>ActSits</w:t>
      </w:r>
      <w:proofErr w:type="spellEnd"/>
    </w:p>
    <w:p w14:paraId="10575CB7" w14:textId="0A0F88D3"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w:t>
      </w:r>
      <w:proofErr w:type="spellStart"/>
      <w:r>
        <w:t>DemSits</w:t>
      </w:r>
      <w:proofErr w:type="spellEnd"/>
    </w:p>
    <w:p w14:paraId="0ABCD0AE" w14:textId="5CE07259"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14:paraId="3F7F5805" w14:textId="77777777" w:rsidR="00A355DC" w:rsidRDefault="00A355DC" w:rsidP="00A355DC">
      <w:pPr>
        <w:pStyle w:val="termdef"/>
      </w:pPr>
    </w:p>
    <w:p w14:paraId="7CC6146C" w14:textId="67FBB874" w:rsidR="00A355DC" w:rsidRDefault="00A355DC" w:rsidP="00A355DC">
      <w:pPr>
        <w:pStyle w:val="term"/>
      </w:pPr>
      <w:r>
        <w:t>Neighborhood/</w:t>
      </w:r>
      <w:proofErr w:type="spellStart"/>
      <w:r>
        <w:t>EnSits</w:t>
      </w:r>
      <w:proofErr w:type="spellEnd"/>
    </w:p>
    <w:p w14:paraId="560A6619" w14:textId="3717A296"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14:paraId="3EE01F25" w14:textId="77777777" w:rsidR="00A355DC" w:rsidRDefault="00A355DC" w:rsidP="00A355DC">
      <w:pPr>
        <w:pStyle w:val="termdef"/>
      </w:pPr>
    </w:p>
    <w:p w14:paraId="20C52DA9" w14:textId="77777777" w:rsidR="00A355DC" w:rsidRPr="00A355DC" w:rsidRDefault="00A355DC" w:rsidP="00A355DC">
      <w:pPr>
        <w:pStyle w:val="termdef"/>
      </w:pPr>
    </w:p>
    <w:p w14:paraId="4A621773" w14:textId="77777777" w:rsidR="00A355DC" w:rsidRDefault="00A355DC" w:rsidP="00A355DC">
      <w:pPr>
        <w:pStyle w:val="termdef"/>
      </w:pPr>
    </w:p>
    <w:p w14:paraId="660CDC21" w14:textId="77777777" w:rsidR="00A355DC" w:rsidRPr="00A355DC" w:rsidRDefault="00A355DC" w:rsidP="00A355DC">
      <w:pPr>
        <w:pStyle w:val="termdef"/>
      </w:pPr>
    </w:p>
    <w:p w14:paraId="426E27D7" w14:textId="77777777" w:rsidR="00026197" w:rsidRDefault="00026197" w:rsidP="00182999">
      <w:pPr>
        <w:pStyle w:val="Heading3"/>
        <w:pageBreakBefore/>
      </w:pPr>
      <w:bookmarkStart w:id="219" w:name="_Toc315433141"/>
      <w:r>
        <w:lastRenderedPageBreak/>
        <w:t>The Groups Tab</w:t>
      </w:r>
      <w:bookmarkEnd w:id="219"/>
    </w:p>
    <w:p w14:paraId="44E335E2" w14:textId="77777777" w:rsidR="00F82AC6" w:rsidRDefault="00F82AC6" w:rsidP="00F82AC6"/>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010DA0">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w:t>
      </w:r>
      <w:proofErr w:type="spellStart"/>
      <w:r>
        <w:t>CivGroups</w:t>
      </w:r>
      <w:proofErr w:type="spellEnd"/>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w:t>
      </w:r>
      <w:proofErr w:type="spellStart"/>
      <w:r>
        <w:t>FrcGroups</w:t>
      </w:r>
      <w:proofErr w:type="spellEnd"/>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w:t>
      </w:r>
      <w:proofErr w:type="spellStart"/>
      <w:r>
        <w:t>OrgGroups</w:t>
      </w:r>
      <w:proofErr w:type="spellEnd"/>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010DA0">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proofErr w:type="gramStart"/>
      <w:r>
        <w:t>Displays the group-to-group relationships.</w:t>
      </w:r>
      <w:proofErr w:type="gramEnd"/>
      <w:r>
        <w:t xml:space="preserve">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proofErr w:type="gramStart"/>
      <w:r>
        <w:t>Displays the status quo deployments, with controls for editing them.</w:t>
      </w:r>
      <w:proofErr w:type="gramEnd"/>
      <w:r>
        <w:t xml:space="preserve">  See Section </w:t>
      </w:r>
      <w:r>
        <w:fldChar w:fldCharType="begin"/>
      </w:r>
      <w:r>
        <w:instrText xml:space="preserve"> REF _Ref314645444 \r \h </w:instrText>
      </w:r>
      <w:r>
        <w:fldChar w:fldCharType="separate"/>
      </w:r>
      <w:r w:rsidR="00010DA0">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proofErr w:type="gramStart"/>
      <w:r>
        <w:t>Displays the status quo funding for ENI services, with controls for editing the funding levels.</w:t>
      </w:r>
      <w:proofErr w:type="gramEnd"/>
      <w:r>
        <w:t xml:space="preserve">  See Section </w:t>
      </w:r>
      <w:r>
        <w:fldChar w:fldCharType="begin"/>
      </w:r>
      <w:r>
        <w:instrText xml:space="preserve"> REF _Ref315264434 \r \h </w:instrText>
      </w:r>
      <w:r>
        <w:fldChar w:fldCharType="separate"/>
      </w:r>
      <w:r w:rsidR="00010DA0">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182999">
      <w:pPr>
        <w:pStyle w:val="Heading3"/>
        <w:pageBreakBefore/>
      </w:pPr>
      <w:bookmarkStart w:id="220" w:name="_Ref315418131"/>
      <w:bookmarkStart w:id="221" w:name="_Toc315433142"/>
      <w:r>
        <w:lastRenderedPageBreak/>
        <w:t>The Attitudes Tab</w:t>
      </w:r>
      <w:bookmarkEnd w:id="220"/>
      <w:bookmarkEnd w:id="221"/>
    </w:p>
    <w:p w14:paraId="1AA6E9FA" w14:textId="77777777" w:rsidR="000821DC" w:rsidRDefault="000821DC" w:rsidP="000821DC"/>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w:t>
      </w:r>
      <w:proofErr w:type="spellStart"/>
      <w:r>
        <w:t>NbhoodCoop</w:t>
      </w:r>
      <w:proofErr w:type="spellEnd"/>
    </w:p>
    <w:p w14:paraId="7458708E" w14:textId="217D7637"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010DA0">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182999">
      <w:pPr>
        <w:pStyle w:val="Heading3"/>
        <w:pageBreakBefore/>
      </w:pPr>
      <w:bookmarkStart w:id="222" w:name="_Toc315433143"/>
      <w:r>
        <w:lastRenderedPageBreak/>
        <w:t xml:space="preserve">The </w:t>
      </w:r>
      <w:proofErr w:type="spellStart"/>
      <w:r>
        <w:t>Demog</w:t>
      </w:r>
      <w:proofErr w:type="spellEnd"/>
      <w:r>
        <w:t xml:space="preserve"> Tab</w:t>
      </w:r>
      <w:bookmarkEnd w:id="222"/>
    </w:p>
    <w:p w14:paraId="4BED4AF6" w14:textId="77777777" w:rsidR="0006154B" w:rsidRDefault="0006154B" w:rsidP="0006154B"/>
    <w:p w14:paraId="63951184" w14:textId="53828B55"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proofErr w:type="spellStart"/>
      <w:r>
        <w:t>Demog</w:t>
      </w:r>
      <w:proofErr w:type="spellEnd"/>
      <w:r>
        <w:t>/Groups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proofErr w:type="spellStart"/>
      <w:r>
        <w:t>Demog</w:t>
      </w:r>
      <w:proofErr w:type="spellEnd"/>
      <w:r>
        <w:t>/</w:t>
      </w:r>
      <w:proofErr w:type="spellStart"/>
      <w:r>
        <w:t>Nbhoods</w:t>
      </w:r>
      <w:proofErr w:type="spellEnd"/>
    </w:p>
    <w:p w14:paraId="4807C537" w14:textId="40C7831C"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14:paraId="25A26332" w14:textId="77777777" w:rsidR="0006154B" w:rsidRPr="0006154B" w:rsidRDefault="0006154B" w:rsidP="0006154B"/>
    <w:p w14:paraId="0FB1B3BB" w14:textId="77777777" w:rsidR="00026197" w:rsidRDefault="00026197" w:rsidP="00182999">
      <w:pPr>
        <w:pStyle w:val="Heading3"/>
        <w:pageBreakBefore/>
      </w:pPr>
      <w:bookmarkStart w:id="223" w:name="_Toc315433144"/>
      <w:r>
        <w:lastRenderedPageBreak/>
        <w:t>The Econ Tab</w:t>
      </w:r>
      <w:bookmarkEnd w:id="223"/>
    </w:p>
    <w:p w14:paraId="133D9733" w14:textId="77777777" w:rsidR="00C13848" w:rsidRDefault="00C13848" w:rsidP="00C13848"/>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proofErr w:type="gramStart"/>
      <w:r>
        <w:t>Displays an overview of the playbox economy in the form of a spreadsheet.</w:t>
      </w:r>
      <w:proofErr w:type="gramEnd"/>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proofErr w:type="gramStart"/>
      <w:r>
        <w:t>Displays the production capacity of each neighborhood.</w:t>
      </w:r>
      <w:proofErr w:type="gramEnd"/>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proofErr w:type="gramStart"/>
      <w:r>
        <w:t>Displays the neighborhood populations broken down into economic categories, along with unemployment statistics.</w:t>
      </w:r>
      <w:proofErr w:type="gramEnd"/>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proofErr w:type="gramStart"/>
      <w:r>
        <w:t>Displays the group populations broken down into economic categories, along with unemployment statistics.</w:t>
      </w:r>
      <w:proofErr w:type="gramEnd"/>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182999">
      <w:pPr>
        <w:pStyle w:val="Heading3"/>
        <w:pageBreakBefore/>
      </w:pPr>
      <w:bookmarkStart w:id="224" w:name="_Toc315433145"/>
      <w:r>
        <w:lastRenderedPageBreak/>
        <w:t>The Plots Tab</w:t>
      </w:r>
      <w:bookmarkEnd w:id="224"/>
    </w:p>
    <w:p w14:paraId="493235DB" w14:textId="77777777" w:rsidR="0050673D" w:rsidRDefault="0050673D" w:rsidP="0050673D"/>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50673D">
      <w:pPr>
        <w:pStyle w:val="Heading4"/>
      </w:pPr>
      <w:bookmarkStart w:id="225" w:name="_Toc315433146"/>
      <w:r>
        <w:t>Plot Browser Toolbar</w:t>
      </w:r>
      <w:bookmarkEnd w:id="225"/>
    </w:p>
    <w:p w14:paraId="29834CDB" w14:textId="77777777" w:rsidR="0050673D" w:rsidRDefault="0050673D" w:rsidP="0050673D"/>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50673D">
      <w:pPr>
        <w:pStyle w:val="Heading4"/>
      </w:pPr>
      <w:bookmarkStart w:id="226" w:name="_Toc315433147"/>
      <w:r>
        <w:t>Plot Toolbar</w:t>
      </w:r>
      <w:bookmarkEnd w:id="226"/>
    </w:p>
    <w:p w14:paraId="1013DA9B" w14:textId="34DE35CA" w:rsidR="0050673D" w:rsidRDefault="00F95410" w:rsidP="0050673D">
      <w:r>
        <w:b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50673D">
      <w:pPr>
        <w:pStyle w:val="Heading4"/>
      </w:pPr>
      <w:bookmarkStart w:id="227" w:name="_Toc315433148"/>
      <w:r>
        <w:t>Plot Context Menu</w:t>
      </w:r>
      <w:bookmarkEnd w:id="227"/>
    </w:p>
    <w:p w14:paraId="36D8C978" w14:textId="77777777" w:rsidR="00F95410" w:rsidRDefault="00F95410" w:rsidP="00F95410"/>
    <w:p w14:paraId="35B5C754" w14:textId="05A431D6"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182999">
      <w:pPr>
        <w:pStyle w:val="Heading3"/>
        <w:pageBreakBefore/>
      </w:pPr>
      <w:bookmarkStart w:id="228" w:name="_Toc315433149"/>
      <w:r>
        <w:lastRenderedPageBreak/>
        <w:t>The Firings Tab</w:t>
      </w:r>
      <w:bookmarkEnd w:id="228"/>
    </w:p>
    <w:p w14:paraId="75725AF3" w14:textId="77777777" w:rsidR="00E075D0" w:rsidRDefault="00E075D0" w:rsidP="00E075D0"/>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010DA0">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605CE9">
      <w:pPr>
        <w:pStyle w:val="ListParagraph"/>
        <w:numPr>
          <w:ilvl w:val="0"/>
          <w:numId w:val="66"/>
        </w:numPr>
      </w:pPr>
      <w:r>
        <w:t>The toolbar</w:t>
      </w:r>
    </w:p>
    <w:p w14:paraId="0AAF8559" w14:textId="2D666D70" w:rsidR="00E075D0" w:rsidRDefault="00E075D0" w:rsidP="00605CE9">
      <w:pPr>
        <w:pStyle w:val="ListParagraph"/>
        <w:numPr>
          <w:ilvl w:val="0"/>
          <w:numId w:val="66"/>
        </w:numPr>
      </w:pPr>
      <w:r>
        <w:t>The Bin Tree, which lists bins containing the reports for the different rule sets.</w:t>
      </w:r>
    </w:p>
    <w:p w14:paraId="06421A01" w14:textId="4230E04C" w:rsidR="00E075D0" w:rsidRDefault="00E075D0" w:rsidP="00605CE9">
      <w:pPr>
        <w:pStyle w:val="ListParagraph"/>
        <w:numPr>
          <w:ilvl w:val="0"/>
          <w:numId w:val="66"/>
        </w:numPr>
      </w:pPr>
      <w:r>
        <w:t>The Report List, which lists all of the reports in the currently selected bin in time order.</w:t>
      </w:r>
    </w:p>
    <w:p w14:paraId="720CC0F5" w14:textId="70E36CAE" w:rsidR="00E075D0" w:rsidRDefault="00E075D0" w:rsidP="00605CE9">
      <w:pPr>
        <w:pStyle w:val="ListParagraph"/>
        <w:numPr>
          <w:ilvl w:val="0"/>
          <w:numId w:val="66"/>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605CE9">
      <w:pPr>
        <w:pStyle w:val="ListParagraph"/>
        <w:numPr>
          <w:ilvl w:val="0"/>
          <w:numId w:val="67"/>
        </w:numPr>
      </w:pPr>
      <w:r>
        <w:lastRenderedPageBreak/>
        <w:t>Select a rule firing from the Reports List to see information about it in the Report Text pane.</w:t>
      </w:r>
    </w:p>
    <w:p w14:paraId="4A2B4F88" w14:textId="236362C1" w:rsidR="00E075D0" w:rsidRDefault="00E075D0" w:rsidP="00605CE9">
      <w:pPr>
        <w:pStyle w:val="ListParagraph"/>
        <w:numPr>
          <w:ilvl w:val="0"/>
          <w:numId w:val="67"/>
        </w:numPr>
      </w:pPr>
      <w:r>
        <w:t>Select a rule set name from the Bin Tree to limit the listed rule firings to rules from that rule set.</w:t>
      </w:r>
    </w:p>
    <w:p w14:paraId="0731FA7E" w14:textId="03A573B0" w:rsidR="00E075D0" w:rsidRDefault="00E075D0" w:rsidP="00605CE9">
      <w:pPr>
        <w:pStyle w:val="ListParagraph"/>
        <w:numPr>
          <w:ilvl w:val="0"/>
          <w:numId w:val="67"/>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182999">
      <w:pPr>
        <w:pStyle w:val="Heading3"/>
        <w:pageBreakBefore/>
      </w:pPr>
      <w:bookmarkStart w:id="229" w:name="_Toc315433150"/>
      <w:r>
        <w:lastRenderedPageBreak/>
        <w:t>The Orders Tab</w:t>
      </w:r>
      <w:bookmarkEnd w:id="229"/>
    </w:p>
    <w:p w14:paraId="0464381C" w14:textId="77777777" w:rsidR="002B65DA" w:rsidRDefault="002B65DA" w:rsidP="002B65DA"/>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182999">
      <w:pPr>
        <w:pStyle w:val="Heading3"/>
        <w:pageBreakBefore/>
      </w:pPr>
      <w:bookmarkStart w:id="230" w:name="_Ref315416730"/>
      <w:bookmarkStart w:id="231" w:name="_Toc315433151"/>
      <w:r>
        <w:lastRenderedPageBreak/>
        <w:t>The Log Tab</w:t>
      </w:r>
      <w:bookmarkEnd w:id="230"/>
      <w:bookmarkEnd w:id="231"/>
    </w:p>
    <w:p w14:paraId="22346B09" w14:textId="77777777" w:rsidR="00013DEB" w:rsidRDefault="00013DEB" w:rsidP="00013DEB"/>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C41A13">
      <w:pPr>
        <w:pStyle w:val="Heading2"/>
      </w:pPr>
      <w:bookmarkStart w:id="232" w:name="_Ref314038989"/>
      <w:bookmarkStart w:id="233" w:name="_Toc315433152"/>
      <w:r>
        <w:lastRenderedPageBreak/>
        <w:t>Creating an Athena Scenario</w:t>
      </w:r>
      <w:bookmarkEnd w:id="232"/>
      <w:bookmarkEnd w:id="233"/>
    </w:p>
    <w:p w14:paraId="015E6900" w14:textId="77777777" w:rsidR="00D0709E" w:rsidRDefault="00D0709E" w:rsidP="00D0709E"/>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010DA0">
        <w:t>20</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C41A13">
      <w:pPr>
        <w:pStyle w:val="Heading3"/>
      </w:pPr>
      <w:bookmarkStart w:id="234" w:name="_Toc315433153"/>
      <w:r>
        <w:t>The Actors</w:t>
      </w:r>
      <w:bookmarkEnd w:id="234"/>
    </w:p>
    <w:p w14:paraId="7ECE774E" w14:textId="77777777" w:rsidR="00052915" w:rsidRDefault="00052915" w:rsidP="00052915"/>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605CE9">
      <w:pPr>
        <w:pStyle w:val="ListParagraph"/>
        <w:numPr>
          <w:ilvl w:val="0"/>
          <w:numId w:val="46"/>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605CE9">
      <w:pPr>
        <w:pStyle w:val="ListParagraph"/>
        <w:numPr>
          <w:ilvl w:val="0"/>
          <w:numId w:val="46"/>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010DA0">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C41A13">
      <w:pPr>
        <w:pStyle w:val="Heading3"/>
      </w:pPr>
      <w:bookmarkStart w:id="235" w:name="_Toc315433154"/>
      <w:r>
        <w:t>The Map</w:t>
      </w:r>
      <w:bookmarkEnd w:id="235"/>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C41A13">
      <w:pPr>
        <w:pStyle w:val="Heading3"/>
      </w:pPr>
      <w:bookmarkStart w:id="236" w:name="_Toc315433155"/>
      <w:r>
        <w:t>The Neighborhoods</w:t>
      </w:r>
      <w:bookmarkEnd w:id="236"/>
    </w:p>
    <w:p w14:paraId="2BEE3145" w14:textId="77777777" w:rsidR="007E5C81" w:rsidRDefault="007E5C81" w:rsidP="007E5C81"/>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 xml:space="preserve">The important thing is to put neighborhoods where you need them and </w:t>
      </w:r>
      <w:proofErr w:type="gramStart"/>
      <w:r>
        <w:t>not where you don’t need them</w:t>
      </w:r>
      <w:proofErr w:type="gramEnd"/>
      <w:r>
        <w:t>.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010DA0">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w:t>
      </w:r>
      <w:proofErr w:type="gramStart"/>
      <w:r>
        <w:t xml:space="preserve">: </w:t>
      </w:r>
      <w:proofErr w:type="gramEnd"/>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010DA0">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C41A13">
      <w:pPr>
        <w:pStyle w:val="Heading3"/>
      </w:pPr>
      <w:bookmarkStart w:id="237" w:name="_Toc315433156"/>
      <w:r>
        <w:t>Neighborhood Proximities</w:t>
      </w:r>
      <w:bookmarkEnd w:id="237"/>
    </w:p>
    <w:p w14:paraId="5003F368" w14:textId="77777777" w:rsidR="00E5327C" w:rsidRDefault="00E5327C" w:rsidP="00E5327C"/>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w:t>
      </w:r>
      <w:r>
        <w:lastRenderedPageBreak/>
        <w:t xml:space="preserve">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1"/>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010DA0">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605CE9">
      <w:pPr>
        <w:pStyle w:val="ListParagraph"/>
        <w:numPr>
          <w:ilvl w:val="0"/>
          <w:numId w:val="47"/>
        </w:numPr>
      </w:pPr>
      <w:r>
        <w:t xml:space="preserve">If your neighborhoods are small, then neighborhood will more often be </w:t>
      </w:r>
      <w:r>
        <w:rPr>
          <w:b/>
        </w:rPr>
        <w:t>NEAR</w:t>
      </w:r>
      <w:r>
        <w:t xml:space="preserve"> each other.</w:t>
      </w:r>
    </w:p>
    <w:p w14:paraId="49DDFB81" w14:textId="370790E5" w:rsidR="007D6086" w:rsidRDefault="007D6086" w:rsidP="00605CE9">
      <w:pPr>
        <w:pStyle w:val="ListParagraph"/>
        <w:numPr>
          <w:ilvl w:val="0"/>
          <w:numId w:val="47"/>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59E1237D" w14:textId="77777777" w:rsidR="007D6086" w:rsidRDefault="007D6086" w:rsidP="007D6086"/>
    <w:p w14:paraId="2D1B54DE" w14:textId="782CE1E0" w:rsidR="007D6086" w:rsidRDefault="007D6086" w:rsidP="007D6086">
      <w:r>
        <w:rPr>
          <w:b/>
        </w:rPr>
        <w:t>Note:</w:t>
      </w:r>
      <w:r>
        <w:t xml:space="preserve">  This dialog also allows you to set the </w:t>
      </w:r>
      <w:r>
        <w:rPr>
          <w:i/>
        </w:rPr>
        <w:t>Effects Delay</w:t>
      </w:r>
      <w:r>
        <w:t>.  This value allows indirect effects in one neighborhood from an event or situation in another to be delayed by some amount of time.  The Effects Delay was originally defined for use in JNEM; typical delays ranged from 0.0 to at most a couple of days.  In the Athena context, the Effects Delay adds little value, and it will likely be removed in the future.  It is best to leave it set at 0.0.</w:t>
      </w:r>
    </w:p>
    <w:p w14:paraId="312ADD0D" w14:textId="77777777" w:rsidR="00F11921" w:rsidRDefault="00F11921" w:rsidP="007D6086"/>
    <w:p w14:paraId="546F1197" w14:textId="5B6542B4" w:rsidR="00F11921" w:rsidRDefault="00F11921" w:rsidP="00C41A13">
      <w:pPr>
        <w:pStyle w:val="Heading3"/>
      </w:pPr>
      <w:bookmarkStart w:id="238" w:name="_Toc315433157"/>
      <w:r>
        <w:lastRenderedPageBreak/>
        <w:t>Civilian Groups</w:t>
      </w:r>
      <w:bookmarkEnd w:id="238"/>
    </w:p>
    <w:p w14:paraId="1C148CAB" w14:textId="77777777" w:rsidR="00F11921" w:rsidRDefault="00F11921" w:rsidP="00F11921"/>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605CE9">
      <w:pPr>
        <w:pStyle w:val="ListParagraph"/>
        <w:numPr>
          <w:ilvl w:val="0"/>
          <w:numId w:val="48"/>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605CE9">
      <w:pPr>
        <w:pStyle w:val="ListParagraph"/>
        <w:numPr>
          <w:ilvl w:val="0"/>
          <w:numId w:val="48"/>
        </w:numPr>
      </w:pPr>
      <w:r>
        <w:t xml:space="preserve">Each group resides in a single neighborhood.  If you wish to have the same </w:t>
      </w:r>
      <w:proofErr w:type="gramStart"/>
      <w:r>
        <w:t>group reside</w:t>
      </w:r>
      <w:proofErr w:type="gramEnd"/>
      <w:r>
        <w:t xml:space="preserv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605CE9">
      <w:pPr>
        <w:pStyle w:val="ListParagraph"/>
        <w:numPr>
          <w:ilvl w:val="0"/>
          <w:numId w:val="48"/>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010DA0">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C41A13">
      <w:pPr>
        <w:pStyle w:val="Heading3"/>
      </w:pPr>
      <w:bookmarkStart w:id="239" w:name="_Toc315433158"/>
      <w:r>
        <w:t>Force Groups</w:t>
      </w:r>
      <w:bookmarkEnd w:id="239"/>
    </w:p>
    <w:p w14:paraId="2BA897EE" w14:textId="77777777" w:rsidR="00F11921" w:rsidRDefault="00F11921" w:rsidP="00F11921"/>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010DA0">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C41A13">
      <w:pPr>
        <w:pStyle w:val="Heading3"/>
      </w:pPr>
      <w:bookmarkStart w:id="240" w:name="_Toc315433159"/>
      <w:r>
        <w:t>Organization Groups</w:t>
      </w:r>
      <w:bookmarkEnd w:id="240"/>
    </w:p>
    <w:p w14:paraId="3420CF20" w14:textId="77777777" w:rsidR="00CA5751" w:rsidRDefault="00CA5751" w:rsidP="00CA5751"/>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lastRenderedPageBreak/>
        <w:t xml:space="preserve">To define a force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010DA0">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C41A13">
      <w:pPr>
        <w:pStyle w:val="Heading3"/>
      </w:pPr>
      <w:bookmarkStart w:id="241" w:name="_Toc315433160"/>
      <w:r>
        <w:t>Belief Systems</w:t>
      </w:r>
      <w:bookmarkEnd w:id="241"/>
    </w:p>
    <w:p w14:paraId="4E08CF84" w14:textId="77777777" w:rsidR="00F11921" w:rsidRDefault="00F11921" w:rsidP="00F11921"/>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1F1495">
      <w:pPr>
        <w:pStyle w:val="Heading4"/>
      </w:pPr>
      <w:bookmarkStart w:id="242" w:name="_Toc315433161"/>
      <w:r>
        <w:t>Define the Topics</w:t>
      </w:r>
      <w:bookmarkEnd w:id="242"/>
    </w:p>
    <w:p w14:paraId="2A1F69C2" w14:textId="77777777" w:rsidR="001F1495" w:rsidRDefault="001F1495" w:rsidP="001F1495"/>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1F1495">
      <w:pPr>
        <w:pStyle w:val="Heading4"/>
      </w:pPr>
      <w:bookmarkStart w:id="243" w:name="_Toc315433162"/>
      <w:r>
        <w:t>Define the Beliefs</w:t>
      </w:r>
      <w:bookmarkEnd w:id="243"/>
    </w:p>
    <w:p w14:paraId="765DB26A" w14:textId="77777777" w:rsidR="001F1495" w:rsidRDefault="001F1495" w:rsidP="001F1495"/>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 xml:space="preserve">position on a topic, a qualitative variable that ranges from </w:t>
      </w:r>
      <w:proofErr w:type="gramStart"/>
      <w:r>
        <w:t>Passionately</w:t>
      </w:r>
      <w:proofErr w:type="gramEnd"/>
      <w:r>
        <w:t xml:space="preserve"> For to Passionately Against</w:t>
      </w:r>
      <w:r w:rsidR="006C13AD">
        <w:t xml:space="preserve">, and an emphasis on agreement </w:t>
      </w:r>
      <w:r>
        <w:t xml:space="preserve">or disagreement with respect to that topic.  A group that emphasizes disagreement strongly will </w:t>
      </w:r>
      <w:r>
        <w:lastRenderedPageBreak/>
        <w:t>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F3090D">
      <w:pPr>
        <w:pStyle w:val="Heading4"/>
      </w:pPr>
      <w:bookmarkStart w:id="244" w:name="_Toc315433163"/>
      <w:r>
        <w:t>Compute the Affinities</w:t>
      </w:r>
      <w:bookmarkEnd w:id="244"/>
    </w:p>
    <w:p w14:paraId="750176B3" w14:textId="77777777" w:rsidR="00F3090D" w:rsidRDefault="00F3090D" w:rsidP="00F3090D"/>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F3090D">
      <w:pPr>
        <w:pStyle w:val="Heading4"/>
      </w:pPr>
      <w:bookmarkStart w:id="245" w:name="_Toc315433164"/>
      <w:r>
        <w:t>Adjust the Affinities</w:t>
      </w:r>
      <w:bookmarkEnd w:id="245"/>
    </w:p>
    <w:p w14:paraId="187F4B54" w14:textId="77777777" w:rsidR="00F3090D" w:rsidRDefault="00F3090D" w:rsidP="00F3090D"/>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605CE9">
      <w:pPr>
        <w:pStyle w:val="ListParagraph"/>
        <w:numPr>
          <w:ilvl w:val="0"/>
          <w:numId w:val="49"/>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605CE9">
      <w:pPr>
        <w:pStyle w:val="ListParagraph"/>
        <w:numPr>
          <w:ilvl w:val="0"/>
          <w:numId w:val="49"/>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605CE9">
      <w:pPr>
        <w:pStyle w:val="ListParagraph"/>
        <w:numPr>
          <w:ilvl w:val="0"/>
          <w:numId w:val="49"/>
        </w:numPr>
      </w:pPr>
      <w:r>
        <w:t xml:space="preserve">Use the </w:t>
      </w:r>
      <w:r>
        <w:rPr>
          <w:b/>
        </w:rPr>
        <w:t>Playbox Commonality</w:t>
      </w:r>
      <w:r>
        <w:t xml:space="preserve"> slider to adjust the degree of cultural </w:t>
      </w:r>
      <w:proofErr w:type="gramStart"/>
      <w:r>
        <w:t>commonality  in</w:t>
      </w:r>
      <w:proofErr w:type="gramEnd"/>
      <w:r>
        <w:t xml:space="preserve">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605CE9">
      <w:pPr>
        <w:pStyle w:val="ListParagraph"/>
        <w:numPr>
          <w:ilvl w:val="0"/>
          <w:numId w:val="49"/>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C41A13">
      <w:pPr>
        <w:pStyle w:val="Heading3"/>
      </w:pPr>
      <w:bookmarkStart w:id="246" w:name="_Toc315433165"/>
      <w:r>
        <w:t>Horizontal Relationships</w:t>
      </w:r>
      <w:bookmarkEnd w:id="246"/>
    </w:p>
    <w:p w14:paraId="62230535" w14:textId="77777777" w:rsidR="00F11921" w:rsidRDefault="00F11921" w:rsidP="00F11921"/>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w:t>
      </w:r>
      <w:r>
        <w:lastRenderedPageBreak/>
        <w:t xml:space="preserve">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w:t>
      </w:r>
      <w:proofErr w:type="gramStart"/>
      <w:r>
        <w:t xml:space="preserve">, </w:t>
      </w:r>
      <w:proofErr w:type="gramEnd"/>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C41A13">
      <w:pPr>
        <w:pStyle w:val="Heading3"/>
      </w:pPr>
      <w:bookmarkStart w:id="247" w:name="_Toc315433166"/>
      <w:r>
        <w:t>Group Satisfaction</w:t>
      </w:r>
      <w:bookmarkEnd w:id="247"/>
    </w:p>
    <w:p w14:paraId="15E4FE88" w14:textId="77777777" w:rsidR="00F11921" w:rsidRDefault="00F11921" w:rsidP="00F11921"/>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010DA0">
        <w:t>14.6</w:t>
      </w:r>
      <w:r>
        <w:fldChar w:fldCharType="end"/>
      </w:r>
      <w:r>
        <w:t xml:space="preserve"> for a detailed description of the attributes of a satisfaction level.</w:t>
      </w:r>
    </w:p>
    <w:p w14:paraId="24819EFD" w14:textId="67FDDE1A" w:rsidR="00F11921" w:rsidRDefault="00F11921" w:rsidP="00C41A13">
      <w:pPr>
        <w:pStyle w:val="Heading3"/>
      </w:pPr>
      <w:bookmarkStart w:id="248" w:name="_Toc315433167"/>
      <w:r>
        <w:t>Group Cooperation</w:t>
      </w:r>
      <w:bookmarkEnd w:id="248"/>
    </w:p>
    <w:p w14:paraId="252A6F55" w14:textId="77777777" w:rsidR="00F11921" w:rsidRDefault="00F11921" w:rsidP="00F11921"/>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010DA0">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C41A13">
      <w:pPr>
        <w:pStyle w:val="Heading3"/>
      </w:pPr>
      <w:bookmarkStart w:id="249" w:name="_Ref314645444"/>
      <w:bookmarkStart w:id="250" w:name="_Toc315433168"/>
      <w:r>
        <w:t>Status Quo Deployments</w:t>
      </w:r>
      <w:bookmarkEnd w:id="249"/>
      <w:bookmarkEnd w:id="250"/>
    </w:p>
    <w:p w14:paraId="27B9C0FD" w14:textId="77777777" w:rsidR="009916A7" w:rsidRDefault="009916A7" w:rsidP="009916A7"/>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w:t>
      </w:r>
      <w:proofErr w:type="gramStart"/>
      <w:r>
        <w:t xml:space="preserve">, </w:t>
      </w:r>
      <w:proofErr w:type="gramEnd"/>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C41A13">
      <w:pPr>
        <w:pStyle w:val="Heading3"/>
      </w:pPr>
      <w:bookmarkStart w:id="251" w:name="_Ref315264434"/>
      <w:bookmarkStart w:id="252" w:name="_Toc315433169"/>
      <w:r>
        <w:t>Status Quo ENI Funding</w:t>
      </w:r>
      <w:bookmarkEnd w:id="251"/>
      <w:bookmarkEnd w:id="252"/>
    </w:p>
    <w:p w14:paraId="20913576" w14:textId="77777777" w:rsidR="00F11921" w:rsidRDefault="00F11921" w:rsidP="00F11921"/>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w:t>
      </w:r>
      <w:proofErr w:type="gramStart"/>
      <w:r>
        <w:t xml:space="preserve">, </w:t>
      </w:r>
      <w:proofErr w:type="gramEnd"/>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C41A13">
      <w:pPr>
        <w:pStyle w:val="Heading3"/>
      </w:pPr>
      <w:bookmarkStart w:id="253" w:name="_Toc315433170"/>
      <w:r>
        <w:t>Environmental Situations</w:t>
      </w:r>
      <w:bookmarkEnd w:id="253"/>
    </w:p>
    <w:p w14:paraId="0E821A83" w14:textId="77777777" w:rsidR="00F11921" w:rsidRDefault="00F11921" w:rsidP="00F11921"/>
    <w:p w14:paraId="3BA4BEE5" w14:textId="3399216A" w:rsidR="006A31E8" w:rsidRDefault="006A31E8" w:rsidP="00F11921">
      <w:r>
        <w:lastRenderedPageBreak/>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010DA0">
        <w:t>14.8</w:t>
      </w:r>
      <w:r w:rsidR="007E0F24">
        <w:fldChar w:fldCharType="end"/>
      </w:r>
      <w:r w:rsidR="007E0F24">
        <w:t xml:space="preserve"> for a description of the attributes of environmental situations.</w:t>
      </w:r>
    </w:p>
    <w:p w14:paraId="18071CE5" w14:textId="273B393F" w:rsidR="00F11921" w:rsidRDefault="00F11921" w:rsidP="00C41A13">
      <w:pPr>
        <w:pStyle w:val="Heading3"/>
      </w:pPr>
      <w:bookmarkStart w:id="254" w:name="_Toc315433171"/>
      <w:r>
        <w:t>Strategies</w:t>
      </w:r>
      <w:bookmarkEnd w:id="254"/>
    </w:p>
    <w:p w14:paraId="2CBB4462" w14:textId="77777777" w:rsidR="00F11921" w:rsidRDefault="00F11921" w:rsidP="00F11921"/>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010DA0">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010DA0">
        <w:t>16</w:t>
      </w:r>
      <w:r w:rsidR="003F2067">
        <w:fldChar w:fldCharType="end"/>
      </w:r>
      <w:r w:rsidR="003F2067">
        <w:t xml:space="preserve"> for documentation of the available 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3F2067">
      <w:pPr>
        <w:pStyle w:val="Heading4"/>
      </w:pPr>
      <w:bookmarkStart w:id="255" w:name="_Toc315433172"/>
      <w:r>
        <w:t xml:space="preserve">The Role of </w:t>
      </w:r>
      <w:r w:rsidR="00952064">
        <w:t>an Actor’s</w:t>
      </w:r>
      <w:r>
        <w:t xml:space="preserve"> Strategy</w:t>
      </w:r>
      <w:bookmarkEnd w:id="255"/>
    </w:p>
    <w:p w14:paraId="7333823C" w14:textId="77777777" w:rsidR="003F2067" w:rsidRDefault="003F2067" w:rsidP="00F11921"/>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3F2067">
      <w:pPr>
        <w:pStyle w:val="Heading4"/>
      </w:pPr>
      <w:bookmarkStart w:id="256" w:name="_Toc315433173"/>
      <w:r>
        <w:t>Order Matters</w:t>
      </w:r>
      <w:bookmarkEnd w:id="256"/>
    </w:p>
    <w:p w14:paraId="1C6E1656" w14:textId="77777777" w:rsidR="003F2067" w:rsidRDefault="003F2067" w:rsidP="003F2067"/>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952064">
      <w:pPr>
        <w:pStyle w:val="Heading4"/>
      </w:pPr>
      <w:bookmarkStart w:id="257" w:name="_Toc315433174"/>
      <w:r>
        <w:lastRenderedPageBreak/>
        <w:t>Use of Goals</w:t>
      </w:r>
      <w:bookmarkEnd w:id="257"/>
    </w:p>
    <w:p w14:paraId="5ED045EA" w14:textId="77777777" w:rsidR="00952064" w:rsidRDefault="00952064" w:rsidP="00952064"/>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A51BE5">
      <w:pPr>
        <w:pStyle w:val="Heading3"/>
      </w:pPr>
      <w:bookmarkStart w:id="258" w:name="_Ref315417049"/>
      <w:bookmarkStart w:id="259" w:name="_Toc315433175"/>
      <w:r>
        <w:t>The Model Parameter Database</w:t>
      </w:r>
      <w:bookmarkEnd w:id="258"/>
      <w:bookmarkEnd w:id="259"/>
    </w:p>
    <w:p w14:paraId="3B2AA67B" w14:textId="77777777" w:rsidR="00A51BE5" w:rsidRDefault="00A51BE5" w:rsidP="00A51BE5"/>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 xml:space="preserve">This section gives a general overview of the model parameter database and its contents, as well as how to learn more about </w:t>
      </w:r>
      <w:proofErr w:type="gramStart"/>
      <w:r>
        <w:t>it,</w:t>
      </w:r>
      <w:proofErr w:type="gramEnd"/>
      <w:r>
        <w:t xml:space="preserve"> browse its contents, and even make changes.</w:t>
      </w:r>
    </w:p>
    <w:p w14:paraId="231DA37A" w14:textId="77777777" w:rsidR="00AB6B3D" w:rsidRDefault="00AB6B3D" w:rsidP="00A51BE5"/>
    <w:p w14:paraId="24BF8EEE" w14:textId="4CAB7169" w:rsidR="00AB6B3D" w:rsidRDefault="00AB6B3D" w:rsidP="00AB6B3D">
      <w:pPr>
        <w:pStyle w:val="Heading4"/>
      </w:pPr>
      <w:bookmarkStart w:id="260" w:name="_Toc315433176"/>
      <w:r>
        <w:t>Model Parameters</w:t>
      </w:r>
      <w:bookmarkEnd w:id="260"/>
    </w:p>
    <w:p w14:paraId="60EBB893" w14:textId="77777777" w:rsidR="00AB6B3D" w:rsidRDefault="00AB6B3D" w:rsidP="00AB6B3D"/>
    <w:p w14:paraId="771C94C4" w14:textId="1AEB6478" w:rsidR="00AB6B3D" w:rsidRDefault="00AB6B3D" w:rsidP="00AB6B3D">
      <w:r>
        <w:t xml:space="preserve">A model parameter is essentially a named variable with a specific data type and a default value.  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1A2DB8E1" w14:textId="77777777" w:rsidR="00AB6B3D" w:rsidRDefault="00AB6B3D" w:rsidP="00AB6B3D"/>
    <w:p w14:paraId="671A57BE" w14:textId="015BAD09" w:rsidR="00AB6B3D" w:rsidRDefault="00AB6B3D" w:rsidP="00AB6B3D">
      <w:pPr>
        <w:pStyle w:val="Heading4"/>
      </w:pPr>
      <w:bookmarkStart w:id="261" w:name="_Toc315433177"/>
      <w:r>
        <w:lastRenderedPageBreak/>
        <w:t>Browsing the Model Parameter Database</w:t>
      </w:r>
      <w:bookmarkEnd w:id="261"/>
    </w:p>
    <w:p w14:paraId="2C27790D" w14:textId="77777777" w:rsidR="00AB6B3D" w:rsidRDefault="00AB6B3D" w:rsidP="00AB6B3D"/>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proofErr w:type="spellStart"/>
      <w:r w:rsidRPr="00025068">
        <w:rPr>
          <w:rFonts w:ascii="Courier New" w:hAnsi="Courier New" w:cs="Courier New"/>
        </w:rPr>
        <w:t>dam.BADFOOD</w:t>
      </w:r>
      <w:proofErr w:type="spellEnd"/>
      <w:r w:rsidRPr="00025068">
        <w:rPr>
          <w:rFonts w:ascii="Courier New" w:hAnsi="Courier New" w:cs="Courier New"/>
        </w:rPr>
        <w:t>.*</w:t>
      </w:r>
      <w:r>
        <w:t>” in the “Wildcard” field.</w:t>
      </w:r>
    </w:p>
    <w:p w14:paraId="47C48E7E" w14:textId="77777777" w:rsidR="00025068" w:rsidRDefault="00025068" w:rsidP="00AB6B3D"/>
    <w:p w14:paraId="5A9B433A" w14:textId="6A4E72EB" w:rsidR="00025068" w:rsidRDefault="00025068" w:rsidP="00025068">
      <w:pPr>
        <w:pStyle w:val="Heading4"/>
      </w:pPr>
      <w:bookmarkStart w:id="262" w:name="_Toc315433178"/>
      <w:r>
        <w:t>Parameter Help</w:t>
      </w:r>
      <w:bookmarkEnd w:id="262"/>
    </w:p>
    <w:p w14:paraId="5819A151" w14:textId="77777777" w:rsidR="00025068" w:rsidRDefault="00025068" w:rsidP="00025068"/>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25068">
      <w:pPr>
        <w:pStyle w:val="ListParagraph"/>
        <w:numPr>
          <w:ilvl w:val="0"/>
          <w:numId w:val="71"/>
        </w:numPr>
      </w:pPr>
      <w:r>
        <w:t xml:space="preserve">Select </w:t>
      </w:r>
      <w:r w:rsidRPr="00025068">
        <w:rPr>
          <w:b/>
        </w:rPr>
        <w:t>Help/Model Parameters</w:t>
      </w:r>
      <w:r>
        <w:t xml:space="preserve"> from the menu</w:t>
      </w:r>
    </w:p>
    <w:p w14:paraId="55D95A60" w14:textId="77777777" w:rsidR="00025068" w:rsidRDefault="00025068" w:rsidP="00025068">
      <w:pPr>
        <w:pStyle w:val="ListParagraph"/>
        <w:numPr>
          <w:ilvl w:val="0"/>
          <w:numId w:val="71"/>
        </w:numPr>
      </w:pPr>
      <w:r>
        <w:t>Select “Model Parameters” or one of its children from the “?” tab in the Detail Browser’s sidebar.</w:t>
      </w:r>
    </w:p>
    <w:p w14:paraId="7559AC3B" w14:textId="07BAA9DE" w:rsidR="00025068" w:rsidRPr="00025068" w:rsidRDefault="00025068" w:rsidP="00025068">
      <w:pPr>
        <w:pStyle w:val="ListParagraph"/>
        <w:numPr>
          <w:ilvl w:val="0"/>
          <w:numId w:val="71"/>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25068">
      <w:pPr>
        <w:pStyle w:val="Heading4"/>
      </w:pPr>
      <w:bookmarkStart w:id="263" w:name="_Toc315433179"/>
      <w:r>
        <w:t>Editing Model Parameters</w:t>
      </w:r>
      <w:bookmarkEnd w:id="263"/>
    </w:p>
    <w:p w14:paraId="441C4F7B" w14:textId="77777777" w:rsidR="00025068" w:rsidRDefault="00025068" w:rsidP="00025068"/>
    <w:p w14:paraId="6984CED4" w14:textId="0615967F"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6094F041" w14:textId="64AD9432" w:rsidR="00025068" w:rsidRPr="00025068" w:rsidRDefault="00025068" w:rsidP="00025068">
      <w:pPr>
        <w:pStyle w:val="Heading4"/>
      </w:pPr>
      <w:bookmarkStart w:id="264" w:name="_Toc315433180"/>
      <w:r>
        <w:lastRenderedPageBreak/>
        <w:t>Model Parameter Files</w:t>
      </w:r>
      <w:bookmarkEnd w:id="264"/>
    </w:p>
    <w:p w14:paraId="78602896" w14:textId="77777777" w:rsidR="00025068" w:rsidRPr="00025068" w:rsidRDefault="00025068" w:rsidP="00025068"/>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46C44546" w14:textId="77777777" w:rsidR="00025068" w:rsidRPr="00025068" w:rsidRDefault="00025068" w:rsidP="00A51BE5"/>
    <w:p w14:paraId="6D6B9E36" w14:textId="54A1617F" w:rsidR="00E00631" w:rsidRDefault="00E00631" w:rsidP="00C41A13">
      <w:pPr>
        <w:pStyle w:val="Heading1"/>
      </w:pPr>
      <w:bookmarkStart w:id="265" w:name="_Toc315433181"/>
      <w:r>
        <w:lastRenderedPageBreak/>
        <w:t>Part III: Athena Cookbook</w:t>
      </w:r>
      <w:bookmarkEnd w:id="265"/>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70042D">
      <w:pPr>
        <w:pStyle w:val="Heading2"/>
        <w:numPr>
          <w:ilvl w:val="1"/>
          <w:numId w:val="68"/>
        </w:numPr>
      </w:pPr>
      <w:bookmarkStart w:id="266" w:name="_Ref315415821"/>
      <w:bookmarkStart w:id="267" w:name="_Toc315433182"/>
      <w:r>
        <w:lastRenderedPageBreak/>
        <w:t>Recipes</w:t>
      </w:r>
      <w:bookmarkEnd w:id="266"/>
      <w:bookmarkEnd w:id="267"/>
    </w:p>
    <w:p w14:paraId="041D81A3" w14:textId="77777777" w:rsidR="00366205" w:rsidRDefault="00366205" w:rsidP="0075746D"/>
    <w:p w14:paraId="2BE8FB3E" w14:textId="7B03087A" w:rsidR="0075746D" w:rsidRDefault="00366205" w:rsidP="0075746D">
      <w:r>
        <w:t>This section contains procedures for accomplishing particular tasks or effects within an Athena scenario.</w:t>
      </w:r>
    </w:p>
    <w:p w14:paraId="4E30E6D9" w14:textId="490443F0" w:rsidR="002E75DA" w:rsidRDefault="002E75DA" w:rsidP="002E75DA">
      <w:pPr>
        <w:pStyle w:val="Heading3"/>
      </w:pPr>
      <w:bookmarkStart w:id="268" w:name="_Ref315416568"/>
      <w:bookmarkStart w:id="269" w:name="_Toc315433183"/>
      <w:r>
        <w:t>Enabling and Calibrating the Economic Model</w:t>
      </w:r>
      <w:bookmarkEnd w:id="268"/>
      <w:bookmarkEnd w:id="269"/>
    </w:p>
    <w:p w14:paraId="019B9734" w14:textId="77777777" w:rsidR="002E75DA" w:rsidRDefault="002E75DA" w:rsidP="002E75DA"/>
    <w:p w14:paraId="04441FA2" w14:textId="3F4DE792" w:rsidR="00FD1987" w:rsidRDefault="00366205" w:rsidP="002E75DA">
      <w:r>
        <w:t>Athena’s Economics model is based on a 3x3 prototype with known limitations; consequently, it is disabled by default.  This section describes how to enable the Economic model, and then how to calibrate it for a particular region.</w:t>
      </w:r>
    </w:p>
    <w:p w14:paraId="0D6037EB" w14:textId="77777777" w:rsidR="00366205" w:rsidRDefault="00366205" w:rsidP="002E75DA"/>
    <w:p w14:paraId="2AB9A488" w14:textId="017114B4" w:rsidR="00366205" w:rsidRDefault="00366205" w:rsidP="00366205">
      <w:pPr>
        <w:pStyle w:val="ListParagraph"/>
        <w:numPr>
          <w:ilvl w:val="0"/>
          <w:numId w:val="73"/>
        </w:numPr>
      </w:pPr>
      <w:r>
        <w:t>Unlock the scenario, if it is locked.</w:t>
      </w:r>
    </w:p>
    <w:p w14:paraId="262C02B8" w14:textId="214AF7A9" w:rsidR="00366205" w:rsidRDefault="00366205" w:rsidP="00366205">
      <w:pPr>
        <w:pStyle w:val="ListParagraph"/>
        <w:numPr>
          <w:ilvl w:val="0"/>
          <w:numId w:val="73"/>
        </w:numPr>
      </w:pPr>
      <w:r>
        <w:t xml:space="preserve">Set the </w:t>
      </w:r>
      <w:proofErr w:type="spellStart"/>
      <w:r w:rsidRPr="00366205">
        <w:rPr>
          <w:rFonts w:ascii="Courier New" w:hAnsi="Courier New" w:cs="Courier New"/>
        </w:rPr>
        <w:t>econ.disable</w:t>
      </w:r>
      <w:proofErr w:type="spellEnd"/>
      <w:r>
        <w:t xml:space="preserve"> model parameter to “</w:t>
      </w:r>
      <w:r w:rsidRPr="00366205">
        <w:rPr>
          <w:rFonts w:ascii="Courier New" w:hAnsi="Courier New" w:cs="Courier New"/>
        </w:rPr>
        <w:t>no</w:t>
      </w:r>
      <w:r>
        <w:t>”.</w:t>
      </w:r>
    </w:p>
    <w:p w14:paraId="27C49292" w14:textId="5389C479" w:rsidR="00366205" w:rsidRDefault="00366205" w:rsidP="00366205">
      <w:pPr>
        <w:pStyle w:val="ListParagraph"/>
        <w:numPr>
          <w:ilvl w:val="0"/>
          <w:numId w:val="73"/>
        </w:numPr>
      </w:pPr>
      <w:r>
        <w:t xml:space="preserve">Calibrate the remaining econ.* model parameters as described in the </w:t>
      </w:r>
      <w:r>
        <w:rPr>
          <w:i/>
        </w:rPr>
        <w:t>Athena Analyst’s Guide</w:t>
      </w:r>
      <w:r>
        <w:t>.</w:t>
      </w:r>
    </w:p>
    <w:p w14:paraId="369CF526" w14:textId="2E8E7E00" w:rsidR="00366205" w:rsidRDefault="00366205" w:rsidP="00366205">
      <w:pPr>
        <w:pStyle w:val="ListParagraph"/>
        <w:numPr>
          <w:ilvl w:val="0"/>
          <w:numId w:val="73"/>
        </w:numPr>
      </w:pPr>
      <w:r>
        <w:t>Lock the scenario, and verify that there are no sanity check failures.</w:t>
      </w:r>
    </w:p>
    <w:p w14:paraId="43AF21CF" w14:textId="557A50CB" w:rsidR="002E75DA" w:rsidRDefault="002E75DA" w:rsidP="002E75DA">
      <w:pPr>
        <w:pStyle w:val="Heading3"/>
      </w:pPr>
      <w:bookmarkStart w:id="270" w:name="_Ref315418179"/>
      <w:bookmarkStart w:id="271" w:name="_Toc315433184"/>
      <w:r>
        <w:t>Regression of an Attitude to a Mean</w:t>
      </w:r>
      <w:bookmarkEnd w:id="270"/>
      <w:bookmarkEnd w:id="271"/>
    </w:p>
    <w:p w14:paraId="1A73156B" w14:textId="77777777" w:rsidR="00366205" w:rsidRDefault="00366205" w:rsidP="00366205"/>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366205">
      <w:pPr>
        <w:pStyle w:val="ListParagraph"/>
        <w:numPr>
          <w:ilvl w:val="0"/>
          <w:numId w:val="74"/>
        </w:numPr>
      </w:pPr>
      <w:r>
        <w:t xml:space="preserve">Go to the </w:t>
      </w:r>
      <w:r w:rsidRPr="00366205">
        <w:rPr>
          <w:b/>
        </w:rPr>
        <w:t>Attitudes/Satisfaction</w:t>
      </w:r>
      <w:r>
        <w:t xml:space="preserve"> tab.</w:t>
      </w:r>
    </w:p>
    <w:p w14:paraId="257FAFAA" w14:textId="2B7B497F" w:rsidR="00366205" w:rsidRDefault="00366205" w:rsidP="00366205">
      <w:pPr>
        <w:pStyle w:val="ListParagraph"/>
        <w:numPr>
          <w:ilvl w:val="0"/>
          <w:numId w:val="74"/>
        </w:numPr>
      </w:pPr>
      <w:r>
        <w:t>Select group G’s SFT satisfaction curve.</w:t>
      </w:r>
    </w:p>
    <w:p w14:paraId="6E2C1054" w14:textId="509399DB" w:rsidR="00366205" w:rsidRDefault="00366205" w:rsidP="00366205">
      <w:pPr>
        <w:pStyle w:val="ListParagraph"/>
        <w:numPr>
          <w:ilvl w:val="0"/>
          <w:numId w:val="74"/>
        </w:numPr>
      </w:pPr>
      <w:r>
        <w:t>Set the Ascending Trend to some positive value, say, 1.0 points per day</w:t>
      </w:r>
    </w:p>
    <w:p w14:paraId="33BF6507" w14:textId="23AB6937" w:rsidR="00366205" w:rsidRDefault="00366205" w:rsidP="00366205">
      <w:pPr>
        <w:pStyle w:val="ListParagraph"/>
        <w:numPr>
          <w:ilvl w:val="0"/>
          <w:numId w:val="74"/>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2852D2">
      <w:pPr>
        <w:pStyle w:val="ListParagraph"/>
        <w:numPr>
          <w:ilvl w:val="0"/>
          <w:numId w:val="75"/>
        </w:numPr>
      </w:pPr>
      <w:r>
        <w:t>Set the Ascending Trend to 1.0</w:t>
      </w:r>
    </w:p>
    <w:p w14:paraId="084AC08E" w14:textId="5F31C48D" w:rsidR="002852D2" w:rsidRDefault="002852D2" w:rsidP="002852D2">
      <w:pPr>
        <w:pStyle w:val="ListParagraph"/>
        <w:numPr>
          <w:ilvl w:val="0"/>
          <w:numId w:val="75"/>
        </w:numPr>
      </w:pPr>
      <w:r>
        <w:t>Set the Descending Trend to -1.0</w:t>
      </w:r>
    </w:p>
    <w:p w14:paraId="7587360F" w14:textId="39144EA0" w:rsidR="002852D2" w:rsidRDefault="002852D2" w:rsidP="002852D2">
      <w:pPr>
        <w:pStyle w:val="ListParagraph"/>
        <w:numPr>
          <w:ilvl w:val="0"/>
          <w:numId w:val="75"/>
        </w:numPr>
      </w:pPr>
      <w:r>
        <w:lastRenderedPageBreak/>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2" w:name="_Toc315433185"/>
      <w:r>
        <w:lastRenderedPageBreak/>
        <w:t>Part IV: Reference</w:t>
      </w:r>
      <w:bookmarkEnd w:id="272"/>
    </w:p>
    <w:p w14:paraId="67AA72D6" w14:textId="77777777" w:rsidR="00E00631" w:rsidRDefault="00E00631" w:rsidP="00E00631"/>
    <w:p w14:paraId="14098D6F" w14:textId="4EAD763E" w:rsidR="002E1BA8" w:rsidRDefault="002E1BA8" w:rsidP="0070042D">
      <w:pPr>
        <w:pStyle w:val="Heading2"/>
        <w:numPr>
          <w:ilvl w:val="1"/>
          <w:numId w:val="69"/>
        </w:numPr>
      </w:pPr>
      <w:bookmarkStart w:id="273" w:name="_Ref315415844"/>
      <w:bookmarkStart w:id="274" w:name="_Ref315415921"/>
      <w:bookmarkStart w:id="275" w:name="_Toc315433186"/>
      <w:r>
        <w:lastRenderedPageBreak/>
        <w:t>Athena Objects</w:t>
      </w:r>
      <w:bookmarkEnd w:id="273"/>
      <w:bookmarkEnd w:id="274"/>
      <w:bookmarkEnd w:id="275"/>
    </w:p>
    <w:p w14:paraId="4D83A714" w14:textId="77777777" w:rsidR="002E1BA8" w:rsidRDefault="002E1BA8" w:rsidP="002E1BA8"/>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 xml:space="preserve">Each attribute has two names: the human-readable name used in dialog boxes, browsers, and </w:t>
      </w:r>
      <w:proofErr w:type="gramStart"/>
      <w:r>
        <w:t>reports,</w:t>
      </w:r>
      <w:proofErr w:type="gramEnd"/>
      <w:r>
        <w:t xml:space="preserve"> and the name used in SQLite database tables.</w:t>
      </w:r>
    </w:p>
    <w:p w14:paraId="1CDBAF4E" w14:textId="77777777" w:rsidR="002E1BA8" w:rsidRDefault="002E1BA8" w:rsidP="002E1BA8"/>
    <w:p w14:paraId="7AC86279" w14:textId="0AD8A0AE" w:rsidR="002E1BA8" w:rsidRDefault="002E1BA8" w:rsidP="00C41A13">
      <w:pPr>
        <w:pStyle w:val="Heading3"/>
      </w:pPr>
      <w:bookmarkStart w:id="276" w:name="_Ref314040509"/>
      <w:bookmarkStart w:id="277" w:name="_Toc315433187"/>
      <w:r>
        <w:t>Neighborhoods</w:t>
      </w:r>
      <w:bookmarkEnd w:id="276"/>
      <w:bookmarkEnd w:id="277"/>
    </w:p>
    <w:p w14:paraId="36CA52D6" w14:textId="77777777" w:rsidR="002E1BA8" w:rsidRDefault="002E1BA8" w:rsidP="002E1BA8"/>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lastRenderedPageBreak/>
              <w:t>Reference Point</w:t>
            </w:r>
          </w:p>
          <w:p w14:paraId="2DB91F2B" w14:textId="110ECBEE"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C41A13">
      <w:pPr>
        <w:pStyle w:val="Heading3"/>
      </w:pPr>
      <w:bookmarkStart w:id="278" w:name="_Ref314041752"/>
      <w:bookmarkStart w:id="279" w:name="_Toc315433188"/>
      <w:r>
        <w:t>Actors</w:t>
      </w:r>
      <w:bookmarkEnd w:id="278"/>
      <w:bookmarkEnd w:id="279"/>
    </w:p>
    <w:p w14:paraId="68F1B603" w14:textId="77777777" w:rsidR="00A01BC9" w:rsidRDefault="00A01BC9" w:rsidP="00A01BC9"/>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010DA0">
        <w:t>15</w:t>
      </w:r>
      <w:r>
        <w:fldChar w:fldCharType="end"/>
      </w:r>
      <w:r>
        <w:t xml:space="preserve"> and </w:t>
      </w:r>
      <w:r>
        <w:fldChar w:fldCharType="begin"/>
      </w:r>
      <w:r>
        <w:instrText xml:space="preserve"> REF _Ref313964436 \r \h </w:instrText>
      </w:r>
      <w:r>
        <w:fldChar w:fldCharType="separate"/>
      </w:r>
      <w:r w:rsidR="00010DA0">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6.2.1</w:t>
            </w:r>
            <w:r w:rsidRPr="00F7118A">
              <w:rPr>
                <w:sz w:val="20"/>
                <w:szCs w:val="20"/>
              </w:rPr>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010DA0">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lastRenderedPageBreak/>
              <w:t>Cash Reserve</w:t>
            </w:r>
          </w:p>
          <w:p w14:paraId="2FF560B2" w14:textId="7F56CBEE"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010DA0">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r w:rsidR="008F6D65" w:rsidRPr="00F7118A">
              <w:rPr>
                <w:rFonts w:ascii="Courier New" w:hAnsi="Courier New" w:cs="Courier New"/>
                <w:sz w:val="20"/>
                <w:szCs w:val="20"/>
              </w:rPr>
              <w:t>income</w:t>
            </w:r>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2"/>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C41A13">
      <w:pPr>
        <w:pStyle w:val="Heading3"/>
      </w:pPr>
      <w:bookmarkStart w:id="280" w:name="_Ref314044258"/>
      <w:bookmarkStart w:id="281" w:name="_Toc315433189"/>
      <w:r>
        <w:t>Civilian Groups</w:t>
      </w:r>
      <w:bookmarkEnd w:id="280"/>
      <w:bookmarkEnd w:id="281"/>
    </w:p>
    <w:p w14:paraId="79E170AC" w14:textId="77777777" w:rsidR="000E7165" w:rsidRDefault="000E7165" w:rsidP="000E7165"/>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lastRenderedPageBreak/>
              <w:t>Base Population</w:t>
            </w:r>
          </w:p>
          <w:p w14:paraId="345A3D9B" w14:textId="26D68FB4"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C41A13">
      <w:pPr>
        <w:pStyle w:val="Heading3"/>
      </w:pPr>
      <w:bookmarkStart w:id="282" w:name="_Ref314055841"/>
      <w:bookmarkStart w:id="283" w:name="_Toc315433190"/>
      <w:r>
        <w:t>Force Groups</w:t>
      </w:r>
      <w:bookmarkEnd w:id="282"/>
      <w:bookmarkEnd w:id="283"/>
    </w:p>
    <w:p w14:paraId="515FF049" w14:textId="77777777" w:rsidR="00F11921" w:rsidRDefault="00F11921" w:rsidP="00F11921"/>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010DA0">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lastRenderedPageBreak/>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w:t>
            </w:r>
            <w:proofErr w:type="spellStart"/>
            <w:r w:rsidRPr="00F7118A">
              <w:rPr>
                <w:sz w:val="20"/>
                <w:szCs w:val="20"/>
              </w:rPr>
              <w:t>recognizeable</w:t>
            </w:r>
            <w:proofErr w:type="spellEnd"/>
            <w:r w:rsidRPr="00F7118A">
              <w:rPr>
                <w:sz w:val="20"/>
                <w:szCs w:val="20"/>
              </w:rPr>
              <w:t xml:space="preserv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C41A13">
      <w:pPr>
        <w:pStyle w:val="Heading3"/>
      </w:pPr>
      <w:bookmarkStart w:id="284" w:name="_Ref314056138"/>
      <w:bookmarkStart w:id="285" w:name="_Toc315433191"/>
      <w:r>
        <w:t>Organization Groups</w:t>
      </w:r>
      <w:bookmarkEnd w:id="284"/>
      <w:bookmarkEnd w:id="285"/>
    </w:p>
    <w:p w14:paraId="0B9A2130" w14:textId="77777777" w:rsidR="00F11921" w:rsidRDefault="00F11921" w:rsidP="00F11921"/>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lastRenderedPageBreak/>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C41A13">
      <w:pPr>
        <w:pStyle w:val="Heading3"/>
      </w:pPr>
      <w:bookmarkStart w:id="286" w:name="_Ref314124958"/>
      <w:bookmarkStart w:id="287" w:name="_Toc315433192"/>
      <w:r>
        <w:t>Satisfaction Levels</w:t>
      </w:r>
      <w:bookmarkEnd w:id="286"/>
      <w:bookmarkEnd w:id="287"/>
    </w:p>
    <w:p w14:paraId="6B50E403" w14:textId="77777777" w:rsidR="006828D4" w:rsidRDefault="006828D4" w:rsidP="006828D4"/>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73EA46F2" w:rsidR="00F824E9" w:rsidRDefault="00F824E9" w:rsidP="006828D4">
      <w:r>
        <w:t xml:space="preserve">The initial satisfaction level and the saliency are the two most important attributes.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010DA0">
        <w:t>13.2</w:t>
      </w:r>
      <w:r w:rsidR="00997D0E">
        <w:fldChar w:fldCharType="end"/>
      </w:r>
      <w:r>
        <w:t>.</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r>
              <w:rPr>
                <w:rFonts w:ascii="Courier New" w:hAnsi="Courier New" w:cs="Courier New"/>
                <w:sz w:val="20"/>
                <w:szCs w:val="20"/>
              </w:rPr>
              <w:t>sat0</w:t>
            </w:r>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playbox.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proofErr w:type="gramStart"/>
            <w:r>
              <w:rPr>
                <w:b/>
                <w:sz w:val="20"/>
                <w:szCs w:val="20"/>
              </w:rPr>
              <w:t>Very</w:t>
            </w:r>
            <w:proofErr w:type="gramEnd"/>
            <w:r>
              <w:rPr>
                <w:b/>
                <w:sz w:val="20"/>
                <w:szCs w:val="20"/>
              </w:rPr>
              <w:t xml:space="preserve">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r>
              <w:rPr>
                <w:rFonts w:ascii="Courier New" w:hAnsi="Courier New" w:cs="Courier New"/>
                <w:sz w:val="20"/>
                <w:szCs w:val="20"/>
              </w:rPr>
              <w:t>saliency</w:t>
            </w:r>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proofErr w:type="spellStart"/>
            <w:r w:rsidR="00F824E9">
              <w:rPr>
                <w:rFonts w:ascii="Courier New" w:hAnsi="Courier New" w:cs="Courier New"/>
                <w:sz w:val="20"/>
                <w:szCs w:val="20"/>
              </w:rPr>
              <w:t>atrend</w:t>
            </w:r>
            <w:proofErr w:type="spellEnd"/>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lastRenderedPageBreak/>
              <w:t>Descending Trend</w:t>
            </w:r>
          </w:p>
          <w:p w14:paraId="02F2FA78" w14:textId="3F54A631" w:rsidR="00F824E9" w:rsidRDefault="00F824E9" w:rsidP="00B417D7">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C41A13">
      <w:pPr>
        <w:pStyle w:val="Heading3"/>
      </w:pPr>
      <w:bookmarkStart w:id="288" w:name="_Ref314125328"/>
      <w:bookmarkStart w:id="289" w:name="_Toc315433193"/>
      <w:r>
        <w:t>Cooperation Levels</w:t>
      </w:r>
      <w:bookmarkEnd w:id="288"/>
      <w:bookmarkEnd w:id="289"/>
    </w:p>
    <w:p w14:paraId="1092B5D2" w14:textId="77777777" w:rsidR="006A312A" w:rsidRDefault="006A312A" w:rsidP="006A312A"/>
    <w:p w14:paraId="5FCDE9AA"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09C5BA3B" w:rsidR="00D65E3A" w:rsidRDefault="00D65E3A" w:rsidP="00D65E3A">
      <w:r>
        <w:t xml:space="preserve">Each curve has the following attributes, to be set as part of scenario preparation.  The initial cooperation level is the most important attribute.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010DA0">
        <w:t>13.2</w:t>
      </w:r>
      <w:r w:rsidR="00997D0E">
        <w:fldChar w:fldCharType="end"/>
      </w:r>
      <w:r>
        <w:t>.</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r>
              <w:rPr>
                <w:rFonts w:ascii="Courier New" w:hAnsi="Courier New" w:cs="Courier New"/>
                <w:sz w:val="20"/>
                <w:szCs w:val="20"/>
              </w:rPr>
              <w:t>coop0</w:t>
            </w:r>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This needs to be set for each curve by someone who is acquainted with the groups and circumstances in the playbox.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proofErr w:type="spellStart"/>
            <w:r>
              <w:rPr>
                <w:rFonts w:ascii="Courier New" w:hAnsi="Courier New" w:cs="Courier New"/>
                <w:sz w:val="20"/>
                <w:szCs w:val="20"/>
              </w:rPr>
              <w:t>atrend</w:t>
            </w:r>
            <w:proofErr w:type="spellEnd"/>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C41A13">
      <w:pPr>
        <w:pStyle w:val="Heading3"/>
      </w:pPr>
      <w:bookmarkStart w:id="290" w:name="_Ref314130244"/>
      <w:bookmarkStart w:id="291" w:name="_Toc315433194"/>
      <w:r>
        <w:lastRenderedPageBreak/>
        <w:t>Environmental Situations</w:t>
      </w:r>
      <w:bookmarkEnd w:id="290"/>
      <w:bookmarkEnd w:id="291"/>
    </w:p>
    <w:p w14:paraId="10867941" w14:textId="77777777" w:rsidR="007E0F24" w:rsidRDefault="007E0F24" w:rsidP="007E0F24"/>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512F11">
      <w:pPr>
        <w:pStyle w:val="Heading4"/>
      </w:pPr>
      <w:bookmarkStart w:id="292" w:name="_Ref314572306"/>
      <w:bookmarkStart w:id="293" w:name="_Toc315433195"/>
      <w:r>
        <w:t>Environmental Situation Types</w:t>
      </w:r>
      <w:bookmarkEnd w:id="292"/>
      <w:bookmarkEnd w:id="293"/>
    </w:p>
    <w:p w14:paraId="57EF2616" w14:textId="77777777" w:rsidR="00512F11" w:rsidRDefault="00512F11" w:rsidP="00512F11"/>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mine field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512F11">
      <w:pPr>
        <w:pStyle w:val="Heading4"/>
      </w:pPr>
      <w:bookmarkStart w:id="294" w:name="_Toc315433196"/>
      <w:r>
        <w:t>Operations on Environmental Situations</w:t>
      </w:r>
      <w:bookmarkEnd w:id="294"/>
    </w:p>
    <w:p w14:paraId="25DBBEE1" w14:textId="77777777" w:rsidR="00E718BE" w:rsidRDefault="00E718BE" w:rsidP="00E718BE"/>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605CE9">
      <w:pPr>
        <w:pStyle w:val="ListParagraph"/>
        <w:numPr>
          <w:ilvl w:val="0"/>
          <w:numId w:val="50"/>
        </w:numPr>
      </w:pPr>
      <w:r>
        <w:t>They can be created.</w:t>
      </w:r>
    </w:p>
    <w:p w14:paraId="6BA74C7B" w14:textId="77777777" w:rsidR="00E718BE" w:rsidRDefault="00E718BE" w:rsidP="00E718BE"/>
    <w:p w14:paraId="3ED23736" w14:textId="56C788B4" w:rsidR="00E718BE" w:rsidRDefault="00E718BE" w:rsidP="00605CE9">
      <w:pPr>
        <w:pStyle w:val="ListParagraph"/>
        <w:numPr>
          <w:ilvl w:val="0"/>
          <w:numId w:val="50"/>
        </w:numPr>
      </w:pPr>
      <w:r>
        <w:t>They can be resolved.</w:t>
      </w:r>
    </w:p>
    <w:p w14:paraId="37C68ACC" w14:textId="77777777" w:rsidR="00E718BE" w:rsidRDefault="00E718BE" w:rsidP="00E718BE"/>
    <w:p w14:paraId="043AAA1D" w14:textId="63249BD8" w:rsidR="00E718BE" w:rsidRDefault="00E718BE" w:rsidP="00E718BE">
      <w:r>
        <w:lastRenderedPageBreak/>
        <w:t xml:space="preserve">Creating an environmental situation implies that a situation of the given type has just begin.  This is generally a bad thing, and will cause an immediate decline in satisfaction at the next 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solution benefit</w:t>
      </w:r>
      <w:r w:rsidR="00B011F1">
        <w:t xml:space="preserve"> which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38B00E2B" w14:textId="77777777" w:rsidR="00512F11" w:rsidRDefault="00512F11" w:rsidP="00512F11"/>
    <w:p w14:paraId="3D1E7A2D" w14:textId="0ECBA2D1" w:rsidR="00512F11" w:rsidRDefault="00512F11" w:rsidP="00512F11">
      <w:pPr>
        <w:pStyle w:val="Heading4"/>
      </w:pPr>
      <w:bookmarkStart w:id="295" w:name="_Toc315433197"/>
      <w:r>
        <w:t>Attributes of Environmental Situations</w:t>
      </w:r>
      <w:bookmarkEnd w:id="295"/>
    </w:p>
    <w:p w14:paraId="2DCC39A1" w14:textId="77777777" w:rsidR="00512F11" w:rsidRDefault="00512F11" w:rsidP="00512F11"/>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010DA0">
              <w:rPr>
                <w:sz w:val="20"/>
                <w:szCs w:val="20"/>
              </w:rPr>
              <w:t>14.8.1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C41A13">
      <w:pPr>
        <w:pStyle w:val="Heading2"/>
      </w:pPr>
      <w:bookmarkStart w:id="296" w:name="_Ref313964434"/>
      <w:bookmarkStart w:id="297" w:name="_Toc315433198"/>
      <w:r>
        <w:lastRenderedPageBreak/>
        <w:t>Tactic Types</w:t>
      </w:r>
      <w:bookmarkEnd w:id="296"/>
      <w:bookmarkEnd w:id="297"/>
    </w:p>
    <w:p w14:paraId="72089C1F" w14:textId="77777777" w:rsidR="00E00631" w:rsidRDefault="00E00631" w:rsidP="00E00631"/>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010DA0">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FD1987">
      <w:pPr>
        <w:pStyle w:val="Heading3"/>
        <w:pageBreakBefore/>
      </w:pPr>
      <w:bookmarkStart w:id="298" w:name="_Ref315419377"/>
      <w:bookmarkStart w:id="299" w:name="_Toc315433199"/>
      <w:r>
        <w:lastRenderedPageBreak/>
        <w:t>ASSIGN</w:t>
      </w:r>
      <w:bookmarkEnd w:id="298"/>
      <w:bookmarkEnd w:id="299"/>
    </w:p>
    <w:p w14:paraId="58911B5A" w14:textId="77777777" w:rsidR="00FB2A76" w:rsidRDefault="00FB2A76" w:rsidP="00FB2A76"/>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010DA0">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A72EBA">
      <w:pPr>
        <w:pStyle w:val="Heading4"/>
      </w:pPr>
      <w:bookmarkStart w:id="300" w:name="_Toc315433200"/>
      <w:r>
        <w:t>Activities</w:t>
      </w:r>
      <w:bookmarkEnd w:id="300"/>
    </w:p>
    <w:p w14:paraId="5D748606" w14:textId="77777777" w:rsidR="00A72EBA" w:rsidRDefault="00A72EBA" w:rsidP="00A72EBA"/>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lastRenderedPageBreak/>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Aiding local industry</w:t>
            </w:r>
            <w:r>
              <w:t xml:space="preserve">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FD1987">
      <w:pPr>
        <w:pStyle w:val="Heading3"/>
        <w:pageBreakBefore/>
      </w:pPr>
      <w:bookmarkStart w:id="301" w:name="_Toc315433201"/>
      <w:r>
        <w:lastRenderedPageBreak/>
        <w:t>ATTROE</w:t>
      </w:r>
      <w:bookmarkEnd w:id="301"/>
    </w:p>
    <w:p w14:paraId="0651BB7A" w14:textId="77777777" w:rsidR="007278EA" w:rsidRDefault="007278EA" w:rsidP="007278EA"/>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010DA0">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010DA0">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FD1987">
      <w:pPr>
        <w:pStyle w:val="Heading3"/>
        <w:pageBreakBefore/>
      </w:pPr>
      <w:bookmarkStart w:id="302" w:name="_Toc315433202"/>
      <w:r>
        <w:lastRenderedPageBreak/>
        <w:t>DEFROE</w:t>
      </w:r>
      <w:bookmarkEnd w:id="302"/>
    </w:p>
    <w:p w14:paraId="500F1146" w14:textId="77777777" w:rsidR="00786F3A" w:rsidRDefault="00786F3A" w:rsidP="00786F3A"/>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010DA0">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FD1987">
      <w:pPr>
        <w:pStyle w:val="Heading3"/>
        <w:pageBreakBefore/>
      </w:pPr>
      <w:bookmarkStart w:id="303" w:name="_Toc315433203"/>
      <w:r>
        <w:lastRenderedPageBreak/>
        <w:t>DEMOB</w:t>
      </w:r>
      <w:bookmarkEnd w:id="303"/>
    </w:p>
    <w:p w14:paraId="212D6EFA" w14:textId="77777777" w:rsidR="00794481" w:rsidRDefault="00794481" w:rsidP="00794481"/>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3"/>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FD1987">
      <w:pPr>
        <w:pStyle w:val="Heading3"/>
        <w:pageBreakBefore/>
      </w:pPr>
      <w:bookmarkStart w:id="304" w:name="_Toc315433204"/>
      <w:r>
        <w:lastRenderedPageBreak/>
        <w:t>DEPLOY</w:t>
      </w:r>
      <w:bookmarkEnd w:id="304"/>
    </w:p>
    <w:p w14:paraId="3F453DC4" w14:textId="77777777" w:rsidR="001811FA" w:rsidRDefault="001811FA" w:rsidP="001811FA"/>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FD1987">
      <w:pPr>
        <w:pStyle w:val="Heading3"/>
        <w:pageBreakBefore/>
      </w:pPr>
      <w:bookmarkStart w:id="305" w:name="_Toc315433205"/>
      <w:r>
        <w:lastRenderedPageBreak/>
        <w:t>DISPLACE</w:t>
      </w:r>
      <w:bookmarkEnd w:id="305"/>
    </w:p>
    <w:p w14:paraId="49A2985D" w14:textId="77777777" w:rsidR="00606E9E" w:rsidRDefault="00606E9E" w:rsidP="00606E9E"/>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010DA0">
        <w:t>3.6</w:t>
      </w:r>
      <w:r>
        <w:fldChar w:fldCharType="end"/>
      </w:r>
      <w:r>
        <w:t xml:space="preserve">, </w:t>
      </w:r>
      <w:r>
        <w:fldChar w:fldCharType="begin"/>
      </w:r>
      <w:r>
        <w:instrText xml:space="preserve"> REF _Ref314640262 \r \h </w:instrText>
      </w:r>
      <w:r>
        <w:fldChar w:fldCharType="separate"/>
      </w:r>
      <w:r w:rsidR="00010DA0">
        <w:t>3.9</w:t>
      </w:r>
      <w:r>
        <w:fldChar w:fldCharType="end"/>
      </w:r>
      <w:r>
        <w:t xml:space="preserve">, and </w:t>
      </w:r>
      <w:r>
        <w:fldChar w:fldCharType="begin"/>
      </w:r>
      <w:r>
        <w:instrText xml:space="preserve"> REF _Ref312068898 \r \h </w:instrText>
      </w:r>
      <w:r>
        <w:fldChar w:fldCharType="separate"/>
      </w:r>
      <w:r w:rsidR="00010DA0">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FD1987">
      <w:pPr>
        <w:pStyle w:val="Heading3"/>
        <w:pageBreakBefore/>
      </w:pPr>
      <w:bookmarkStart w:id="306" w:name="_Ref315416842"/>
      <w:bookmarkStart w:id="307" w:name="_Toc315433206"/>
      <w:r>
        <w:lastRenderedPageBreak/>
        <w:t>EXECUTIVE</w:t>
      </w:r>
      <w:bookmarkEnd w:id="306"/>
      <w:bookmarkEnd w:id="307"/>
    </w:p>
    <w:p w14:paraId="02F83AD0" w14:textId="77777777" w:rsidR="00024410" w:rsidRDefault="00024410" w:rsidP="00024410"/>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010DA0">
        <w:t>10.8</w:t>
      </w:r>
      <w:r>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4"/>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FD1987">
      <w:pPr>
        <w:pStyle w:val="Heading3"/>
        <w:pageBreakBefore/>
      </w:pPr>
      <w:bookmarkStart w:id="308" w:name="_Toc315433207"/>
      <w:r>
        <w:lastRenderedPageBreak/>
        <w:t>FUND</w:t>
      </w:r>
      <w:bookmarkEnd w:id="308"/>
    </w:p>
    <w:p w14:paraId="39D7E9A3" w14:textId="77777777" w:rsidR="000F377B" w:rsidRDefault="000F377B" w:rsidP="000F377B"/>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5"/>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FD1987">
      <w:pPr>
        <w:pStyle w:val="Heading3"/>
        <w:pageBreakBefore/>
      </w:pPr>
      <w:bookmarkStart w:id="309" w:name="_Toc315433208"/>
      <w:r>
        <w:lastRenderedPageBreak/>
        <w:t>FUNDENI</w:t>
      </w:r>
      <w:bookmarkEnd w:id="309"/>
    </w:p>
    <w:p w14:paraId="7AF3F290" w14:textId="77777777" w:rsidR="00E039AD" w:rsidRDefault="00E039AD" w:rsidP="00E039AD"/>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010DA0">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7D5D721D" w14:textId="77777777" w:rsidR="00FB2A76" w:rsidRDefault="00FB2A76" w:rsidP="00FD1987">
      <w:pPr>
        <w:pStyle w:val="Heading3"/>
        <w:pageBreakBefore/>
      </w:pPr>
      <w:bookmarkStart w:id="310" w:name="_Toc315433209"/>
      <w:r>
        <w:lastRenderedPageBreak/>
        <w:t>MOBILIZE</w:t>
      </w:r>
      <w:bookmarkEnd w:id="310"/>
    </w:p>
    <w:p w14:paraId="309AB81D" w14:textId="77777777" w:rsidR="00255A27" w:rsidRDefault="00255A27" w:rsidP="00255A27"/>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010DA0">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6"/>
      </w:r>
      <w:r>
        <w:t xml:space="preserve"> Once mobilized, the troops can be </w:t>
      </w:r>
      <w:proofErr w:type="spellStart"/>
      <w:r>
        <w:rPr>
          <w:b/>
        </w:rPr>
        <w:t>DEPLOY</w:t>
      </w:r>
      <w:r>
        <w:t>ed</w:t>
      </w:r>
      <w:proofErr w:type="spellEnd"/>
      <w:r>
        <w:t xml:space="preserve">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7"/>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FD1987">
      <w:pPr>
        <w:pStyle w:val="Heading3"/>
        <w:pageBreakBefore/>
      </w:pPr>
      <w:bookmarkStart w:id="311" w:name="_Toc315433210"/>
      <w:r>
        <w:lastRenderedPageBreak/>
        <w:t>SAVE</w:t>
      </w:r>
      <w:bookmarkEnd w:id="311"/>
    </w:p>
    <w:p w14:paraId="23EFF600" w14:textId="77777777" w:rsidR="00B433ED" w:rsidRDefault="00B433ED" w:rsidP="00B433ED"/>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FD1987">
      <w:pPr>
        <w:pStyle w:val="Heading3"/>
        <w:pageBreakBefore/>
      </w:pPr>
      <w:bookmarkStart w:id="312" w:name="_Toc315433211"/>
      <w:r>
        <w:lastRenderedPageBreak/>
        <w:t>SPEND</w:t>
      </w:r>
      <w:bookmarkEnd w:id="312"/>
      <w:r>
        <w:t xml:space="preserve"> </w:t>
      </w:r>
    </w:p>
    <w:p w14:paraId="5F812522" w14:textId="77777777" w:rsidR="00FB2A76" w:rsidRDefault="00FB2A76" w:rsidP="00FB2A76"/>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FD1987">
      <w:pPr>
        <w:pStyle w:val="Heading3NP"/>
      </w:pPr>
      <w:bookmarkStart w:id="313" w:name="_Ref315417391"/>
      <w:bookmarkStart w:id="314" w:name="_Toc315433212"/>
      <w:r>
        <w:lastRenderedPageBreak/>
        <w:t>SUPPORT</w:t>
      </w:r>
      <w:bookmarkEnd w:id="313"/>
      <w:bookmarkEnd w:id="314"/>
    </w:p>
    <w:p w14:paraId="7960556F" w14:textId="77777777" w:rsidR="002272DC" w:rsidRDefault="002272DC" w:rsidP="002272DC"/>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010DA0">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C41A13">
      <w:pPr>
        <w:pStyle w:val="Heading2"/>
      </w:pPr>
      <w:bookmarkStart w:id="315" w:name="_Ref313964436"/>
      <w:bookmarkStart w:id="316" w:name="_Toc315433213"/>
      <w:r>
        <w:lastRenderedPageBreak/>
        <w:t>Condition Types</w:t>
      </w:r>
      <w:bookmarkEnd w:id="315"/>
      <w:bookmarkEnd w:id="316"/>
    </w:p>
    <w:p w14:paraId="1B5F3CE7" w14:textId="77777777" w:rsidR="00E00631" w:rsidRDefault="00E00631" w:rsidP="00E00631"/>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010DA0">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FD1987">
      <w:pPr>
        <w:pStyle w:val="Heading3NP"/>
      </w:pPr>
      <w:bookmarkStart w:id="317" w:name="_Toc315433214"/>
      <w:r>
        <w:lastRenderedPageBreak/>
        <w:t>AFTER</w:t>
      </w:r>
      <w:bookmarkEnd w:id="317"/>
    </w:p>
    <w:p w14:paraId="6C5FAC9A" w14:textId="77777777" w:rsidR="002A603C" w:rsidRDefault="002A603C" w:rsidP="002A603C"/>
    <w:p w14:paraId="2D6D7566" w14:textId="3995CB41"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FD1987">
      <w:pPr>
        <w:pStyle w:val="Heading3NP"/>
      </w:pPr>
      <w:bookmarkStart w:id="318" w:name="_Toc315433215"/>
      <w:r>
        <w:lastRenderedPageBreak/>
        <w:t>AT</w:t>
      </w:r>
      <w:bookmarkEnd w:id="318"/>
    </w:p>
    <w:p w14:paraId="7E36347A" w14:textId="77777777" w:rsidR="002A603C" w:rsidRDefault="002A603C" w:rsidP="002A603C"/>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FD1987">
      <w:pPr>
        <w:pStyle w:val="Heading3NP"/>
      </w:pPr>
      <w:bookmarkStart w:id="319" w:name="_Toc315433216"/>
      <w:r>
        <w:lastRenderedPageBreak/>
        <w:t>BEFORE</w:t>
      </w:r>
      <w:bookmarkEnd w:id="319"/>
    </w:p>
    <w:p w14:paraId="2CDC8DF4" w14:textId="77777777" w:rsidR="000A4915" w:rsidRDefault="000A4915" w:rsidP="000A4915"/>
    <w:p w14:paraId="10E784CF" w14:textId="4834579B"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FD1987">
      <w:pPr>
        <w:pStyle w:val="Heading3NP"/>
      </w:pPr>
      <w:bookmarkStart w:id="320" w:name="_Toc315433217"/>
      <w:r>
        <w:lastRenderedPageBreak/>
        <w:t>CASH</w:t>
      </w:r>
      <w:bookmarkEnd w:id="320"/>
    </w:p>
    <w:p w14:paraId="3ED993BD" w14:textId="77777777" w:rsidR="007753E4" w:rsidRDefault="007753E4" w:rsidP="007753E4"/>
    <w:p w14:paraId="646077DA" w14:textId="217769E3"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010DA0">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605CE9">
            <w:pPr>
              <w:pStyle w:val="ListParagraph"/>
              <w:numPr>
                <w:ilvl w:val="0"/>
                <w:numId w:val="51"/>
              </w:numPr>
              <w:rPr>
                <w:sz w:val="20"/>
                <w:szCs w:val="20"/>
              </w:rPr>
            </w:pPr>
            <w:r>
              <w:rPr>
                <w:sz w:val="20"/>
                <w:szCs w:val="20"/>
              </w:rPr>
              <w:t>EQ: equal to</w:t>
            </w:r>
          </w:p>
          <w:p w14:paraId="49087641" w14:textId="16C370FC" w:rsidR="00AF185F" w:rsidRDefault="00AF185F" w:rsidP="00605CE9">
            <w:pPr>
              <w:pStyle w:val="ListParagraph"/>
              <w:numPr>
                <w:ilvl w:val="0"/>
                <w:numId w:val="51"/>
              </w:numPr>
              <w:rPr>
                <w:sz w:val="20"/>
                <w:szCs w:val="20"/>
              </w:rPr>
            </w:pPr>
            <w:r>
              <w:rPr>
                <w:sz w:val="20"/>
                <w:szCs w:val="20"/>
              </w:rPr>
              <w:t>GE: greater than or equal to</w:t>
            </w:r>
          </w:p>
          <w:p w14:paraId="3249ED33" w14:textId="77777777" w:rsidR="00AF185F" w:rsidRDefault="00AF185F" w:rsidP="00605CE9">
            <w:pPr>
              <w:pStyle w:val="ListParagraph"/>
              <w:numPr>
                <w:ilvl w:val="0"/>
                <w:numId w:val="51"/>
              </w:numPr>
              <w:rPr>
                <w:sz w:val="20"/>
                <w:szCs w:val="20"/>
              </w:rPr>
            </w:pPr>
            <w:r>
              <w:rPr>
                <w:sz w:val="20"/>
                <w:szCs w:val="20"/>
              </w:rPr>
              <w:t>GT: greater than</w:t>
            </w:r>
          </w:p>
          <w:p w14:paraId="5CDD9E7F" w14:textId="77777777" w:rsidR="00AF185F" w:rsidRDefault="00AF185F" w:rsidP="00605CE9">
            <w:pPr>
              <w:pStyle w:val="ListParagraph"/>
              <w:numPr>
                <w:ilvl w:val="0"/>
                <w:numId w:val="51"/>
              </w:numPr>
              <w:rPr>
                <w:sz w:val="20"/>
                <w:szCs w:val="20"/>
              </w:rPr>
            </w:pPr>
            <w:r>
              <w:rPr>
                <w:sz w:val="20"/>
                <w:szCs w:val="20"/>
              </w:rPr>
              <w:t>LE: less than or equal to</w:t>
            </w:r>
          </w:p>
          <w:p w14:paraId="710D4CFA" w14:textId="77777777" w:rsidR="00AF185F" w:rsidRDefault="00AF185F" w:rsidP="00605CE9">
            <w:pPr>
              <w:pStyle w:val="ListParagraph"/>
              <w:numPr>
                <w:ilvl w:val="0"/>
                <w:numId w:val="51"/>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FD1987">
      <w:pPr>
        <w:pStyle w:val="Heading3NP"/>
      </w:pPr>
      <w:bookmarkStart w:id="321" w:name="_Toc315433218"/>
      <w:r>
        <w:lastRenderedPageBreak/>
        <w:t>CONTROL</w:t>
      </w:r>
      <w:bookmarkEnd w:id="321"/>
    </w:p>
    <w:p w14:paraId="45382F55" w14:textId="77777777" w:rsidR="00596BDF" w:rsidRDefault="00596BDF" w:rsidP="00596BDF"/>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010DA0">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FD1987">
      <w:pPr>
        <w:pStyle w:val="Heading3NP"/>
      </w:pPr>
      <w:bookmarkStart w:id="322" w:name="_Toc315433219"/>
      <w:r>
        <w:lastRenderedPageBreak/>
        <w:t>DURING</w:t>
      </w:r>
      <w:bookmarkEnd w:id="322"/>
    </w:p>
    <w:p w14:paraId="62BCC0A2" w14:textId="77777777" w:rsidR="00E24483" w:rsidRDefault="00E24483" w:rsidP="00E24483"/>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FD1987">
      <w:pPr>
        <w:pStyle w:val="Heading3NP"/>
      </w:pPr>
      <w:bookmarkStart w:id="323" w:name="_Toc315433220"/>
      <w:r>
        <w:lastRenderedPageBreak/>
        <w:t>EXPR</w:t>
      </w:r>
      <w:bookmarkEnd w:id="323"/>
    </w:p>
    <w:p w14:paraId="5692F372" w14:textId="77777777" w:rsidR="00605447" w:rsidRDefault="00605447" w:rsidP="00605447"/>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010DA0">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proofErr w:type="gramStart"/>
      <w:r>
        <w:t>will</w:t>
      </w:r>
      <w:proofErr w:type="gramEnd"/>
      <w:r>
        <w:t xml:space="preserve">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FD1987">
      <w:pPr>
        <w:pStyle w:val="Heading3NP"/>
      </w:pPr>
      <w:bookmarkStart w:id="324" w:name="_Toc315433221"/>
      <w:r>
        <w:lastRenderedPageBreak/>
        <w:t>INFLUENCE</w:t>
      </w:r>
      <w:bookmarkEnd w:id="324"/>
    </w:p>
    <w:p w14:paraId="752622EB" w14:textId="77777777" w:rsidR="007F6EF2" w:rsidRDefault="007F6EF2" w:rsidP="007F6EF2"/>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010DA0">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605CE9">
            <w:pPr>
              <w:pStyle w:val="ListParagraph"/>
              <w:numPr>
                <w:ilvl w:val="0"/>
                <w:numId w:val="51"/>
              </w:numPr>
              <w:rPr>
                <w:sz w:val="20"/>
                <w:szCs w:val="20"/>
              </w:rPr>
            </w:pPr>
            <w:r>
              <w:rPr>
                <w:sz w:val="20"/>
                <w:szCs w:val="20"/>
              </w:rPr>
              <w:t>EQ: equal to</w:t>
            </w:r>
          </w:p>
          <w:p w14:paraId="30B27730" w14:textId="77777777" w:rsidR="007F6EF2" w:rsidRDefault="007F6EF2" w:rsidP="00605CE9">
            <w:pPr>
              <w:pStyle w:val="ListParagraph"/>
              <w:numPr>
                <w:ilvl w:val="0"/>
                <w:numId w:val="51"/>
              </w:numPr>
              <w:rPr>
                <w:sz w:val="20"/>
                <w:szCs w:val="20"/>
              </w:rPr>
            </w:pPr>
            <w:r>
              <w:rPr>
                <w:sz w:val="20"/>
                <w:szCs w:val="20"/>
              </w:rPr>
              <w:t>GE: greater than or equal to</w:t>
            </w:r>
          </w:p>
          <w:p w14:paraId="49932E26" w14:textId="77777777" w:rsidR="007F6EF2" w:rsidRDefault="007F6EF2" w:rsidP="00605CE9">
            <w:pPr>
              <w:pStyle w:val="ListParagraph"/>
              <w:numPr>
                <w:ilvl w:val="0"/>
                <w:numId w:val="51"/>
              </w:numPr>
              <w:rPr>
                <w:sz w:val="20"/>
                <w:szCs w:val="20"/>
              </w:rPr>
            </w:pPr>
            <w:r>
              <w:rPr>
                <w:sz w:val="20"/>
                <w:szCs w:val="20"/>
              </w:rPr>
              <w:t>GT: greater than</w:t>
            </w:r>
          </w:p>
          <w:p w14:paraId="2E5E4D1C" w14:textId="77777777" w:rsidR="007F6EF2" w:rsidRDefault="007F6EF2" w:rsidP="00605CE9">
            <w:pPr>
              <w:pStyle w:val="ListParagraph"/>
              <w:numPr>
                <w:ilvl w:val="0"/>
                <w:numId w:val="51"/>
              </w:numPr>
              <w:rPr>
                <w:sz w:val="20"/>
                <w:szCs w:val="20"/>
              </w:rPr>
            </w:pPr>
            <w:r>
              <w:rPr>
                <w:sz w:val="20"/>
                <w:szCs w:val="20"/>
              </w:rPr>
              <w:t>LE: less than or equal to</w:t>
            </w:r>
          </w:p>
          <w:p w14:paraId="72C0F4D3" w14:textId="77777777" w:rsidR="007F6EF2" w:rsidRDefault="007F6EF2" w:rsidP="00605CE9">
            <w:pPr>
              <w:pStyle w:val="ListParagraph"/>
              <w:numPr>
                <w:ilvl w:val="0"/>
                <w:numId w:val="51"/>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FD1987">
      <w:pPr>
        <w:pStyle w:val="Heading3NP"/>
      </w:pPr>
      <w:bookmarkStart w:id="325" w:name="_Toc315433222"/>
      <w:r>
        <w:lastRenderedPageBreak/>
        <w:t>MET</w:t>
      </w:r>
      <w:bookmarkEnd w:id="325"/>
    </w:p>
    <w:p w14:paraId="1A685214" w14:textId="77777777" w:rsidR="007D2C8E" w:rsidRDefault="007D2C8E" w:rsidP="007D2C8E"/>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FD1987">
      <w:pPr>
        <w:pStyle w:val="Heading3NP"/>
      </w:pPr>
      <w:bookmarkStart w:id="326" w:name="_Toc315433223"/>
      <w:r>
        <w:lastRenderedPageBreak/>
        <w:t>MOOD</w:t>
      </w:r>
      <w:bookmarkEnd w:id="326"/>
    </w:p>
    <w:p w14:paraId="7683A616" w14:textId="77777777" w:rsidR="00294B05" w:rsidRDefault="00294B05" w:rsidP="00294B05"/>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010DA0">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605CE9">
            <w:pPr>
              <w:pStyle w:val="ListParagraph"/>
              <w:numPr>
                <w:ilvl w:val="0"/>
                <w:numId w:val="51"/>
              </w:numPr>
              <w:rPr>
                <w:sz w:val="20"/>
                <w:szCs w:val="20"/>
              </w:rPr>
            </w:pPr>
            <w:r>
              <w:rPr>
                <w:sz w:val="20"/>
                <w:szCs w:val="20"/>
              </w:rPr>
              <w:t>EQ: equal to</w:t>
            </w:r>
          </w:p>
          <w:p w14:paraId="76C16066" w14:textId="77777777" w:rsidR="00294B05" w:rsidRDefault="00294B05" w:rsidP="00605CE9">
            <w:pPr>
              <w:pStyle w:val="ListParagraph"/>
              <w:numPr>
                <w:ilvl w:val="0"/>
                <w:numId w:val="51"/>
              </w:numPr>
              <w:rPr>
                <w:sz w:val="20"/>
                <w:szCs w:val="20"/>
              </w:rPr>
            </w:pPr>
            <w:r>
              <w:rPr>
                <w:sz w:val="20"/>
                <w:szCs w:val="20"/>
              </w:rPr>
              <w:t>GE: greater than or equal to</w:t>
            </w:r>
          </w:p>
          <w:p w14:paraId="739C1E3D" w14:textId="77777777" w:rsidR="00294B05" w:rsidRDefault="00294B05" w:rsidP="00605CE9">
            <w:pPr>
              <w:pStyle w:val="ListParagraph"/>
              <w:numPr>
                <w:ilvl w:val="0"/>
                <w:numId w:val="51"/>
              </w:numPr>
              <w:rPr>
                <w:sz w:val="20"/>
                <w:szCs w:val="20"/>
              </w:rPr>
            </w:pPr>
            <w:r>
              <w:rPr>
                <w:sz w:val="20"/>
                <w:szCs w:val="20"/>
              </w:rPr>
              <w:t>GT: greater than</w:t>
            </w:r>
          </w:p>
          <w:p w14:paraId="47410DA9" w14:textId="77777777" w:rsidR="00294B05" w:rsidRDefault="00294B05" w:rsidP="00605CE9">
            <w:pPr>
              <w:pStyle w:val="ListParagraph"/>
              <w:numPr>
                <w:ilvl w:val="0"/>
                <w:numId w:val="51"/>
              </w:numPr>
              <w:rPr>
                <w:sz w:val="20"/>
                <w:szCs w:val="20"/>
              </w:rPr>
            </w:pPr>
            <w:r>
              <w:rPr>
                <w:sz w:val="20"/>
                <w:szCs w:val="20"/>
              </w:rPr>
              <w:t>LE: less than or equal to</w:t>
            </w:r>
          </w:p>
          <w:p w14:paraId="25B5DDD8" w14:textId="77777777" w:rsidR="00294B05" w:rsidRDefault="00294B05" w:rsidP="00605CE9">
            <w:pPr>
              <w:pStyle w:val="ListParagraph"/>
              <w:numPr>
                <w:ilvl w:val="0"/>
                <w:numId w:val="51"/>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FD1987">
      <w:pPr>
        <w:pStyle w:val="Heading3NP"/>
      </w:pPr>
      <w:bookmarkStart w:id="327" w:name="_Toc315433224"/>
      <w:r>
        <w:lastRenderedPageBreak/>
        <w:t>NBCOOP</w:t>
      </w:r>
      <w:bookmarkEnd w:id="327"/>
    </w:p>
    <w:p w14:paraId="197F7B31" w14:textId="77777777" w:rsidR="00984FAF" w:rsidRDefault="00984FAF" w:rsidP="00984FAF"/>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010DA0">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605CE9">
            <w:pPr>
              <w:pStyle w:val="ListParagraph"/>
              <w:numPr>
                <w:ilvl w:val="0"/>
                <w:numId w:val="51"/>
              </w:numPr>
              <w:rPr>
                <w:sz w:val="20"/>
                <w:szCs w:val="20"/>
              </w:rPr>
            </w:pPr>
            <w:r>
              <w:rPr>
                <w:sz w:val="20"/>
                <w:szCs w:val="20"/>
              </w:rPr>
              <w:t>EQ: equal to</w:t>
            </w:r>
          </w:p>
          <w:p w14:paraId="3B13771D" w14:textId="77777777" w:rsidR="00984FAF" w:rsidRDefault="00984FAF" w:rsidP="00605CE9">
            <w:pPr>
              <w:pStyle w:val="ListParagraph"/>
              <w:numPr>
                <w:ilvl w:val="0"/>
                <w:numId w:val="51"/>
              </w:numPr>
              <w:rPr>
                <w:sz w:val="20"/>
                <w:szCs w:val="20"/>
              </w:rPr>
            </w:pPr>
            <w:r>
              <w:rPr>
                <w:sz w:val="20"/>
                <w:szCs w:val="20"/>
              </w:rPr>
              <w:t>GE: greater than or equal to</w:t>
            </w:r>
          </w:p>
          <w:p w14:paraId="74CD56BE" w14:textId="77777777" w:rsidR="00984FAF" w:rsidRDefault="00984FAF" w:rsidP="00605CE9">
            <w:pPr>
              <w:pStyle w:val="ListParagraph"/>
              <w:numPr>
                <w:ilvl w:val="0"/>
                <w:numId w:val="51"/>
              </w:numPr>
              <w:rPr>
                <w:sz w:val="20"/>
                <w:szCs w:val="20"/>
              </w:rPr>
            </w:pPr>
            <w:r>
              <w:rPr>
                <w:sz w:val="20"/>
                <w:szCs w:val="20"/>
              </w:rPr>
              <w:t>GT: greater than</w:t>
            </w:r>
          </w:p>
          <w:p w14:paraId="0485B49B" w14:textId="77777777" w:rsidR="00984FAF" w:rsidRDefault="00984FAF" w:rsidP="00605CE9">
            <w:pPr>
              <w:pStyle w:val="ListParagraph"/>
              <w:numPr>
                <w:ilvl w:val="0"/>
                <w:numId w:val="51"/>
              </w:numPr>
              <w:rPr>
                <w:sz w:val="20"/>
                <w:szCs w:val="20"/>
              </w:rPr>
            </w:pPr>
            <w:r>
              <w:rPr>
                <w:sz w:val="20"/>
                <w:szCs w:val="20"/>
              </w:rPr>
              <w:t>LE: less than or equal to</w:t>
            </w:r>
          </w:p>
          <w:p w14:paraId="186E6245" w14:textId="77777777" w:rsidR="00984FAF" w:rsidRDefault="00984FAF" w:rsidP="00605CE9">
            <w:pPr>
              <w:pStyle w:val="ListParagraph"/>
              <w:numPr>
                <w:ilvl w:val="0"/>
                <w:numId w:val="51"/>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FD1987">
      <w:pPr>
        <w:pStyle w:val="Heading3NP"/>
      </w:pPr>
      <w:bookmarkStart w:id="328" w:name="_Toc315433225"/>
      <w:r>
        <w:lastRenderedPageBreak/>
        <w:t>NBMOOD</w:t>
      </w:r>
      <w:bookmarkEnd w:id="328"/>
    </w:p>
    <w:p w14:paraId="42378CDD" w14:textId="77777777" w:rsidR="006F00A2" w:rsidRDefault="006F00A2" w:rsidP="006F00A2"/>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010DA0">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605CE9">
            <w:pPr>
              <w:pStyle w:val="ListParagraph"/>
              <w:numPr>
                <w:ilvl w:val="0"/>
                <w:numId w:val="51"/>
              </w:numPr>
              <w:rPr>
                <w:sz w:val="20"/>
                <w:szCs w:val="20"/>
              </w:rPr>
            </w:pPr>
            <w:r>
              <w:rPr>
                <w:sz w:val="20"/>
                <w:szCs w:val="20"/>
              </w:rPr>
              <w:t>EQ: equal to</w:t>
            </w:r>
          </w:p>
          <w:p w14:paraId="2D248FC3" w14:textId="77777777" w:rsidR="006F00A2" w:rsidRDefault="006F00A2" w:rsidP="00605CE9">
            <w:pPr>
              <w:pStyle w:val="ListParagraph"/>
              <w:numPr>
                <w:ilvl w:val="0"/>
                <w:numId w:val="51"/>
              </w:numPr>
              <w:rPr>
                <w:sz w:val="20"/>
                <w:szCs w:val="20"/>
              </w:rPr>
            </w:pPr>
            <w:r>
              <w:rPr>
                <w:sz w:val="20"/>
                <w:szCs w:val="20"/>
              </w:rPr>
              <w:t>GE: greater than or equal to</w:t>
            </w:r>
          </w:p>
          <w:p w14:paraId="6EABF9EA" w14:textId="77777777" w:rsidR="006F00A2" w:rsidRDefault="006F00A2" w:rsidP="00605CE9">
            <w:pPr>
              <w:pStyle w:val="ListParagraph"/>
              <w:numPr>
                <w:ilvl w:val="0"/>
                <w:numId w:val="51"/>
              </w:numPr>
              <w:rPr>
                <w:sz w:val="20"/>
                <w:szCs w:val="20"/>
              </w:rPr>
            </w:pPr>
            <w:r>
              <w:rPr>
                <w:sz w:val="20"/>
                <w:szCs w:val="20"/>
              </w:rPr>
              <w:t>GT: greater than</w:t>
            </w:r>
          </w:p>
          <w:p w14:paraId="569F6A30" w14:textId="77777777" w:rsidR="006F00A2" w:rsidRDefault="006F00A2" w:rsidP="00605CE9">
            <w:pPr>
              <w:pStyle w:val="ListParagraph"/>
              <w:numPr>
                <w:ilvl w:val="0"/>
                <w:numId w:val="51"/>
              </w:numPr>
              <w:rPr>
                <w:sz w:val="20"/>
                <w:szCs w:val="20"/>
              </w:rPr>
            </w:pPr>
            <w:r>
              <w:rPr>
                <w:sz w:val="20"/>
                <w:szCs w:val="20"/>
              </w:rPr>
              <w:t>LE: less than or equal to</w:t>
            </w:r>
          </w:p>
          <w:p w14:paraId="3CB987BB" w14:textId="77777777" w:rsidR="006F00A2" w:rsidRDefault="006F00A2" w:rsidP="00605CE9">
            <w:pPr>
              <w:pStyle w:val="ListParagraph"/>
              <w:numPr>
                <w:ilvl w:val="0"/>
                <w:numId w:val="51"/>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FD1987">
      <w:pPr>
        <w:pStyle w:val="Heading3NP"/>
      </w:pPr>
      <w:bookmarkStart w:id="329" w:name="_Toc315433226"/>
      <w:r w:rsidRPr="00FD1987">
        <w:lastRenderedPageBreak/>
        <w:t>TROOPS</w:t>
      </w:r>
      <w:bookmarkEnd w:id="329"/>
    </w:p>
    <w:p w14:paraId="51FCD41D" w14:textId="77777777" w:rsidR="001A161E" w:rsidRDefault="001A161E" w:rsidP="001A161E"/>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605CE9">
            <w:pPr>
              <w:pStyle w:val="ListParagraph"/>
              <w:numPr>
                <w:ilvl w:val="0"/>
                <w:numId w:val="51"/>
              </w:numPr>
              <w:rPr>
                <w:sz w:val="20"/>
                <w:szCs w:val="20"/>
              </w:rPr>
            </w:pPr>
            <w:r>
              <w:rPr>
                <w:sz w:val="20"/>
                <w:szCs w:val="20"/>
              </w:rPr>
              <w:t>EQ: equal to</w:t>
            </w:r>
          </w:p>
          <w:p w14:paraId="17DA9D58" w14:textId="77777777" w:rsidR="001A161E" w:rsidRDefault="001A161E" w:rsidP="00605CE9">
            <w:pPr>
              <w:pStyle w:val="ListParagraph"/>
              <w:numPr>
                <w:ilvl w:val="0"/>
                <w:numId w:val="51"/>
              </w:numPr>
              <w:rPr>
                <w:sz w:val="20"/>
                <w:szCs w:val="20"/>
              </w:rPr>
            </w:pPr>
            <w:r>
              <w:rPr>
                <w:sz w:val="20"/>
                <w:szCs w:val="20"/>
              </w:rPr>
              <w:t>GE: greater than or equal to</w:t>
            </w:r>
          </w:p>
          <w:p w14:paraId="38D3052C" w14:textId="77777777" w:rsidR="001A161E" w:rsidRDefault="001A161E" w:rsidP="00605CE9">
            <w:pPr>
              <w:pStyle w:val="ListParagraph"/>
              <w:numPr>
                <w:ilvl w:val="0"/>
                <w:numId w:val="51"/>
              </w:numPr>
              <w:rPr>
                <w:sz w:val="20"/>
                <w:szCs w:val="20"/>
              </w:rPr>
            </w:pPr>
            <w:r>
              <w:rPr>
                <w:sz w:val="20"/>
                <w:szCs w:val="20"/>
              </w:rPr>
              <w:t>GT: greater than</w:t>
            </w:r>
          </w:p>
          <w:p w14:paraId="127A3869" w14:textId="77777777" w:rsidR="001A161E" w:rsidRDefault="001A161E" w:rsidP="00605CE9">
            <w:pPr>
              <w:pStyle w:val="ListParagraph"/>
              <w:numPr>
                <w:ilvl w:val="0"/>
                <w:numId w:val="51"/>
              </w:numPr>
              <w:rPr>
                <w:sz w:val="20"/>
                <w:szCs w:val="20"/>
              </w:rPr>
            </w:pPr>
            <w:r>
              <w:rPr>
                <w:sz w:val="20"/>
                <w:szCs w:val="20"/>
              </w:rPr>
              <w:t>LE: less than or equal to</w:t>
            </w:r>
          </w:p>
          <w:p w14:paraId="643ED5AF" w14:textId="1DF6355E" w:rsidR="001A161E" w:rsidRPr="001A161E" w:rsidRDefault="001A161E" w:rsidP="00605CE9">
            <w:pPr>
              <w:pStyle w:val="ListParagraph"/>
              <w:numPr>
                <w:ilvl w:val="0"/>
                <w:numId w:val="51"/>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FD1987">
      <w:pPr>
        <w:pStyle w:val="Heading3NP"/>
      </w:pPr>
      <w:bookmarkStart w:id="330" w:name="_Toc315433227"/>
      <w:r>
        <w:lastRenderedPageBreak/>
        <w:t>UNMET</w:t>
      </w:r>
      <w:bookmarkEnd w:id="330"/>
      <w:r>
        <w:t xml:space="preserve"> </w:t>
      </w:r>
    </w:p>
    <w:p w14:paraId="0D945391" w14:textId="77777777" w:rsidR="007D2C8E" w:rsidRDefault="007D2C8E" w:rsidP="007D2C8E"/>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68DECD87" w14:textId="2BD0EAF5" w:rsidR="002F4F02" w:rsidRDefault="002F4F02" w:rsidP="00C41A13">
      <w:pPr>
        <w:pStyle w:val="Heading2"/>
      </w:pPr>
      <w:bookmarkStart w:id="331" w:name="_Ref315416944"/>
      <w:bookmarkStart w:id="332" w:name="_Toc315433228"/>
      <w:r>
        <w:lastRenderedPageBreak/>
        <w:t>Simulation Orders</w:t>
      </w:r>
      <w:bookmarkEnd w:id="331"/>
      <w:bookmarkEnd w:id="332"/>
    </w:p>
    <w:p w14:paraId="467FB1B3" w14:textId="77777777" w:rsidR="002F4F02" w:rsidRDefault="002F4F02" w:rsidP="002F4F02"/>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w:t>
      </w:r>
      <w:r>
        <w:t xml:space="preserve">and scheduled </w:t>
      </w:r>
      <w:r>
        <w:t xml:space="preserve">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C41A13">
      <w:pPr>
        <w:pStyle w:val="Heading2"/>
      </w:pPr>
      <w:bookmarkStart w:id="333" w:name="_Toc315433229"/>
      <w:r>
        <w:lastRenderedPageBreak/>
        <w:t>Glossary</w:t>
      </w:r>
      <w:bookmarkEnd w:id="333"/>
    </w:p>
    <w:p w14:paraId="1A590FD3" w14:textId="77777777" w:rsidR="00E00631" w:rsidRDefault="00E00631" w:rsidP="00E00631"/>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proofErr w:type="gramStart"/>
      <w:r w:rsidRPr="00A443E5">
        <w:t>activity</w:t>
      </w:r>
      <w:proofErr w:type="gramEnd"/>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proofErr w:type="gramStart"/>
      <w:r>
        <w:t>actor</w:t>
      </w:r>
      <w:proofErr w:type="gramEnd"/>
    </w:p>
    <w:p w14:paraId="3187D55F" w14:textId="33F98C96"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fldChar w:fldCharType="begin"/>
      </w:r>
      <w:r>
        <w:instrText xml:space="preserve"> REF _Ref312135670 \r \h </w:instrText>
      </w:r>
      <w:r>
        <w:fldChar w:fldCharType="separate"/>
      </w:r>
      <w:r w:rsidR="00010DA0">
        <w:t>3.3</w:t>
      </w:r>
      <w:r>
        <w:fldChar w:fldCharType="end"/>
      </w:r>
      <w:r>
        <w:t xml:space="preserve"> and </w:t>
      </w:r>
      <w:r>
        <w:fldChar w:fldCharType="begin"/>
      </w:r>
      <w:r>
        <w:instrText xml:space="preserve"> REF _Ref314041752 \r \h </w:instrText>
      </w:r>
      <w:r>
        <w:fldChar w:fldCharType="separate"/>
      </w:r>
      <w:r w:rsidR="00010DA0">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proofErr w:type="gramStart"/>
      <w:r w:rsidRPr="008334B3">
        <w:t>affinity</w:t>
      </w:r>
      <w:proofErr w:type="gramEnd"/>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proofErr w:type="gramStart"/>
      <w:r w:rsidRPr="008334B3">
        <w:t>attitude</w:t>
      </w:r>
      <w:proofErr w:type="gramEnd"/>
    </w:p>
    <w:p w14:paraId="1E895945" w14:textId="669E9DEA"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proofErr w:type="gramStart"/>
      <w:r w:rsidRPr="008B6F20">
        <w:t>attitude</w:t>
      </w:r>
      <w:proofErr w:type="gramEnd"/>
      <w:r w:rsidRPr="008B6F20">
        <w:t xml:space="preserv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010DA0">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proofErr w:type="gramStart"/>
      <w:r w:rsidRPr="008334B3">
        <w:t>belief</w:t>
      </w:r>
      <w:proofErr w:type="gramEnd"/>
      <w:r w:rsidRPr="008334B3">
        <w:t xml:space="preserve">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proofErr w:type="gramStart"/>
      <w:r w:rsidRPr="004461C4">
        <w:t>bgerror</w:t>
      </w:r>
      <w:proofErr w:type="gramEnd"/>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010DA0">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proofErr w:type="gramStart"/>
      <w:r w:rsidRPr="00A93EB5">
        <w:t>calibration</w:t>
      </w:r>
      <w:proofErr w:type="gramEnd"/>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010DA0">
        <w:t>13.1</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proofErr w:type="gramStart"/>
      <w:r w:rsidRPr="00A93EB5">
        <w:t>capacity</w:t>
      </w:r>
      <w:proofErr w:type="gramEnd"/>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proofErr w:type="gramStart"/>
      <w:r w:rsidRPr="00B8554E">
        <w:t>cause</w:t>
      </w:r>
      <w:proofErr w:type="gramEnd"/>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proofErr w:type="gramStart"/>
      <w:r>
        <w:t>civilian</w:t>
      </w:r>
      <w:proofErr w:type="gramEnd"/>
      <w:r>
        <w:t xml:space="preserve"> group</w:t>
      </w:r>
    </w:p>
    <w:p w14:paraId="3540AC64" w14:textId="39EBC24E"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fldChar w:fldCharType="begin"/>
      </w:r>
      <w:r>
        <w:instrText xml:space="preserve"> REF _Ref315071943 \r \h </w:instrText>
      </w:r>
      <w:r>
        <w:fldChar w:fldCharType="separate"/>
      </w:r>
      <w:r w:rsidR="00010DA0">
        <w:t>3.4.1</w:t>
      </w:r>
      <w:r>
        <w:fldChar w:fldCharType="end"/>
      </w:r>
      <w:r>
        <w:t xml:space="preserve"> and </w:t>
      </w:r>
      <w:r>
        <w:fldChar w:fldCharType="begin"/>
      </w:r>
      <w:r>
        <w:instrText xml:space="preserve"> REF _Ref314044258 \r \h </w:instrText>
      </w:r>
      <w:r>
        <w:fldChar w:fldCharType="separate"/>
      </w:r>
      <w:r w:rsidR="00010DA0">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proofErr w:type="gramStart"/>
      <w:r>
        <w:t>command</w:t>
      </w:r>
      <w:proofErr w:type="gramEnd"/>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010DA0">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proofErr w:type="gramStart"/>
      <w:r w:rsidRPr="00B8554E">
        <w:t>concern</w:t>
      </w:r>
      <w:proofErr w:type="gramEnd"/>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010DA0">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proofErr w:type="gramStart"/>
      <w:r>
        <w:t>condition</w:t>
      </w:r>
      <w:proofErr w:type="gramEnd"/>
    </w:p>
    <w:p w14:paraId="17D1F71E" w14:textId="1387CCDC"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010DA0">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proofErr w:type="gramStart"/>
      <w:r w:rsidRPr="00503C3A">
        <w:t>consumer</w:t>
      </w:r>
      <w:proofErr w:type="gramEnd"/>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proofErr w:type="gramStart"/>
      <w:r>
        <w:t>control</w:t>
      </w:r>
      <w:proofErr w:type="gramEnd"/>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010DA0">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proofErr w:type="gramStart"/>
      <w:r w:rsidRPr="00886C25">
        <w:t>cooperation</w:t>
      </w:r>
      <w:proofErr w:type="gramEnd"/>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proofErr w:type="gramStart"/>
      <w:r w:rsidRPr="00AF7AF6">
        <w:t>coverage</w:t>
      </w:r>
      <w:proofErr w:type="gramEnd"/>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010DA0">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proofErr w:type="gramStart"/>
      <w:r w:rsidRPr="00AF7AF6">
        <w:t>day</w:t>
      </w:r>
      <w:proofErr w:type="gramEnd"/>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proofErr w:type="gramStart"/>
      <w:r>
        <w:lastRenderedPageBreak/>
        <w:t>debugging</w:t>
      </w:r>
      <w:proofErr w:type="gramEnd"/>
      <w:r>
        <w:t xml:space="preserve">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010DA0">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proofErr w:type="gramStart"/>
      <w:r w:rsidRPr="00AF7AF6">
        <w:t>demographic</w:t>
      </w:r>
      <w:proofErr w:type="gramEnd"/>
      <w:r w:rsidRPr="00AF7AF6">
        <w:t xml:space="preserve">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proofErr w:type="gramStart"/>
      <w:r>
        <w:t>demsit</w:t>
      </w:r>
      <w:proofErr w:type="gramEnd"/>
    </w:p>
    <w:p w14:paraId="2194E96F" w14:textId="5F3CDF74" w:rsidR="00353B9A" w:rsidRDefault="00353B9A" w:rsidP="00353B9A">
      <w:pPr>
        <w:pStyle w:val="termdef"/>
      </w:pPr>
      <w:proofErr w:type="gramStart"/>
      <w:r>
        <w:t xml:space="preserve">A </w:t>
      </w:r>
      <w:r w:rsidRPr="00B8735B">
        <w:rPr>
          <w:i/>
        </w:rPr>
        <w:t>demographic situation</w:t>
      </w:r>
      <w:r>
        <w:t>.</w:t>
      </w:r>
      <w:proofErr w:type="gramEnd"/>
    </w:p>
    <w:p w14:paraId="7DEE50F0" w14:textId="77777777" w:rsidR="008B6F20" w:rsidRDefault="008B6F20" w:rsidP="00AF7AF6">
      <w:pPr>
        <w:ind w:left="360"/>
      </w:pPr>
    </w:p>
    <w:p w14:paraId="3AA400CC" w14:textId="2C113654" w:rsidR="008B6F20" w:rsidRDefault="008B6F20" w:rsidP="0063155B">
      <w:pPr>
        <w:pStyle w:val="term"/>
      </w:pPr>
      <w:proofErr w:type="gramStart"/>
      <w:r>
        <w:t>driver</w:t>
      </w:r>
      <w:proofErr w:type="gramEnd"/>
    </w:p>
    <w:p w14:paraId="097DA7E3" w14:textId="19B3EC78" w:rsidR="008B6F20" w:rsidRPr="008B6F20" w:rsidRDefault="008B6F20" w:rsidP="008B6F20">
      <w:pPr>
        <w:ind w:left="360"/>
      </w:pPr>
      <w:proofErr w:type="gramStart"/>
      <w:r>
        <w:t xml:space="preserve">An </w:t>
      </w:r>
      <w:r>
        <w:rPr>
          <w:i/>
        </w:rPr>
        <w:t>attitude driver</w:t>
      </w:r>
      <w:r>
        <w:t>.</w:t>
      </w:r>
      <w:proofErr w:type="gramEnd"/>
    </w:p>
    <w:p w14:paraId="69100416" w14:textId="77777777" w:rsidR="005031DF" w:rsidRDefault="005031DF" w:rsidP="005031DF"/>
    <w:p w14:paraId="1963E5E0" w14:textId="77777777" w:rsidR="00A443E5" w:rsidRPr="005031DF" w:rsidRDefault="00A443E5" w:rsidP="0063155B">
      <w:pPr>
        <w:pStyle w:val="term"/>
      </w:pPr>
      <w:proofErr w:type="gramStart"/>
      <w:r w:rsidRPr="005031DF">
        <w:t>effects</w:t>
      </w:r>
      <w:proofErr w:type="gramEnd"/>
      <w:r w:rsidRPr="005031DF">
        <w:t xml:space="preserve"> delay</w:t>
      </w:r>
    </w:p>
    <w:p w14:paraId="01BDCB9A" w14:textId="2644AC01" w:rsidR="00A443E5" w:rsidRDefault="00A443E5" w:rsidP="005031DF">
      <w:pPr>
        <w:ind w:left="360"/>
        <w:rPr>
          <w:color w:val="000000"/>
          <w:sz w:val="27"/>
          <w:szCs w:val="27"/>
        </w:rPr>
      </w:pPr>
      <w:r>
        <w:t xml:space="preserve">The delay, in </w:t>
      </w:r>
      <w:r w:rsidRPr="0063155B">
        <w:rPr>
          <w:i/>
        </w:rPr>
        <w:t>days</w:t>
      </w:r>
      <w:r>
        <w:t xml:space="preserve">, before the effects of </w:t>
      </w:r>
      <w:r w:rsidRPr="005031DF">
        <w:t>a</w:t>
      </w:r>
      <w:r w:rsidR="005031DF" w:rsidRPr="005031DF">
        <w:t>n</w:t>
      </w:r>
      <w:r w:rsidRPr="005031DF">
        <w:t> </w:t>
      </w:r>
      <w:r w:rsidR="005031DF" w:rsidRPr="005031DF">
        <w:rPr>
          <w:i/>
        </w:rPr>
        <w:t>attitude</w:t>
      </w:r>
      <w:r w:rsidR="005031DF">
        <w:rPr>
          <w:rStyle w:val="apple-converted-space"/>
          <w:i/>
          <w:color w:val="000000"/>
          <w:sz w:val="27"/>
          <w:szCs w:val="27"/>
        </w:rPr>
        <w:t xml:space="preserve"> </w:t>
      </w:r>
      <w:r>
        <w:rPr>
          <w:i/>
          <w:iCs/>
        </w:rPr>
        <w:t>driver</w:t>
      </w:r>
      <w:r>
        <w:rPr>
          <w:rStyle w:val="apple-converted-space"/>
          <w:color w:val="000000"/>
          <w:sz w:val="27"/>
          <w:szCs w:val="27"/>
        </w:rPr>
        <w:t> </w:t>
      </w:r>
      <w:r>
        <w:t>in</w:t>
      </w:r>
      <w:r>
        <w:rPr>
          <w:rStyle w:val="apple-converted-space"/>
          <w:color w:val="000000"/>
          <w:sz w:val="27"/>
          <w:szCs w:val="27"/>
        </w:rPr>
        <w:t> </w:t>
      </w:r>
      <w:r>
        <w:rPr>
          <w:i/>
          <w:iCs/>
        </w:rPr>
        <w:t>neighborhood</w:t>
      </w:r>
      <w:r>
        <w:rPr>
          <w:rStyle w:val="apple-converted-space"/>
          <w:color w:val="000000"/>
          <w:sz w:val="27"/>
          <w:szCs w:val="27"/>
        </w:rPr>
        <w:t> </w:t>
      </w:r>
      <w:r w:rsidR="0063155B">
        <w:rPr>
          <w:i/>
          <w:iCs/>
        </w:rPr>
        <w:t>N</w:t>
      </w:r>
      <w:r>
        <w:rPr>
          <w:rStyle w:val="apple-converted-space"/>
          <w:color w:val="000000"/>
          <w:sz w:val="27"/>
          <w:szCs w:val="27"/>
        </w:rPr>
        <w:t> </w:t>
      </w:r>
      <w:r>
        <w:t>are felt in neighborhood</w:t>
      </w:r>
      <w:r>
        <w:rPr>
          <w:rStyle w:val="apple-converted-space"/>
          <w:color w:val="000000"/>
          <w:sz w:val="27"/>
          <w:szCs w:val="27"/>
        </w:rPr>
        <w:t> </w:t>
      </w:r>
      <w:r w:rsidR="0063155B">
        <w:rPr>
          <w:i/>
          <w:iCs/>
        </w:rPr>
        <w:t>M</w:t>
      </w:r>
      <w:r>
        <w:t>; closely related to</w:t>
      </w:r>
      <w:r>
        <w:rPr>
          <w:rStyle w:val="apple-converted-space"/>
          <w:color w:val="000000"/>
          <w:sz w:val="27"/>
          <w:szCs w:val="27"/>
        </w:rPr>
        <w:t> </w:t>
      </w:r>
      <w:r>
        <w:rPr>
          <w:i/>
          <w:iCs/>
        </w:rPr>
        <w:t>proximity</w:t>
      </w:r>
      <w:r>
        <w:t>.</w:t>
      </w:r>
      <w:r w:rsidR="005031DF">
        <w:t xml:space="preserve">  Effects delays are deprecated in Athena 3.</w:t>
      </w:r>
    </w:p>
    <w:p w14:paraId="46B42CF2" w14:textId="77777777" w:rsidR="005031DF" w:rsidRDefault="005031DF" w:rsidP="005031DF"/>
    <w:p w14:paraId="693895B4" w14:textId="77777777" w:rsidR="00A443E5" w:rsidRPr="005031DF" w:rsidRDefault="00A443E5" w:rsidP="0063155B">
      <w:pPr>
        <w:pStyle w:val="term"/>
      </w:pPr>
      <w:proofErr w:type="gramStart"/>
      <w:r w:rsidRPr="005031DF">
        <w:t>emphasis</w:t>
      </w:r>
      <w:proofErr w:type="gramEnd"/>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lastRenderedPageBreak/>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proofErr w:type="gramStart"/>
      <w:r>
        <w:t>ensit</w:t>
      </w:r>
      <w:proofErr w:type="gramEnd"/>
    </w:p>
    <w:p w14:paraId="5A25511B" w14:textId="78467CAD" w:rsidR="00B8735B" w:rsidRDefault="00B8735B" w:rsidP="00B8735B">
      <w:pPr>
        <w:pStyle w:val="termdef"/>
      </w:pPr>
      <w:proofErr w:type="gramStart"/>
      <w:r>
        <w:t xml:space="preserve">An </w:t>
      </w:r>
      <w:r>
        <w:rPr>
          <w:i/>
        </w:rPr>
        <w:t>environmental situation</w:t>
      </w:r>
      <w:r>
        <w:t>.</w:t>
      </w:r>
      <w:proofErr w:type="gramEnd"/>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proofErr w:type="gramStart"/>
      <w:r w:rsidRPr="005031DF">
        <w:t>environmental</w:t>
      </w:r>
      <w:proofErr w:type="gramEnd"/>
      <w:r w:rsidRPr="005031DF">
        <w:t xml:space="preserve">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proofErr w:type="gramStart"/>
      <w:r w:rsidRPr="005031DF">
        <w:t>evening</w:t>
      </w:r>
      <w:proofErr w:type="gramEnd"/>
    </w:p>
    <w:p w14:paraId="09A96C8F" w14:textId="77777777"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14:paraId="2222780A" w14:textId="77777777" w:rsidR="00B8735B" w:rsidRDefault="00B8735B" w:rsidP="0063155B">
      <w:pPr>
        <w:pStyle w:val="termdef"/>
      </w:pPr>
    </w:p>
    <w:p w14:paraId="1F63E556" w14:textId="024B7798" w:rsidR="00B8735B" w:rsidRDefault="00B8735B" w:rsidP="00B8735B">
      <w:pPr>
        <w:pStyle w:val="term"/>
      </w:pPr>
      <w:proofErr w:type="gramStart"/>
      <w:r>
        <w:t>event</w:t>
      </w:r>
      <w:proofErr w:type="gramEnd"/>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proofErr w:type="gramStart"/>
      <w:r w:rsidRPr="005031DF">
        <w:t>executive</w:t>
      </w:r>
      <w:proofErr w:type="gramEnd"/>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proofErr w:type="gramStart"/>
      <w:r>
        <w:t>executive</w:t>
      </w:r>
      <w:proofErr w:type="gramEnd"/>
      <w:r>
        <w:t xml:space="preserve"> script</w:t>
      </w:r>
    </w:p>
    <w:p w14:paraId="598A3D0B" w14:textId="77531E6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54AD1993" w14:textId="77777777" w:rsidR="00741F60" w:rsidRDefault="00741F60" w:rsidP="00B8735B">
      <w:pPr>
        <w:pStyle w:val="termdef"/>
      </w:pPr>
    </w:p>
    <w:p w14:paraId="0FBB0EE5" w14:textId="22448F67" w:rsidR="00741F60" w:rsidRDefault="00741F60" w:rsidP="00741F60">
      <w:pPr>
        <w:pStyle w:val="term"/>
      </w:pPr>
      <w:proofErr w:type="gramStart"/>
      <w:r>
        <w:t>force</w:t>
      </w:r>
      <w:proofErr w:type="gramEnd"/>
      <w:r>
        <w:t xml:space="preserve"> group</w:t>
      </w:r>
    </w:p>
    <w:p w14:paraId="2358D733" w14:textId="6620AD54"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fldChar w:fldCharType="begin"/>
      </w:r>
      <w:r>
        <w:instrText xml:space="preserve"> REF _Ref315073230 \r \h </w:instrText>
      </w:r>
      <w:r>
        <w:fldChar w:fldCharType="separate"/>
      </w:r>
      <w:r w:rsidR="00010DA0">
        <w:t>3.4.2</w:t>
      </w:r>
      <w:r>
        <w:fldChar w:fldCharType="end"/>
      </w:r>
      <w:r>
        <w:t xml:space="preserve"> and </w:t>
      </w:r>
      <w:r>
        <w:fldChar w:fldCharType="begin"/>
      </w:r>
      <w:r>
        <w:instrText xml:space="preserve"> REF _Ref314055841 \r \h </w:instrText>
      </w:r>
      <w:r>
        <w:fldChar w:fldCharType="separate"/>
      </w:r>
      <w:r w:rsidR="00010DA0">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proofErr w:type="gramStart"/>
      <w:r>
        <w:t>goal</w:t>
      </w:r>
      <w:proofErr w:type="gramEnd"/>
    </w:p>
    <w:p w14:paraId="61325995"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010DA0">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proofErr w:type="gramStart"/>
      <w:r>
        <w:lastRenderedPageBreak/>
        <w:t>group</w:t>
      </w:r>
      <w:proofErr w:type="gramEnd"/>
    </w:p>
    <w:p w14:paraId="5CF90277" w14:textId="10BE44BA"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010DA0">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proofErr w:type="gramStart"/>
      <w:r>
        <w:t>horizontal</w:t>
      </w:r>
      <w:proofErr w:type="gramEnd"/>
      <w:r>
        <w:t xml:space="preserve">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proofErr w:type="gramStart"/>
      <w:r w:rsidRPr="00A24F84">
        <w:t>influence</w:t>
      </w:r>
      <w:proofErr w:type="gramEnd"/>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proofErr w:type="gramStart"/>
      <w:r>
        <w:t>input</w:t>
      </w:r>
      <w:proofErr w:type="gramEnd"/>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proofErr w:type="gramStart"/>
      <w:r>
        <w:t>labor</w:t>
      </w:r>
      <w:proofErr w:type="gramEnd"/>
      <w:r>
        <w:t xml:space="preserve"> force</w:t>
      </w:r>
    </w:p>
    <w:p w14:paraId="7B3EF4B5"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proofErr w:type="gramStart"/>
      <w:r>
        <w:t>level</w:t>
      </w:r>
      <w:proofErr w:type="gramEnd"/>
      <w:r>
        <w:t xml:space="preserve"> input</w:t>
      </w:r>
    </w:p>
    <w:p w14:paraId="4DEEBDFA" w14:textId="748C356B"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w:t>
      </w:r>
      <w:proofErr w:type="gramEnd"/>
      <w:r>
        <w:t xml:space="preserve">  </w:t>
      </w:r>
    </w:p>
    <w:p w14:paraId="67B7A137" w14:textId="77777777" w:rsidR="005A0C5C" w:rsidRDefault="005A0C5C" w:rsidP="005A0C5C"/>
    <w:p w14:paraId="67876980" w14:textId="77777777" w:rsidR="00A443E5" w:rsidRPr="005A0C5C" w:rsidRDefault="00A443E5" w:rsidP="002C0249">
      <w:pPr>
        <w:pStyle w:val="term"/>
      </w:pPr>
      <w:proofErr w:type="gramStart"/>
      <w:r w:rsidRPr="005A0C5C">
        <w:lastRenderedPageBreak/>
        <w:t>local</w:t>
      </w:r>
      <w:proofErr w:type="gramEnd"/>
      <w:r w:rsidRPr="005A0C5C">
        <w:t xml:space="preserve">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proofErr w:type="gramStart"/>
      <w:r>
        <w:t>lock</w:t>
      </w:r>
      <w:proofErr w:type="gramEnd"/>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605CE9">
      <w:pPr>
        <w:pStyle w:val="ListParagraph"/>
        <w:numPr>
          <w:ilvl w:val="0"/>
          <w:numId w:val="53"/>
        </w:numPr>
      </w:pPr>
      <w:proofErr w:type="gramStart"/>
      <w:r w:rsidRPr="003E06B9">
        <w:rPr>
          <w:b/>
          <w:bCs/>
        </w:rPr>
        <w:t>fatal</w:t>
      </w:r>
      <w:proofErr w:type="gramEnd"/>
      <w:r>
        <w:t>:</w:t>
      </w:r>
      <w:r w:rsidR="003E06B9">
        <w:t xml:space="preserve"> </w:t>
      </w:r>
      <w:r>
        <w:t>Used when the program is about to halt. Displayed with a red background.</w:t>
      </w:r>
    </w:p>
    <w:p w14:paraId="062BA5BB" w14:textId="4863F2CA" w:rsidR="00A443E5" w:rsidRDefault="00A443E5" w:rsidP="00605CE9">
      <w:pPr>
        <w:pStyle w:val="ListParagraph"/>
        <w:numPr>
          <w:ilvl w:val="0"/>
          <w:numId w:val="53"/>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605CE9">
      <w:pPr>
        <w:pStyle w:val="ListParagraph"/>
        <w:numPr>
          <w:ilvl w:val="0"/>
          <w:numId w:val="53"/>
        </w:numPr>
      </w:pPr>
      <w:proofErr w:type="gramStart"/>
      <w:r w:rsidRPr="003E06B9">
        <w:rPr>
          <w:b/>
          <w:bCs/>
        </w:rPr>
        <w:t>warning</w:t>
      </w:r>
      <w:proofErr w:type="gramEnd"/>
      <w:r>
        <w:t>: Used when a potential problem is noticed. Displayed with a yellow background.</w:t>
      </w:r>
    </w:p>
    <w:p w14:paraId="319882A0" w14:textId="77777777" w:rsidR="00A443E5" w:rsidRDefault="00A443E5" w:rsidP="00605CE9">
      <w:pPr>
        <w:pStyle w:val="ListParagraph"/>
        <w:numPr>
          <w:ilvl w:val="0"/>
          <w:numId w:val="53"/>
        </w:numPr>
      </w:pPr>
      <w:proofErr w:type="gramStart"/>
      <w:r w:rsidRPr="003E06B9">
        <w:rPr>
          <w:b/>
          <w:bCs/>
        </w:rPr>
        <w:t>normal</w:t>
      </w:r>
      <w:proofErr w:type="gramEnd"/>
      <w:r>
        <w:t>: Normal informational message.</w:t>
      </w:r>
    </w:p>
    <w:p w14:paraId="42D80F2A" w14:textId="77777777" w:rsidR="00A443E5" w:rsidRDefault="00A443E5" w:rsidP="00605CE9">
      <w:pPr>
        <w:pStyle w:val="ListParagraph"/>
        <w:numPr>
          <w:ilvl w:val="0"/>
          <w:numId w:val="53"/>
        </w:numPr>
      </w:pPr>
      <w:proofErr w:type="gramStart"/>
      <w:r w:rsidRPr="003E06B9">
        <w:rPr>
          <w:b/>
          <w:bCs/>
        </w:rPr>
        <w:t>detail</w:t>
      </w:r>
      <w:proofErr w:type="gramEnd"/>
      <w:r>
        <w:t>: Detailed informational message.</w:t>
      </w:r>
    </w:p>
    <w:p w14:paraId="75CA8C55" w14:textId="722D3AD7" w:rsidR="00A443E5" w:rsidRDefault="00A443E5" w:rsidP="00605CE9">
      <w:pPr>
        <w:pStyle w:val="ListParagraph"/>
        <w:numPr>
          <w:ilvl w:val="0"/>
          <w:numId w:val="53"/>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proofErr w:type="gramStart"/>
      <w:r w:rsidRPr="003E06B9">
        <w:t>magic</w:t>
      </w:r>
      <w:proofErr w:type="gramEnd"/>
      <w:r w:rsidRPr="003E06B9">
        <w:t xml:space="preserve">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proofErr w:type="gramStart"/>
      <w:r>
        <w:t>map</w:t>
      </w:r>
      <w:proofErr w:type="gramEnd"/>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proofErr w:type="gramStart"/>
      <w:r w:rsidRPr="003E06B9">
        <w:t>map</w:t>
      </w:r>
      <w:proofErr w:type="gramEnd"/>
      <w:r w:rsidRPr="003E06B9">
        <w:t xml:space="preserve">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010DA0">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proofErr w:type="gramStart"/>
      <w:r>
        <w:t>model</w:t>
      </w:r>
      <w:proofErr w:type="gramEnd"/>
      <w:r>
        <w:t xml:space="preserve"> parameter</w:t>
      </w:r>
    </w:p>
    <w:p w14:paraId="0B56A43C" w14:textId="33CD938A"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w:t>
      </w:r>
      <w:r>
        <w:lastRenderedPageBreak/>
        <w:t xml:space="preserve">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010DA0">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proofErr w:type="gramStart"/>
      <w:r w:rsidRPr="00A31F3F">
        <w:t>mood</w:t>
      </w:r>
      <w:proofErr w:type="gramEnd"/>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proofErr w:type="gramStart"/>
      <w:r w:rsidRPr="00A31F3F">
        <w:t>morning</w:t>
      </w:r>
      <w:proofErr w:type="gramEnd"/>
    </w:p>
    <w:p w14:paraId="12482822" w14:textId="158393CE"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14:paraId="7FF74CED" w14:textId="77777777" w:rsidR="008176EF" w:rsidRDefault="008176EF" w:rsidP="00C81FB1">
      <w:pPr>
        <w:pStyle w:val="termdef"/>
      </w:pPr>
    </w:p>
    <w:p w14:paraId="4D4F1CB4" w14:textId="610FC773" w:rsidR="008176EF" w:rsidRDefault="008176EF" w:rsidP="008176EF">
      <w:pPr>
        <w:pStyle w:val="term"/>
      </w:pPr>
      <w:proofErr w:type="gramStart"/>
      <w:r>
        <w:t>neighborhood</w:t>
      </w:r>
      <w:proofErr w:type="gramEnd"/>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010DA0">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proofErr w:type="gramStart"/>
      <w:r w:rsidRPr="00A31F3F">
        <w:t>noon</w:t>
      </w:r>
      <w:proofErr w:type="gramEnd"/>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proofErr w:type="gramStart"/>
      <w:r>
        <w:rPr>
          <w:b/>
          <w:bCs/>
        </w:rPr>
        <w:t>P</w:t>
      </w:r>
      <w:r w:rsidR="00A31F3F">
        <w:rPr>
          <w:b/>
          <w:bCs/>
        </w:rPr>
        <w:t>aused</w:t>
      </w:r>
      <w:proofErr w:type="gramEnd"/>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proofErr w:type="gramStart"/>
      <w:r w:rsidRPr="00A31F3F">
        <w:t>order</w:t>
      </w:r>
      <w:proofErr w:type="gramEnd"/>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proofErr w:type="gramStart"/>
      <w:r>
        <w:t>organization</w:t>
      </w:r>
      <w:proofErr w:type="gramEnd"/>
      <w:r>
        <w:t xml:space="preserve"> group</w:t>
      </w:r>
    </w:p>
    <w:p w14:paraId="3106E0DC" w14:textId="3BB656A6"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fldChar w:fldCharType="begin"/>
      </w:r>
      <w:r>
        <w:instrText xml:space="preserve"> REF _Ref315075338 \r \h </w:instrText>
      </w:r>
      <w:r>
        <w:fldChar w:fldCharType="separate"/>
      </w:r>
      <w:r w:rsidR="00010DA0">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proofErr w:type="gramStart"/>
      <w:r>
        <w:t>parameter</w:t>
      </w:r>
      <w:proofErr w:type="gramEnd"/>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02B1B6BA" w14:textId="18D1B30E" w:rsidR="00206250" w:rsidRDefault="00206250" w:rsidP="00206250">
      <w:pPr>
        <w:pStyle w:val="term"/>
      </w:pPr>
      <w:proofErr w:type="gramStart"/>
      <w:r>
        <w:t>rule</w:t>
      </w:r>
      <w:proofErr w:type="gramEnd"/>
    </w:p>
    <w:p w14:paraId="76BBAC66" w14:textId="7A54AD77" w:rsidR="00206250" w:rsidRDefault="00206250" w:rsidP="00206250">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B168764" w14:textId="77777777" w:rsidR="00206250" w:rsidRDefault="00206250" w:rsidP="00206250">
      <w:pPr>
        <w:pStyle w:val="termdef"/>
      </w:pPr>
    </w:p>
    <w:p w14:paraId="1D8F9988" w14:textId="5E24C091" w:rsidR="00206250" w:rsidRDefault="00206250" w:rsidP="00206250">
      <w:pPr>
        <w:pStyle w:val="term"/>
      </w:pPr>
      <w:proofErr w:type="gramStart"/>
      <w:r>
        <w:t>rule</w:t>
      </w:r>
      <w:proofErr w:type="gramEnd"/>
      <w:r>
        <w:t xml:space="preserve"> set</w:t>
      </w:r>
    </w:p>
    <w:p w14:paraId="3E2CF7A1" w14:textId="715954F5" w:rsidR="00206250" w:rsidRPr="00206250" w:rsidRDefault="00206250" w:rsidP="00206250">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0F8EBCA4" w14:textId="77777777" w:rsidR="009C0821" w:rsidRDefault="009C0821" w:rsidP="00820A17">
      <w:pPr>
        <w:pStyle w:val="termdef"/>
      </w:pPr>
    </w:p>
    <w:p w14:paraId="71E788F0" w14:textId="72C2D633" w:rsidR="009C0821" w:rsidRDefault="009C0821" w:rsidP="009C0821">
      <w:pPr>
        <w:pStyle w:val="term"/>
      </w:pPr>
      <w:r>
        <w:t>Run-time Database (RDB)</w:t>
      </w:r>
    </w:p>
    <w:p w14:paraId="19E49F60" w14:textId="4B25643C" w:rsidR="009C0821" w:rsidRPr="009C0821" w:rsidRDefault="009C0821" w:rsidP="009C082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148B7694" w14:textId="77777777" w:rsidR="005211A3" w:rsidRDefault="005211A3" w:rsidP="005211A3"/>
    <w:p w14:paraId="1BC92246" w14:textId="77777777" w:rsidR="00A443E5" w:rsidRPr="005211A3" w:rsidRDefault="00A443E5" w:rsidP="00C81FB1">
      <w:pPr>
        <w:pStyle w:val="term"/>
      </w:pPr>
      <w:proofErr w:type="gramStart"/>
      <w:r w:rsidRPr="005211A3">
        <w:t>playbox</w:t>
      </w:r>
      <w:proofErr w:type="gramEnd"/>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proofErr w:type="gramStart"/>
      <w:r w:rsidRPr="005211A3">
        <w:t>position</w:t>
      </w:r>
      <w:proofErr w:type="gramEnd"/>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proofErr w:type="gramStart"/>
      <w:r w:rsidRPr="005211A3">
        <w:lastRenderedPageBreak/>
        <w:t>proximity</w:t>
      </w:r>
      <w:proofErr w:type="gramEnd"/>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010DA0">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proofErr w:type="gramStart"/>
      <w:r w:rsidRPr="005211A3">
        <w:rPr>
          <w:b/>
        </w:rPr>
        <w:t>relationship</w:t>
      </w:r>
      <w:proofErr w:type="gramEnd"/>
    </w:p>
    <w:p w14:paraId="6A81B3D8" w14:textId="01907708"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19FD9A8D" w14:textId="42CEB5F3" w:rsidR="00892046" w:rsidRDefault="00892046" w:rsidP="00892046">
      <w:pPr>
        <w:pStyle w:val="term"/>
      </w:pPr>
      <w:r>
        <w:t>Safety (SFT)</w:t>
      </w:r>
    </w:p>
    <w:p w14:paraId="311EDC3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010DA0">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proofErr w:type="gramStart"/>
      <w:r w:rsidRPr="007F58B5">
        <w:rPr>
          <w:b/>
        </w:rPr>
        <w:t>saliency</w:t>
      </w:r>
      <w:proofErr w:type="gramEnd"/>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lastRenderedPageBreak/>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proofErr w:type="gramStart"/>
      <w:r w:rsidRPr="007F58B5">
        <w:rPr>
          <w:b/>
        </w:rPr>
        <w:t>satisfaction</w:t>
      </w:r>
      <w:proofErr w:type="gramEnd"/>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proofErr w:type="gramStart"/>
      <w:r>
        <w:t>scenario</w:t>
      </w:r>
      <w:proofErr w:type="gramEnd"/>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02C5884F" w14:textId="77777777" w:rsidR="00784C80" w:rsidRDefault="00784C80" w:rsidP="00784C80"/>
    <w:p w14:paraId="12EFE513" w14:textId="77777777" w:rsidR="00A443E5" w:rsidRPr="00784C80" w:rsidRDefault="00A443E5" w:rsidP="00784C80">
      <w:pPr>
        <w:rPr>
          <w:b/>
        </w:rPr>
      </w:pPr>
      <w:proofErr w:type="gramStart"/>
      <w:r w:rsidRPr="00784C80">
        <w:rPr>
          <w:b/>
        </w:rPr>
        <w:t>sector</w:t>
      </w:r>
      <w:proofErr w:type="gramEnd"/>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010DA0">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proofErr w:type="gramStart"/>
      <w:r w:rsidRPr="00F90B4A">
        <w:rPr>
          <w:b/>
        </w:rPr>
        <w:t>security</w:t>
      </w:r>
      <w:proofErr w:type="gramEnd"/>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proofErr w:type="gramStart"/>
      <w:r>
        <w:t>service</w:t>
      </w:r>
      <w:proofErr w:type="gramEnd"/>
      <w:r>
        <w:t xml:space="preserve"> situation</w:t>
      </w:r>
    </w:p>
    <w:p w14:paraId="2E04C578" w14:textId="5F138925"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 see Section </w:t>
      </w:r>
      <w:r>
        <w:fldChar w:fldCharType="begin"/>
      </w:r>
      <w:r>
        <w:instrText xml:space="preserve"> REF _Ref185650440 \r \h </w:instrText>
      </w:r>
      <w:r>
        <w:fldChar w:fldCharType="separate"/>
      </w:r>
      <w:r w:rsidR="00010DA0">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010DA0">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010DA0">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proofErr w:type="gramStart"/>
      <w:r>
        <w:t>situation</w:t>
      </w:r>
      <w:proofErr w:type="gramEnd"/>
    </w:p>
    <w:p w14:paraId="0A59B7F2" w14:textId="5AE4005E" w:rsidR="00477100" w:rsidRDefault="00477100" w:rsidP="00477100">
      <w:pPr>
        <w:pStyle w:val="termdef"/>
      </w:pPr>
      <w:r>
        <w:t xml:space="preserve">An </w:t>
      </w:r>
      <w:r>
        <w:rPr>
          <w:i/>
        </w:rPr>
        <w:t>attitude driver</w:t>
      </w:r>
      <w:r>
        <w:t xml:space="preserve"> that is on-going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14:paraId="5AA458D7" w14:textId="77777777" w:rsidR="00840529" w:rsidRDefault="00840529" w:rsidP="00477100">
      <w:pPr>
        <w:pStyle w:val="termdef"/>
      </w:pPr>
    </w:p>
    <w:p w14:paraId="523A048B" w14:textId="19D61274" w:rsidR="00840529" w:rsidRDefault="00840529" w:rsidP="00840529">
      <w:pPr>
        <w:pStyle w:val="term"/>
      </w:pPr>
      <w:proofErr w:type="gramStart"/>
      <w:r>
        <w:t>slope</w:t>
      </w:r>
      <w:proofErr w:type="gramEnd"/>
      <w:r>
        <w:t xml:space="preserv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proofErr w:type="gramStart"/>
      <w:r w:rsidRPr="007D67D4">
        <w:rPr>
          <w:b/>
        </w:rPr>
        <w:t>snapshot</w:t>
      </w:r>
      <w:proofErr w:type="gramEnd"/>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010DA0">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proofErr w:type="gramStart"/>
      <w:r>
        <w:t>soft</w:t>
      </w:r>
      <w:proofErr w:type="gramEnd"/>
      <w:r>
        <w:t xml:space="preserve"> factors</w:t>
      </w:r>
    </w:p>
    <w:p w14:paraId="17DBA3AB" w14:textId="6CB9A46C" w:rsidR="00C670F7" w:rsidRDefault="00C670F7" w:rsidP="00C670F7">
      <w:pPr>
        <w:pStyle w:val="termdef"/>
      </w:pPr>
      <w:proofErr w:type="gramStart"/>
      <w:r>
        <w:t xml:space="preserve">The four </w:t>
      </w:r>
      <w:r>
        <w:rPr>
          <w:i/>
        </w:rPr>
        <w:t>concerns</w:t>
      </w:r>
      <w:r>
        <w:t>.</w:t>
      </w:r>
      <w:proofErr w:type="gramEnd"/>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proofErr w:type="gramStart"/>
      <w:r w:rsidRPr="007D67D4">
        <w:rPr>
          <w:b/>
        </w:rPr>
        <w:t>state</w:t>
      </w:r>
      <w:proofErr w:type="gramEnd"/>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605CE9">
      <w:pPr>
        <w:pStyle w:val="ListParagraph"/>
        <w:numPr>
          <w:ilvl w:val="0"/>
          <w:numId w:val="54"/>
        </w:numPr>
      </w:pPr>
      <w:r>
        <w:lastRenderedPageBreak/>
        <w:t>Prep</w:t>
      </w:r>
    </w:p>
    <w:p w14:paraId="29038833" w14:textId="77777777" w:rsidR="00A443E5" w:rsidRDefault="00A443E5" w:rsidP="00605CE9">
      <w:pPr>
        <w:pStyle w:val="ListParagraph"/>
        <w:numPr>
          <w:ilvl w:val="0"/>
          <w:numId w:val="54"/>
        </w:numPr>
      </w:pPr>
      <w:r>
        <w:t>Running</w:t>
      </w:r>
    </w:p>
    <w:p w14:paraId="078CC5DA" w14:textId="77777777" w:rsidR="00A443E5" w:rsidRDefault="00A443E5" w:rsidP="00605CE9">
      <w:pPr>
        <w:pStyle w:val="ListParagraph"/>
        <w:numPr>
          <w:ilvl w:val="0"/>
          <w:numId w:val="54"/>
        </w:numPr>
      </w:pPr>
      <w:r>
        <w:t>Paused</w:t>
      </w:r>
    </w:p>
    <w:p w14:paraId="3E8EEDF3" w14:textId="77777777" w:rsidR="00A443E5" w:rsidRDefault="00A443E5" w:rsidP="00605CE9">
      <w:pPr>
        <w:pStyle w:val="ListParagraph"/>
        <w:numPr>
          <w:ilvl w:val="0"/>
          <w:numId w:val="54"/>
        </w:numPr>
      </w:pPr>
      <w:r>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010DA0">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proofErr w:type="gramStart"/>
      <w:r w:rsidRPr="00AA291A">
        <w:t>strategy</w:t>
      </w:r>
      <w:proofErr w:type="gramEnd"/>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proofErr w:type="gramStart"/>
      <w:r w:rsidRPr="00343216">
        <w:t>support</w:t>
      </w:r>
      <w:proofErr w:type="gramEnd"/>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proofErr w:type="gramStart"/>
      <w:r>
        <w:t>tactic</w:t>
      </w:r>
      <w:proofErr w:type="gramEnd"/>
    </w:p>
    <w:p w14:paraId="43844EE2" w14:textId="0CC99C94"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010DA0">
        <w:t>6.1</w:t>
      </w:r>
      <w:r>
        <w:fldChar w:fldCharType="end"/>
      </w:r>
      <w:r>
        <w:t xml:space="preserve"> and </w:t>
      </w:r>
      <w:r>
        <w:fldChar w:fldCharType="begin"/>
      </w:r>
      <w:r>
        <w:instrText xml:space="preserve"> REF _Ref313964434 \r \h </w:instrText>
      </w:r>
      <w:r>
        <w:fldChar w:fldCharType="separate"/>
      </w:r>
      <w:r w:rsidR="00010DA0">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proofErr w:type="gramStart"/>
      <w:r w:rsidRPr="00343216">
        <w:t>tick</w:t>
      </w:r>
      <w:proofErr w:type="gramEnd"/>
    </w:p>
    <w:p w14:paraId="483CDB75" w14:textId="77777777" w:rsidR="00A443E5" w:rsidRDefault="00A443E5" w:rsidP="008637C8">
      <w:pPr>
        <w:pStyle w:val="termdef"/>
      </w:pPr>
      <w:r>
        <w:t>Athena advances time</w:t>
      </w:r>
      <w:r>
        <w:rPr>
          <w:rStyle w:val="apple-converted-space"/>
          <w:color w:val="000000"/>
          <w:sz w:val="27"/>
          <w:szCs w:val="27"/>
        </w:rPr>
        <w:t> </w:t>
      </w:r>
      <w:r>
        <w:rPr>
          <w:i/>
          <w:iCs/>
        </w:rPr>
        <w:t>day</w:t>
      </w:r>
      <w:r>
        <w:rPr>
          <w:rStyle w:val="apple-converted-space"/>
          <w:color w:val="000000"/>
          <w:sz w:val="27"/>
          <w:szCs w:val="27"/>
        </w:rPr>
        <w:t> </w:t>
      </w:r>
      <w:r>
        <w:t>by day; the processing done for each day as the simulation runs is referred to as happening at or on the "tick".</w:t>
      </w:r>
    </w:p>
    <w:p w14:paraId="72667A26" w14:textId="77777777" w:rsidR="00343216" w:rsidRDefault="00343216" w:rsidP="00343216">
      <w:pPr>
        <w:ind w:left="360"/>
      </w:pPr>
    </w:p>
    <w:p w14:paraId="61BBE55A" w14:textId="1CB3F92A" w:rsidR="00A443E5" w:rsidRDefault="00A443E5" w:rsidP="008637C8">
      <w:pPr>
        <w:pStyle w:val="termdef"/>
      </w:pPr>
      <w:r>
        <w:t>Some processing, such as computing attrition, happens every so many ti</w:t>
      </w:r>
      <w:r w:rsidR="00343216">
        <w:t>ck</w:t>
      </w:r>
      <w:r>
        <w:t xml:space="preserve">s (typically seven days, or one week); this weekly interval is sometimes referred to as the </w:t>
      </w:r>
      <w:r w:rsidR="008637C8">
        <w:rPr>
          <w:i/>
        </w:rPr>
        <w:t>tock</w:t>
      </w:r>
      <w:r>
        <w:t>, e.g., "attrition is assessed every attrition tock".</w:t>
      </w:r>
    </w:p>
    <w:p w14:paraId="43C6B1A5" w14:textId="77777777" w:rsidR="00343216" w:rsidRDefault="00343216" w:rsidP="00343216"/>
    <w:p w14:paraId="005AA356" w14:textId="77777777" w:rsidR="00A443E5" w:rsidRPr="00343216" w:rsidRDefault="00A443E5" w:rsidP="008637C8">
      <w:pPr>
        <w:pStyle w:val="term"/>
      </w:pPr>
      <w:proofErr w:type="gramStart"/>
      <w:r w:rsidRPr="00343216">
        <w:t>time</w:t>
      </w:r>
      <w:proofErr w:type="gramEnd"/>
      <w:r w:rsidRPr="00343216">
        <w:t xml:space="preserve"> specification string</w:t>
      </w:r>
    </w:p>
    <w:p w14:paraId="3038D476" w14:textId="4A6F73EE"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Pr="008637C8">
        <w:rPr>
          <w:i/>
        </w:rPr>
        <w:t>day</w:t>
      </w:r>
      <w:r>
        <w:t>s and the base time has one of the following forms:</w:t>
      </w:r>
    </w:p>
    <w:p w14:paraId="10BBFC9D" w14:textId="77777777" w:rsidR="00343216" w:rsidRDefault="00343216" w:rsidP="00343216">
      <w:pPr>
        <w:ind w:left="360"/>
      </w:pPr>
    </w:p>
    <w:p w14:paraId="0F3B91E2" w14:textId="77777777" w:rsidR="00A443E5" w:rsidRDefault="00A443E5" w:rsidP="00605CE9">
      <w:pPr>
        <w:pStyle w:val="ListParagraph"/>
        <w:numPr>
          <w:ilvl w:val="0"/>
          <w:numId w:val="55"/>
        </w:numPr>
      </w:pPr>
      <w:r w:rsidRPr="00343216">
        <w:rPr>
          <w:b/>
          <w:bCs/>
        </w:rPr>
        <w:t>T0</w:t>
      </w:r>
      <w:r>
        <w:t>: Time zero, the beginning of the simulation.</w:t>
      </w:r>
    </w:p>
    <w:p w14:paraId="7B5832E3" w14:textId="77777777" w:rsidR="00A443E5" w:rsidRDefault="00A443E5" w:rsidP="00605CE9">
      <w:pPr>
        <w:pStyle w:val="ListParagraph"/>
        <w:numPr>
          <w:ilvl w:val="0"/>
          <w:numId w:val="55"/>
        </w:numPr>
      </w:pPr>
      <w:r w:rsidRPr="00343216">
        <w:rPr>
          <w:b/>
          <w:bCs/>
        </w:rPr>
        <w:lastRenderedPageBreak/>
        <w:t>NOW</w:t>
      </w:r>
      <w:r>
        <w:t>: The current simulation time.</w:t>
      </w:r>
    </w:p>
    <w:p w14:paraId="01A5199E" w14:textId="77777777" w:rsidR="00A443E5" w:rsidRDefault="00A443E5" w:rsidP="00605CE9">
      <w:pPr>
        <w:pStyle w:val="ListParagraph"/>
        <w:numPr>
          <w:ilvl w:val="0"/>
          <w:numId w:val="55"/>
        </w:numPr>
      </w:pPr>
      <w:proofErr w:type="gramStart"/>
      <w:r w:rsidRPr="00343216">
        <w:rPr>
          <w:b/>
          <w:bCs/>
          <w:i/>
          <w:iCs/>
        </w:rPr>
        <w:t>days</w:t>
      </w:r>
      <w:proofErr w:type="gramEnd"/>
      <w:r>
        <w:t>: The time as some number of days since</w:t>
      </w:r>
      <w:r w:rsidRPr="00343216">
        <w:rPr>
          <w:rStyle w:val="apple-converted-space"/>
          <w:color w:val="000000"/>
          <w:sz w:val="27"/>
          <w:szCs w:val="27"/>
        </w:rPr>
        <w:t> </w:t>
      </w:r>
      <w:r w:rsidRPr="00343216">
        <w:rPr>
          <w:b/>
          <w:bCs/>
        </w:rPr>
        <w:t>T0</w:t>
      </w:r>
      <w:r>
        <w:t>.</w:t>
      </w:r>
    </w:p>
    <w:p w14:paraId="35D46C49" w14:textId="33C6D3DB" w:rsidR="00A443E5" w:rsidRDefault="00A443E5" w:rsidP="00605CE9">
      <w:pPr>
        <w:pStyle w:val="ListParagraph"/>
        <w:numPr>
          <w:ilvl w:val="0"/>
          <w:numId w:val="55"/>
        </w:numPr>
      </w:pPr>
      <w:proofErr w:type="gramStart"/>
      <w:r w:rsidRPr="00343216">
        <w:rPr>
          <w:b/>
          <w:bCs/>
        </w:rPr>
        <w:t>zulu</w:t>
      </w:r>
      <w:proofErr w:type="gramEnd"/>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605CE9">
      <w:pPr>
        <w:pStyle w:val="ListParagraph"/>
        <w:numPr>
          <w:ilvl w:val="0"/>
          <w:numId w:val="56"/>
        </w:numPr>
      </w:pPr>
      <w:r w:rsidRPr="00343216">
        <w:rPr>
          <w:b/>
          <w:bCs/>
        </w:rPr>
        <w:t>NOW</w:t>
      </w:r>
      <w:r>
        <w:t>: The current simulation time.</w:t>
      </w:r>
    </w:p>
    <w:p w14:paraId="629A3B3B" w14:textId="77777777" w:rsidR="00A443E5" w:rsidRDefault="00A443E5" w:rsidP="00605CE9">
      <w:pPr>
        <w:pStyle w:val="ListParagraph"/>
        <w:numPr>
          <w:ilvl w:val="0"/>
          <w:numId w:val="56"/>
        </w:numPr>
      </w:pPr>
      <w:r w:rsidRPr="00343216">
        <w:rPr>
          <w:b/>
          <w:bCs/>
        </w:rPr>
        <w:t>NOW+30</w:t>
      </w:r>
      <w:r>
        <w:t>: 30 days from now.</w:t>
      </w:r>
    </w:p>
    <w:p w14:paraId="51DF449D" w14:textId="77777777" w:rsidR="00A443E5" w:rsidRDefault="00A443E5" w:rsidP="00605CE9">
      <w:pPr>
        <w:pStyle w:val="ListParagraph"/>
        <w:numPr>
          <w:ilvl w:val="0"/>
          <w:numId w:val="56"/>
        </w:numPr>
      </w:pPr>
      <w:r w:rsidRPr="00343216">
        <w:rPr>
          <w:b/>
          <w:bCs/>
        </w:rPr>
        <w:t>200000ZFEB10+7</w:t>
      </w:r>
      <w:r>
        <w:t>: 7 days after 20 February 2010.</w:t>
      </w:r>
    </w:p>
    <w:p w14:paraId="7D581060" w14:textId="77777777" w:rsidR="00A443E5" w:rsidRDefault="00A443E5" w:rsidP="00605CE9">
      <w:pPr>
        <w:pStyle w:val="ListParagraph"/>
        <w:numPr>
          <w:ilvl w:val="0"/>
          <w:numId w:val="56"/>
        </w:numPr>
      </w:pPr>
      <w:r w:rsidRPr="00343216">
        <w:rPr>
          <w:b/>
          <w:bCs/>
        </w:rPr>
        <w:t>-5</w:t>
      </w:r>
      <w:r>
        <w:t>: Five days ago</w:t>
      </w:r>
    </w:p>
    <w:p w14:paraId="36792ECF" w14:textId="77777777" w:rsidR="00A443E5" w:rsidRDefault="00A443E5" w:rsidP="00605CE9">
      <w:pPr>
        <w:pStyle w:val="ListParagraph"/>
        <w:numPr>
          <w:ilvl w:val="0"/>
          <w:numId w:val="56"/>
        </w:numPr>
      </w:pPr>
      <w:r w:rsidRPr="00343216">
        <w:rPr>
          <w:b/>
          <w:bCs/>
        </w:rPr>
        <w:t>+5</w:t>
      </w:r>
      <w:r>
        <w:t>: Five days from now</w:t>
      </w:r>
    </w:p>
    <w:p w14:paraId="62057F75" w14:textId="77777777" w:rsidR="00A443E5" w:rsidRDefault="00A443E5" w:rsidP="00605CE9">
      <w:pPr>
        <w:pStyle w:val="ListParagraph"/>
        <w:numPr>
          <w:ilvl w:val="0"/>
          <w:numId w:val="56"/>
        </w:numPr>
      </w:pPr>
      <w:r w:rsidRPr="00343216">
        <w:rPr>
          <w:b/>
          <w:bCs/>
        </w:rPr>
        <w:t>5</w:t>
      </w:r>
      <w:r>
        <w:t>: Day five.</w:t>
      </w:r>
    </w:p>
    <w:p w14:paraId="76EC2C50" w14:textId="77777777" w:rsidR="00226219" w:rsidRDefault="00226219" w:rsidP="00226219"/>
    <w:p w14:paraId="07F7978E" w14:textId="77777777" w:rsidR="00A443E5" w:rsidRPr="00226219" w:rsidRDefault="00A443E5" w:rsidP="00226219">
      <w:pPr>
        <w:rPr>
          <w:b/>
        </w:rPr>
      </w:pPr>
      <w:proofErr w:type="gramStart"/>
      <w:r w:rsidRPr="00226219">
        <w:rPr>
          <w:b/>
        </w:rPr>
        <w:t>tock</w:t>
      </w:r>
      <w:proofErr w:type="gramEnd"/>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proofErr w:type="gramStart"/>
      <w:r w:rsidRPr="00226219">
        <w:t>topic</w:t>
      </w:r>
      <w:proofErr w:type="gramEnd"/>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proofErr w:type="gramStart"/>
      <w:r w:rsidRPr="00226219">
        <w:rPr>
          <w:b/>
        </w:rPr>
        <w:t>unit</w:t>
      </w:r>
      <w:proofErr w:type="gramEnd"/>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t xml:space="preserve">Each unit is tied to a particular neighborhood and can be moved about </w:t>
      </w:r>
      <w:r w:rsidR="008637C8">
        <w:t xml:space="preserve">on the map </w:t>
      </w:r>
      <w:r>
        <w:t xml:space="preserve">within that neighborhood for the purposes of visualization; however, a unit's specific location </w:t>
      </w:r>
      <w:r>
        <w:lastRenderedPageBreak/>
        <w:t>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proofErr w:type="gramStart"/>
      <w:r>
        <w:t>unlock</w:t>
      </w:r>
      <w:proofErr w:type="gramEnd"/>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proofErr w:type="gramStart"/>
      <w:r w:rsidRPr="00226219">
        <w:t>urbanization</w:t>
      </w:r>
      <w:proofErr w:type="gramEnd"/>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010DA0">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proofErr w:type="gramStart"/>
      <w:r>
        <w:t>vertical</w:t>
      </w:r>
      <w:proofErr w:type="gramEnd"/>
      <w:r>
        <w:t xml:space="preserve">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proofErr w:type="gramStart"/>
      <w:r w:rsidRPr="00226219">
        <w:rPr>
          <w:b/>
        </w:rPr>
        <w:t>volatility</w:t>
      </w:r>
      <w:proofErr w:type="gramEnd"/>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proofErr w:type="gramStart"/>
      <w:r w:rsidRPr="00226219">
        <w:rPr>
          <w:b/>
        </w:rPr>
        <w:t>worker</w:t>
      </w:r>
      <w:proofErr w:type="gramEnd"/>
    </w:p>
    <w:p w14:paraId="6C7DBA04" w14:textId="003805E2"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proofErr w:type="gramStart"/>
      <w:r w:rsidRPr="007F72B8">
        <w:rPr>
          <w:b/>
        </w:rPr>
        <w:t>zulu-time</w:t>
      </w:r>
      <w:proofErr w:type="gramEnd"/>
    </w:p>
    <w:p w14:paraId="3A6E226F" w14:textId="4D2DAA43" w:rsidR="00A443E5" w:rsidRDefault="007F72B8" w:rsidP="007F72B8">
      <w:pPr>
        <w:ind w:left="360"/>
      </w:pPr>
      <w:r>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proofErr w:type="spellStart"/>
      <w:proofErr w:type="gramStart"/>
      <w:r w:rsidRPr="007F72B8">
        <w:rPr>
          <w:i/>
        </w:rPr>
        <w:lastRenderedPageBreak/>
        <w:t>ddhhmm</w:t>
      </w:r>
      <w:r>
        <w:t>Z</w:t>
      </w:r>
      <w:r w:rsidRPr="007F72B8">
        <w:rPr>
          <w:i/>
        </w:rPr>
        <w:t>mmmyy</w:t>
      </w:r>
      <w:proofErr w:type="spellEnd"/>
      <w:proofErr w:type="gramEnd"/>
    </w:p>
    <w:p w14:paraId="0EED418B" w14:textId="77777777" w:rsidR="007F72B8" w:rsidRDefault="007F72B8" w:rsidP="007F72B8"/>
    <w:p w14:paraId="62FA7878" w14:textId="77777777" w:rsidR="00A443E5" w:rsidRDefault="00A443E5" w:rsidP="007F72B8">
      <w:pPr>
        <w:ind w:left="360"/>
      </w:pPr>
      <w:proofErr w:type="gramStart"/>
      <w:r>
        <w:t>where</w:t>
      </w:r>
      <w:proofErr w:type="gramEnd"/>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proofErr w:type="spellStart"/>
            <w:r>
              <w:rPr>
                <w:b/>
                <w:bCs/>
                <w:i/>
                <w:iCs/>
              </w:rPr>
              <w:t>dd</w:t>
            </w:r>
            <w:proofErr w:type="spellEnd"/>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proofErr w:type="spellStart"/>
            <w:r>
              <w:rPr>
                <w:b/>
                <w:bCs/>
                <w:i/>
                <w:iCs/>
              </w:rPr>
              <w:t>hhmm</w:t>
            </w:r>
            <w:proofErr w:type="spellEnd"/>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proofErr w:type="spellStart"/>
            <w:r>
              <w:rPr>
                <w:b/>
                <w:bCs/>
                <w:i/>
                <w:iCs/>
              </w:rPr>
              <w:t>yy</w:t>
            </w:r>
            <w:proofErr w:type="spellEnd"/>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C41A13">
      <w:pPr>
        <w:pStyle w:val="Heading2"/>
      </w:pPr>
      <w:bookmarkStart w:id="334" w:name="_Toc315433230"/>
      <w:r>
        <w:lastRenderedPageBreak/>
        <w:t>Acronyms</w:t>
      </w:r>
      <w:bookmarkEnd w:id="334"/>
    </w:p>
    <w:p w14:paraId="0D66DA0A" w14:textId="77777777" w:rsidR="00D0709E" w:rsidRDefault="00D0709E" w:rsidP="00D0709E"/>
    <w:p w14:paraId="167C6E17" w14:textId="7D11AFB7" w:rsidR="00D56BAC" w:rsidRDefault="00D56BAC" w:rsidP="00D56BAC">
      <w:pPr>
        <w:tabs>
          <w:tab w:val="left" w:pos="1440"/>
        </w:tabs>
        <w:ind w:left="1440" w:hanging="108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lastRenderedPageBreak/>
        <w:t>SQL</w:t>
      </w:r>
      <w:r>
        <w:tab/>
        <w:t>Standard Query Language</w:t>
      </w:r>
    </w:p>
    <w:p w14:paraId="3DC773A5" w14:textId="077C8CE2"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r>
      <w:proofErr w:type="spellStart"/>
      <w:r>
        <w:t>Tradoc</w:t>
      </w:r>
      <w:proofErr w:type="spellEnd"/>
      <w:r>
        <w:t xml:space="preserve">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C41A13">
      <w:pPr>
        <w:pStyle w:val="Heading2"/>
      </w:pPr>
      <w:bookmarkStart w:id="335" w:name="_Ref314039159"/>
      <w:bookmarkStart w:id="336" w:name="_Toc315433231"/>
      <w:r>
        <w:lastRenderedPageBreak/>
        <w:t>Scenario Checklist</w:t>
      </w:r>
      <w:bookmarkEnd w:id="335"/>
      <w:bookmarkEnd w:id="336"/>
    </w:p>
    <w:p w14:paraId="02550D6C" w14:textId="77777777" w:rsidR="00D0709E" w:rsidRDefault="00D0709E" w:rsidP="00D0709E"/>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010DA0">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74133A">
      <w:pPr>
        <w:pStyle w:val="ListParagraph"/>
        <w:numPr>
          <w:ilvl w:val="0"/>
          <w:numId w:val="72"/>
        </w:numPr>
      </w:pPr>
      <w:r>
        <w:t>Define each actor</w:t>
      </w:r>
    </w:p>
    <w:p w14:paraId="5A4E47DA" w14:textId="3ED7C5A9" w:rsidR="0074133A" w:rsidRDefault="0074133A" w:rsidP="0074133A">
      <w:pPr>
        <w:pStyle w:val="ListParagraph"/>
        <w:numPr>
          <w:ilvl w:val="1"/>
          <w:numId w:val="72"/>
        </w:numPr>
      </w:pPr>
      <w:r>
        <w:t>What financial resources does the actor have?</w:t>
      </w:r>
    </w:p>
    <w:p w14:paraId="4FC6FE75" w14:textId="3A0E9202" w:rsidR="0074133A" w:rsidRDefault="0074133A" w:rsidP="0074133A">
      <w:pPr>
        <w:pStyle w:val="ListParagraph"/>
        <w:numPr>
          <w:ilvl w:val="1"/>
          <w:numId w:val="72"/>
        </w:numPr>
      </w:pPr>
      <w:r>
        <w:t>What personnel assets does the actor have?</w:t>
      </w:r>
    </w:p>
    <w:p w14:paraId="4077413D" w14:textId="5C043031" w:rsidR="0074133A" w:rsidRDefault="0074133A" w:rsidP="0074133A">
      <w:pPr>
        <w:pStyle w:val="ListParagraph"/>
        <w:numPr>
          <w:ilvl w:val="1"/>
          <w:numId w:val="72"/>
        </w:numPr>
      </w:pPr>
      <w:r>
        <w:t>How does the actor use his political support?</w:t>
      </w:r>
    </w:p>
    <w:p w14:paraId="40C6173B" w14:textId="6F9ED5A1" w:rsidR="0074133A" w:rsidRDefault="0074133A" w:rsidP="0074133A">
      <w:pPr>
        <w:pStyle w:val="ListParagraph"/>
        <w:numPr>
          <w:ilvl w:val="0"/>
          <w:numId w:val="72"/>
        </w:numPr>
      </w:pPr>
      <w:r>
        <w:t>Select a map (if desired)</w:t>
      </w:r>
    </w:p>
    <w:p w14:paraId="0A7618B7" w14:textId="53ACB646" w:rsidR="0074133A" w:rsidRDefault="0074133A" w:rsidP="0074133A">
      <w:pPr>
        <w:pStyle w:val="ListParagraph"/>
        <w:numPr>
          <w:ilvl w:val="0"/>
          <w:numId w:val="72"/>
        </w:numPr>
      </w:pPr>
      <w:r>
        <w:t>Define each neighborhood</w:t>
      </w:r>
    </w:p>
    <w:p w14:paraId="3B7687AF" w14:textId="3BD2862B" w:rsidR="0074133A" w:rsidRDefault="0074133A" w:rsidP="0074133A">
      <w:pPr>
        <w:pStyle w:val="ListParagraph"/>
        <w:numPr>
          <w:ilvl w:val="1"/>
          <w:numId w:val="72"/>
        </w:numPr>
      </w:pPr>
      <w:r>
        <w:t>Omit irrelevant neighborhoods</w:t>
      </w:r>
    </w:p>
    <w:p w14:paraId="31B304F9" w14:textId="2F33C1C1" w:rsidR="0074133A" w:rsidRDefault="0074133A" w:rsidP="0074133A">
      <w:pPr>
        <w:pStyle w:val="ListParagraph"/>
        <w:numPr>
          <w:ilvl w:val="1"/>
          <w:numId w:val="72"/>
        </w:numPr>
      </w:pPr>
      <w:r>
        <w:t>Scale neighborhoods according to your needs</w:t>
      </w:r>
    </w:p>
    <w:p w14:paraId="6E74F1C8" w14:textId="176C668B" w:rsidR="0074133A" w:rsidRDefault="0074133A" w:rsidP="0074133A">
      <w:pPr>
        <w:pStyle w:val="ListParagraph"/>
        <w:numPr>
          <w:ilvl w:val="1"/>
          <w:numId w:val="72"/>
        </w:numPr>
      </w:pPr>
      <w:r>
        <w:t>Neighborhood is local or non-local</w:t>
      </w:r>
    </w:p>
    <w:p w14:paraId="167204ED" w14:textId="6E2939ED" w:rsidR="0074133A" w:rsidRDefault="0074133A" w:rsidP="0074133A">
      <w:pPr>
        <w:pStyle w:val="ListParagraph"/>
        <w:numPr>
          <w:ilvl w:val="1"/>
          <w:numId w:val="72"/>
        </w:numPr>
      </w:pPr>
      <w:r>
        <w:t>Assign proximities based on the social/psychological distance between the neighborhoods</w:t>
      </w:r>
    </w:p>
    <w:p w14:paraId="6F9CD1CB" w14:textId="1A1E9FB0" w:rsidR="0074133A" w:rsidRDefault="0074133A" w:rsidP="0074133A">
      <w:pPr>
        <w:pStyle w:val="ListParagraph"/>
        <w:numPr>
          <w:ilvl w:val="0"/>
          <w:numId w:val="72"/>
        </w:numPr>
      </w:pPr>
      <w:r>
        <w:t>Define each civilian group</w:t>
      </w:r>
    </w:p>
    <w:p w14:paraId="6C4B26DB" w14:textId="070F49D5" w:rsidR="0074133A" w:rsidRDefault="0074133A" w:rsidP="0074133A">
      <w:pPr>
        <w:pStyle w:val="ListParagraph"/>
        <w:numPr>
          <w:ilvl w:val="1"/>
          <w:numId w:val="72"/>
        </w:numPr>
      </w:pPr>
      <w:r>
        <w:t>Neighborhood of residence</w:t>
      </w:r>
    </w:p>
    <w:p w14:paraId="14A5D7F3" w14:textId="395A48CA" w:rsidR="0074133A" w:rsidRDefault="0074133A" w:rsidP="0074133A">
      <w:pPr>
        <w:pStyle w:val="ListParagraph"/>
        <w:numPr>
          <w:ilvl w:val="1"/>
          <w:numId w:val="72"/>
        </w:numPr>
      </w:pPr>
      <w:r>
        <w:t>Population</w:t>
      </w:r>
    </w:p>
    <w:p w14:paraId="23E0EDCB" w14:textId="676E7C5D" w:rsidR="0074133A" w:rsidRDefault="0074133A" w:rsidP="0074133A">
      <w:pPr>
        <w:pStyle w:val="ListParagraph"/>
        <w:numPr>
          <w:ilvl w:val="1"/>
          <w:numId w:val="72"/>
        </w:numPr>
      </w:pPr>
      <w:r>
        <w:t>Consider belief systems when breaking the population into groups</w:t>
      </w:r>
    </w:p>
    <w:p w14:paraId="57A73A1C" w14:textId="456D1E03" w:rsidR="0074133A" w:rsidRDefault="0074133A" w:rsidP="0074133A">
      <w:pPr>
        <w:pStyle w:val="ListParagraph"/>
        <w:numPr>
          <w:ilvl w:val="0"/>
          <w:numId w:val="72"/>
        </w:numPr>
      </w:pPr>
      <w:r>
        <w:t>Define each force group</w:t>
      </w:r>
    </w:p>
    <w:p w14:paraId="06252AC4" w14:textId="5AE6543A" w:rsidR="0074133A" w:rsidRDefault="0074133A" w:rsidP="0074133A">
      <w:pPr>
        <w:pStyle w:val="ListParagraph"/>
        <w:numPr>
          <w:ilvl w:val="1"/>
          <w:numId w:val="72"/>
        </w:numPr>
      </w:pPr>
      <w:r>
        <w:t>Owning actor</w:t>
      </w:r>
    </w:p>
    <w:p w14:paraId="513A29A8" w14:textId="3F5D0426" w:rsidR="0074133A" w:rsidRDefault="0074133A" w:rsidP="0074133A">
      <w:pPr>
        <w:pStyle w:val="ListParagraph"/>
        <w:numPr>
          <w:ilvl w:val="1"/>
          <w:numId w:val="72"/>
        </w:numPr>
      </w:pPr>
      <w:r>
        <w:t>Uniformed or not</w:t>
      </w:r>
    </w:p>
    <w:p w14:paraId="34A690BA" w14:textId="6653EA06" w:rsidR="0074133A" w:rsidRDefault="0074133A" w:rsidP="0074133A">
      <w:pPr>
        <w:pStyle w:val="ListParagraph"/>
        <w:numPr>
          <w:ilvl w:val="1"/>
          <w:numId w:val="72"/>
        </w:numPr>
      </w:pPr>
      <w:r>
        <w:t>Set group costs</w:t>
      </w:r>
    </w:p>
    <w:p w14:paraId="750B0C2E" w14:textId="71B9E095" w:rsidR="0074133A" w:rsidRDefault="0074133A" w:rsidP="0074133A">
      <w:pPr>
        <w:pStyle w:val="ListParagraph"/>
        <w:numPr>
          <w:ilvl w:val="0"/>
          <w:numId w:val="72"/>
        </w:numPr>
      </w:pPr>
      <w:r>
        <w:t>Define each organization group (if any)</w:t>
      </w:r>
    </w:p>
    <w:p w14:paraId="3C45C6F7" w14:textId="56EF3E48" w:rsidR="0074133A" w:rsidRDefault="0074133A" w:rsidP="0074133A">
      <w:pPr>
        <w:pStyle w:val="ListParagraph"/>
        <w:numPr>
          <w:ilvl w:val="1"/>
          <w:numId w:val="72"/>
        </w:numPr>
      </w:pPr>
      <w:r>
        <w:t>Owning actor</w:t>
      </w:r>
    </w:p>
    <w:p w14:paraId="02E99B16" w14:textId="33353F34" w:rsidR="0074133A" w:rsidRDefault="0074133A" w:rsidP="0074133A">
      <w:pPr>
        <w:pStyle w:val="ListParagraph"/>
        <w:numPr>
          <w:ilvl w:val="1"/>
          <w:numId w:val="72"/>
        </w:numPr>
      </w:pPr>
      <w:r>
        <w:t>Set group costs</w:t>
      </w:r>
    </w:p>
    <w:p w14:paraId="1CC67FB7" w14:textId="4253748F" w:rsidR="0074133A" w:rsidRDefault="0074133A" w:rsidP="0074133A">
      <w:pPr>
        <w:pStyle w:val="ListParagraph"/>
        <w:numPr>
          <w:ilvl w:val="0"/>
          <w:numId w:val="72"/>
        </w:numPr>
      </w:pPr>
      <w:r>
        <w:t>Define the belief systems of the actors and civilian groups. This is likely to be an iterative process.</w:t>
      </w:r>
    </w:p>
    <w:p w14:paraId="5400EB65" w14:textId="4630FA23" w:rsidR="0074133A" w:rsidRDefault="0074133A" w:rsidP="0074133A">
      <w:pPr>
        <w:pStyle w:val="ListParagraph"/>
        <w:numPr>
          <w:ilvl w:val="1"/>
          <w:numId w:val="72"/>
        </w:numPr>
      </w:pPr>
      <w:r>
        <w:t>Topics</w:t>
      </w:r>
    </w:p>
    <w:p w14:paraId="16AB56E3" w14:textId="6B0EBDF9" w:rsidR="0074133A" w:rsidRDefault="0074133A" w:rsidP="0074133A">
      <w:pPr>
        <w:pStyle w:val="ListParagraph"/>
        <w:numPr>
          <w:ilvl w:val="1"/>
          <w:numId w:val="72"/>
        </w:numPr>
      </w:pPr>
      <w:r>
        <w:t>Beliefs</w:t>
      </w:r>
    </w:p>
    <w:p w14:paraId="5FF8E8FB" w14:textId="2F9ADCAA" w:rsidR="0074133A" w:rsidRDefault="0074133A" w:rsidP="0074133A">
      <w:pPr>
        <w:pStyle w:val="ListParagraph"/>
        <w:numPr>
          <w:ilvl w:val="1"/>
          <w:numId w:val="72"/>
        </w:numPr>
      </w:pPr>
      <w:r>
        <w:t>Sanity check</w:t>
      </w:r>
    </w:p>
    <w:p w14:paraId="7E7943E0" w14:textId="7B83A7DD" w:rsidR="0074133A" w:rsidRDefault="0074133A" w:rsidP="0074133A">
      <w:pPr>
        <w:pStyle w:val="ListParagraph"/>
        <w:numPr>
          <w:ilvl w:val="1"/>
          <w:numId w:val="72"/>
        </w:numPr>
      </w:pPr>
      <w:r>
        <w:t>Tweak results as needed</w:t>
      </w:r>
    </w:p>
    <w:p w14:paraId="63102C1D" w14:textId="5B317071" w:rsidR="0074133A" w:rsidRDefault="0074133A" w:rsidP="0074133A">
      <w:pPr>
        <w:pStyle w:val="ListParagraph"/>
        <w:numPr>
          <w:ilvl w:val="0"/>
          <w:numId w:val="72"/>
        </w:numPr>
      </w:pPr>
      <w:r>
        <w:t>Define satisfaction levels and trends for each civilian group</w:t>
      </w:r>
    </w:p>
    <w:p w14:paraId="12B389AE" w14:textId="0CB58E8A" w:rsidR="0074133A" w:rsidRDefault="0074133A" w:rsidP="0074133A">
      <w:pPr>
        <w:pStyle w:val="ListParagraph"/>
        <w:numPr>
          <w:ilvl w:val="0"/>
          <w:numId w:val="72"/>
        </w:numPr>
      </w:pPr>
      <w:r>
        <w:t>Define cooperation levels and trends for each civilian group and force group</w:t>
      </w:r>
    </w:p>
    <w:p w14:paraId="2C29EBB2" w14:textId="12C53B58" w:rsidR="0074133A" w:rsidRDefault="0074133A" w:rsidP="0074133A">
      <w:pPr>
        <w:pStyle w:val="ListParagraph"/>
        <w:numPr>
          <w:ilvl w:val="0"/>
          <w:numId w:val="72"/>
        </w:numPr>
        <w:ind w:left="450" w:hanging="450"/>
      </w:pPr>
      <w:r>
        <w:t>Define the status quo deployment of troops across the playbox</w:t>
      </w:r>
    </w:p>
    <w:p w14:paraId="17439DED" w14:textId="3FC991E6" w:rsidR="0074133A" w:rsidRDefault="0074133A" w:rsidP="0074133A">
      <w:pPr>
        <w:pStyle w:val="ListParagraph"/>
        <w:numPr>
          <w:ilvl w:val="0"/>
          <w:numId w:val="72"/>
        </w:numPr>
        <w:ind w:left="450" w:hanging="450"/>
      </w:pPr>
      <w:r>
        <w:t>Define the status quo ENI funding for each group by each actor</w:t>
      </w:r>
    </w:p>
    <w:p w14:paraId="3382610E" w14:textId="2BD237DE" w:rsidR="0074133A" w:rsidRDefault="0074133A" w:rsidP="0074133A">
      <w:pPr>
        <w:pStyle w:val="ListParagraph"/>
        <w:numPr>
          <w:ilvl w:val="0"/>
          <w:numId w:val="72"/>
        </w:numPr>
        <w:ind w:left="450" w:hanging="450"/>
      </w:pPr>
      <w:r>
        <w:t>Create initial environmental situations (if any)</w:t>
      </w:r>
    </w:p>
    <w:p w14:paraId="3AB61B10" w14:textId="0497D33E" w:rsidR="0074133A" w:rsidRDefault="0074133A" w:rsidP="0074133A">
      <w:pPr>
        <w:pStyle w:val="ListParagraph"/>
        <w:numPr>
          <w:ilvl w:val="0"/>
          <w:numId w:val="72"/>
        </w:numPr>
        <w:ind w:left="450" w:hanging="450"/>
      </w:pPr>
      <w:r>
        <w:t>Define the actors’ strategies</w:t>
      </w:r>
    </w:p>
    <w:p w14:paraId="4F8FAA8B" w14:textId="55C8B5C8" w:rsidR="0074133A" w:rsidRDefault="0074133A" w:rsidP="0074133A">
      <w:pPr>
        <w:pStyle w:val="ListParagraph"/>
        <w:numPr>
          <w:ilvl w:val="1"/>
          <w:numId w:val="72"/>
        </w:numPr>
      </w:pPr>
      <w:r>
        <w:t>Put the tactics in priority order</w:t>
      </w:r>
    </w:p>
    <w:p w14:paraId="558E791A" w14:textId="6A7B4500" w:rsidR="0074133A" w:rsidRDefault="0074133A" w:rsidP="0074133A">
      <w:pPr>
        <w:pStyle w:val="ListParagraph"/>
        <w:numPr>
          <w:ilvl w:val="1"/>
          <w:numId w:val="72"/>
        </w:numPr>
      </w:pPr>
      <w:r>
        <w:t>Create goals to simplify the conditions attached to the tactics</w:t>
      </w:r>
    </w:p>
    <w:p w14:paraId="0FF2A39C" w14:textId="7F1284DE" w:rsidR="0074133A" w:rsidRDefault="0074133A" w:rsidP="0074133A">
      <w:pPr>
        <w:pStyle w:val="ListParagraph"/>
        <w:numPr>
          <w:ilvl w:val="0"/>
          <w:numId w:val="72"/>
        </w:numPr>
        <w:ind w:left="450" w:hanging="450"/>
      </w:pPr>
      <w:r>
        <w:t>Make any required changes to the model parameter database</w:t>
      </w:r>
    </w:p>
    <w:p w14:paraId="61C580F4" w14:textId="77777777" w:rsidR="00E00631" w:rsidRDefault="00E00631" w:rsidP="00E00631"/>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0737" w14:textId="77777777" w:rsidR="008036ED" w:rsidRDefault="008036ED">
      <w:r>
        <w:separator/>
      </w:r>
    </w:p>
    <w:p w14:paraId="64F7C25D" w14:textId="77777777" w:rsidR="008036ED" w:rsidRDefault="008036ED"/>
    <w:p w14:paraId="0FE84D85" w14:textId="77777777" w:rsidR="008036ED" w:rsidRDefault="008036ED" w:rsidP="00D7666B"/>
  </w:endnote>
  <w:endnote w:type="continuationSeparator" w:id="0">
    <w:p w14:paraId="3DCD5F11" w14:textId="77777777" w:rsidR="008036ED" w:rsidRDefault="008036ED">
      <w:r>
        <w:continuationSeparator/>
      </w:r>
    </w:p>
    <w:p w14:paraId="0AC4E87E" w14:textId="77777777" w:rsidR="008036ED" w:rsidRDefault="008036ED"/>
    <w:p w14:paraId="3F17F108" w14:textId="77777777" w:rsidR="008036ED" w:rsidRDefault="008036ED"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A72EBA" w:rsidRDefault="00A72EBA"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010DA0">
      <w:rPr>
        <w:rStyle w:val="PageNumber"/>
        <w:noProof/>
      </w:rPr>
      <w:t>5</w:t>
    </w:r>
    <w:r>
      <w:rPr>
        <w:rStyle w:val="PageNumber"/>
      </w:rPr>
      <w:fldChar w:fldCharType="end"/>
    </w:r>
  </w:p>
  <w:p w14:paraId="2AA40724" w14:textId="77777777" w:rsidR="00A72EBA" w:rsidRDefault="00A72EBA"/>
  <w:p w14:paraId="543EF6AC" w14:textId="77777777" w:rsidR="00A72EBA" w:rsidRDefault="00A72EBA"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3D54BB" w14:textId="77777777" w:rsidR="008036ED" w:rsidRDefault="008036ED">
      <w:r>
        <w:separator/>
      </w:r>
    </w:p>
    <w:p w14:paraId="14E87D7A" w14:textId="77777777" w:rsidR="008036ED" w:rsidRDefault="008036ED"/>
    <w:p w14:paraId="3622683E" w14:textId="77777777" w:rsidR="008036ED" w:rsidRDefault="008036ED" w:rsidP="00D7666B"/>
  </w:footnote>
  <w:footnote w:type="continuationSeparator" w:id="0">
    <w:p w14:paraId="3C1B5404" w14:textId="77777777" w:rsidR="008036ED" w:rsidRDefault="008036ED">
      <w:r>
        <w:continuationSeparator/>
      </w:r>
    </w:p>
    <w:p w14:paraId="7F72FCE9" w14:textId="77777777" w:rsidR="008036ED" w:rsidRDefault="008036ED"/>
    <w:p w14:paraId="795D6037" w14:textId="77777777" w:rsidR="008036ED" w:rsidRDefault="008036ED" w:rsidP="00D7666B"/>
  </w:footnote>
  <w:footnote w:id="1">
    <w:p w14:paraId="0256EB24" w14:textId="04C8E683" w:rsidR="00A72EBA" w:rsidRPr="0033439A" w:rsidRDefault="00A72EBA">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2">
    <w:p w14:paraId="7CBDC671" w14:textId="064F2CB4" w:rsidR="00A72EBA" w:rsidRDefault="00A72EBA">
      <w:pPr>
        <w:pStyle w:val="FootnoteText"/>
      </w:pPr>
      <w:r>
        <w:rPr>
          <w:rStyle w:val="FootnoteReference"/>
        </w:rPr>
        <w:footnoteRef/>
      </w:r>
      <w:r>
        <w:t xml:space="preserve"> For the purposes of this section, both mere presence and assigned activities count as activities.</w:t>
      </w:r>
    </w:p>
  </w:footnote>
  <w:footnote w:id="3">
    <w:p w14:paraId="6BBA034F" w14:textId="3166183E" w:rsidR="00A72EBA" w:rsidRDefault="00A72EBA">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4">
    <w:p w14:paraId="4F6464A9" w14:textId="3668C02E" w:rsidR="00A72EBA" w:rsidRDefault="00A72EBA">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5">
    <w:p w14:paraId="0A615CD1" w14:textId="2F8A4F20" w:rsidR="00A72EBA" w:rsidRDefault="00A72EBA">
      <w:pPr>
        <w:pStyle w:val="FootnoteText"/>
      </w:pPr>
      <w:r>
        <w:rPr>
          <w:rStyle w:val="FootnoteReference"/>
        </w:rPr>
        <w:footnoteRef/>
      </w:r>
      <w:r>
        <w:t xml:space="preserve"> The Athena team invariably uses the term “concern”; our sponsors seem to prefer the term “soft factor”.</w:t>
      </w:r>
    </w:p>
  </w:footnote>
  <w:footnote w:id="6">
    <w:p w14:paraId="2181947E" w14:textId="7A6673E4" w:rsidR="00A72EBA" w:rsidRDefault="00A72EBA">
      <w:pPr>
        <w:pStyle w:val="FootnoteText"/>
      </w:pPr>
      <w:r>
        <w:rPr>
          <w:rStyle w:val="FootnoteReference"/>
        </w:rPr>
        <w:footnoteRef/>
      </w:r>
      <w:r>
        <w:t xml:space="preserve"> We use a Z-curve to convert the base security level, -100 to +100, into a multiplier ranging from 0.0 to (usually) 1.0.</w:t>
      </w:r>
    </w:p>
  </w:footnote>
  <w:footnote w:id="7">
    <w:p w14:paraId="3C5C0AE7" w14:textId="681B5563" w:rsidR="00A72EBA" w:rsidRDefault="00A72EBA">
      <w:pPr>
        <w:pStyle w:val="FootnoteText"/>
      </w:pPr>
      <w:r>
        <w:rPr>
          <w:rStyle w:val="FootnoteReference"/>
        </w:rPr>
        <w:footnoteRef/>
      </w:r>
      <w:r>
        <w:t xml:space="preserve"> This part of the model is known to have problems, which will be resolved in the six-sector model.</w:t>
      </w:r>
    </w:p>
  </w:footnote>
  <w:footnote w:id="8">
    <w:p w14:paraId="51EA0744" w14:textId="1B9F2590" w:rsidR="00A72EBA" w:rsidRPr="008A5118" w:rsidRDefault="00A72EBA">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9">
    <w:p w14:paraId="73FB2443" w14:textId="77777777" w:rsidR="00A72EBA" w:rsidRDefault="00A72EBA"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0">
    <w:p w14:paraId="5E7DDA2E" w14:textId="75FB1332" w:rsidR="00A72EBA" w:rsidRDefault="00A72EBA">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1">
    <w:p w14:paraId="7F684194" w14:textId="3061AF89" w:rsidR="00A72EBA" w:rsidRPr="00B943E6" w:rsidRDefault="00A72EBA">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2">
    <w:p w14:paraId="0969616D" w14:textId="4DD4BA97" w:rsidR="00A72EBA" w:rsidRDefault="00A72EBA">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3">
    <w:p w14:paraId="6B607268" w14:textId="6C821E9B" w:rsidR="00A72EBA" w:rsidRDefault="00A72EBA">
      <w:pPr>
        <w:pStyle w:val="FootnoteText"/>
      </w:pPr>
      <w:r>
        <w:rPr>
          <w:rStyle w:val="FootnoteReference"/>
        </w:rPr>
        <w:footnoteRef/>
      </w:r>
      <w:r>
        <w:t xml:space="preserve"> The analyst can re-enable the tactic through the Strategy Browser if desired.</w:t>
      </w:r>
    </w:p>
  </w:footnote>
  <w:footnote w:id="14">
    <w:p w14:paraId="10AEC8D8" w14:textId="77777777" w:rsidR="00A72EBA" w:rsidRDefault="00A72EBA" w:rsidP="00024410">
      <w:pPr>
        <w:pStyle w:val="FootnoteText"/>
      </w:pPr>
      <w:r>
        <w:rPr>
          <w:rStyle w:val="FootnoteReference"/>
        </w:rPr>
        <w:footnoteRef/>
      </w:r>
      <w:r>
        <w:t xml:space="preserve"> The analyst can re-enable the tactic through the Strategy Browser if desired.</w:t>
      </w:r>
    </w:p>
  </w:footnote>
  <w:footnote w:id="15">
    <w:p w14:paraId="3EA5BB7A" w14:textId="386CEF0A" w:rsidR="00A72EBA" w:rsidRDefault="00A72EBA">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6">
    <w:p w14:paraId="0C7A5F52" w14:textId="3E6E8F24" w:rsidR="00A72EBA" w:rsidRDefault="00A72EBA">
      <w:pPr>
        <w:pStyle w:val="FootnoteText"/>
      </w:pPr>
      <w:r>
        <w:rPr>
          <w:rStyle w:val="FootnoteReference"/>
        </w:rPr>
        <w:footnoteRef/>
      </w:r>
      <w:r>
        <w:t xml:space="preserve"> In the future, we expect to have explicit models of recruitment and desertion.</w:t>
      </w:r>
    </w:p>
  </w:footnote>
  <w:footnote w:id="17">
    <w:p w14:paraId="657B164D" w14:textId="77777777" w:rsidR="00A72EBA" w:rsidRDefault="00A72EBA" w:rsidP="00255A27">
      <w:pPr>
        <w:pStyle w:val="FootnoteText"/>
      </w:pPr>
      <w:r>
        <w:rPr>
          <w:rStyle w:val="FootnoteReference"/>
        </w:rPr>
        <w:footnoteRef/>
      </w:r>
      <w:r>
        <w:t xml:space="preserve"> The analyst can re-enable the tactic through the Strategy Browser if desired.</w:t>
      </w:r>
    </w:p>
  </w:footnote>
  <w:footnote w:id="18">
    <w:p w14:paraId="34C079A7" w14:textId="3A43EC54" w:rsidR="00A72EBA" w:rsidRDefault="00A72EBA">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A72EBA" w:rsidRDefault="00A72EBA"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5D3F1DAC" w:rsidR="00A72EBA" w:rsidRPr="004D07B9" w:rsidRDefault="00A72EBA">
    <w:pPr>
      <w:pStyle w:val="Header"/>
      <w:rPr>
        <w:rFonts w:ascii="Arial" w:hAnsi="Arial" w:cs="Arial"/>
      </w:rPr>
    </w:pPr>
    <w:r w:rsidRPr="004D07B9">
      <w:rPr>
        <w:rFonts w:ascii="Arial" w:hAnsi="Arial" w:cs="Arial"/>
      </w:rPr>
      <w:t>Athena User’s Guide, V3</w:t>
    </w:r>
    <w:r w:rsidRPr="004D07B9">
      <w:rPr>
        <w:rFonts w:ascii="Arial" w:hAnsi="Arial" w:cs="Arial"/>
      </w:rPr>
      <w:ptab w:relativeTo="margin" w:alignment="center" w:leader="none"/>
    </w:r>
    <w:r w:rsidRPr="004D07B9">
      <w:rPr>
        <w:rFonts w:ascii="Arial" w:hAnsi="Arial" w:cs="Arial"/>
      </w:rPr>
      <w:ptab w:relativeTo="margin" w:alignment="right" w:leader="none"/>
    </w:r>
    <w:r w:rsidR="00010DA0">
      <w:rPr>
        <w:rFonts w:ascii="Arial" w:hAnsi="Arial" w:cs="Arial"/>
      </w:rPr>
      <w:t>January</w:t>
    </w:r>
    <w:r w:rsidRPr="004D07B9">
      <w:rPr>
        <w:rFonts w:ascii="Arial" w:hAnsi="Arial" w:cs="Arial"/>
      </w:rPr>
      <w:t>, 201</w:t>
    </w:r>
    <w:r w:rsidR="00010DA0">
      <w:rPr>
        <w:rFonts w:ascii="Arial" w:hAnsi="Arial" w:cs="Arial"/>
      </w:rPr>
      <w:t>2</w:t>
    </w:r>
  </w:p>
  <w:p w14:paraId="7F59FE28" w14:textId="77777777" w:rsidR="00A72EBA" w:rsidRDefault="00A72EBA"/>
  <w:p w14:paraId="2A8EE832" w14:textId="77777777" w:rsidR="00A72EBA" w:rsidRDefault="00A72EBA"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E8DA9AC8"/>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7">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0">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6">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37">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437E9C"/>
    <w:multiLevelType w:val="hybridMultilevel"/>
    <w:tmpl w:val="051C6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57">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9">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36"/>
  </w:num>
  <w:num w:numId="4">
    <w:abstractNumId w:val="68"/>
  </w:num>
  <w:num w:numId="5">
    <w:abstractNumId w:val="21"/>
  </w:num>
  <w:num w:numId="6">
    <w:abstractNumId w:val="19"/>
  </w:num>
  <w:num w:numId="7">
    <w:abstractNumId w:val="16"/>
  </w:num>
  <w:num w:numId="8">
    <w:abstractNumId w:val="56"/>
  </w:num>
  <w:num w:numId="9">
    <w:abstractNumId w:val="49"/>
  </w:num>
  <w:num w:numId="10">
    <w:abstractNumId w:val="18"/>
  </w:num>
  <w:num w:numId="11">
    <w:abstractNumId w:val="12"/>
  </w:num>
  <w:num w:numId="12">
    <w:abstractNumId w:val="63"/>
  </w:num>
  <w:num w:numId="13">
    <w:abstractNumId w:val="55"/>
  </w:num>
  <w:num w:numId="14">
    <w:abstractNumId w:val="5"/>
  </w:num>
  <w:num w:numId="15">
    <w:abstractNumId w:val="61"/>
  </w:num>
  <w:num w:numId="16">
    <w:abstractNumId w:val="66"/>
  </w:num>
  <w:num w:numId="17">
    <w:abstractNumId w:val="20"/>
  </w:num>
  <w:num w:numId="18">
    <w:abstractNumId w:val="23"/>
  </w:num>
  <w:num w:numId="19">
    <w:abstractNumId w:val="57"/>
  </w:num>
  <w:num w:numId="20">
    <w:abstractNumId w:val="40"/>
  </w:num>
  <w:num w:numId="21">
    <w:abstractNumId w:val="2"/>
  </w:num>
  <w:num w:numId="22">
    <w:abstractNumId w:val="53"/>
  </w:num>
  <w:num w:numId="23">
    <w:abstractNumId w:val="51"/>
  </w:num>
  <w:num w:numId="24">
    <w:abstractNumId w:val="31"/>
  </w:num>
  <w:num w:numId="25">
    <w:abstractNumId w:val="15"/>
  </w:num>
  <w:num w:numId="26">
    <w:abstractNumId w:val="13"/>
  </w:num>
  <w:num w:numId="27">
    <w:abstractNumId w:val="3"/>
  </w:num>
  <w:num w:numId="28">
    <w:abstractNumId w:val="58"/>
  </w:num>
  <w:num w:numId="29">
    <w:abstractNumId w:val="44"/>
  </w:num>
  <w:num w:numId="30">
    <w:abstractNumId w:val="46"/>
  </w:num>
  <w:num w:numId="31">
    <w:abstractNumId w:val="27"/>
  </w:num>
  <w:num w:numId="32">
    <w:abstractNumId w:val="65"/>
  </w:num>
  <w:num w:numId="33">
    <w:abstractNumId w:val="28"/>
  </w:num>
  <w:num w:numId="34">
    <w:abstractNumId w:val="69"/>
  </w:num>
  <w:num w:numId="35">
    <w:abstractNumId w:val="37"/>
  </w:num>
  <w:num w:numId="36">
    <w:abstractNumId w:val="32"/>
  </w:num>
  <w:num w:numId="37">
    <w:abstractNumId w:val="64"/>
  </w:num>
  <w:num w:numId="38">
    <w:abstractNumId w:val="45"/>
  </w:num>
  <w:num w:numId="39">
    <w:abstractNumId w:val="30"/>
  </w:num>
  <w:num w:numId="40">
    <w:abstractNumId w:val="29"/>
  </w:num>
  <w:num w:numId="41">
    <w:abstractNumId w:val="50"/>
  </w:num>
  <w:num w:numId="42">
    <w:abstractNumId w:val="48"/>
  </w:num>
  <w:num w:numId="43">
    <w:abstractNumId w:val="11"/>
  </w:num>
  <w:num w:numId="44">
    <w:abstractNumId w:val="60"/>
  </w:num>
  <w:num w:numId="45">
    <w:abstractNumId w:val="59"/>
  </w:num>
  <w:num w:numId="46">
    <w:abstractNumId w:val="6"/>
  </w:num>
  <w:num w:numId="47">
    <w:abstractNumId w:val="67"/>
  </w:num>
  <w:num w:numId="48">
    <w:abstractNumId w:val="24"/>
  </w:num>
  <w:num w:numId="49">
    <w:abstractNumId w:val="8"/>
  </w:num>
  <w:num w:numId="50">
    <w:abstractNumId w:val="38"/>
  </w:num>
  <w:num w:numId="51">
    <w:abstractNumId w:val="10"/>
  </w:num>
  <w:num w:numId="52">
    <w:abstractNumId w:val="41"/>
  </w:num>
  <w:num w:numId="53">
    <w:abstractNumId w:val="4"/>
  </w:num>
  <w:num w:numId="54">
    <w:abstractNumId w:val="14"/>
  </w:num>
  <w:num w:numId="55">
    <w:abstractNumId w:val="35"/>
  </w:num>
  <w:num w:numId="56">
    <w:abstractNumId w:val="9"/>
  </w:num>
  <w:num w:numId="57">
    <w:abstractNumId w:val="17"/>
  </w:num>
  <w:num w:numId="58">
    <w:abstractNumId w:val="0"/>
  </w:num>
  <w:num w:numId="59">
    <w:abstractNumId w:val="54"/>
  </w:num>
  <w:num w:numId="60">
    <w:abstractNumId w:val="7"/>
  </w:num>
  <w:num w:numId="61">
    <w:abstractNumId w:val="7"/>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num>
  <w:num w:numId="63">
    <w:abstractNumId w:val="34"/>
  </w:num>
  <w:num w:numId="64">
    <w:abstractNumId w:val="47"/>
  </w:num>
  <w:num w:numId="65">
    <w:abstractNumId w:val="1"/>
  </w:num>
  <w:num w:numId="66">
    <w:abstractNumId w:val="26"/>
  </w:num>
  <w:num w:numId="67">
    <w:abstractNumId w:val="22"/>
  </w:num>
  <w:num w:numId="68">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2"/>
  </w:num>
  <w:num w:numId="72">
    <w:abstractNumId w:val="43"/>
  </w:num>
  <w:num w:numId="73">
    <w:abstractNumId w:val="33"/>
  </w:num>
  <w:num w:numId="74">
    <w:abstractNumId w:val="42"/>
  </w:num>
  <w:num w:numId="75">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4410"/>
    <w:rsid w:val="00025068"/>
    <w:rsid w:val="00026197"/>
    <w:rsid w:val="00030158"/>
    <w:rsid w:val="000340C2"/>
    <w:rsid w:val="000426DC"/>
    <w:rsid w:val="00042CD2"/>
    <w:rsid w:val="0004459C"/>
    <w:rsid w:val="00052915"/>
    <w:rsid w:val="00053139"/>
    <w:rsid w:val="00055DBF"/>
    <w:rsid w:val="0006154B"/>
    <w:rsid w:val="000705D9"/>
    <w:rsid w:val="000821DC"/>
    <w:rsid w:val="00085B55"/>
    <w:rsid w:val="00090A26"/>
    <w:rsid w:val="000A4915"/>
    <w:rsid w:val="000A6638"/>
    <w:rsid w:val="000A7B01"/>
    <w:rsid w:val="000B0AE3"/>
    <w:rsid w:val="000B1400"/>
    <w:rsid w:val="000B60E3"/>
    <w:rsid w:val="000B6EFE"/>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50799"/>
    <w:rsid w:val="00150E44"/>
    <w:rsid w:val="00156749"/>
    <w:rsid w:val="0015707F"/>
    <w:rsid w:val="00157602"/>
    <w:rsid w:val="00157F38"/>
    <w:rsid w:val="00162F5C"/>
    <w:rsid w:val="00163957"/>
    <w:rsid w:val="001646FD"/>
    <w:rsid w:val="00173821"/>
    <w:rsid w:val="00174A3F"/>
    <w:rsid w:val="0017522C"/>
    <w:rsid w:val="001811FA"/>
    <w:rsid w:val="0018237D"/>
    <w:rsid w:val="001823F8"/>
    <w:rsid w:val="00182999"/>
    <w:rsid w:val="00187E27"/>
    <w:rsid w:val="00193BDC"/>
    <w:rsid w:val="00194B82"/>
    <w:rsid w:val="001A161E"/>
    <w:rsid w:val="001A37B5"/>
    <w:rsid w:val="001A5652"/>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49B"/>
    <w:rsid w:val="0023121F"/>
    <w:rsid w:val="002335B1"/>
    <w:rsid w:val="0023673D"/>
    <w:rsid w:val="00237B77"/>
    <w:rsid w:val="00245094"/>
    <w:rsid w:val="002457C3"/>
    <w:rsid w:val="00254DAA"/>
    <w:rsid w:val="00255A27"/>
    <w:rsid w:val="00256FB1"/>
    <w:rsid w:val="00257496"/>
    <w:rsid w:val="00265F30"/>
    <w:rsid w:val="00266C32"/>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92F5C"/>
    <w:rsid w:val="00393D51"/>
    <w:rsid w:val="003957A5"/>
    <w:rsid w:val="003A1812"/>
    <w:rsid w:val="003A4485"/>
    <w:rsid w:val="003B34C3"/>
    <w:rsid w:val="003B78A6"/>
    <w:rsid w:val="003C2490"/>
    <w:rsid w:val="003C4BD8"/>
    <w:rsid w:val="003C4ECC"/>
    <w:rsid w:val="003D09A7"/>
    <w:rsid w:val="003E06B9"/>
    <w:rsid w:val="003E6DED"/>
    <w:rsid w:val="003E7869"/>
    <w:rsid w:val="003F027F"/>
    <w:rsid w:val="003F2067"/>
    <w:rsid w:val="003F6302"/>
    <w:rsid w:val="00400393"/>
    <w:rsid w:val="00413CFA"/>
    <w:rsid w:val="00417020"/>
    <w:rsid w:val="00422548"/>
    <w:rsid w:val="0042313B"/>
    <w:rsid w:val="00424B43"/>
    <w:rsid w:val="004266DE"/>
    <w:rsid w:val="0042684E"/>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2ECF"/>
    <w:rsid w:val="004968FB"/>
    <w:rsid w:val="004A288A"/>
    <w:rsid w:val="004A5998"/>
    <w:rsid w:val="004A6307"/>
    <w:rsid w:val="004C5F9B"/>
    <w:rsid w:val="004D07B9"/>
    <w:rsid w:val="004E31BA"/>
    <w:rsid w:val="004E4EDF"/>
    <w:rsid w:val="004E4F17"/>
    <w:rsid w:val="004E57CE"/>
    <w:rsid w:val="004F0F0B"/>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60D9C"/>
    <w:rsid w:val="0066107C"/>
    <w:rsid w:val="006652B2"/>
    <w:rsid w:val="00670FFF"/>
    <w:rsid w:val="00671D20"/>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70042D"/>
    <w:rsid w:val="00704201"/>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4A3B"/>
    <w:rsid w:val="00883D6F"/>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E5602"/>
    <w:rsid w:val="008E5C30"/>
    <w:rsid w:val="008F6D65"/>
    <w:rsid w:val="008F7ADA"/>
    <w:rsid w:val="00901829"/>
    <w:rsid w:val="00901DD4"/>
    <w:rsid w:val="00906F81"/>
    <w:rsid w:val="009276BB"/>
    <w:rsid w:val="0093109B"/>
    <w:rsid w:val="00941CE2"/>
    <w:rsid w:val="00941EAB"/>
    <w:rsid w:val="00943863"/>
    <w:rsid w:val="00952064"/>
    <w:rsid w:val="00956008"/>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B012F"/>
    <w:rsid w:val="009B2CC5"/>
    <w:rsid w:val="009C0821"/>
    <w:rsid w:val="009C2DB2"/>
    <w:rsid w:val="009C5AB5"/>
    <w:rsid w:val="009C610A"/>
    <w:rsid w:val="009C6CBB"/>
    <w:rsid w:val="009D739D"/>
    <w:rsid w:val="009D743E"/>
    <w:rsid w:val="009D7F95"/>
    <w:rsid w:val="009E18FB"/>
    <w:rsid w:val="009E5C44"/>
    <w:rsid w:val="009F251D"/>
    <w:rsid w:val="009F602E"/>
    <w:rsid w:val="00A01BC9"/>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EBA"/>
    <w:rsid w:val="00A77C92"/>
    <w:rsid w:val="00A810E6"/>
    <w:rsid w:val="00A85EBC"/>
    <w:rsid w:val="00A93EB5"/>
    <w:rsid w:val="00A953F7"/>
    <w:rsid w:val="00A95586"/>
    <w:rsid w:val="00A97918"/>
    <w:rsid w:val="00AA1E81"/>
    <w:rsid w:val="00AA291A"/>
    <w:rsid w:val="00AB1FA5"/>
    <w:rsid w:val="00AB39B0"/>
    <w:rsid w:val="00AB418D"/>
    <w:rsid w:val="00AB6B3D"/>
    <w:rsid w:val="00AB6CF3"/>
    <w:rsid w:val="00AC5CC8"/>
    <w:rsid w:val="00AD12A8"/>
    <w:rsid w:val="00AD3D2D"/>
    <w:rsid w:val="00AE1C5A"/>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7DCF"/>
    <w:rsid w:val="00BE03DA"/>
    <w:rsid w:val="00BE1090"/>
    <w:rsid w:val="00BE4FB6"/>
    <w:rsid w:val="00BE6A0E"/>
    <w:rsid w:val="00BF263F"/>
    <w:rsid w:val="00BF3126"/>
    <w:rsid w:val="00BF6A5E"/>
    <w:rsid w:val="00C13848"/>
    <w:rsid w:val="00C17981"/>
    <w:rsid w:val="00C2148A"/>
    <w:rsid w:val="00C21BE4"/>
    <w:rsid w:val="00C244A4"/>
    <w:rsid w:val="00C41A13"/>
    <w:rsid w:val="00C50011"/>
    <w:rsid w:val="00C6526E"/>
    <w:rsid w:val="00C670F7"/>
    <w:rsid w:val="00C81FB1"/>
    <w:rsid w:val="00C84438"/>
    <w:rsid w:val="00C910EF"/>
    <w:rsid w:val="00C917AC"/>
    <w:rsid w:val="00CA5751"/>
    <w:rsid w:val="00CB10AC"/>
    <w:rsid w:val="00CC2304"/>
    <w:rsid w:val="00CD7D24"/>
    <w:rsid w:val="00CE5F34"/>
    <w:rsid w:val="00CF5407"/>
    <w:rsid w:val="00D000F8"/>
    <w:rsid w:val="00D0709E"/>
    <w:rsid w:val="00D10A70"/>
    <w:rsid w:val="00D14C05"/>
    <w:rsid w:val="00D20E72"/>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7346"/>
    <w:rsid w:val="00DB2FA1"/>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28E4"/>
    <w:rsid w:val="00E24483"/>
    <w:rsid w:val="00E27B80"/>
    <w:rsid w:val="00E377EA"/>
    <w:rsid w:val="00E37B79"/>
    <w:rsid w:val="00E46EBD"/>
    <w:rsid w:val="00E52FBF"/>
    <w:rsid w:val="00E5327C"/>
    <w:rsid w:val="00E6351E"/>
    <w:rsid w:val="00E672FD"/>
    <w:rsid w:val="00E718BE"/>
    <w:rsid w:val="00E76C18"/>
    <w:rsid w:val="00E86424"/>
    <w:rsid w:val="00EA462E"/>
    <w:rsid w:val="00EB0745"/>
    <w:rsid w:val="00EB3879"/>
    <w:rsid w:val="00EB50D5"/>
    <w:rsid w:val="00EB5DBD"/>
    <w:rsid w:val="00EB712D"/>
    <w:rsid w:val="00EC34AD"/>
    <w:rsid w:val="00EC3EAC"/>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7B9"/>
    <w:rsid w:val="00FD1987"/>
    <w:rsid w:val="00FE013C"/>
    <w:rsid w:val="00FE0D68"/>
    <w:rsid w:val="00FE5D64"/>
    <w:rsid w:val="00FE635C"/>
    <w:rsid w:val="00FE7EB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C41A13"/>
    <w:pPr>
      <w:keepNext/>
      <w:pageBreakBefore/>
      <w:numPr>
        <w:ilvl w:val="1"/>
        <w:numId w:val="62"/>
      </w:numPr>
      <w:spacing w:before="240" w:after="60"/>
      <w:outlineLvl w:val="1"/>
    </w:pPr>
    <w:rPr>
      <w:rFonts w:ascii="Arial" w:hAnsi="Arial"/>
      <w:b/>
      <w:caps/>
      <w:sz w:val="28"/>
      <w:szCs w:val="28"/>
    </w:rPr>
  </w:style>
  <w:style w:type="paragraph" w:styleId="Heading3">
    <w:name w:val="heading 3"/>
    <w:basedOn w:val="Normal"/>
    <w:next w:val="Normal"/>
    <w:link w:val="Heading3Char"/>
    <w:qFormat/>
    <w:rsid w:val="00C41A13"/>
    <w:pPr>
      <w:keepNext/>
      <w:numPr>
        <w:ilvl w:val="2"/>
        <w:numId w:val="62"/>
      </w:numPr>
      <w:spacing w:before="240" w:after="60"/>
      <w:outlineLvl w:val="2"/>
    </w:pPr>
    <w:rPr>
      <w:rFonts w:ascii="Arial" w:hAnsi="Arial"/>
      <w:b/>
      <w:sz w:val="26"/>
      <w:szCs w:val="26"/>
    </w:rPr>
  </w:style>
  <w:style w:type="paragraph" w:styleId="Heading4">
    <w:name w:val="heading 4"/>
    <w:basedOn w:val="Normal"/>
    <w:next w:val="Normal"/>
    <w:qFormat/>
    <w:rsid w:val="009875C8"/>
    <w:pPr>
      <w:keepNext/>
      <w:numPr>
        <w:ilvl w:val="3"/>
        <w:numId w:val="62"/>
      </w:numPr>
      <w:spacing w:before="240" w:after="6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C41A13"/>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FD1987"/>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C41A13"/>
    <w:pPr>
      <w:keepNext/>
      <w:pageBreakBefore/>
      <w:numPr>
        <w:ilvl w:val="1"/>
        <w:numId w:val="62"/>
      </w:numPr>
      <w:spacing w:before="240" w:after="60"/>
      <w:outlineLvl w:val="1"/>
    </w:pPr>
    <w:rPr>
      <w:rFonts w:ascii="Arial" w:hAnsi="Arial"/>
      <w:b/>
      <w:caps/>
      <w:sz w:val="28"/>
      <w:szCs w:val="28"/>
    </w:rPr>
  </w:style>
  <w:style w:type="paragraph" w:styleId="Heading3">
    <w:name w:val="heading 3"/>
    <w:basedOn w:val="Normal"/>
    <w:next w:val="Normal"/>
    <w:link w:val="Heading3Char"/>
    <w:qFormat/>
    <w:rsid w:val="00C41A13"/>
    <w:pPr>
      <w:keepNext/>
      <w:numPr>
        <w:ilvl w:val="2"/>
        <w:numId w:val="62"/>
      </w:numPr>
      <w:spacing w:before="240" w:after="60"/>
      <w:outlineLvl w:val="2"/>
    </w:pPr>
    <w:rPr>
      <w:rFonts w:ascii="Arial" w:hAnsi="Arial"/>
      <w:b/>
      <w:sz w:val="26"/>
      <w:szCs w:val="26"/>
    </w:rPr>
  </w:style>
  <w:style w:type="paragraph" w:styleId="Heading4">
    <w:name w:val="heading 4"/>
    <w:basedOn w:val="Normal"/>
    <w:next w:val="Normal"/>
    <w:qFormat/>
    <w:rsid w:val="009875C8"/>
    <w:pPr>
      <w:keepNext/>
      <w:numPr>
        <w:ilvl w:val="3"/>
        <w:numId w:val="62"/>
      </w:numPr>
      <w:spacing w:before="240" w:after="6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C41A13"/>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FD1987"/>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59F64-A61C-41A5-9E5B-C1A0E4ED9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10929</TotalTime>
  <Pages>169</Pages>
  <Words>40708</Words>
  <Characters>232041</Characters>
  <Application>Microsoft Office Word</Application>
  <DocSecurity>0</DocSecurity>
  <Lines>1933</Lines>
  <Paragraphs>544</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272205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325</cp:revision>
  <cp:lastPrinted>2012-01-20T17:10:00Z</cp:lastPrinted>
  <dcterms:created xsi:type="dcterms:W3CDTF">2011-12-05T20:47:00Z</dcterms:created>
  <dcterms:modified xsi:type="dcterms:W3CDTF">2012-01-27T21:08:00Z</dcterms:modified>
</cp:coreProperties>
</file>