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FB290" w14:textId="77777777" w:rsidR="00A1655F" w:rsidRDefault="00012FE8">
      <w:r>
        <w:t>Confirmed Page</w:t>
      </w:r>
    </w:p>
    <w:p w14:paraId="7CE23C1D" w14:textId="77777777" w:rsidR="00012FE8" w:rsidRDefault="00012FE8"/>
    <w:p w14:paraId="0E2923D7" w14:textId="77777777" w:rsidR="00012FE8" w:rsidRDefault="00012FE8"/>
    <w:p w14:paraId="5B50B9F5" w14:textId="3876AC64" w:rsidR="00012FE8" w:rsidRDefault="00012FE8" w:rsidP="00012FE8">
      <w:pPr>
        <w:rPr>
          <w:b/>
        </w:rPr>
      </w:pPr>
      <w:r w:rsidRPr="00012FE8">
        <w:rPr>
          <w:b/>
        </w:rPr>
        <w:t>The government is spying on you</w:t>
      </w:r>
    </w:p>
    <w:p w14:paraId="3BC05B89" w14:textId="22A7C14D" w:rsidR="002C7F64" w:rsidRPr="00012FE8" w:rsidRDefault="002C7F64" w:rsidP="00012FE8">
      <w:pPr>
        <w:rPr>
          <w:b/>
        </w:rPr>
      </w:pPr>
      <w:r>
        <w:rPr>
          <w:b/>
        </w:rPr>
        <w:t>Image 1.</w:t>
      </w:r>
    </w:p>
    <w:p w14:paraId="42FAD774" w14:textId="77777777" w:rsidR="00012FE8" w:rsidRDefault="00012FE8" w:rsidP="00012FE8"/>
    <w:p w14:paraId="2C2842C0" w14:textId="77777777" w:rsidR="00012FE8" w:rsidRDefault="00012FE8" w:rsidP="00012FE8">
      <w:r>
        <w:t>Conspiracy: With the advances in technology, the government is using its vast resources to track citizens.</w:t>
      </w:r>
    </w:p>
    <w:p w14:paraId="1F958FC7" w14:textId="77777777" w:rsidR="00012FE8" w:rsidRDefault="00012FE8" w:rsidP="00012FE8"/>
    <w:p w14:paraId="47B97878" w14:textId="77777777" w:rsidR="00012FE8" w:rsidRDefault="00012FE8" w:rsidP="00012FE8">
      <w:r>
        <w:t>The truth: In 2016, government agencies sent 49,868 requests for user data to Facebook, 27,850 to Google, and 9,076 to Apple, according to the Electronic Frontier Foundation (the EFF), a major nonprofit organization that defends civil liberties in the digital world and advises the public on matters of internet privacy. You’ve probably also heard that your computer camera could be used to spy on you—here’s the real likelihood someone is watching you through that camera.</w:t>
      </w:r>
    </w:p>
    <w:p w14:paraId="314F6FC2" w14:textId="77777777" w:rsidR="00012FE8" w:rsidRDefault="00012FE8" w:rsidP="00012FE8"/>
    <w:p w14:paraId="4F7F28FD" w14:textId="77777777" w:rsidR="00012FE8" w:rsidRDefault="00012FE8" w:rsidP="00012FE8"/>
    <w:p w14:paraId="5C543EA3" w14:textId="626278F8" w:rsidR="00012FE8" w:rsidRDefault="00012FE8" w:rsidP="00012FE8">
      <w:pPr>
        <w:rPr>
          <w:b/>
        </w:rPr>
      </w:pPr>
      <w:r w:rsidRPr="00012FE8">
        <w:rPr>
          <w:b/>
        </w:rPr>
        <w:t>Fake battle, real war</w:t>
      </w:r>
    </w:p>
    <w:p w14:paraId="76C7BAA6" w14:textId="7DB5DB4A" w:rsidR="002D6D92" w:rsidRPr="00012FE8" w:rsidRDefault="002D6D92" w:rsidP="00012FE8">
      <w:pPr>
        <w:rPr>
          <w:b/>
        </w:rPr>
      </w:pPr>
      <w:r>
        <w:rPr>
          <w:b/>
        </w:rPr>
        <w:t>Image 2</w:t>
      </w:r>
    </w:p>
    <w:p w14:paraId="26F3CD0E" w14:textId="77777777" w:rsidR="00012FE8" w:rsidRDefault="00012FE8" w:rsidP="00012FE8"/>
    <w:p w14:paraId="720E63C1" w14:textId="77777777" w:rsidR="00012FE8" w:rsidRDefault="00012FE8" w:rsidP="00012FE8">
      <w:r>
        <w:t>Conspiracy: The Gulf of Tonkin incident on August 2, 1964, was faked to provoke American support for the Vietnam War.</w:t>
      </w:r>
    </w:p>
    <w:p w14:paraId="2D15E2DE" w14:textId="77777777" w:rsidR="00012FE8" w:rsidRDefault="00012FE8" w:rsidP="00012FE8"/>
    <w:p w14:paraId="3BAD2CF3" w14:textId="77777777" w:rsidR="00012FE8" w:rsidRDefault="00012FE8" w:rsidP="00012FE8">
      <w:r>
        <w:t>The truth: By the time news reached American ears, the facts surrounding the North Vietnamese attack on the American Naval ship Maddox were already fuzzy. Declassified intelligence documents have since revealed that the Maddox had provided support for South Vietnamese attacks on a nearby island and that the North Vietnamese were responding in kind, according to the U.S. Naval Institute. The event “opened the floodgates for direct American military involvement in Vietnam.” Similarly, there are some crazy aviation conspiracy theories people also believe.</w:t>
      </w:r>
    </w:p>
    <w:p w14:paraId="7DA238FF" w14:textId="77777777" w:rsidR="00012FE8" w:rsidRDefault="00012FE8"/>
    <w:p w14:paraId="43CFBEE4" w14:textId="17F70FFC" w:rsidR="00012FE8" w:rsidRDefault="00012FE8" w:rsidP="00012FE8">
      <w:pPr>
        <w:rPr>
          <w:b/>
        </w:rPr>
      </w:pPr>
      <w:r w:rsidRPr="00012FE8">
        <w:rPr>
          <w:b/>
        </w:rPr>
        <w:t>Government mind control</w:t>
      </w:r>
    </w:p>
    <w:p w14:paraId="7C2CF449" w14:textId="6B514928" w:rsidR="002D6D92" w:rsidRPr="002D6D92" w:rsidRDefault="002D6D92" w:rsidP="00012FE8">
      <w:pPr>
        <w:rPr>
          <w:b/>
        </w:rPr>
      </w:pPr>
      <w:r>
        <w:rPr>
          <w:b/>
        </w:rPr>
        <w:t>Image 3</w:t>
      </w:r>
    </w:p>
    <w:p w14:paraId="13DB08CC" w14:textId="77777777" w:rsidR="00012FE8" w:rsidRDefault="00012FE8" w:rsidP="00012FE8">
      <w:r>
        <w:lastRenderedPageBreak/>
        <w:t>Conspiracy: The CIA was testing LSD and other hallucinogenic drugs on Americans in a top-secret experiment on behavior modification.</w:t>
      </w:r>
    </w:p>
    <w:p w14:paraId="54ED3706" w14:textId="77777777" w:rsidR="00012FE8" w:rsidRDefault="00012FE8" w:rsidP="00012FE8"/>
    <w:p w14:paraId="2B64D4DF" w14:textId="77777777" w:rsidR="00012FE8" w:rsidRDefault="00012FE8" w:rsidP="00012FE8">
      <w:r>
        <w:t>The truth: The program was known as MK-ULTRA, and it was real. The CIA started by using volunteers; the novelist Ken Kesey was one notable subject. But the program heads soon began dosing people without their knowledge; MK-ULTRA left many victims permanently mentally disabled. Don’t miss these 11 controversial medical theories that are actually true.</w:t>
      </w:r>
    </w:p>
    <w:p w14:paraId="564733DF" w14:textId="77777777" w:rsidR="00012FE8" w:rsidRDefault="00012FE8" w:rsidP="00012FE8"/>
    <w:p w14:paraId="049DC915" w14:textId="3B6CF6BE" w:rsidR="00012FE8" w:rsidRDefault="00012FE8" w:rsidP="00012FE8">
      <w:pPr>
        <w:rPr>
          <w:b/>
        </w:rPr>
      </w:pPr>
      <w:r w:rsidRPr="00012FE8">
        <w:rPr>
          <w:b/>
        </w:rPr>
        <w:t>The Dalai Lama’s impressive salary</w:t>
      </w:r>
    </w:p>
    <w:p w14:paraId="5E42B941" w14:textId="721A5DD4" w:rsidR="001A6682" w:rsidRPr="00012FE8" w:rsidRDefault="001A6682" w:rsidP="00012FE8">
      <w:pPr>
        <w:rPr>
          <w:b/>
        </w:rPr>
      </w:pPr>
      <w:r>
        <w:rPr>
          <w:b/>
        </w:rPr>
        <w:t>Image 4</w:t>
      </w:r>
    </w:p>
    <w:p w14:paraId="3437E0A7" w14:textId="77777777" w:rsidR="00012FE8" w:rsidRDefault="00012FE8" w:rsidP="00012FE8"/>
    <w:p w14:paraId="5EB23F15" w14:textId="77777777" w:rsidR="00012FE8" w:rsidRDefault="00012FE8" w:rsidP="00012FE8">
      <w:r>
        <w:t>Conspiracy: The Dalai Lama is a CIA agent.</w:t>
      </w:r>
    </w:p>
    <w:p w14:paraId="772AEF5A" w14:textId="77777777" w:rsidR="00012FE8" w:rsidRDefault="00012FE8" w:rsidP="00012FE8"/>
    <w:p w14:paraId="452D5106" w14:textId="77777777" w:rsidR="00012FE8" w:rsidRDefault="00012FE8" w:rsidP="00012FE8">
      <w:r>
        <w:t>The truth: Perhaps the reason the Dalai Lama is smiling in all those photos has something to do with the six-figure salary he pulled down from the U.S. government during the 1960s. According to declassified intelligence documents, he earned $180,000 in connection with the CIA’s funding of the Tibetan Resistance to the tune of $1.7 million per year. The idea was to disrupt and hamper China’s infrastructure.</w:t>
      </w:r>
    </w:p>
    <w:p w14:paraId="768A1A6F" w14:textId="77777777" w:rsidR="00677A31" w:rsidRDefault="00677A31" w:rsidP="00012FE8"/>
    <w:p w14:paraId="2B250A90" w14:textId="6FE7A65F" w:rsidR="00677A31" w:rsidRDefault="00677A31" w:rsidP="00677A31">
      <w:pPr>
        <w:rPr>
          <w:b/>
        </w:rPr>
      </w:pPr>
      <w:r w:rsidRPr="00677A31">
        <w:rPr>
          <w:b/>
        </w:rPr>
        <w:t>Operation Paperclip: Hire Nazi scientists</w:t>
      </w:r>
    </w:p>
    <w:p w14:paraId="3D15C3F3" w14:textId="313094C4" w:rsidR="00B12856" w:rsidRPr="00677A31" w:rsidRDefault="00B12856" w:rsidP="00677A31">
      <w:pPr>
        <w:rPr>
          <w:b/>
        </w:rPr>
      </w:pPr>
      <w:r>
        <w:rPr>
          <w:b/>
        </w:rPr>
        <w:t>Image 5</w:t>
      </w:r>
    </w:p>
    <w:p w14:paraId="47130211" w14:textId="77777777" w:rsidR="00677A31" w:rsidRDefault="00677A31" w:rsidP="00677A31"/>
    <w:p w14:paraId="3F431227" w14:textId="77777777" w:rsidR="00677A31" w:rsidRDefault="00677A31" w:rsidP="00677A31">
      <w:r>
        <w:t xml:space="preserve">A bloody conflict like World War II is bound to result in some government secrets, but this one is especially cringe-worthy. In August 1945, with the smoke of World War II still clearing, President Harry Truman approved the hiring of more than 1,500 German scientists, technicians, and engineers. One of them was </w:t>
      </w:r>
      <w:proofErr w:type="spellStart"/>
      <w:r>
        <w:t>Wernher</w:t>
      </w:r>
      <w:proofErr w:type="spellEnd"/>
      <w:r>
        <w:t xml:space="preserve"> von Braun, the chief rocket engineer of the Third Reich and Walter Schreiber, the German Army’s wartime chief of medical science who authorized dangerous experiments on humans. To assure security clearance in the United States, the Joint Intelligence Objectives Agency created false records for the scientists, many of whom were considered wartime criminals.</w:t>
      </w:r>
    </w:p>
    <w:p w14:paraId="0B1C430E" w14:textId="77777777" w:rsidR="00677A31" w:rsidRDefault="00677A31" w:rsidP="00012FE8"/>
    <w:p w14:paraId="56451E3E" w14:textId="77777777" w:rsidR="00012FE8" w:rsidRDefault="00012FE8" w:rsidP="00012FE8"/>
    <w:p w14:paraId="34A6062B" w14:textId="6AE8CA17" w:rsidR="00012FE8" w:rsidRDefault="00012FE8" w:rsidP="00012FE8">
      <w:pPr>
        <w:rPr>
          <w:b/>
        </w:rPr>
      </w:pPr>
      <w:r w:rsidRPr="00012FE8">
        <w:rPr>
          <w:b/>
        </w:rPr>
        <w:t>John Lennon was under government surveillance</w:t>
      </w:r>
    </w:p>
    <w:p w14:paraId="7F9DB8D5" w14:textId="2F20B1CD" w:rsidR="00B12856" w:rsidRPr="00012FE8" w:rsidRDefault="00B12856" w:rsidP="00012FE8">
      <w:pPr>
        <w:rPr>
          <w:b/>
        </w:rPr>
      </w:pPr>
      <w:r>
        <w:rPr>
          <w:b/>
        </w:rPr>
        <w:lastRenderedPageBreak/>
        <w:t>Image 6</w:t>
      </w:r>
    </w:p>
    <w:p w14:paraId="60476AB3" w14:textId="77777777" w:rsidR="00012FE8" w:rsidRDefault="00012FE8" w:rsidP="00012FE8"/>
    <w:p w14:paraId="2ED52F05" w14:textId="77777777" w:rsidR="00012FE8" w:rsidRDefault="00012FE8" w:rsidP="00012FE8">
      <w:r>
        <w:t>Conspiracy: The FBI was spying on former Beatle John Lennon.</w:t>
      </w:r>
    </w:p>
    <w:p w14:paraId="43798C10" w14:textId="77777777" w:rsidR="00012FE8" w:rsidRDefault="00012FE8" w:rsidP="00012FE8"/>
    <w:p w14:paraId="28FF12F6" w14:textId="77777777" w:rsidR="00012FE8" w:rsidRDefault="00012FE8" w:rsidP="00012FE8">
      <w:r>
        <w:t>The truth: Crazy conspiracy theories regarding celebs are always interesting—and this one is most certainly true. Like many counter-culture heroes, Lennon was considered a threat: “Anti-war songs, like “Give Peace a Chance” didn’t exactly endear former Beatle John Lennon to the Nixon administration,” NPR reported in 2010. “In 1971, the FBI put Lennon under surveillance, and the Immigration and Naturalization Service tried to deport him a year later.” Lennon is one of 13 more notable celebrities that were being watched by the FBI.</w:t>
      </w:r>
    </w:p>
    <w:p w14:paraId="5C873657" w14:textId="77777777" w:rsidR="00012FE8" w:rsidRDefault="00012FE8" w:rsidP="00012FE8"/>
    <w:p w14:paraId="4A3C92AD" w14:textId="416CD4AC" w:rsidR="00012FE8" w:rsidRDefault="00012FE8" w:rsidP="00012FE8">
      <w:pPr>
        <w:rPr>
          <w:b/>
        </w:rPr>
      </w:pPr>
      <w:r w:rsidRPr="00012FE8">
        <w:rPr>
          <w:b/>
        </w:rPr>
        <w:t xml:space="preserve">The dead baby </w:t>
      </w:r>
      <w:proofErr w:type="gramStart"/>
      <w:r w:rsidRPr="00012FE8">
        <w:rPr>
          <w:b/>
        </w:rPr>
        <w:t>project</w:t>
      </w:r>
      <w:proofErr w:type="gramEnd"/>
    </w:p>
    <w:p w14:paraId="07279378" w14:textId="7AAD223C" w:rsidR="00A82A98" w:rsidRPr="00012FE8" w:rsidRDefault="00A82A98" w:rsidP="00012FE8">
      <w:pPr>
        <w:rPr>
          <w:b/>
        </w:rPr>
      </w:pPr>
      <w:r>
        <w:rPr>
          <w:b/>
        </w:rPr>
        <w:t>Image 7</w:t>
      </w:r>
    </w:p>
    <w:p w14:paraId="10D3E658" w14:textId="77777777" w:rsidR="00012FE8" w:rsidRDefault="00012FE8" w:rsidP="00012FE8"/>
    <w:p w14:paraId="2C387C3C" w14:textId="77777777" w:rsidR="00012FE8" w:rsidRDefault="00012FE8" w:rsidP="00012FE8">
      <w:r>
        <w:t>Laughing at crazy conspiracy theories is good fun—until they turn out to be true. Take the conspiracy surrounding the “Project Sunshine,” for example. In the wake of Hiroshima and Nagasaki, the U.S. government commenced a major study to measure the effects of nuclear fallout on the human body.</w:t>
      </w:r>
    </w:p>
    <w:p w14:paraId="0E02E177" w14:textId="77777777" w:rsidR="00012FE8" w:rsidRDefault="00012FE8" w:rsidP="00012FE8"/>
    <w:p w14:paraId="1F9059A4" w14:textId="77777777" w:rsidR="00012FE8" w:rsidRDefault="00012FE8" w:rsidP="00012FE8">
      <w:r>
        <w:t>Conspiracy: The government was stealing dead bodies to do radioactive testing.</w:t>
      </w:r>
    </w:p>
    <w:p w14:paraId="7FCBA006" w14:textId="77777777" w:rsidR="00012FE8" w:rsidRDefault="00012FE8" w:rsidP="00012FE8"/>
    <w:p w14:paraId="41C6EFE7" w14:textId="77777777" w:rsidR="00012FE8" w:rsidRDefault="00012FE8" w:rsidP="00012FE8">
      <w:r>
        <w:t>The truth: The government was stealing parts of dead bodies. Because they needed young tissue, they recruited a worldwide network of agents to find recently deceased babies and children, and then take samples and even limbs—each collected without notification or permission of the more than 1,500 grieving families.</w:t>
      </w:r>
    </w:p>
    <w:p w14:paraId="07EE5626" w14:textId="77777777" w:rsidR="00012FE8" w:rsidRDefault="00012FE8" w:rsidP="00012FE8"/>
    <w:p w14:paraId="5D6BB27D" w14:textId="5F073F7F" w:rsidR="00012FE8" w:rsidRDefault="00012FE8" w:rsidP="00012FE8">
      <w:pPr>
        <w:rPr>
          <w:b/>
        </w:rPr>
      </w:pPr>
      <w:r w:rsidRPr="00012FE8">
        <w:rPr>
          <w:b/>
        </w:rPr>
        <w:t>Bad booze</w:t>
      </w:r>
    </w:p>
    <w:p w14:paraId="341BD3F6" w14:textId="6ADE1BB7" w:rsidR="00A82A98" w:rsidRPr="00012FE8" w:rsidRDefault="00A82A98" w:rsidP="00012FE8">
      <w:pPr>
        <w:rPr>
          <w:b/>
        </w:rPr>
      </w:pPr>
      <w:r>
        <w:rPr>
          <w:b/>
        </w:rPr>
        <w:t>Image 8</w:t>
      </w:r>
    </w:p>
    <w:p w14:paraId="07AB5894" w14:textId="77777777" w:rsidR="00012FE8" w:rsidRDefault="00012FE8" w:rsidP="00012FE8"/>
    <w:p w14:paraId="5371E035" w14:textId="77777777" w:rsidR="00012FE8" w:rsidRDefault="00012FE8" w:rsidP="00012FE8">
      <w:r>
        <w:t>Conspiracy: During Prohibition, the government poisoned alcohol to keep people from drinking.</w:t>
      </w:r>
    </w:p>
    <w:p w14:paraId="52B3452B" w14:textId="77777777" w:rsidR="00012FE8" w:rsidRDefault="00012FE8" w:rsidP="00012FE8"/>
    <w:p w14:paraId="42715C63" w14:textId="77777777" w:rsidR="00012FE8" w:rsidRDefault="00012FE8" w:rsidP="00012FE8">
      <w:r>
        <w:lastRenderedPageBreak/>
        <w:t>The truth: Crazy conspiracy theories almost always suggest the government is behind it all—and they were right, again. Manufacturers of industrial alcohol had been mixing their product with dangerous chemicals for years prior to Prohibition. But between 1926 and 1933, the federal government pushed manufacturers to use stronger poisons to discourage bootleggers from turning the alcohol into moonshine. That didn’t stop the bootleggers or their customers, and by the end of Prohibition, more than 10,000 Americans had been killed by tainted booze. Limiting alcohol is a health advice doctors can agree on, but these 11 health controversies and conspiracies still divide people.</w:t>
      </w:r>
    </w:p>
    <w:p w14:paraId="11F20CAC" w14:textId="77777777" w:rsidR="00012FE8" w:rsidRDefault="00012FE8" w:rsidP="00012FE8"/>
    <w:p w14:paraId="0DDCD9A3" w14:textId="473B1059" w:rsidR="00012FE8" w:rsidRDefault="00012FE8" w:rsidP="00012FE8">
      <w:pPr>
        <w:rPr>
          <w:b/>
        </w:rPr>
      </w:pPr>
      <w:r w:rsidRPr="00012FE8">
        <w:rPr>
          <w:b/>
        </w:rPr>
        <w:t>Canada tried to develop gaydar</w:t>
      </w:r>
    </w:p>
    <w:p w14:paraId="3FEEFD40" w14:textId="4972514D" w:rsidR="00375A58" w:rsidRPr="00012FE8" w:rsidRDefault="00375A58" w:rsidP="00012FE8">
      <w:pPr>
        <w:rPr>
          <w:b/>
        </w:rPr>
      </w:pPr>
      <w:r>
        <w:rPr>
          <w:b/>
        </w:rPr>
        <w:t>Image 9</w:t>
      </w:r>
    </w:p>
    <w:p w14:paraId="6C95E9B3" w14:textId="77777777" w:rsidR="00012FE8" w:rsidRDefault="00012FE8" w:rsidP="00012FE8"/>
    <w:p w14:paraId="4E336DAA" w14:textId="77777777" w:rsidR="00012FE8" w:rsidRDefault="00012FE8" w:rsidP="00012FE8">
      <w:r>
        <w:t>Conspiracy: The Canada government was so paranoid about homosexuality that it developed a “gaydar” machine.</w:t>
      </w:r>
    </w:p>
    <w:p w14:paraId="2602F37E" w14:textId="77777777" w:rsidR="00012FE8" w:rsidRDefault="00012FE8" w:rsidP="00012FE8"/>
    <w:p w14:paraId="5A43EF5B" w14:textId="77777777" w:rsidR="00012FE8" w:rsidRDefault="00012FE8" w:rsidP="00012FE8">
      <w:r>
        <w:t>The truth: It really happened: In the 1960s, the government hired a university professor to develop a way to detect homosexuality in federal employees. He came up with a machine that measured pupil dilation in response to same-sex-erotic imagery; the Canadian government used it to exclude or fire more than 400 men from civil service, the military, and the Mounties. The American government is just as guilty with these 10 secret U.S. government operations, revealed.</w:t>
      </w:r>
    </w:p>
    <w:p w14:paraId="7B4253F1" w14:textId="77777777" w:rsidR="00012FE8" w:rsidRDefault="00012FE8" w:rsidP="00012FE8"/>
    <w:p w14:paraId="3A9B353E" w14:textId="717407D0" w:rsidR="00012FE8" w:rsidRDefault="00012FE8" w:rsidP="00012FE8">
      <w:pPr>
        <w:rPr>
          <w:b/>
        </w:rPr>
      </w:pPr>
      <w:r w:rsidRPr="00012FE8">
        <w:rPr>
          <w:b/>
        </w:rPr>
        <w:t>The Illuminati and the U.S. government</w:t>
      </w:r>
    </w:p>
    <w:p w14:paraId="0B5C9BB8" w14:textId="78D12F6E" w:rsidR="00375A58" w:rsidRPr="00012FE8" w:rsidRDefault="00375A58" w:rsidP="00012FE8">
      <w:pPr>
        <w:rPr>
          <w:b/>
        </w:rPr>
      </w:pPr>
      <w:r>
        <w:rPr>
          <w:b/>
        </w:rPr>
        <w:t>Image 10</w:t>
      </w:r>
    </w:p>
    <w:p w14:paraId="6F566C8E" w14:textId="77777777" w:rsidR="00012FE8" w:rsidRDefault="00012FE8" w:rsidP="00012FE8"/>
    <w:p w14:paraId="618F660A" w14:textId="5F486ED8" w:rsidR="00012FE8" w:rsidRDefault="00012FE8" w:rsidP="00012FE8">
      <w:r>
        <w:t>Conspiracy: A secret society that rules the world—the Illuminati—and the U.S. National Security Agency (NSA) are in cahoots.</w:t>
      </w:r>
    </w:p>
    <w:p w14:paraId="554A818C" w14:textId="77777777" w:rsidR="00012FE8" w:rsidRDefault="00012FE8" w:rsidP="00012FE8"/>
    <w:p w14:paraId="2658B1A0" w14:textId="77777777" w:rsidR="00012FE8" w:rsidRDefault="00012FE8" w:rsidP="00012FE8">
      <w:r>
        <w:t>The truth: We’re here to tell you that a link does, in fact, exist. Of course, that “link” is actually a hyperlink (i.e., an electronic link between two Internet sites). If you type Illuminati backward—</w:t>
      </w:r>
      <w:proofErr w:type="spellStart"/>
      <w:r>
        <w:t>Itanimulli</w:t>
      </w:r>
      <w:proofErr w:type="spellEnd"/>
      <w:r>
        <w:t>—into a web browser, you will land on the NSA website. Rumor has it this elite society includes tons of famous personalities, actors, actresses, and performers</w:t>
      </w:r>
    </w:p>
    <w:p w14:paraId="33A311D4" w14:textId="77777777" w:rsidR="00012FE8" w:rsidRDefault="00012FE8" w:rsidP="00012FE8"/>
    <w:p w14:paraId="11EFCF87" w14:textId="77777777" w:rsidR="00012FE8" w:rsidRDefault="00012FE8" w:rsidP="00012FE8"/>
    <w:p w14:paraId="37F93BE5" w14:textId="1F0213F1" w:rsidR="00012FE8" w:rsidRDefault="00012FE8" w:rsidP="00012FE8">
      <w:pPr>
        <w:rPr>
          <w:b/>
        </w:rPr>
      </w:pPr>
      <w:r w:rsidRPr="00677A31">
        <w:rPr>
          <w:b/>
        </w:rPr>
        <w:lastRenderedPageBreak/>
        <w:t>Operation Northwoods: Plan fake terrorist attacks</w:t>
      </w:r>
    </w:p>
    <w:p w14:paraId="2DC3D7A6" w14:textId="438EA39C" w:rsidR="00375A58" w:rsidRPr="00677A31" w:rsidRDefault="00375A58" w:rsidP="00012FE8">
      <w:pPr>
        <w:rPr>
          <w:b/>
        </w:rPr>
      </w:pPr>
      <w:r>
        <w:rPr>
          <w:b/>
        </w:rPr>
        <w:t>Image 11</w:t>
      </w:r>
      <w:bookmarkStart w:id="0" w:name="_GoBack"/>
      <w:bookmarkEnd w:id="0"/>
    </w:p>
    <w:p w14:paraId="6F7B8F77" w14:textId="77777777" w:rsidR="00012FE8" w:rsidRDefault="00012FE8" w:rsidP="00012FE8"/>
    <w:p w14:paraId="723BA8CF" w14:textId="77777777" w:rsidR="00012FE8" w:rsidRDefault="00012FE8" w:rsidP="00012FE8">
      <w:r>
        <w:t>In response to Fidel Castro’s burgeoning dictatorship and the failure of the Bay of Pigs Invasion in Cuba, the U.S. Joint Chiefs of Staff (</w:t>
      </w:r>
      <w:proofErr w:type="spellStart"/>
      <w:r>
        <w:t>JCS</w:t>
      </w:r>
      <w:proofErr w:type="spellEnd"/>
      <w:r>
        <w:t xml:space="preserve">) circulated a memo on March 13, 1962, with the subject line “Justification for U.S. Military Intervention in Cuba.” In the missive, the </w:t>
      </w:r>
      <w:proofErr w:type="spellStart"/>
      <w:r>
        <w:t>JCS</w:t>
      </w:r>
      <w:proofErr w:type="spellEnd"/>
      <w:r>
        <w:t xml:space="preserve"> outlined suggestions to provoke Cuba such as “Start rumors (many),” “Sink ship near harbor entrance. Conduct funerals for mock-victims,” and “…blow up a US ship in Guantanamo Bay and blame Cuba.” Days later, President John F. Kennedy rejected Operation Northwoods, and </w:t>
      </w:r>
      <w:proofErr w:type="spellStart"/>
      <w:r>
        <w:t>JCS</w:t>
      </w:r>
      <w:proofErr w:type="spellEnd"/>
      <w:r>
        <w:t xml:space="preserve"> chairman Lyman </w:t>
      </w:r>
      <w:proofErr w:type="spellStart"/>
      <w:r>
        <w:t>Lemnitzer</w:t>
      </w:r>
      <w:proofErr w:type="spellEnd"/>
      <w:r>
        <w:t xml:space="preserve"> was denied a second term of office.</w:t>
      </w:r>
    </w:p>
    <w:p w14:paraId="75C812A5" w14:textId="77777777" w:rsidR="00012FE8" w:rsidRDefault="00012FE8" w:rsidP="00012FE8"/>
    <w:p w14:paraId="1780311D" w14:textId="77777777" w:rsidR="00012FE8" w:rsidRDefault="00012FE8" w:rsidP="00012FE8"/>
    <w:sectPr w:rsidR="00012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FE8"/>
    <w:rsid w:val="00012FE8"/>
    <w:rsid w:val="001A6682"/>
    <w:rsid w:val="002C7F64"/>
    <w:rsid w:val="002D6D92"/>
    <w:rsid w:val="00375A58"/>
    <w:rsid w:val="00677A31"/>
    <w:rsid w:val="008B77FE"/>
    <w:rsid w:val="00A1655F"/>
    <w:rsid w:val="00A82A98"/>
    <w:rsid w:val="00B12856"/>
    <w:rsid w:val="00CF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2E92"/>
  <w15:chartTrackingRefBased/>
  <w15:docId w15:val="{3DDE22F9-7024-47BC-AEC9-DE40AC88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548029">
      <w:bodyDiv w:val="1"/>
      <w:marLeft w:val="0"/>
      <w:marRight w:val="0"/>
      <w:marTop w:val="0"/>
      <w:marBottom w:val="0"/>
      <w:divBdr>
        <w:top w:val="none" w:sz="0" w:space="0" w:color="auto"/>
        <w:left w:val="none" w:sz="0" w:space="0" w:color="auto"/>
        <w:bottom w:val="none" w:sz="0" w:space="0" w:color="auto"/>
        <w:right w:val="none" w:sz="0" w:space="0" w:color="auto"/>
      </w:divBdr>
      <w:divsChild>
        <w:div w:id="1138839072">
          <w:marLeft w:val="0"/>
          <w:marRight w:val="0"/>
          <w:marTop w:val="0"/>
          <w:marBottom w:val="600"/>
          <w:divBdr>
            <w:top w:val="none" w:sz="0" w:space="0" w:color="auto"/>
            <w:left w:val="none" w:sz="0" w:space="0" w:color="auto"/>
            <w:bottom w:val="none" w:sz="0" w:space="0" w:color="auto"/>
            <w:right w:val="none" w:sz="0" w:space="0" w:color="auto"/>
          </w:divBdr>
        </w:div>
        <w:div w:id="1143427120">
          <w:marLeft w:val="0"/>
          <w:marRight w:val="0"/>
          <w:marTop w:val="0"/>
          <w:marBottom w:val="600"/>
          <w:divBdr>
            <w:top w:val="none" w:sz="0" w:space="0" w:color="auto"/>
            <w:left w:val="none" w:sz="0" w:space="0" w:color="auto"/>
            <w:bottom w:val="none" w:sz="0" w:space="0" w:color="auto"/>
            <w:right w:val="none" w:sz="0" w:space="0" w:color="auto"/>
          </w:divBdr>
        </w:div>
        <w:div w:id="1448430507">
          <w:marLeft w:val="0"/>
          <w:marRight w:val="0"/>
          <w:marTop w:val="0"/>
          <w:marBottom w:val="600"/>
          <w:divBdr>
            <w:top w:val="none" w:sz="0" w:space="0" w:color="auto"/>
            <w:left w:val="none" w:sz="0" w:space="0" w:color="auto"/>
            <w:bottom w:val="none" w:sz="0" w:space="0" w:color="auto"/>
            <w:right w:val="none" w:sz="0" w:space="0" w:color="auto"/>
          </w:divBdr>
        </w:div>
      </w:divsChild>
    </w:div>
    <w:div w:id="1906062992">
      <w:bodyDiv w:val="1"/>
      <w:marLeft w:val="0"/>
      <w:marRight w:val="0"/>
      <w:marTop w:val="0"/>
      <w:marBottom w:val="0"/>
      <w:divBdr>
        <w:top w:val="none" w:sz="0" w:space="0" w:color="auto"/>
        <w:left w:val="none" w:sz="0" w:space="0" w:color="auto"/>
        <w:bottom w:val="none" w:sz="0" w:space="0" w:color="auto"/>
        <w:right w:val="none" w:sz="0" w:space="0" w:color="auto"/>
      </w:divBdr>
      <w:divsChild>
        <w:div w:id="833380596">
          <w:marLeft w:val="0"/>
          <w:marRight w:val="0"/>
          <w:marTop w:val="0"/>
          <w:marBottom w:val="600"/>
          <w:divBdr>
            <w:top w:val="none" w:sz="0" w:space="0" w:color="auto"/>
            <w:left w:val="none" w:sz="0" w:space="0" w:color="auto"/>
            <w:bottom w:val="none" w:sz="0" w:space="0" w:color="auto"/>
            <w:right w:val="none" w:sz="0" w:space="0" w:color="auto"/>
          </w:divBdr>
        </w:div>
        <w:div w:id="671763100">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D0659-9323-4CD6-A999-60AA6CDF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Jackson</dc:creator>
  <cp:keywords/>
  <dc:description/>
  <cp:lastModifiedBy>Hannah Jackson</cp:lastModifiedBy>
  <cp:revision>7</cp:revision>
  <dcterms:created xsi:type="dcterms:W3CDTF">2019-05-14T18:03:00Z</dcterms:created>
  <dcterms:modified xsi:type="dcterms:W3CDTF">2019-05-14T20:04:00Z</dcterms:modified>
</cp:coreProperties>
</file>