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419" w14:textId="0C821FFA" w:rsidR="004036E2" w:rsidRDefault="004036E2">
      <w:r>
        <w:t>Roman Cassman 1</w:t>
      </w:r>
      <w:r w:rsidR="00DE2011">
        <w:t>-11</w:t>
      </w:r>
      <w:r>
        <w:t>-202</w:t>
      </w:r>
      <w:r w:rsidR="00DE2011">
        <w:t>3</w:t>
      </w:r>
    </w:p>
    <w:p w14:paraId="044C11D4" w14:textId="5471F10F" w:rsidR="000E3649" w:rsidRDefault="002B38EA">
      <w:r w:rsidRPr="002B38EA">
        <w:t>Lab</w:t>
      </w:r>
      <w:r>
        <w:t xml:space="preserve">1 </w:t>
      </w:r>
      <w:r w:rsidRPr="002B38EA">
        <w:t xml:space="preserve">- Assessing the Network </w:t>
      </w:r>
      <w:proofErr w:type="gramStart"/>
      <w:r w:rsidRPr="002B38EA">
        <w:t>With</w:t>
      </w:r>
      <w:proofErr w:type="gramEnd"/>
      <w:r w:rsidRPr="002B38EA">
        <w:t xml:space="preserve"> Common Security Tools</w:t>
      </w:r>
    </w:p>
    <w:p w14:paraId="61E2051C" w14:textId="1CCC1640" w:rsidR="00BE1BFE" w:rsidRDefault="008A25B5">
      <w:r>
        <w:t>Part 1:</w:t>
      </w:r>
    </w:p>
    <w:p w14:paraId="70B9444C" w14:textId="0D77077A" w:rsidR="00DB1DD7" w:rsidRDefault="00DB1DD7"/>
    <w:p w14:paraId="2A66970F" w14:textId="64ABEE0D" w:rsidR="000311CD" w:rsidRDefault="000311CD">
      <w:r>
        <w:t>Question 4.</w:t>
      </w:r>
    </w:p>
    <w:p w14:paraId="32D846C2" w14:textId="7C36E864" w:rsidR="000311CD" w:rsidRDefault="000311CD">
      <w:r>
        <w:rPr>
          <w:noProof/>
        </w:rPr>
        <w:drawing>
          <wp:inline distT="0" distB="0" distL="0" distR="0" wp14:anchorId="32D9B2ED" wp14:editId="0740C03F">
            <wp:extent cx="5938520" cy="38347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49D9" w14:textId="44E3FE0C" w:rsidR="000311CD" w:rsidRDefault="000311CD"/>
    <w:p w14:paraId="7995E1A1" w14:textId="5F335276" w:rsidR="000311CD" w:rsidRDefault="000311CD">
      <w:r>
        <w:t>Question 7</w:t>
      </w:r>
    </w:p>
    <w:p w14:paraId="4EEF607E" w14:textId="03700D1F" w:rsidR="000311CD" w:rsidRDefault="000311CD">
      <w:r>
        <w:rPr>
          <w:noProof/>
        </w:rPr>
        <w:lastRenderedPageBreak/>
        <w:drawing>
          <wp:inline distT="0" distB="0" distL="0" distR="0" wp14:anchorId="48B8735D" wp14:editId="5A83C81A">
            <wp:extent cx="5938520" cy="35985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1F12" w14:textId="2518FA50" w:rsidR="000311CD" w:rsidRDefault="000311CD"/>
    <w:p w14:paraId="4A47A3CE" w14:textId="0F70EF33" w:rsidR="000311CD" w:rsidRDefault="000311CD">
      <w:r>
        <w:t>15.</w:t>
      </w:r>
    </w:p>
    <w:p w14:paraId="7A95314B" w14:textId="540B0A96" w:rsidR="000311CD" w:rsidRDefault="000311CD">
      <w:r>
        <w:rPr>
          <w:noProof/>
        </w:rPr>
        <w:drawing>
          <wp:inline distT="0" distB="0" distL="0" distR="0" wp14:anchorId="3A5D5071" wp14:editId="7EF861D0">
            <wp:extent cx="5938520" cy="35985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F5CE" w14:textId="4E5FCD75" w:rsidR="00AE42EE" w:rsidRDefault="00AE42EE"/>
    <w:p w14:paraId="4C59D161" w14:textId="598AD55F" w:rsidR="00AE42EE" w:rsidRDefault="00AE42EE">
      <w:r>
        <w:lastRenderedPageBreak/>
        <w:t>Question 19.</w:t>
      </w:r>
    </w:p>
    <w:p w14:paraId="3E287720" w14:textId="69330CE4" w:rsidR="00AE42EE" w:rsidRDefault="00AE42EE">
      <w:r>
        <w:rPr>
          <w:noProof/>
        </w:rPr>
        <w:drawing>
          <wp:inline distT="0" distB="0" distL="0" distR="0" wp14:anchorId="1BC06F12" wp14:editId="025CA1BC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7D10" w14:textId="3704C0C8" w:rsidR="00AE42EE" w:rsidRDefault="00AE42EE"/>
    <w:p w14:paraId="4C6476B2" w14:textId="556C074D" w:rsidR="00AE42EE" w:rsidRDefault="00AE42EE">
      <w:r>
        <w:t>Part 2:</w:t>
      </w:r>
    </w:p>
    <w:p w14:paraId="2C60F050" w14:textId="0537336B" w:rsidR="00AE42EE" w:rsidRDefault="00AE42EE">
      <w:r>
        <w:t>Question 9.</w:t>
      </w:r>
    </w:p>
    <w:p w14:paraId="31BC4DD7" w14:textId="59781C52" w:rsidR="00AE42EE" w:rsidRDefault="00AE42EE">
      <w:r>
        <w:rPr>
          <w:noProof/>
        </w:rPr>
        <w:lastRenderedPageBreak/>
        <w:drawing>
          <wp:inline distT="0" distB="0" distL="0" distR="0" wp14:anchorId="09B5E105" wp14:editId="02B51DB5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5DDD" w14:textId="0094CC98" w:rsidR="00AE42EE" w:rsidRDefault="00AE42EE"/>
    <w:p w14:paraId="67798682" w14:textId="05E60FB3" w:rsidR="00AE42EE" w:rsidRDefault="00AE42EE">
      <w:r>
        <w:t>Question 12.</w:t>
      </w:r>
    </w:p>
    <w:p w14:paraId="65F4FF0C" w14:textId="503B21D0" w:rsidR="00AE42EE" w:rsidRDefault="00AE42EE">
      <w:r>
        <w:rPr>
          <w:noProof/>
        </w:rPr>
        <w:drawing>
          <wp:inline distT="0" distB="0" distL="0" distR="0" wp14:anchorId="60D54052" wp14:editId="07DDDE07">
            <wp:extent cx="5943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1AFB" w14:textId="4B50D0AC" w:rsidR="0014636A" w:rsidRDefault="0014636A"/>
    <w:p w14:paraId="766226E1" w14:textId="48517F96" w:rsidR="0014636A" w:rsidRDefault="0014636A">
      <w:r>
        <w:lastRenderedPageBreak/>
        <w:t>Question 18.</w:t>
      </w:r>
    </w:p>
    <w:p w14:paraId="799886D7" w14:textId="66B0D4AA" w:rsidR="0014636A" w:rsidRDefault="0014636A">
      <w:pPr>
        <w:rPr>
          <w:rFonts w:ascii="Roboto" w:hAnsi="Roboto"/>
          <w:color w:val="555555"/>
          <w:sz w:val="20"/>
          <w:szCs w:val="20"/>
          <w:shd w:val="clear" w:color="auto" w:fill="FFFFFF"/>
        </w:rPr>
      </w:pPr>
      <w:r>
        <w:rPr>
          <w:rFonts w:ascii="Roboto" w:hAnsi="Roboto"/>
          <w:color w:val="555555"/>
          <w:sz w:val="20"/>
          <w:szCs w:val="20"/>
          <w:shd w:val="clear" w:color="auto" w:fill="FFFFFF"/>
        </w:rPr>
        <w:t>The results were similar where ICMP didn't show anything, but ARP did. </w:t>
      </w:r>
    </w:p>
    <w:p w14:paraId="28DB76B2" w14:textId="06654496" w:rsidR="0014636A" w:rsidRDefault="0014636A">
      <w:pPr>
        <w:rPr>
          <w:rFonts w:ascii="Roboto" w:hAnsi="Roboto"/>
          <w:color w:val="555555"/>
          <w:sz w:val="20"/>
          <w:szCs w:val="20"/>
          <w:shd w:val="clear" w:color="auto" w:fill="FFFFFF"/>
        </w:rPr>
      </w:pPr>
    </w:p>
    <w:p w14:paraId="7604F1A0" w14:textId="1E1C0741" w:rsidR="0014636A" w:rsidRDefault="0014636A">
      <w:pPr>
        <w:rPr>
          <w:rFonts w:ascii="Roboto" w:hAnsi="Roboto"/>
          <w:color w:val="555555"/>
          <w:sz w:val="20"/>
          <w:szCs w:val="20"/>
          <w:shd w:val="clear" w:color="auto" w:fill="FFFFFF"/>
        </w:rPr>
      </w:pPr>
      <w:r>
        <w:rPr>
          <w:rFonts w:ascii="Roboto" w:hAnsi="Roboto"/>
          <w:color w:val="555555"/>
          <w:sz w:val="20"/>
          <w:szCs w:val="20"/>
          <w:shd w:val="clear" w:color="auto" w:fill="FFFFFF"/>
        </w:rPr>
        <w:t>24.</w:t>
      </w:r>
    </w:p>
    <w:p w14:paraId="344F0EBF" w14:textId="77463CA3" w:rsidR="0014636A" w:rsidRDefault="0014636A">
      <w:pPr>
        <w:rPr>
          <w:rFonts w:ascii="Roboto" w:hAnsi="Roboto"/>
          <w:color w:val="555555"/>
          <w:sz w:val="20"/>
          <w:szCs w:val="20"/>
          <w:shd w:val="clear" w:color="auto" w:fill="FFFFFF"/>
        </w:rPr>
      </w:pPr>
      <w:r>
        <w:rPr>
          <w:rFonts w:ascii="Roboto" w:hAnsi="Roboto"/>
          <w:color w:val="555555"/>
          <w:sz w:val="20"/>
          <w:szCs w:val="20"/>
          <w:shd w:val="clear" w:color="auto" w:fill="FFFFFF"/>
        </w:rPr>
        <w:t>The results were different. This time the ICMP showed results as well as ARP. </w:t>
      </w:r>
    </w:p>
    <w:p w14:paraId="632C373F" w14:textId="5995AECC" w:rsidR="0014636A" w:rsidRDefault="0014636A">
      <w:pPr>
        <w:rPr>
          <w:rFonts w:ascii="Roboto" w:hAnsi="Roboto"/>
          <w:color w:val="555555"/>
          <w:sz w:val="20"/>
          <w:szCs w:val="20"/>
          <w:shd w:val="clear" w:color="auto" w:fill="FFFFFF"/>
        </w:rPr>
      </w:pPr>
      <w:r>
        <w:rPr>
          <w:rFonts w:ascii="Roboto" w:hAnsi="Roboto"/>
          <w:color w:val="555555"/>
          <w:sz w:val="20"/>
          <w:szCs w:val="20"/>
          <w:shd w:val="clear" w:color="auto" w:fill="FFFFFF"/>
        </w:rPr>
        <w:t>ICMP results</w:t>
      </w:r>
    </w:p>
    <w:p w14:paraId="5E5F9E80" w14:textId="519B3A79" w:rsidR="0014636A" w:rsidRDefault="0014636A">
      <w:r>
        <w:rPr>
          <w:rFonts w:ascii="Roboto" w:hAnsi="Roboto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7589981C" wp14:editId="2AA4793A">
            <wp:extent cx="5943600" cy="383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22C7" w14:textId="04860F94" w:rsidR="0014636A" w:rsidRDefault="0014636A"/>
    <w:p w14:paraId="261047BB" w14:textId="4F32307D" w:rsidR="0014636A" w:rsidRDefault="0014636A">
      <w:r>
        <w:t>ARP Results</w:t>
      </w:r>
    </w:p>
    <w:p w14:paraId="537B1C2D" w14:textId="5765AF8C" w:rsidR="0014636A" w:rsidRDefault="0014636A">
      <w:r>
        <w:rPr>
          <w:noProof/>
        </w:rPr>
        <w:lastRenderedPageBreak/>
        <w:drawing>
          <wp:inline distT="0" distB="0" distL="0" distR="0" wp14:anchorId="7B21C6DB" wp14:editId="197495F8">
            <wp:extent cx="5943600" cy="3592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610F" w14:textId="41264AD7" w:rsidR="00AE42EE" w:rsidRDefault="00AE42EE"/>
    <w:p w14:paraId="1A62FEEE" w14:textId="2707597E" w:rsidR="0014636A" w:rsidRDefault="0014636A">
      <w:r>
        <w:t>28.</w:t>
      </w:r>
    </w:p>
    <w:p w14:paraId="60010D50" w14:textId="24EE2CD6" w:rsidR="0014636A" w:rsidRDefault="0014636A">
      <w:r>
        <w:rPr>
          <w:noProof/>
        </w:rPr>
        <w:drawing>
          <wp:inline distT="0" distB="0" distL="0" distR="0" wp14:anchorId="655D05A3" wp14:editId="25C87169">
            <wp:extent cx="5943600" cy="3592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D7C5" w14:textId="77777777" w:rsidR="0014636A" w:rsidRPr="008E1B47" w:rsidRDefault="0014636A"/>
    <w:sectPr w:rsidR="0014636A" w:rsidRPr="008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1"/>
    <w:rsid w:val="000311CD"/>
    <w:rsid w:val="00064509"/>
    <w:rsid w:val="000E3649"/>
    <w:rsid w:val="0014636A"/>
    <w:rsid w:val="001B73BA"/>
    <w:rsid w:val="001D289E"/>
    <w:rsid w:val="002B38EA"/>
    <w:rsid w:val="003A3C79"/>
    <w:rsid w:val="004036E2"/>
    <w:rsid w:val="00511F4D"/>
    <w:rsid w:val="005604E7"/>
    <w:rsid w:val="006552CB"/>
    <w:rsid w:val="006C2851"/>
    <w:rsid w:val="00750ACF"/>
    <w:rsid w:val="00773C85"/>
    <w:rsid w:val="0089607A"/>
    <w:rsid w:val="008A25B5"/>
    <w:rsid w:val="008E1B47"/>
    <w:rsid w:val="00997379"/>
    <w:rsid w:val="00AE42EE"/>
    <w:rsid w:val="00BE1BFE"/>
    <w:rsid w:val="00C21A86"/>
    <w:rsid w:val="00C23C36"/>
    <w:rsid w:val="00C75B27"/>
    <w:rsid w:val="00DB1DD7"/>
    <w:rsid w:val="00DE2011"/>
    <w:rsid w:val="00E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2EB"/>
  <w15:chartTrackingRefBased/>
  <w15:docId w15:val="{5F17EDEE-EB31-4D65-95A2-A7BC910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886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37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01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52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6081-13B8-4980-A596-C0C1EDB1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Cassman, Roman (Southcentral Student)</dc:creator>
  <cp:keywords/>
  <dc:description/>
  <cp:lastModifiedBy>Cassman, Roman (Southcentral Student)</cp:lastModifiedBy>
  <cp:revision>19</cp:revision>
  <dcterms:created xsi:type="dcterms:W3CDTF">2022-11-21T12:33:00Z</dcterms:created>
  <dcterms:modified xsi:type="dcterms:W3CDTF">2023-01-30T03:35:00Z</dcterms:modified>
</cp:coreProperties>
</file>