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 STRENGTH EVALUATION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SCORE(100)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ESTIMATED TIME TO CRACK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FEEDBACK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u w:val="single"/>
                <w:rtl w:val="0"/>
              </w:rPr>
              <w:t xml:space="preserve">AnGeL8094#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12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120" w:line="240" w:lineRule="auto"/>
              <w:ind w:left="0" w:firstLine="0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171717"/>
                <w:sz w:val="21"/>
                <w:szCs w:val="21"/>
                <w:rtl w:val="0"/>
              </w:rPr>
              <w:t xml:space="preserve">Consider using an even longer password (12+ characters) for maximum security.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120" w:line="240" w:lineRule="auto"/>
              <w:ind w:left="0" w:firstLine="0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171717"/>
                <w:sz w:val="21"/>
                <w:szCs w:val="21"/>
                <w:rtl w:val="0"/>
              </w:rPr>
              <w:t xml:space="preserve">Try a passphrase - several random words combined with numbers and symbols.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i w:val="1"/>
                <w:u w:val="single"/>
                <w:rtl w:val="0"/>
              </w:rPr>
              <w:t xml:space="preserve">@NGE|4!3#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color w:val="171717"/>
                <w:sz w:val="21"/>
                <w:szCs w:val="21"/>
                <w:rtl w:val="0"/>
              </w:rPr>
              <w:t xml:space="preserve">Mix uppercase and lowercase letters throughout your password.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120" w:line="240" w:lineRule="auto"/>
              <w:ind w:left="720" w:firstLine="0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120" w:line="240" w:lineRule="auto"/>
              <w:ind w:left="0" w:firstLine="0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171717"/>
                <w:sz w:val="21"/>
                <w:szCs w:val="21"/>
                <w:rtl w:val="0"/>
              </w:rPr>
              <w:t xml:space="preserve">Consider using an even longer password (12+ characters) for maximum security.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u w:val="single"/>
              </w:rPr>
            </w:pPr>
            <w:r w:rsidDel="00000000" w:rsidR="00000000" w:rsidRPr="00000000">
              <w:rPr>
                <w:i w:val="1"/>
                <w:u w:val="single"/>
                <w:rtl w:val="0"/>
              </w:rPr>
              <w:t xml:space="preserve">AnGle@2o4%!~(8)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50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color w:val="171717"/>
                <w:sz w:val="21"/>
                <w:szCs w:val="21"/>
                <w:rtl w:val="0"/>
              </w:rPr>
              <w:t xml:space="preserve">Try a passphrase - several random words combined with numbers and symbols.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u w:val="single"/>
              </w:rPr>
            </w:pPr>
            <w:r w:rsidDel="00000000" w:rsidR="00000000" w:rsidRPr="00000000">
              <w:rPr>
                <w:i w:val="1"/>
                <w:u w:val="single"/>
                <w:rtl w:val="0"/>
              </w:rPr>
              <w:t xml:space="preserve">A$&lt;&gt;geL#2+”Dai$E04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70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120" w:line="240" w:lineRule="auto"/>
              <w:ind w:left="0" w:firstLine="0"/>
              <w:rPr>
                <w:rFonts w:ascii="Merriweather" w:cs="Merriweather" w:eastAsia="Merriweather" w:hAnsi="Merriweather"/>
                <w:color w:val="171717"/>
                <w:sz w:val="21"/>
                <w:szCs w:val="2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171717"/>
                <w:sz w:val="21"/>
                <w:szCs w:val="21"/>
                <w:rtl w:val="0"/>
              </w:rPr>
              <w:t xml:space="preserve">Excellent password! Remember to use different passwords for different accounts.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TIPS LEARNED</w:t>
      </w:r>
    </w:p>
    <w:p w:rsidR="00000000" w:rsidDel="00000000" w:rsidP="00000000" w:rsidRDefault="00000000" w:rsidRPr="00000000" w14:paraId="0000004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sz w:val="26"/>
          <w:szCs w:val="26"/>
          <w:rtl w:val="0"/>
        </w:rPr>
        <w:t xml:space="preserve">-Don’t reuse passwords across accounts</w:t>
        <w:br w:type="textWrapping"/>
      </w:r>
    </w:p>
    <w:p w:rsidR="00000000" w:rsidDel="00000000" w:rsidP="00000000" w:rsidRDefault="00000000" w:rsidRPr="00000000" w14:paraId="00000050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sz w:val="26"/>
          <w:szCs w:val="26"/>
          <w:rtl w:val="0"/>
        </w:rPr>
        <w:t xml:space="preserve">-Avoid names, birthdays, or common words</w:t>
        <w:br w:type="textWrapping"/>
      </w:r>
    </w:p>
    <w:p w:rsidR="00000000" w:rsidDel="00000000" w:rsidP="00000000" w:rsidRDefault="00000000" w:rsidRPr="00000000" w14:paraId="00000051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sz w:val="26"/>
          <w:szCs w:val="26"/>
          <w:rtl w:val="0"/>
        </w:rPr>
        <w:t xml:space="preserve">-Use a password manager to generate and store strong passwords</w:t>
        <w:br w:type="textWrapping"/>
      </w:r>
    </w:p>
    <w:p w:rsidR="00000000" w:rsidDel="00000000" w:rsidP="00000000" w:rsidRDefault="00000000" w:rsidRPr="00000000" w14:paraId="00000052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sz w:val="26"/>
          <w:szCs w:val="26"/>
          <w:rtl w:val="0"/>
        </w:rPr>
        <w:t xml:space="preserve">-Change passwords regularly</w:t>
        <w:br w:type="textWrapping"/>
      </w:r>
    </w:p>
    <w:p w:rsidR="00000000" w:rsidDel="00000000" w:rsidP="00000000" w:rsidRDefault="00000000" w:rsidRPr="00000000" w14:paraId="00000053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sz w:val="26"/>
          <w:szCs w:val="26"/>
          <w:rtl w:val="0"/>
        </w:rPr>
        <w:t xml:space="preserve">-Use passphrases</w:t>
      </w:r>
    </w:p>
    <w:p w:rsidR="00000000" w:rsidDel="00000000" w:rsidP="00000000" w:rsidRDefault="00000000" w:rsidRPr="00000000" w14:paraId="00000054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6980"/>
        <w:tblGridChange w:id="0">
          <w:tblGrid>
            <w:gridCol w:w="2060"/>
            <w:gridCol w:w="698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6"/>
                <w:szCs w:val="26"/>
                <w:rtl w:val="0"/>
              </w:rPr>
              <w:t xml:space="preserve">Attack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left"/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6"/>
                <w:szCs w:val="26"/>
                <w:rtl w:val="0"/>
              </w:rPr>
              <w:t xml:space="preserve">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Brute Force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Tries all possible character combinations until it finds the correct one.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Dictionary Attack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Uses a list of common words/passwords (e.g., "password", "123456").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Phishing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Tricks users into revealing their passwords.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Keylogging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sz w:val="26"/>
                <w:szCs w:val="26"/>
                <w:rtl w:val="0"/>
              </w:rPr>
              <w:t xml:space="preserve">Records keystrokes to capture passwords.</w:t>
            </w:r>
          </w:p>
          <w:p w:rsidR="00000000" w:rsidDel="00000000" w:rsidP="00000000" w:rsidRDefault="00000000" w:rsidRPr="00000000" w14:paraId="00000061">
            <w:pPr>
              <w:rPr>
                <w:rFonts w:ascii="Lora" w:cs="Lora" w:eastAsia="Lora" w:hAnsi="Lora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>
          <w:rFonts w:ascii="Lora" w:cs="Lora" w:eastAsia="Lora" w:hAnsi="Lor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SUMMARY</w:t>
      </w:r>
    </w:p>
    <w:p w:rsidR="00000000" w:rsidDel="00000000" w:rsidP="00000000" w:rsidRDefault="00000000" w:rsidRPr="00000000" w14:paraId="0000006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-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Complex passwords significantly improve security.</w:t>
      </w:r>
    </w:p>
    <w:p w:rsidR="00000000" w:rsidDel="00000000" w:rsidP="00000000" w:rsidRDefault="00000000" w:rsidRPr="00000000" w14:paraId="0000006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-Longer passwords with random characters are harder to guess or crack via brute-force or dictionary attacks.</w:t>
      </w:r>
    </w:p>
    <w:p w:rsidR="00000000" w:rsidDel="00000000" w:rsidP="00000000" w:rsidRDefault="00000000" w:rsidRPr="00000000" w14:paraId="0000006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-Even a few extra characters or symbols can increase cracking time from seconds to centuries.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