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179" w:rsidRDefault="00EB7179" w:rsidP="00EB7179">
      <w:pPr>
        <w:ind w:firstLine="0"/>
        <w:rPr>
          <w:b/>
          <w:u w:val="single"/>
        </w:rPr>
      </w:pPr>
      <w:r>
        <w:rPr>
          <w:b/>
          <w:u w:val="single"/>
        </w:rPr>
        <w:t>Make comparison of the advantages and disadvantages between procedural programming and object-oriented programming. Give clear explanation of each characteristic for the comparison. (M3.4)</w:t>
      </w:r>
    </w:p>
    <w:p w:rsidR="00EB7179" w:rsidRDefault="00EB7179" w:rsidP="00EB7179">
      <w:pPr>
        <w:ind w:firstLine="0"/>
      </w:pPr>
      <w:r>
        <w:t>1.</w:t>
      </w:r>
      <w:r>
        <w:tab/>
        <w:t>Advantages</w:t>
      </w:r>
    </w:p>
    <w:tbl>
      <w:tblPr>
        <w:tblStyle w:val="TableGrid"/>
        <w:tblW w:w="0" w:type="auto"/>
        <w:tblLook w:val="04A0" w:firstRow="1" w:lastRow="0" w:firstColumn="1" w:lastColumn="0" w:noHBand="0" w:noVBand="1"/>
      </w:tblPr>
      <w:tblGrid>
        <w:gridCol w:w="2122"/>
        <w:gridCol w:w="3888"/>
        <w:gridCol w:w="3006"/>
      </w:tblGrid>
      <w:tr w:rsidR="00EB7179" w:rsidRPr="009D67FD" w:rsidTr="00B942E1">
        <w:tc>
          <w:tcPr>
            <w:tcW w:w="2122" w:type="dxa"/>
          </w:tcPr>
          <w:p w:rsidR="00EB7179" w:rsidRPr="009D67FD" w:rsidRDefault="00EB7179" w:rsidP="00B942E1">
            <w:pPr>
              <w:rPr>
                <w:rFonts w:ascii="Arial" w:hAnsi="Arial" w:cs="Arial"/>
                <w:sz w:val="24"/>
              </w:rPr>
            </w:pPr>
            <w:r>
              <w:rPr>
                <w:rFonts w:ascii="Arial" w:hAnsi="Arial" w:cs="Arial"/>
                <w:sz w:val="24"/>
              </w:rPr>
              <w:t>Characteristic</w:t>
            </w:r>
          </w:p>
        </w:tc>
        <w:tc>
          <w:tcPr>
            <w:tcW w:w="3888" w:type="dxa"/>
          </w:tcPr>
          <w:p w:rsidR="00EB7179" w:rsidRPr="009D67FD" w:rsidRDefault="00EB7179" w:rsidP="00B942E1">
            <w:pPr>
              <w:rPr>
                <w:rFonts w:ascii="Arial" w:hAnsi="Arial" w:cs="Arial"/>
                <w:sz w:val="24"/>
              </w:rPr>
            </w:pPr>
            <w:r>
              <w:rPr>
                <w:rFonts w:ascii="Arial" w:hAnsi="Arial" w:cs="Arial"/>
                <w:sz w:val="24"/>
              </w:rPr>
              <w:t>Object-oriented Programming</w:t>
            </w:r>
          </w:p>
        </w:tc>
        <w:tc>
          <w:tcPr>
            <w:tcW w:w="3006" w:type="dxa"/>
          </w:tcPr>
          <w:p w:rsidR="00EB7179" w:rsidRPr="009D67FD" w:rsidRDefault="00EB7179" w:rsidP="00B942E1">
            <w:pPr>
              <w:rPr>
                <w:rFonts w:ascii="Arial" w:hAnsi="Arial" w:cs="Arial"/>
                <w:sz w:val="24"/>
              </w:rPr>
            </w:pPr>
            <w:r>
              <w:rPr>
                <w:rFonts w:ascii="Arial" w:hAnsi="Arial" w:cs="Arial"/>
                <w:sz w:val="24"/>
              </w:rPr>
              <w:t>Procedural Programming</w:t>
            </w:r>
          </w:p>
        </w:tc>
      </w:tr>
      <w:tr w:rsidR="00EB7179" w:rsidRPr="009D67FD" w:rsidTr="00B942E1">
        <w:tc>
          <w:tcPr>
            <w:tcW w:w="2122" w:type="dxa"/>
          </w:tcPr>
          <w:p w:rsidR="00EB7179" w:rsidRPr="009D67FD" w:rsidRDefault="00EB7179" w:rsidP="00B942E1">
            <w:pPr>
              <w:rPr>
                <w:rFonts w:ascii="Arial" w:hAnsi="Arial" w:cs="Arial"/>
                <w:sz w:val="24"/>
              </w:rPr>
            </w:pPr>
            <w:r>
              <w:rPr>
                <w:rFonts w:ascii="Arial" w:hAnsi="Arial" w:cs="Arial"/>
                <w:sz w:val="24"/>
              </w:rPr>
              <w:t xml:space="preserve">Reusability </w:t>
            </w:r>
          </w:p>
        </w:tc>
        <w:tc>
          <w:tcPr>
            <w:tcW w:w="3888" w:type="dxa"/>
          </w:tcPr>
          <w:p w:rsidR="00EB7179" w:rsidRPr="009D67FD" w:rsidRDefault="00EB7179" w:rsidP="00B942E1">
            <w:pPr>
              <w:rPr>
                <w:rFonts w:ascii="Arial" w:hAnsi="Arial" w:cs="Arial"/>
                <w:sz w:val="24"/>
              </w:rPr>
            </w:pPr>
          </w:p>
        </w:tc>
        <w:tc>
          <w:tcPr>
            <w:tcW w:w="3006" w:type="dxa"/>
          </w:tcPr>
          <w:p w:rsidR="00EB7179" w:rsidRPr="009D67FD" w:rsidRDefault="00EB7179" w:rsidP="00B942E1">
            <w:pPr>
              <w:rPr>
                <w:rFonts w:ascii="Arial" w:hAnsi="Arial" w:cs="Arial"/>
                <w:sz w:val="24"/>
              </w:rPr>
            </w:pPr>
          </w:p>
        </w:tc>
      </w:tr>
      <w:tr w:rsidR="00EB7179" w:rsidRPr="009D67FD" w:rsidTr="00B942E1">
        <w:tc>
          <w:tcPr>
            <w:tcW w:w="2122" w:type="dxa"/>
          </w:tcPr>
          <w:p w:rsidR="00EB7179" w:rsidRPr="009D67FD" w:rsidRDefault="00EB7179" w:rsidP="00B942E1">
            <w:pPr>
              <w:rPr>
                <w:rFonts w:ascii="Arial" w:hAnsi="Arial" w:cs="Arial"/>
                <w:sz w:val="24"/>
              </w:rPr>
            </w:pPr>
          </w:p>
        </w:tc>
        <w:tc>
          <w:tcPr>
            <w:tcW w:w="3888" w:type="dxa"/>
          </w:tcPr>
          <w:p w:rsidR="00EB7179" w:rsidRPr="009D67FD" w:rsidRDefault="00EB7179" w:rsidP="00B942E1">
            <w:pPr>
              <w:rPr>
                <w:rFonts w:ascii="Arial" w:hAnsi="Arial" w:cs="Arial"/>
                <w:sz w:val="24"/>
              </w:rPr>
            </w:pPr>
          </w:p>
        </w:tc>
        <w:tc>
          <w:tcPr>
            <w:tcW w:w="3006" w:type="dxa"/>
          </w:tcPr>
          <w:p w:rsidR="00EB7179" w:rsidRPr="009D67FD" w:rsidRDefault="00EB7179" w:rsidP="00B942E1">
            <w:pPr>
              <w:rPr>
                <w:rFonts w:ascii="Arial" w:hAnsi="Arial" w:cs="Arial"/>
                <w:sz w:val="24"/>
              </w:rPr>
            </w:pPr>
          </w:p>
        </w:tc>
      </w:tr>
      <w:tr w:rsidR="00EB7179" w:rsidRPr="009D67FD" w:rsidTr="00B942E1">
        <w:tc>
          <w:tcPr>
            <w:tcW w:w="2122" w:type="dxa"/>
          </w:tcPr>
          <w:p w:rsidR="00EB7179" w:rsidRPr="009D67FD" w:rsidRDefault="00EB7179" w:rsidP="00B942E1">
            <w:pPr>
              <w:rPr>
                <w:rFonts w:ascii="Arial" w:hAnsi="Arial" w:cs="Arial"/>
                <w:sz w:val="24"/>
              </w:rPr>
            </w:pPr>
          </w:p>
        </w:tc>
        <w:tc>
          <w:tcPr>
            <w:tcW w:w="3888" w:type="dxa"/>
          </w:tcPr>
          <w:p w:rsidR="00EB7179" w:rsidRPr="009D67FD" w:rsidRDefault="00EB7179" w:rsidP="00B942E1">
            <w:pPr>
              <w:rPr>
                <w:rFonts w:ascii="Arial" w:hAnsi="Arial" w:cs="Arial"/>
                <w:sz w:val="24"/>
              </w:rPr>
            </w:pPr>
          </w:p>
        </w:tc>
        <w:tc>
          <w:tcPr>
            <w:tcW w:w="3006" w:type="dxa"/>
          </w:tcPr>
          <w:p w:rsidR="00EB7179" w:rsidRPr="009D67FD" w:rsidRDefault="00EB7179" w:rsidP="00B942E1">
            <w:pPr>
              <w:rPr>
                <w:rFonts w:ascii="Arial" w:hAnsi="Arial" w:cs="Arial"/>
                <w:sz w:val="24"/>
              </w:rPr>
            </w:pPr>
          </w:p>
        </w:tc>
      </w:tr>
    </w:tbl>
    <w:p w:rsidR="00EB7179" w:rsidRDefault="00EB7179" w:rsidP="00EB7179">
      <w:pPr>
        <w:ind w:firstLine="0"/>
      </w:pPr>
      <w:r>
        <w:t>2. Disadvantages</w:t>
      </w:r>
    </w:p>
    <w:tbl>
      <w:tblPr>
        <w:tblStyle w:val="TableGrid"/>
        <w:tblW w:w="0" w:type="auto"/>
        <w:tblLook w:val="04A0" w:firstRow="1" w:lastRow="0" w:firstColumn="1" w:lastColumn="0" w:noHBand="0" w:noVBand="1"/>
      </w:tblPr>
      <w:tblGrid>
        <w:gridCol w:w="2122"/>
        <w:gridCol w:w="3888"/>
        <w:gridCol w:w="3006"/>
      </w:tblGrid>
      <w:tr w:rsidR="00EB7179" w:rsidRPr="009D67FD" w:rsidTr="00B942E1">
        <w:tc>
          <w:tcPr>
            <w:tcW w:w="2122" w:type="dxa"/>
          </w:tcPr>
          <w:p w:rsidR="00EB7179" w:rsidRPr="009D67FD" w:rsidRDefault="00EB7179" w:rsidP="00B942E1">
            <w:pPr>
              <w:rPr>
                <w:rFonts w:ascii="Arial" w:hAnsi="Arial" w:cs="Arial"/>
                <w:sz w:val="24"/>
              </w:rPr>
            </w:pPr>
            <w:r>
              <w:rPr>
                <w:rFonts w:ascii="Arial" w:hAnsi="Arial" w:cs="Arial"/>
                <w:sz w:val="24"/>
              </w:rPr>
              <w:t>Characteristic</w:t>
            </w:r>
          </w:p>
        </w:tc>
        <w:tc>
          <w:tcPr>
            <w:tcW w:w="3888" w:type="dxa"/>
          </w:tcPr>
          <w:p w:rsidR="00EB7179" w:rsidRPr="009D67FD" w:rsidRDefault="00EB7179" w:rsidP="00B942E1">
            <w:pPr>
              <w:rPr>
                <w:rFonts w:ascii="Arial" w:hAnsi="Arial" w:cs="Arial"/>
                <w:sz w:val="24"/>
              </w:rPr>
            </w:pPr>
            <w:r>
              <w:rPr>
                <w:rFonts w:ascii="Arial" w:hAnsi="Arial" w:cs="Arial"/>
                <w:sz w:val="24"/>
              </w:rPr>
              <w:t>Object-oriented Programming</w:t>
            </w:r>
          </w:p>
        </w:tc>
        <w:tc>
          <w:tcPr>
            <w:tcW w:w="3006" w:type="dxa"/>
          </w:tcPr>
          <w:p w:rsidR="00EB7179" w:rsidRPr="009D67FD" w:rsidRDefault="00EB7179" w:rsidP="00B942E1">
            <w:pPr>
              <w:rPr>
                <w:rFonts w:ascii="Arial" w:hAnsi="Arial" w:cs="Arial"/>
                <w:sz w:val="24"/>
              </w:rPr>
            </w:pPr>
            <w:r>
              <w:rPr>
                <w:rFonts w:ascii="Arial" w:hAnsi="Arial" w:cs="Arial"/>
                <w:sz w:val="24"/>
              </w:rPr>
              <w:t>Procedural Programming</w:t>
            </w:r>
          </w:p>
        </w:tc>
      </w:tr>
      <w:tr w:rsidR="00EB7179" w:rsidRPr="009D67FD" w:rsidTr="00B942E1">
        <w:tc>
          <w:tcPr>
            <w:tcW w:w="2122" w:type="dxa"/>
          </w:tcPr>
          <w:p w:rsidR="00EB7179" w:rsidRPr="009D67FD" w:rsidRDefault="00EB7179" w:rsidP="00B942E1">
            <w:pPr>
              <w:rPr>
                <w:rFonts w:ascii="Arial" w:hAnsi="Arial" w:cs="Arial"/>
                <w:sz w:val="24"/>
              </w:rPr>
            </w:pPr>
          </w:p>
        </w:tc>
        <w:tc>
          <w:tcPr>
            <w:tcW w:w="3888" w:type="dxa"/>
          </w:tcPr>
          <w:p w:rsidR="00EB7179" w:rsidRPr="009D67FD" w:rsidRDefault="00EB7179" w:rsidP="00B942E1">
            <w:pPr>
              <w:rPr>
                <w:rFonts w:ascii="Arial" w:hAnsi="Arial" w:cs="Arial"/>
                <w:sz w:val="24"/>
              </w:rPr>
            </w:pPr>
          </w:p>
        </w:tc>
        <w:tc>
          <w:tcPr>
            <w:tcW w:w="3006" w:type="dxa"/>
          </w:tcPr>
          <w:p w:rsidR="00EB7179" w:rsidRPr="009D67FD" w:rsidRDefault="00EB7179" w:rsidP="00B942E1">
            <w:pPr>
              <w:rPr>
                <w:rFonts w:ascii="Arial" w:hAnsi="Arial" w:cs="Arial"/>
                <w:sz w:val="24"/>
              </w:rPr>
            </w:pPr>
          </w:p>
        </w:tc>
      </w:tr>
      <w:tr w:rsidR="00EB7179" w:rsidRPr="009D67FD" w:rsidTr="00B942E1">
        <w:tc>
          <w:tcPr>
            <w:tcW w:w="2122" w:type="dxa"/>
          </w:tcPr>
          <w:p w:rsidR="00EB7179" w:rsidRPr="009D67FD" w:rsidRDefault="00EB7179" w:rsidP="00B942E1">
            <w:pPr>
              <w:rPr>
                <w:rFonts w:ascii="Arial" w:hAnsi="Arial" w:cs="Arial"/>
                <w:sz w:val="24"/>
              </w:rPr>
            </w:pPr>
          </w:p>
        </w:tc>
        <w:tc>
          <w:tcPr>
            <w:tcW w:w="3888" w:type="dxa"/>
          </w:tcPr>
          <w:p w:rsidR="00EB7179" w:rsidRPr="009D67FD" w:rsidRDefault="00EB7179" w:rsidP="00B942E1">
            <w:pPr>
              <w:rPr>
                <w:rFonts w:ascii="Arial" w:hAnsi="Arial" w:cs="Arial"/>
                <w:sz w:val="24"/>
              </w:rPr>
            </w:pPr>
          </w:p>
        </w:tc>
        <w:tc>
          <w:tcPr>
            <w:tcW w:w="3006" w:type="dxa"/>
          </w:tcPr>
          <w:p w:rsidR="00EB7179" w:rsidRPr="009D67FD" w:rsidRDefault="00EB7179" w:rsidP="00B942E1">
            <w:pPr>
              <w:rPr>
                <w:rFonts w:ascii="Arial" w:hAnsi="Arial" w:cs="Arial"/>
                <w:sz w:val="24"/>
              </w:rPr>
            </w:pPr>
          </w:p>
        </w:tc>
      </w:tr>
      <w:tr w:rsidR="00EB7179" w:rsidRPr="009D67FD" w:rsidTr="00B942E1">
        <w:tc>
          <w:tcPr>
            <w:tcW w:w="2122" w:type="dxa"/>
          </w:tcPr>
          <w:p w:rsidR="00EB7179" w:rsidRPr="009D67FD" w:rsidRDefault="00EB7179" w:rsidP="00B942E1">
            <w:pPr>
              <w:rPr>
                <w:rFonts w:ascii="Arial" w:hAnsi="Arial" w:cs="Arial"/>
                <w:sz w:val="24"/>
              </w:rPr>
            </w:pPr>
          </w:p>
        </w:tc>
        <w:tc>
          <w:tcPr>
            <w:tcW w:w="3888" w:type="dxa"/>
          </w:tcPr>
          <w:p w:rsidR="00EB7179" w:rsidRPr="009D67FD" w:rsidRDefault="00EB7179" w:rsidP="00B942E1">
            <w:pPr>
              <w:rPr>
                <w:rFonts w:ascii="Arial" w:hAnsi="Arial" w:cs="Arial"/>
                <w:sz w:val="24"/>
              </w:rPr>
            </w:pPr>
          </w:p>
        </w:tc>
        <w:tc>
          <w:tcPr>
            <w:tcW w:w="3006" w:type="dxa"/>
          </w:tcPr>
          <w:p w:rsidR="00EB7179" w:rsidRPr="009D67FD" w:rsidRDefault="00EB7179" w:rsidP="00B942E1">
            <w:pPr>
              <w:rPr>
                <w:rFonts w:ascii="Arial" w:hAnsi="Arial" w:cs="Arial"/>
                <w:sz w:val="24"/>
              </w:rPr>
            </w:pPr>
          </w:p>
        </w:tc>
      </w:tr>
    </w:tbl>
    <w:p w:rsidR="00EB7179" w:rsidRDefault="00EB7179" w:rsidP="00EB7179">
      <w:pPr>
        <w:ind w:firstLine="0"/>
        <w:rPr>
          <w:b/>
          <w:u w:val="single"/>
        </w:rPr>
      </w:pPr>
    </w:p>
    <w:p w:rsidR="00EB7179" w:rsidRDefault="00EB7179" w:rsidP="00EB7179">
      <w:pPr>
        <w:ind w:firstLine="0"/>
        <w:rPr>
          <w:b/>
          <w:u w:val="single"/>
        </w:rPr>
      </w:pPr>
    </w:p>
    <w:p w:rsidR="00EB7179" w:rsidRDefault="00EB7179" w:rsidP="00EB7179">
      <w:pPr>
        <w:ind w:firstLine="0"/>
        <w:rPr>
          <w:b/>
          <w:u w:val="single"/>
        </w:rPr>
      </w:pPr>
    </w:p>
    <w:p w:rsidR="00EB7179" w:rsidRDefault="00EB7179" w:rsidP="00EB7179">
      <w:pPr>
        <w:ind w:firstLine="0"/>
        <w:rPr>
          <w:b/>
          <w:u w:val="single"/>
        </w:rPr>
      </w:pPr>
    </w:p>
    <w:p w:rsidR="00EB7179" w:rsidRDefault="00EB7179" w:rsidP="00EB7179">
      <w:pPr>
        <w:ind w:firstLine="0"/>
        <w:rPr>
          <w:b/>
          <w:u w:val="single"/>
        </w:rPr>
      </w:pPr>
    </w:p>
    <w:p w:rsidR="00EB7179" w:rsidRDefault="00EB7179" w:rsidP="00EB7179">
      <w:pPr>
        <w:ind w:firstLine="0"/>
        <w:rPr>
          <w:b/>
          <w:u w:val="single"/>
        </w:rPr>
      </w:pPr>
    </w:p>
    <w:p w:rsidR="00EB7179" w:rsidRDefault="00EB7179" w:rsidP="00EB7179">
      <w:pPr>
        <w:ind w:firstLine="0"/>
        <w:rPr>
          <w:b/>
          <w:u w:val="single"/>
        </w:rPr>
      </w:pPr>
    </w:p>
    <w:p w:rsidR="00EB7179" w:rsidRDefault="00EB7179" w:rsidP="00EB7179">
      <w:pPr>
        <w:ind w:firstLine="0"/>
        <w:rPr>
          <w:b/>
          <w:u w:val="single"/>
        </w:rPr>
      </w:pPr>
    </w:p>
    <w:p w:rsidR="00EB7179" w:rsidRDefault="00EB7179" w:rsidP="00EB7179">
      <w:pPr>
        <w:ind w:firstLine="0"/>
        <w:rPr>
          <w:b/>
          <w:u w:val="single"/>
        </w:rPr>
      </w:pPr>
    </w:p>
    <w:p w:rsidR="00EB7179" w:rsidRDefault="00EB7179" w:rsidP="00EB7179">
      <w:pPr>
        <w:ind w:firstLine="0"/>
        <w:rPr>
          <w:b/>
          <w:u w:val="single"/>
        </w:rPr>
      </w:pPr>
    </w:p>
    <w:p w:rsidR="00EB7179" w:rsidRDefault="00EB7179" w:rsidP="00EB7179">
      <w:pPr>
        <w:ind w:firstLine="0"/>
        <w:rPr>
          <w:b/>
          <w:u w:val="single"/>
        </w:rPr>
      </w:pPr>
    </w:p>
    <w:p w:rsidR="00EB7179" w:rsidRDefault="00EB7179" w:rsidP="00EB7179">
      <w:pPr>
        <w:ind w:firstLine="0"/>
        <w:rPr>
          <w:b/>
          <w:u w:val="single"/>
        </w:rPr>
      </w:pPr>
    </w:p>
    <w:p w:rsidR="00EB7179" w:rsidRDefault="00EB7179" w:rsidP="00EB7179">
      <w:pPr>
        <w:ind w:firstLine="0"/>
        <w:rPr>
          <w:b/>
          <w:u w:val="single"/>
        </w:rPr>
      </w:pPr>
    </w:p>
    <w:p w:rsidR="00EB7179" w:rsidRDefault="00EB7179" w:rsidP="00EB7179">
      <w:pPr>
        <w:ind w:firstLine="0"/>
        <w:rPr>
          <w:b/>
          <w:u w:val="single"/>
        </w:rPr>
      </w:pPr>
    </w:p>
    <w:p w:rsidR="00EB7179" w:rsidRDefault="00EB7179" w:rsidP="00EB7179">
      <w:pPr>
        <w:ind w:firstLine="0"/>
        <w:rPr>
          <w:b/>
          <w:u w:val="single"/>
        </w:rPr>
      </w:pPr>
    </w:p>
    <w:p w:rsidR="00EB7179" w:rsidRDefault="00EB7179" w:rsidP="00EB7179">
      <w:pPr>
        <w:ind w:firstLine="0"/>
        <w:rPr>
          <w:b/>
          <w:u w:val="single"/>
        </w:rPr>
      </w:pPr>
    </w:p>
    <w:p w:rsidR="00EB7179" w:rsidRDefault="00EB7179" w:rsidP="00EB7179">
      <w:pPr>
        <w:ind w:firstLine="0"/>
        <w:rPr>
          <w:b/>
          <w:u w:val="single"/>
        </w:rPr>
      </w:pPr>
    </w:p>
    <w:p w:rsidR="00EB7179" w:rsidRDefault="00EB7179" w:rsidP="00EB7179">
      <w:pPr>
        <w:ind w:firstLine="0"/>
        <w:rPr>
          <w:b/>
          <w:u w:val="single"/>
        </w:rPr>
      </w:pPr>
      <w:bookmarkStart w:id="0" w:name="_Hlk522107430"/>
      <w:bookmarkStart w:id="1" w:name="_GoBack"/>
      <w:r>
        <w:rPr>
          <w:b/>
          <w:u w:val="single"/>
        </w:rPr>
        <w:lastRenderedPageBreak/>
        <w:t>Implement and justify error-handling or precaution imposed in your system to prevent any failure caused by inappropriate inputs from user. Provide print screen(s) for the implemented error-handling. (D2.4)</w:t>
      </w:r>
    </w:p>
    <w:p w:rsidR="00EB7179" w:rsidRDefault="00EB7179" w:rsidP="00EB7179">
      <w:pPr>
        <w:ind w:firstLine="0"/>
      </w:pPr>
    </w:p>
    <w:p w:rsidR="00EB7179" w:rsidRPr="009649B7" w:rsidRDefault="00EB7179" w:rsidP="00EB7179">
      <w:pPr>
        <w:ind w:firstLine="0"/>
      </w:pPr>
      <w:r>
        <w:rPr>
          <w:noProof/>
        </w:rPr>
        <w:drawing>
          <wp:anchor distT="0" distB="0" distL="114300" distR="114300" simplePos="0" relativeHeight="251660288" behindDoc="1" locked="0" layoutInCell="1" allowOverlap="1" wp14:anchorId="1F538F1A" wp14:editId="63A5A984">
            <wp:simplePos x="0" y="0"/>
            <wp:positionH relativeFrom="margin">
              <wp:posOffset>446065</wp:posOffset>
            </wp:positionH>
            <wp:positionV relativeFrom="paragraph">
              <wp:posOffset>59690</wp:posOffset>
            </wp:positionV>
            <wp:extent cx="5826125" cy="1884045"/>
            <wp:effectExtent l="0" t="0" r="3175" b="1905"/>
            <wp:wrapTight wrapText="bothSides">
              <wp:wrapPolygon edited="0">
                <wp:start x="0" y="0"/>
                <wp:lineTo x="0" y="21403"/>
                <wp:lineTo x="21541" y="21403"/>
                <wp:lineTo x="21541"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1412" t="18622" r="8431" b="35270"/>
                    <a:stretch/>
                  </pic:blipFill>
                  <pic:spPr bwMode="auto">
                    <a:xfrm>
                      <a:off x="0" y="0"/>
                      <a:ext cx="5826125" cy="1884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1.</w:t>
      </w:r>
    </w:p>
    <w:p w:rsidR="00EB7179" w:rsidRDefault="00EB7179" w:rsidP="00EB7179">
      <w:pPr>
        <w:ind w:firstLine="0"/>
        <w:rPr>
          <w:rFonts w:ascii="Courier New" w:hAnsi="Courier New" w:cs="Courier New"/>
          <w:b/>
          <w:noProof/>
          <w:kern w:val="0"/>
          <w:sz w:val="20"/>
          <w:szCs w:val="20"/>
          <w:u w:val="single"/>
          <w:lang w:val="en-MY"/>
        </w:rPr>
      </w:pPr>
      <w:r>
        <w:rPr>
          <w:noProof/>
        </w:rPr>
        <w:drawing>
          <wp:anchor distT="0" distB="0" distL="114300" distR="114300" simplePos="0" relativeHeight="251659264" behindDoc="1" locked="0" layoutInCell="1" allowOverlap="1" wp14:anchorId="65651B52" wp14:editId="72D607FB">
            <wp:simplePos x="0" y="0"/>
            <wp:positionH relativeFrom="margin">
              <wp:posOffset>904875</wp:posOffset>
            </wp:positionH>
            <wp:positionV relativeFrom="paragraph">
              <wp:posOffset>71755</wp:posOffset>
            </wp:positionV>
            <wp:extent cx="3362325" cy="2853581"/>
            <wp:effectExtent l="0" t="0" r="0" b="4445"/>
            <wp:wrapTight wrapText="bothSides">
              <wp:wrapPolygon edited="0">
                <wp:start x="0" y="0"/>
                <wp:lineTo x="0" y="21489"/>
                <wp:lineTo x="21416" y="21489"/>
                <wp:lineTo x="21416"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7977" t="13300" r="55794" b="32020"/>
                    <a:stretch/>
                  </pic:blipFill>
                  <pic:spPr bwMode="auto">
                    <a:xfrm>
                      <a:off x="0" y="0"/>
                      <a:ext cx="3362325" cy="285358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7179" w:rsidRDefault="00EB7179" w:rsidP="00EB7179">
      <w:pPr>
        <w:ind w:firstLine="0"/>
        <w:rPr>
          <w:rFonts w:ascii="Courier New" w:hAnsi="Courier New" w:cs="Courier New"/>
          <w:b/>
          <w:noProof/>
          <w:kern w:val="0"/>
          <w:sz w:val="20"/>
          <w:szCs w:val="20"/>
          <w:u w:val="single"/>
          <w:lang w:val="en-MY"/>
        </w:rPr>
      </w:pPr>
    </w:p>
    <w:p w:rsidR="00EB7179" w:rsidRDefault="00EB7179" w:rsidP="00EB7179">
      <w:pPr>
        <w:ind w:firstLine="0"/>
        <w:rPr>
          <w:rFonts w:ascii="Courier New" w:hAnsi="Courier New" w:cs="Courier New"/>
          <w:b/>
          <w:noProof/>
          <w:kern w:val="0"/>
          <w:sz w:val="20"/>
          <w:szCs w:val="20"/>
          <w:u w:val="single"/>
          <w:lang w:val="en-MY"/>
        </w:rPr>
      </w:pPr>
    </w:p>
    <w:p w:rsidR="00EB7179" w:rsidRDefault="00EB7179" w:rsidP="00EB7179">
      <w:pPr>
        <w:ind w:firstLine="0"/>
        <w:rPr>
          <w:rFonts w:ascii="Courier New" w:hAnsi="Courier New" w:cs="Courier New"/>
          <w:b/>
          <w:noProof/>
          <w:kern w:val="0"/>
          <w:sz w:val="20"/>
          <w:szCs w:val="20"/>
          <w:u w:val="single"/>
          <w:lang w:val="en-MY"/>
        </w:rPr>
      </w:pPr>
    </w:p>
    <w:p w:rsidR="00EB7179" w:rsidRDefault="00EB7179" w:rsidP="00EB7179">
      <w:pPr>
        <w:ind w:firstLine="0"/>
        <w:rPr>
          <w:rFonts w:ascii="Courier New" w:hAnsi="Courier New" w:cs="Courier New"/>
          <w:b/>
          <w:noProof/>
          <w:kern w:val="0"/>
          <w:sz w:val="20"/>
          <w:szCs w:val="20"/>
          <w:u w:val="single"/>
          <w:lang w:val="en-MY"/>
        </w:rPr>
      </w:pPr>
    </w:p>
    <w:p w:rsidR="00EB7179" w:rsidRDefault="00EB7179" w:rsidP="00EB7179">
      <w:pPr>
        <w:ind w:firstLine="0"/>
        <w:rPr>
          <w:rFonts w:ascii="Courier New" w:hAnsi="Courier New" w:cs="Courier New"/>
          <w:b/>
          <w:noProof/>
          <w:kern w:val="0"/>
          <w:sz w:val="20"/>
          <w:szCs w:val="20"/>
          <w:u w:val="single"/>
          <w:lang w:val="en-MY"/>
        </w:rPr>
      </w:pPr>
    </w:p>
    <w:p w:rsidR="00EB7179" w:rsidRDefault="00EB7179" w:rsidP="00EB7179">
      <w:pPr>
        <w:ind w:firstLine="0"/>
        <w:rPr>
          <w:rFonts w:ascii="Courier New" w:hAnsi="Courier New" w:cs="Courier New"/>
          <w:b/>
          <w:noProof/>
          <w:kern w:val="0"/>
          <w:sz w:val="20"/>
          <w:szCs w:val="20"/>
          <w:u w:val="single"/>
          <w:lang w:val="en-MY"/>
        </w:rPr>
      </w:pPr>
    </w:p>
    <w:p w:rsidR="00EB7179" w:rsidRDefault="00EB7179" w:rsidP="00EB7179">
      <w:pPr>
        <w:ind w:firstLine="0"/>
        <w:rPr>
          <w:rFonts w:ascii="Courier New" w:hAnsi="Courier New" w:cs="Courier New"/>
          <w:b/>
          <w:noProof/>
          <w:kern w:val="0"/>
          <w:sz w:val="20"/>
          <w:szCs w:val="20"/>
          <w:u w:val="single"/>
          <w:lang w:val="en-MY"/>
        </w:rPr>
      </w:pPr>
    </w:p>
    <w:p w:rsidR="00EB7179" w:rsidRDefault="00EB7179" w:rsidP="00EB7179">
      <w:pPr>
        <w:ind w:firstLine="0"/>
        <w:rPr>
          <w:rFonts w:ascii="Courier New" w:hAnsi="Courier New" w:cs="Courier New"/>
          <w:b/>
          <w:noProof/>
          <w:kern w:val="0"/>
          <w:sz w:val="20"/>
          <w:szCs w:val="20"/>
          <w:u w:val="single"/>
          <w:lang w:val="en-MY"/>
        </w:rPr>
      </w:pPr>
    </w:p>
    <w:p w:rsidR="00EB7179" w:rsidRDefault="00EB7179" w:rsidP="00EB7179">
      <w:pPr>
        <w:ind w:firstLine="0"/>
        <w:rPr>
          <w:rFonts w:ascii="Courier New" w:hAnsi="Courier New" w:cs="Courier New"/>
          <w:b/>
          <w:noProof/>
          <w:kern w:val="0"/>
          <w:sz w:val="20"/>
          <w:szCs w:val="20"/>
          <w:u w:val="single"/>
          <w:lang w:val="en-MY"/>
        </w:rPr>
      </w:pPr>
    </w:p>
    <w:p w:rsidR="00EB7179" w:rsidRDefault="00EB7179" w:rsidP="00EB7179">
      <w:pPr>
        <w:ind w:firstLine="0"/>
      </w:pPr>
      <w:r>
        <w:tab/>
        <w:t>Above is the screenshot of the first error-handling that is implemented in the Customer Loyalty Program. The error-handling is implemented in the Register form where the users need to fill in all the customers’ details. If the users do not fill in one of the customers’ detail and click the register button, the message box will appear with message “Please complete the form”. But if user fill in all the customers’ details in text box, the system will save the customers’ detail in text file named CustomerInformation.txt. This error-handling is implemented to from the date save to be saved in null value.</w:t>
      </w:r>
    </w:p>
    <w:p w:rsidR="00EB7179" w:rsidRDefault="00EB7179" w:rsidP="00EB7179">
      <w:pPr>
        <w:ind w:firstLine="0"/>
      </w:pPr>
    </w:p>
    <w:p w:rsidR="00EB7179" w:rsidRDefault="00EB7179" w:rsidP="00EB7179">
      <w:pPr>
        <w:ind w:firstLine="0"/>
      </w:pPr>
      <w:r>
        <w:rPr>
          <w:noProof/>
        </w:rPr>
        <w:lastRenderedPageBreak/>
        <w:drawing>
          <wp:anchor distT="0" distB="0" distL="114300" distR="114300" simplePos="0" relativeHeight="251662336" behindDoc="1" locked="0" layoutInCell="1" allowOverlap="1" wp14:anchorId="17FD174E" wp14:editId="6373CD32">
            <wp:simplePos x="0" y="0"/>
            <wp:positionH relativeFrom="margin">
              <wp:posOffset>389535</wp:posOffset>
            </wp:positionH>
            <wp:positionV relativeFrom="paragraph">
              <wp:posOffset>178169</wp:posOffset>
            </wp:positionV>
            <wp:extent cx="5443855" cy="2552065"/>
            <wp:effectExtent l="0" t="0" r="4445" b="635"/>
            <wp:wrapTight wrapText="bothSides">
              <wp:wrapPolygon edited="0">
                <wp:start x="0" y="0"/>
                <wp:lineTo x="0" y="21444"/>
                <wp:lineTo x="21542" y="21444"/>
                <wp:lineTo x="21542"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5774" t="31014" r="25787" b="20245"/>
                    <a:stretch/>
                  </pic:blipFill>
                  <pic:spPr bwMode="auto">
                    <a:xfrm>
                      <a:off x="0" y="0"/>
                      <a:ext cx="5443855" cy="25520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2.</w:t>
      </w:r>
    </w:p>
    <w:p w:rsidR="00EB7179" w:rsidRDefault="00EB7179" w:rsidP="00EB7179">
      <w:pPr>
        <w:ind w:firstLine="0"/>
        <w:rPr>
          <w:rFonts w:ascii="Courier New" w:hAnsi="Courier New" w:cs="Courier New"/>
          <w:b/>
          <w:noProof/>
          <w:kern w:val="0"/>
          <w:sz w:val="20"/>
          <w:szCs w:val="20"/>
          <w:u w:val="single"/>
          <w:lang w:val="en-MY"/>
        </w:rPr>
      </w:pPr>
    </w:p>
    <w:p w:rsidR="00EB7179" w:rsidRDefault="00EB7179" w:rsidP="00EB7179">
      <w:pPr>
        <w:ind w:firstLine="0"/>
        <w:rPr>
          <w:rFonts w:ascii="Courier New" w:hAnsi="Courier New" w:cs="Courier New"/>
          <w:b/>
          <w:noProof/>
          <w:kern w:val="0"/>
          <w:sz w:val="20"/>
          <w:szCs w:val="20"/>
          <w:u w:val="single"/>
          <w:lang w:val="en-MY"/>
        </w:rPr>
      </w:pPr>
    </w:p>
    <w:p w:rsidR="00EB7179" w:rsidRDefault="00EB7179" w:rsidP="00EB7179">
      <w:pPr>
        <w:ind w:firstLine="0"/>
        <w:rPr>
          <w:rFonts w:ascii="Courier New" w:hAnsi="Courier New" w:cs="Courier New"/>
          <w:b/>
          <w:noProof/>
          <w:kern w:val="0"/>
          <w:sz w:val="20"/>
          <w:szCs w:val="20"/>
          <w:u w:val="single"/>
          <w:lang w:val="en-MY"/>
        </w:rPr>
      </w:pPr>
    </w:p>
    <w:p w:rsidR="00EB7179" w:rsidRDefault="00EB7179" w:rsidP="00EB7179">
      <w:pPr>
        <w:ind w:firstLine="0"/>
        <w:rPr>
          <w:rFonts w:ascii="Courier New" w:hAnsi="Courier New" w:cs="Courier New"/>
          <w:b/>
          <w:noProof/>
          <w:kern w:val="0"/>
          <w:sz w:val="20"/>
          <w:szCs w:val="20"/>
          <w:u w:val="single"/>
          <w:lang w:val="en-MY"/>
        </w:rPr>
      </w:pPr>
    </w:p>
    <w:p w:rsidR="00EB7179" w:rsidRDefault="00EB7179" w:rsidP="00EB7179">
      <w:pPr>
        <w:ind w:firstLine="0"/>
        <w:rPr>
          <w:rFonts w:ascii="Courier New" w:hAnsi="Courier New" w:cs="Courier New"/>
          <w:b/>
          <w:noProof/>
          <w:kern w:val="0"/>
          <w:sz w:val="20"/>
          <w:szCs w:val="20"/>
          <w:u w:val="single"/>
          <w:lang w:val="en-MY"/>
        </w:rPr>
      </w:pPr>
    </w:p>
    <w:p w:rsidR="00EB7179" w:rsidRDefault="00EB7179" w:rsidP="00EB7179">
      <w:pPr>
        <w:ind w:firstLine="0"/>
        <w:rPr>
          <w:rFonts w:ascii="Courier New" w:hAnsi="Courier New" w:cs="Courier New"/>
          <w:b/>
          <w:noProof/>
          <w:kern w:val="0"/>
          <w:sz w:val="20"/>
          <w:szCs w:val="20"/>
          <w:u w:val="single"/>
          <w:lang w:val="en-MY"/>
        </w:rPr>
      </w:pPr>
    </w:p>
    <w:p w:rsidR="00EB7179" w:rsidRDefault="00EB7179" w:rsidP="00EB7179">
      <w:pPr>
        <w:ind w:firstLine="0"/>
        <w:rPr>
          <w:rFonts w:ascii="Courier New" w:hAnsi="Courier New" w:cs="Courier New"/>
          <w:b/>
          <w:noProof/>
          <w:kern w:val="0"/>
          <w:sz w:val="20"/>
          <w:szCs w:val="20"/>
          <w:u w:val="single"/>
          <w:lang w:val="en-MY"/>
        </w:rPr>
      </w:pPr>
    </w:p>
    <w:p w:rsidR="00EB7179" w:rsidRDefault="00EB7179" w:rsidP="00EB7179">
      <w:pPr>
        <w:ind w:firstLine="0"/>
        <w:rPr>
          <w:rFonts w:ascii="Courier New" w:hAnsi="Courier New" w:cs="Courier New"/>
          <w:b/>
          <w:noProof/>
          <w:kern w:val="0"/>
          <w:sz w:val="20"/>
          <w:szCs w:val="20"/>
          <w:u w:val="single"/>
          <w:lang w:val="en-MY"/>
        </w:rPr>
      </w:pPr>
    </w:p>
    <w:p w:rsidR="00EB7179" w:rsidRDefault="00EB7179" w:rsidP="00EB7179">
      <w:pPr>
        <w:ind w:firstLine="0"/>
        <w:rPr>
          <w:rFonts w:ascii="Courier New" w:hAnsi="Courier New" w:cs="Courier New"/>
          <w:b/>
          <w:noProof/>
          <w:kern w:val="0"/>
          <w:sz w:val="20"/>
          <w:szCs w:val="20"/>
          <w:u w:val="single"/>
          <w:lang w:val="en-MY"/>
        </w:rPr>
      </w:pPr>
    </w:p>
    <w:p w:rsidR="00EB7179" w:rsidRDefault="00EB7179" w:rsidP="00EB7179">
      <w:pPr>
        <w:ind w:firstLine="0"/>
        <w:rPr>
          <w:rFonts w:ascii="Courier New" w:hAnsi="Courier New" w:cs="Courier New"/>
          <w:b/>
          <w:noProof/>
          <w:kern w:val="0"/>
          <w:sz w:val="20"/>
          <w:szCs w:val="20"/>
          <w:u w:val="single"/>
          <w:lang w:val="en-MY"/>
        </w:rPr>
      </w:pPr>
      <w:r>
        <w:rPr>
          <w:noProof/>
        </w:rPr>
        <w:drawing>
          <wp:anchor distT="0" distB="0" distL="114300" distR="114300" simplePos="0" relativeHeight="251661312" behindDoc="1" locked="0" layoutInCell="1" allowOverlap="1" wp14:anchorId="6C93EA67" wp14:editId="01945933">
            <wp:simplePos x="0" y="0"/>
            <wp:positionH relativeFrom="margin">
              <wp:posOffset>653415</wp:posOffset>
            </wp:positionH>
            <wp:positionV relativeFrom="paragraph">
              <wp:posOffset>78932</wp:posOffset>
            </wp:positionV>
            <wp:extent cx="4424680" cy="3082925"/>
            <wp:effectExtent l="0" t="0" r="0" b="3175"/>
            <wp:wrapTight wrapText="bothSides">
              <wp:wrapPolygon edited="0">
                <wp:start x="0" y="0"/>
                <wp:lineTo x="0" y="21489"/>
                <wp:lineTo x="21482" y="21489"/>
                <wp:lineTo x="21482"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041" t="3959" r="42305" b="27067"/>
                    <a:stretch/>
                  </pic:blipFill>
                  <pic:spPr bwMode="auto">
                    <a:xfrm>
                      <a:off x="0" y="0"/>
                      <a:ext cx="4424680" cy="3082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7179" w:rsidRDefault="00EB7179" w:rsidP="00EB7179">
      <w:pPr>
        <w:ind w:firstLine="0"/>
        <w:rPr>
          <w:rFonts w:ascii="Courier New" w:hAnsi="Courier New" w:cs="Courier New"/>
          <w:b/>
          <w:noProof/>
          <w:kern w:val="0"/>
          <w:sz w:val="20"/>
          <w:szCs w:val="20"/>
          <w:u w:val="single"/>
          <w:lang w:val="en-MY"/>
        </w:rPr>
      </w:pPr>
    </w:p>
    <w:p w:rsidR="00EB7179" w:rsidRDefault="00EB7179" w:rsidP="00EB7179">
      <w:pPr>
        <w:ind w:firstLine="0"/>
        <w:rPr>
          <w:rFonts w:ascii="Courier New" w:hAnsi="Courier New" w:cs="Courier New"/>
          <w:b/>
          <w:noProof/>
          <w:kern w:val="0"/>
          <w:sz w:val="20"/>
          <w:szCs w:val="20"/>
          <w:u w:val="single"/>
          <w:lang w:val="en-MY"/>
        </w:rPr>
      </w:pPr>
    </w:p>
    <w:p w:rsidR="00EB7179" w:rsidRDefault="00EB7179" w:rsidP="00EB7179">
      <w:pPr>
        <w:ind w:firstLine="0"/>
        <w:rPr>
          <w:rFonts w:ascii="Courier New" w:hAnsi="Courier New" w:cs="Courier New"/>
          <w:b/>
          <w:noProof/>
          <w:kern w:val="0"/>
          <w:sz w:val="20"/>
          <w:szCs w:val="20"/>
          <w:u w:val="single"/>
          <w:lang w:val="en-MY"/>
        </w:rPr>
      </w:pPr>
    </w:p>
    <w:p w:rsidR="00EB7179" w:rsidRDefault="00EB7179" w:rsidP="00EB7179">
      <w:pPr>
        <w:ind w:firstLine="0"/>
        <w:rPr>
          <w:rFonts w:ascii="Courier New" w:hAnsi="Courier New" w:cs="Courier New"/>
          <w:b/>
          <w:noProof/>
          <w:kern w:val="0"/>
          <w:sz w:val="20"/>
          <w:szCs w:val="20"/>
          <w:u w:val="single"/>
          <w:lang w:val="en-MY"/>
        </w:rPr>
      </w:pPr>
    </w:p>
    <w:p w:rsidR="00EB7179" w:rsidRDefault="00EB7179" w:rsidP="00EB7179">
      <w:pPr>
        <w:ind w:firstLine="0"/>
        <w:rPr>
          <w:rFonts w:ascii="Courier New" w:hAnsi="Courier New" w:cs="Courier New"/>
          <w:b/>
          <w:noProof/>
          <w:kern w:val="0"/>
          <w:sz w:val="20"/>
          <w:szCs w:val="20"/>
          <w:u w:val="single"/>
          <w:lang w:val="en-MY"/>
        </w:rPr>
      </w:pPr>
    </w:p>
    <w:p w:rsidR="00EB7179" w:rsidRDefault="00EB7179" w:rsidP="00EB7179">
      <w:pPr>
        <w:ind w:firstLine="0"/>
        <w:rPr>
          <w:rFonts w:ascii="Courier New" w:hAnsi="Courier New" w:cs="Courier New"/>
          <w:b/>
          <w:noProof/>
          <w:kern w:val="0"/>
          <w:sz w:val="20"/>
          <w:szCs w:val="20"/>
          <w:u w:val="single"/>
          <w:lang w:val="en-MY"/>
        </w:rPr>
      </w:pPr>
    </w:p>
    <w:p w:rsidR="00EB7179" w:rsidRDefault="00EB7179" w:rsidP="00EB7179">
      <w:pPr>
        <w:ind w:firstLine="0"/>
        <w:rPr>
          <w:rFonts w:ascii="Courier New" w:hAnsi="Courier New" w:cs="Courier New"/>
          <w:b/>
          <w:noProof/>
          <w:kern w:val="0"/>
          <w:sz w:val="20"/>
          <w:szCs w:val="20"/>
          <w:u w:val="single"/>
          <w:lang w:val="en-MY"/>
        </w:rPr>
      </w:pPr>
    </w:p>
    <w:p w:rsidR="00EB7179" w:rsidRDefault="00EB7179" w:rsidP="00EB7179">
      <w:pPr>
        <w:ind w:firstLine="0"/>
        <w:rPr>
          <w:rFonts w:ascii="Courier New" w:hAnsi="Courier New" w:cs="Courier New"/>
          <w:b/>
          <w:noProof/>
          <w:kern w:val="0"/>
          <w:sz w:val="20"/>
          <w:szCs w:val="20"/>
          <w:u w:val="single"/>
          <w:lang w:val="en-MY"/>
        </w:rPr>
      </w:pPr>
    </w:p>
    <w:p w:rsidR="00EB7179" w:rsidRDefault="00EB7179" w:rsidP="00EB7179">
      <w:pPr>
        <w:ind w:firstLine="0"/>
        <w:rPr>
          <w:rFonts w:ascii="Courier New" w:hAnsi="Courier New" w:cs="Courier New"/>
          <w:b/>
          <w:noProof/>
          <w:kern w:val="0"/>
          <w:sz w:val="20"/>
          <w:szCs w:val="20"/>
          <w:u w:val="single"/>
          <w:lang w:val="en-MY"/>
        </w:rPr>
      </w:pPr>
    </w:p>
    <w:p w:rsidR="00EB7179" w:rsidRDefault="00EB7179" w:rsidP="00EB7179">
      <w:pPr>
        <w:ind w:firstLine="0"/>
        <w:rPr>
          <w:rFonts w:ascii="Courier New" w:hAnsi="Courier New" w:cs="Courier New"/>
          <w:b/>
          <w:noProof/>
          <w:kern w:val="0"/>
          <w:sz w:val="20"/>
          <w:szCs w:val="20"/>
          <w:u w:val="single"/>
          <w:lang w:val="en-MY"/>
        </w:rPr>
      </w:pPr>
    </w:p>
    <w:p w:rsidR="00EB7179" w:rsidRDefault="00EB7179" w:rsidP="00EB7179">
      <w:pPr>
        <w:ind w:firstLine="420"/>
      </w:pPr>
      <w:r>
        <w:t xml:space="preserve">Above is the screenshot of another error-handling that is implemented in the system. The error-handling is implemented in Buy Item form where user need to complete the transaction of the sale before click the button Collect Point to collect the point of the transaction. If user do not complete the transaction which the users do not enter the button calculate, but just straight forward by clicking the Collect Point button, the message box will display message “Please complete the transaction first”. But if the users complete the transaction, the total collected point from the transaction will be calculated and displayed in the text box. This error-handling is implemented </w:t>
      </w:r>
      <w:r>
        <w:lastRenderedPageBreak/>
        <w:t>because the total point cannot be calculated if the total price of the transaction is not calculated.</w:t>
      </w:r>
    </w:p>
    <w:p w:rsidR="00EB7179" w:rsidRDefault="00EB7179" w:rsidP="00EB7179">
      <w:pPr>
        <w:ind w:firstLine="0"/>
      </w:pPr>
      <w:r>
        <w:rPr>
          <w:noProof/>
        </w:rPr>
        <w:drawing>
          <wp:anchor distT="0" distB="0" distL="114300" distR="114300" simplePos="0" relativeHeight="251664384" behindDoc="1" locked="0" layoutInCell="1" allowOverlap="1" wp14:anchorId="332E9CAB" wp14:editId="1E3D2D3B">
            <wp:simplePos x="0" y="0"/>
            <wp:positionH relativeFrom="margin">
              <wp:align>center</wp:align>
            </wp:positionH>
            <wp:positionV relativeFrom="paragraph">
              <wp:posOffset>195580</wp:posOffset>
            </wp:positionV>
            <wp:extent cx="5009064" cy="2424223"/>
            <wp:effectExtent l="0" t="0" r="1270" b="0"/>
            <wp:wrapTight wrapText="bothSides">
              <wp:wrapPolygon edited="0">
                <wp:start x="0" y="0"/>
                <wp:lineTo x="0" y="21391"/>
                <wp:lineTo x="21523" y="21391"/>
                <wp:lineTo x="21523"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5406" t="24415" r="14038" b="14862"/>
                    <a:stretch/>
                  </pic:blipFill>
                  <pic:spPr bwMode="auto">
                    <a:xfrm>
                      <a:off x="0" y="0"/>
                      <a:ext cx="5009064" cy="24242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7179" w:rsidRDefault="00EB7179" w:rsidP="00EB7179">
      <w:pPr>
        <w:ind w:firstLine="0"/>
      </w:pPr>
      <w:r>
        <w:t>3.</w:t>
      </w:r>
      <w:r w:rsidRPr="001D4303">
        <w:rPr>
          <w:noProof/>
        </w:rPr>
        <w:t xml:space="preserve"> </w:t>
      </w:r>
    </w:p>
    <w:p w:rsidR="00EB7179" w:rsidRDefault="00EB7179" w:rsidP="00EB7179">
      <w:pPr>
        <w:ind w:firstLine="0"/>
        <w:rPr>
          <w:rFonts w:ascii="Courier New" w:hAnsi="Courier New" w:cs="Courier New"/>
          <w:b/>
          <w:noProof/>
          <w:kern w:val="0"/>
          <w:sz w:val="20"/>
          <w:szCs w:val="20"/>
          <w:u w:val="single"/>
          <w:lang w:val="en-MY"/>
        </w:rPr>
      </w:pPr>
    </w:p>
    <w:p w:rsidR="00EB7179" w:rsidRDefault="00EB7179" w:rsidP="00EB7179">
      <w:pPr>
        <w:ind w:firstLine="0"/>
        <w:rPr>
          <w:rFonts w:ascii="Courier New" w:hAnsi="Courier New" w:cs="Courier New"/>
          <w:b/>
          <w:noProof/>
          <w:kern w:val="0"/>
          <w:sz w:val="20"/>
          <w:szCs w:val="20"/>
          <w:u w:val="single"/>
          <w:lang w:val="en-MY"/>
        </w:rPr>
      </w:pPr>
    </w:p>
    <w:p w:rsidR="00EB7179" w:rsidRDefault="00EB7179" w:rsidP="00EB7179">
      <w:pPr>
        <w:ind w:firstLine="0"/>
        <w:rPr>
          <w:rFonts w:ascii="Courier New" w:hAnsi="Courier New" w:cs="Courier New"/>
          <w:b/>
          <w:noProof/>
          <w:kern w:val="0"/>
          <w:sz w:val="20"/>
          <w:szCs w:val="20"/>
          <w:u w:val="single"/>
          <w:lang w:val="en-MY"/>
        </w:rPr>
      </w:pPr>
    </w:p>
    <w:p w:rsidR="00EB7179" w:rsidRDefault="00EB7179" w:rsidP="00EB7179">
      <w:pPr>
        <w:ind w:firstLine="0"/>
        <w:rPr>
          <w:rFonts w:ascii="Courier New" w:hAnsi="Courier New" w:cs="Courier New"/>
          <w:b/>
          <w:noProof/>
          <w:kern w:val="0"/>
          <w:sz w:val="20"/>
          <w:szCs w:val="20"/>
          <w:u w:val="single"/>
          <w:lang w:val="en-MY"/>
        </w:rPr>
      </w:pPr>
    </w:p>
    <w:p w:rsidR="00EB7179" w:rsidRDefault="00EB7179" w:rsidP="00EB7179">
      <w:pPr>
        <w:ind w:firstLine="0"/>
        <w:rPr>
          <w:rFonts w:ascii="Courier New" w:hAnsi="Courier New" w:cs="Courier New"/>
          <w:b/>
          <w:noProof/>
          <w:kern w:val="0"/>
          <w:sz w:val="20"/>
          <w:szCs w:val="20"/>
          <w:u w:val="single"/>
          <w:lang w:val="en-MY"/>
        </w:rPr>
      </w:pPr>
    </w:p>
    <w:p w:rsidR="00EB7179" w:rsidRDefault="00EB7179" w:rsidP="00EB7179">
      <w:pPr>
        <w:ind w:firstLine="0"/>
        <w:rPr>
          <w:rFonts w:ascii="Courier New" w:hAnsi="Courier New" w:cs="Courier New"/>
          <w:b/>
          <w:noProof/>
          <w:kern w:val="0"/>
          <w:sz w:val="20"/>
          <w:szCs w:val="20"/>
          <w:u w:val="single"/>
          <w:lang w:val="en-MY"/>
        </w:rPr>
      </w:pPr>
    </w:p>
    <w:p w:rsidR="00EB7179" w:rsidRDefault="00EB7179" w:rsidP="00EB7179">
      <w:pPr>
        <w:ind w:firstLine="0"/>
        <w:rPr>
          <w:rFonts w:ascii="Courier New" w:hAnsi="Courier New" w:cs="Courier New"/>
          <w:b/>
          <w:noProof/>
          <w:kern w:val="0"/>
          <w:sz w:val="20"/>
          <w:szCs w:val="20"/>
          <w:u w:val="single"/>
          <w:lang w:val="en-MY"/>
        </w:rPr>
      </w:pPr>
      <w:r>
        <w:rPr>
          <w:noProof/>
        </w:rPr>
        <w:drawing>
          <wp:anchor distT="0" distB="0" distL="114300" distR="114300" simplePos="0" relativeHeight="251663360" behindDoc="1" locked="0" layoutInCell="1" allowOverlap="1" wp14:anchorId="2BFCFEFF" wp14:editId="23CF5491">
            <wp:simplePos x="0" y="0"/>
            <wp:positionH relativeFrom="margin">
              <wp:posOffset>469442</wp:posOffset>
            </wp:positionH>
            <wp:positionV relativeFrom="paragraph">
              <wp:posOffset>85060</wp:posOffset>
            </wp:positionV>
            <wp:extent cx="4678326" cy="3261935"/>
            <wp:effectExtent l="0" t="0" r="8255" b="0"/>
            <wp:wrapTight wrapText="bothSides">
              <wp:wrapPolygon edited="0">
                <wp:start x="0" y="0"/>
                <wp:lineTo x="0" y="21449"/>
                <wp:lineTo x="21550" y="21449"/>
                <wp:lineTo x="21550"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040" t="4290" r="42860" b="27395"/>
                    <a:stretch/>
                  </pic:blipFill>
                  <pic:spPr bwMode="auto">
                    <a:xfrm>
                      <a:off x="0" y="0"/>
                      <a:ext cx="4678326" cy="3261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B7179" w:rsidRPr="001D4303" w:rsidRDefault="00EB7179" w:rsidP="00EB7179">
      <w:pPr>
        <w:rPr>
          <w:rFonts w:ascii="Courier New" w:hAnsi="Courier New" w:cs="Courier New"/>
          <w:sz w:val="20"/>
          <w:szCs w:val="20"/>
          <w:lang w:val="en-MY"/>
        </w:rPr>
      </w:pPr>
    </w:p>
    <w:p w:rsidR="00EB7179" w:rsidRPr="001D4303" w:rsidRDefault="00EB7179" w:rsidP="00EB7179">
      <w:pPr>
        <w:rPr>
          <w:rFonts w:ascii="Courier New" w:hAnsi="Courier New" w:cs="Courier New"/>
          <w:sz w:val="20"/>
          <w:szCs w:val="20"/>
          <w:lang w:val="en-MY"/>
        </w:rPr>
      </w:pPr>
    </w:p>
    <w:p w:rsidR="00EB7179" w:rsidRPr="001D4303" w:rsidRDefault="00EB7179" w:rsidP="00EB7179">
      <w:pPr>
        <w:rPr>
          <w:rFonts w:ascii="Courier New" w:hAnsi="Courier New" w:cs="Courier New"/>
          <w:sz w:val="20"/>
          <w:szCs w:val="20"/>
          <w:lang w:val="en-MY"/>
        </w:rPr>
      </w:pPr>
    </w:p>
    <w:p w:rsidR="00EB7179" w:rsidRPr="001D4303" w:rsidRDefault="00EB7179" w:rsidP="00EB7179">
      <w:pPr>
        <w:rPr>
          <w:rFonts w:ascii="Courier New" w:hAnsi="Courier New" w:cs="Courier New"/>
          <w:sz w:val="20"/>
          <w:szCs w:val="20"/>
          <w:lang w:val="en-MY"/>
        </w:rPr>
      </w:pPr>
    </w:p>
    <w:p w:rsidR="00EB7179" w:rsidRPr="001D4303" w:rsidRDefault="00EB7179" w:rsidP="00EB7179">
      <w:pPr>
        <w:rPr>
          <w:rFonts w:ascii="Courier New" w:hAnsi="Courier New" w:cs="Courier New"/>
          <w:sz w:val="20"/>
          <w:szCs w:val="20"/>
          <w:lang w:val="en-MY"/>
        </w:rPr>
      </w:pPr>
    </w:p>
    <w:p w:rsidR="00EB7179" w:rsidRPr="001D4303" w:rsidRDefault="00EB7179" w:rsidP="00EB7179">
      <w:pPr>
        <w:rPr>
          <w:rFonts w:ascii="Courier New" w:hAnsi="Courier New" w:cs="Courier New"/>
          <w:sz w:val="20"/>
          <w:szCs w:val="20"/>
          <w:lang w:val="en-MY"/>
        </w:rPr>
      </w:pPr>
    </w:p>
    <w:p w:rsidR="00EB7179" w:rsidRPr="001D4303" w:rsidRDefault="00EB7179" w:rsidP="00EB7179">
      <w:pPr>
        <w:rPr>
          <w:rFonts w:ascii="Courier New" w:hAnsi="Courier New" w:cs="Courier New"/>
          <w:sz w:val="20"/>
          <w:szCs w:val="20"/>
          <w:lang w:val="en-MY"/>
        </w:rPr>
      </w:pPr>
    </w:p>
    <w:p w:rsidR="00EB7179" w:rsidRPr="001D4303" w:rsidRDefault="00EB7179" w:rsidP="00EB7179">
      <w:pPr>
        <w:rPr>
          <w:rFonts w:ascii="Courier New" w:hAnsi="Courier New" w:cs="Courier New"/>
          <w:sz w:val="20"/>
          <w:szCs w:val="20"/>
          <w:lang w:val="en-MY"/>
        </w:rPr>
      </w:pPr>
    </w:p>
    <w:p w:rsidR="00EB7179" w:rsidRPr="001D4303" w:rsidRDefault="00EB7179" w:rsidP="00EB7179">
      <w:pPr>
        <w:rPr>
          <w:rFonts w:ascii="Courier New" w:hAnsi="Courier New" w:cs="Courier New"/>
          <w:sz w:val="20"/>
          <w:szCs w:val="20"/>
          <w:lang w:val="en-MY"/>
        </w:rPr>
      </w:pPr>
    </w:p>
    <w:p w:rsidR="00EB7179" w:rsidRPr="001D4303" w:rsidRDefault="00EB7179" w:rsidP="00EB7179">
      <w:pPr>
        <w:rPr>
          <w:rFonts w:ascii="Courier New" w:hAnsi="Courier New" w:cs="Courier New"/>
          <w:sz w:val="20"/>
          <w:szCs w:val="20"/>
          <w:lang w:val="en-MY"/>
        </w:rPr>
      </w:pPr>
    </w:p>
    <w:p w:rsidR="00EB7179" w:rsidRDefault="00EB7179" w:rsidP="00EB7179">
      <w:pPr>
        <w:rPr>
          <w:rFonts w:ascii="Courier New" w:hAnsi="Courier New" w:cs="Courier New"/>
          <w:sz w:val="20"/>
          <w:szCs w:val="20"/>
          <w:lang w:val="en-MY"/>
        </w:rPr>
      </w:pPr>
    </w:p>
    <w:p w:rsidR="00BB7E51" w:rsidRPr="009D1B69" w:rsidRDefault="00EB7179" w:rsidP="009D1B69">
      <w:pPr>
        <w:ind w:firstLine="420"/>
        <w:rPr>
          <w:rFonts w:ascii="Courier New" w:hAnsi="Courier New" w:cs="Courier New"/>
          <w:sz w:val="20"/>
          <w:szCs w:val="20"/>
          <w:lang w:val="en-MY"/>
        </w:rPr>
      </w:pPr>
      <w:r>
        <w:t>Above is the last error-handling that is implemented in the system. The error handling is implement in the Buy Item form. It happens in the button Calculate Balance where the users need to enter the payment more than or equal to the total price. If the total price is 40, then the user only enters 15 for the payment, the message box will appear with a message “Payment should be more than total price”. But when user enter the payment more than total price, the system will calculate the balance of the payment. This error-handling is implemented because it if the payment is less than total price, the balance of the transaction will be in negative answer.</w:t>
      </w:r>
      <w:bookmarkEnd w:id="0"/>
      <w:bookmarkEnd w:id="1"/>
    </w:p>
    <w:sectPr w:rsidR="00BB7E51" w:rsidRPr="009D1B69">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179"/>
    <w:rsid w:val="00012063"/>
    <w:rsid w:val="000268B0"/>
    <w:rsid w:val="00041A23"/>
    <w:rsid w:val="00055B01"/>
    <w:rsid w:val="000625F8"/>
    <w:rsid w:val="00066A6A"/>
    <w:rsid w:val="000745CA"/>
    <w:rsid w:val="00081C40"/>
    <w:rsid w:val="00093EBB"/>
    <w:rsid w:val="0009686E"/>
    <w:rsid w:val="000F6CE3"/>
    <w:rsid w:val="00120201"/>
    <w:rsid w:val="00120366"/>
    <w:rsid w:val="00124410"/>
    <w:rsid w:val="00141880"/>
    <w:rsid w:val="00196EA3"/>
    <w:rsid w:val="001A7D48"/>
    <w:rsid w:val="001B52C5"/>
    <w:rsid w:val="001D02CB"/>
    <w:rsid w:val="001F3F61"/>
    <w:rsid w:val="00203049"/>
    <w:rsid w:val="00215D4C"/>
    <w:rsid w:val="00231A5C"/>
    <w:rsid w:val="002937AF"/>
    <w:rsid w:val="0029440F"/>
    <w:rsid w:val="00294BFF"/>
    <w:rsid w:val="002B32C3"/>
    <w:rsid w:val="002B5615"/>
    <w:rsid w:val="002E4F1E"/>
    <w:rsid w:val="002E5B85"/>
    <w:rsid w:val="002F2DFE"/>
    <w:rsid w:val="00307332"/>
    <w:rsid w:val="00316493"/>
    <w:rsid w:val="003601CA"/>
    <w:rsid w:val="003607BD"/>
    <w:rsid w:val="00387E75"/>
    <w:rsid w:val="00395561"/>
    <w:rsid w:val="003A0F96"/>
    <w:rsid w:val="003C351C"/>
    <w:rsid w:val="00410CAC"/>
    <w:rsid w:val="004424EA"/>
    <w:rsid w:val="00485039"/>
    <w:rsid w:val="004D21B4"/>
    <w:rsid w:val="004F364A"/>
    <w:rsid w:val="00527AAD"/>
    <w:rsid w:val="0053682E"/>
    <w:rsid w:val="00587106"/>
    <w:rsid w:val="005A2E57"/>
    <w:rsid w:val="005B4D06"/>
    <w:rsid w:val="005D7DC0"/>
    <w:rsid w:val="00611016"/>
    <w:rsid w:val="00650C34"/>
    <w:rsid w:val="00650F2B"/>
    <w:rsid w:val="00654F38"/>
    <w:rsid w:val="006574BF"/>
    <w:rsid w:val="006A584A"/>
    <w:rsid w:val="006B1E12"/>
    <w:rsid w:val="006B5A69"/>
    <w:rsid w:val="006C1E34"/>
    <w:rsid w:val="006F3999"/>
    <w:rsid w:val="0070538A"/>
    <w:rsid w:val="007448A6"/>
    <w:rsid w:val="007B310C"/>
    <w:rsid w:val="007E1855"/>
    <w:rsid w:val="007F4FFD"/>
    <w:rsid w:val="0086788F"/>
    <w:rsid w:val="00870D14"/>
    <w:rsid w:val="00880533"/>
    <w:rsid w:val="008A4852"/>
    <w:rsid w:val="008B5574"/>
    <w:rsid w:val="008F5ECE"/>
    <w:rsid w:val="00900342"/>
    <w:rsid w:val="00903F21"/>
    <w:rsid w:val="00966749"/>
    <w:rsid w:val="00971B70"/>
    <w:rsid w:val="009723B7"/>
    <w:rsid w:val="009730EC"/>
    <w:rsid w:val="00975673"/>
    <w:rsid w:val="00976EFC"/>
    <w:rsid w:val="00986ECD"/>
    <w:rsid w:val="009A420D"/>
    <w:rsid w:val="009D1B69"/>
    <w:rsid w:val="009D32F0"/>
    <w:rsid w:val="009D4602"/>
    <w:rsid w:val="00A17D3F"/>
    <w:rsid w:val="00A374DA"/>
    <w:rsid w:val="00A85B59"/>
    <w:rsid w:val="00AB14CE"/>
    <w:rsid w:val="00AF0EAB"/>
    <w:rsid w:val="00AF3F57"/>
    <w:rsid w:val="00B0052C"/>
    <w:rsid w:val="00B00738"/>
    <w:rsid w:val="00B72DFB"/>
    <w:rsid w:val="00B774C0"/>
    <w:rsid w:val="00B849F4"/>
    <w:rsid w:val="00B878AA"/>
    <w:rsid w:val="00BB4C72"/>
    <w:rsid w:val="00BC3A3F"/>
    <w:rsid w:val="00BC4906"/>
    <w:rsid w:val="00C64075"/>
    <w:rsid w:val="00C66BD4"/>
    <w:rsid w:val="00C75EF0"/>
    <w:rsid w:val="00C950EA"/>
    <w:rsid w:val="00C96FCF"/>
    <w:rsid w:val="00CA57B2"/>
    <w:rsid w:val="00CB1905"/>
    <w:rsid w:val="00CC34F0"/>
    <w:rsid w:val="00D2662F"/>
    <w:rsid w:val="00D26A82"/>
    <w:rsid w:val="00D27FE8"/>
    <w:rsid w:val="00D3415A"/>
    <w:rsid w:val="00D37635"/>
    <w:rsid w:val="00D44B6F"/>
    <w:rsid w:val="00D753C9"/>
    <w:rsid w:val="00D85ADF"/>
    <w:rsid w:val="00DA3F0B"/>
    <w:rsid w:val="00DA4682"/>
    <w:rsid w:val="00DE4653"/>
    <w:rsid w:val="00E03389"/>
    <w:rsid w:val="00E05399"/>
    <w:rsid w:val="00E4648D"/>
    <w:rsid w:val="00E531B0"/>
    <w:rsid w:val="00E91EE1"/>
    <w:rsid w:val="00EA2C53"/>
    <w:rsid w:val="00EB7179"/>
    <w:rsid w:val="00EC0C06"/>
    <w:rsid w:val="00ED4665"/>
    <w:rsid w:val="00EE4490"/>
    <w:rsid w:val="00F054C4"/>
    <w:rsid w:val="00F06F16"/>
    <w:rsid w:val="00F4042B"/>
    <w:rsid w:val="00F673F2"/>
    <w:rsid w:val="00FB6D12"/>
    <w:rsid w:val="00FD2CA8"/>
    <w:rsid w:val="00FD7817"/>
    <w:rsid w:val="00FE2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32DFE"/>
  <w15:chartTrackingRefBased/>
  <w15:docId w15:val="{D60913B5-838D-4099-B9F7-CCFB70E64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kern w:val="2"/>
        <w:sz w:val="24"/>
        <w:szCs w:val="22"/>
        <w:lang w:val="en-US" w:eastAsia="en-US" w:bidi="ar-SA"/>
      </w:rPr>
    </w:rPrDefault>
    <w:pPrDefault>
      <w:pPr>
        <w:spacing w:line="360" w:lineRule="auto"/>
        <w:ind w:firstLine="403"/>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71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7179"/>
    <w:pPr>
      <w:spacing w:line="240" w:lineRule="auto"/>
      <w:ind w:firstLine="0"/>
      <w:jc w:val="left"/>
    </w:pPr>
    <w:rPr>
      <w:rFonts w:ascii="Calibri" w:hAnsi="Calibri"/>
      <w:kern w:val="0"/>
      <w:sz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athirah ahmad fauzi</dc:creator>
  <cp:keywords/>
  <dc:description/>
  <cp:lastModifiedBy>athirah ahmad fauzi</cp:lastModifiedBy>
  <cp:revision>2</cp:revision>
  <dcterms:created xsi:type="dcterms:W3CDTF">2018-08-15T06:12:00Z</dcterms:created>
  <dcterms:modified xsi:type="dcterms:W3CDTF">2018-08-15T06:42:00Z</dcterms:modified>
</cp:coreProperties>
</file>