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D993" w14:textId="2E805CF1" w:rsidR="004E4C2D" w:rsidRDefault="00617157" w:rsidP="006171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157">
        <w:rPr>
          <w:rFonts w:ascii="Times New Roman" w:hAnsi="Times New Roman" w:cs="Times New Roman"/>
          <w:b/>
          <w:bCs/>
          <w:sz w:val="28"/>
          <w:szCs w:val="28"/>
        </w:rPr>
        <w:t>THE QUIET CONNECTOR</w:t>
      </w:r>
    </w:p>
    <w:p w14:paraId="6134B6CB" w14:textId="77777777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157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7A5262" w14:textId="212345AD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157">
        <w:rPr>
          <w:rFonts w:ascii="Times New Roman" w:hAnsi="Times New Roman" w:cs="Times New Roman"/>
          <w:sz w:val="28"/>
          <w:szCs w:val="28"/>
        </w:rPr>
        <w:t>Imagine you're an introvert who struggles to initiate conversations or find people who genuinely resonate with your personality. Existing platforms often focus on superficial connections or overwhelming feeds. Design a platform that helps introverts form meaningful, deep, and lasting friendships in a safe and comfortable environment.</w:t>
      </w:r>
    </w:p>
    <w:p w14:paraId="667659E3" w14:textId="1E4CB724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Solution Overview:</w:t>
      </w:r>
    </w:p>
    <w:p w14:paraId="001AA4A4" w14:textId="684B7AB2" w:rsidR="00486B39" w:rsidRPr="00486B39" w:rsidRDefault="00486B39" w:rsidP="0061715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486B39">
        <w:rPr>
          <w:rFonts w:ascii="Times New Roman" w:hAnsi="Times New Roman" w:cs="Times New Roman"/>
          <w:i/>
          <w:iCs/>
          <w:sz w:val="28"/>
          <w:szCs w:val="28"/>
          <w:lang w:val="en-GB"/>
        </w:rPr>
        <w:t>Personality Based Matching:</w:t>
      </w:r>
    </w:p>
    <w:p w14:paraId="62E96905" w14:textId="3F1778F3" w:rsidR="00617157" w:rsidRPr="00822B62" w:rsidRDefault="00617157" w:rsidP="00822B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Every </w:t>
      </w:r>
      <w:r w:rsidRPr="00617157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on creating account,</w:t>
      </w:r>
      <w:r w:rsidRPr="006171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will share their interest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(hobbies, favourite books, movies, 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>etc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864AB8">
        <w:rPr>
          <w:rFonts w:ascii="Times New Roman" w:hAnsi="Times New Roman" w:cs="Times New Roman"/>
          <w:sz w:val="28"/>
          <w:szCs w:val="28"/>
          <w:lang w:val="en-GB"/>
        </w:rPr>
        <w:t>, frequency)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and also their age, </w:t>
      </w:r>
      <w:bookmarkStart w:id="0" w:name="_Hlk184367529"/>
      <w:r w:rsidR="008442AC">
        <w:rPr>
          <w:rFonts w:ascii="Times New Roman" w:hAnsi="Times New Roman" w:cs="Times New Roman"/>
          <w:sz w:val="28"/>
          <w:szCs w:val="28"/>
          <w:lang w:val="en-GB"/>
        </w:rPr>
        <w:t>working professional/Student</w:t>
      </w:r>
      <w:bookmarkEnd w:id="0"/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(as people with common age or occupation are more likely to be friends).</w:t>
      </w:r>
      <w:r w:rsidR="00822B62">
        <w:rPr>
          <w:rFonts w:ascii="Times New Roman" w:hAnsi="Times New Roman" w:cs="Times New Roman"/>
          <w:sz w:val="28"/>
          <w:szCs w:val="28"/>
          <w:lang w:val="en-GB"/>
        </w:rPr>
        <w:t xml:space="preserve"> User will also set the communication style (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Expressive </w:t>
      </w:r>
      <w:r w:rsidR="00822B62">
        <w:rPr>
          <w:rFonts w:ascii="Times New Roman" w:hAnsi="Times New Roman" w:cs="Times New Roman"/>
          <w:sz w:val="28"/>
          <w:szCs w:val="28"/>
        </w:rPr>
        <w:t>or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 Reserved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, 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Task-Oriented </w:t>
      </w:r>
      <w:r w:rsidR="00822B62">
        <w:rPr>
          <w:rFonts w:ascii="Times New Roman" w:hAnsi="Times New Roman" w:cs="Times New Roman"/>
          <w:sz w:val="28"/>
          <w:szCs w:val="28"/>
        </w:rPr>
        <w:t>or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 People-Oriented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, 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Reflective </w:t>
      </w:r>
      <w:r w:rsidR="00822B62">
        <w:rPr>
          <w:rFonts w:ascii="Times New Roman" w:hAnsi="Times New Roman" w:cs="Times New Roman"/>
          <w:sz w:val="28"/>
          <w:szCs w:val="28"/>
        </w:rPr>
        <w:t>or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 Spontaneous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, 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Formal </w:t>
      </w:r>
      <w:r w:rsidR="00822B62">
        <w:rPr>
          <w:rFonts w:ascii="Times New Roman" w:hAnsi="Times New Roman" w:cs="Times New Roman"/>
          <w:sz w:val="28"/>
          <w:szCs w:val="28"/>
        </w:rPr>
        <w:t>or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 Informa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l, 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Written </w:t>
      </w:r>
      <w:r w:rsidR="00822B62">
        <w:rPr>
          <w:rFonts w:ascii="Times New Roman" w:hAnsi="Times New Roman" w:cs="Times New Roman"/>
          <w:sz w:val="28"/>
          <w:szCs w:val="28"/>
        </w:rPr>
        <w:t>or</w:t>
      </w:r>
      <w:r w:rsidR="00822B62" w:rsidRPr="00822B62">
        <w:rPr>
          <w:rFonts w:ascii="Times New Roman" w:hAnsi="Times New Roman" w:cs="Times New Roman"/>
          <w:sz w:val="28"/>
          <w:szCs w:val="28"/>
        </w:rPr>
        <w:t xml:space="preserve"> Verbal Communication</w:t>
      </w:r>
      <w:r w:rsidR="00822B62" w:rsidRPr="00822B62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822B6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287C5F1" w14:textId="2EDCCD60" w:rsidR="00822B62" w:rsidRPr="00822B62" w:rsidRDefault="00822B62" w:rsidP="00822B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Users can opti</w:t>
      </w:r>
      <w:r w:rsidR="00C24D21"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nally take </w:t>
      </w:r>
      <w:r w:rsidR="00C24D21">
        <w:rPr>
          <w:rFonts w:ascii="Times New Roman" w:hAnsi="Times New Roman" w:cs="Times New Roman"/>
          <w:sz w:val="28"/>
          <w:szCs w:val="28"/>
          <w:lang w:val="en-GB"/>
        </w:rPr>
        <w:t xml:space="preserve">Big five inventory test for precise matching according to personality trait. Big Five inventory test contain 44 question can score user’s </w:t>
      </w:r>
      <w:r w:rsidR="00C24D21" w:rsidRPr="00C24D21">
        <w:rPr>
          <w:rFonts w:ascii="Times New Roman" w:hAnsi="Times New Roman" w:cs="Times New Roman"/>
          <w:sz w:val="28"/>
          <w:szCs w:val="28"/>
        </w:rPr>
        <w:t>Extraversion</w:t>
      </w:r>
      <w:r w:rsidR="00C24D21">
        <w:rPr>
          <w:rFonts w:ascii="Times New Roman" w:hAnsi="Times New Roman" w:cs="Times New Roman"/>
          <w:sz w:val="28"/>
          <w:szCs w:val="28"/>
        </w:rPr>
        <w:t xml:space="preserve">, </w:t>
      </w:r>
      <w:r w:rsidR="00C24D21" w:rsidRPr="00C24D21">
        <w:rPr>
          <w:rFonts w:ascii="Times New Roman" w:hAnsi="Times New Roman" w:cs="Times New Roman"/>
          <w:sz w:val="28"/>
          <w:szCs w:val="28"/>
        </w:rPr>
        <w:t>Agreeableness</w:t>
      </w:r>
      <w:r w:rsidR="00C24D21">
        <w:rPr>
          <w:rFonts w:ascii="Times New Roman" w:hAnsi="Times New Roman" w:cs="Times New Roman"/>
          <w:sz w:val="28"/>
          <w:szCs w:val="28"/>
        </w:rPr>
        <w:t xml:space="preserve">, </w:t>
      </w:r>
      <w:r w:rsidR="00C24D21" w:rsidRPr="00C24D21">
        <w:rPr>
          <w:rFonts w:ascii="Times New Roman" w:hAnsi="Times New Roman" w:cs="Times New Roman"/>
          <w:sz w:val="28"/>
          <w:szCs w:val="28"/>
        </w:rPr>
        <w:t>Conscientiousness</w:t>
      </w:r>
      <w:r w:rsidR="00C24D21">
        <w:rPr>
          <w:rFonts w:ascii="Times New Roman" w:hAnsi="Times New Roman" w:cs="Times New Roman"/>
          <w:sz w:val="28"/>
          <w:szCs w:val="28"/>
        </w:rPr>
        <w:t xml:space="preserve">, </w:t>
      </w:r>
      <w:r w:rsidR="00C24D21" w:rsidRPr="00C24D21">
        <w:rPr>
          <w:rFonts w:ascii="Times New Roman" w:hAnsi="Times New Roman" w:cs="Times New Roman"/>
          <w:sz w:val="28"/>
          <w:szCs w:val="28"/>
        </w:rPr>
        <w:t>Neuroticism</w:t>
      </w:r>
      <w:r w:rsidR="00C24D21">
        <w:rPr>
          <w:rFonts w:ascii="Times New Roman" w:hAnsi="Times New Roman" w:cs="Times New Roman"/>
          <w:sz w:val="28"/>
          <w:szCs w:val="28"/>
        </w:rPr>
        <w:t xml:space="preserve">, </w:t>
      </w:r>
      <w:r w:rsidR="00C24D21" w:rsidRPr="00C24D21">
        <w:rPr>
          <w:rFonts w:ascii="Times New Roman" w:hAnsi="Times New Roman" w:cs="Times New Roman"/>
          <w:sz w:val="28"/>
          <w:szCs w:val="28"/>
        </w:rPr>
        <w:t>Openness</w:t>
      </w:r>
      <w:r w:rsidR="00C24D21">
        <w:rPr>
          <w:rFonts w:ascii="Times New Roman" w:hAnsi="Times New Roman" w:cs="Times New Roman"/>
          <w:sz w:val="28"/>
          <w:szCs w:val="28"/>
        </w:rPr>
        <w:t xml:space="preserve"> [</w:t>
      </w:r>
      <w:hyperlink r:id="rId5" w:history="1">
        <w:r w:rsidR="00C24D21" w:rsidRPr="00C24D21">
          <w:rPr>
            <w:rStyle w:val="Hyperlink"/>
            <w:rFonts w:ascii="Times New Roman" w:hAnsi="Times New Roman" w:cs="Times New Roman"/>
            <w:sz w:val="28"/>
            <w:szCs w:val="28"/>
          </w:rPr>
          <w:t>Li</w:t>
        </w:r>
        <w:r w:rsidR="00C24D21" w:rsidRPr="00C24D21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="00C24D21" w:rsidRPr="00C24D21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</w:hyperlink>
      <w:r w:rsidR="00C24D21">
        <w:rPr>
          <w:rFonts w:ascii="Times New Roman" w:hAnsi="Times New Roman" w:cs="Times New Roman"/>
          <w:sz w:val="28"/>
          <w:szCs w:val="28"/>
        </w:rPr>
        <w:t>].</w:t>
      </w:r>
    </w:p>
    <w:p w14:paraId="1270793A" w14:textId="6681B9E2" w:rsidR="008442AC" w:rsidRDefault="008442AC" w:rsidP="00617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Now, based on these interests, age and occupation, user will be matched up with other people with common interest, same age group or common occupation</w:t>
      </w:r>
      <w:r w:rsidR="00486B39">
        <w:rPr>
          <w:rFonts w:ascii="Times New Roman" w:hAnsi="Times New Roman" w:cs="Times New Roman"/>
          <w:sz w:val="28"/>
          <w:szCs w:val="28"/>
          <w:lang w:val="en-GB"/>
        </w:rPr>
        <w:t>. The matched-up users will be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displayed on user’s dashboard.</w:t>
      </w:r>
    </w:p>
    <w:p w14:paraId="7B77F8A2" w14:textId="77777777" w:rsidR="00486B39" w:rsidRDefault="00486B39" w:rsidP="00617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algorithm for match-up is going to be simple for now. Let’s say a user A has 4 Interest =&gt; Coding, Cricket, Gaming, Video editing. In order for user B to match up with user A:</w:t>
      </w:r>
    </w:p>
    <w:p w14:paraId="7DDB53DF" w14:textId="77777777" w:rsidR="00486B39" w:rsidRDefault="00486B39" w:rsidP="00486B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 B must have at least half of the Interest of user A</w:t>
      </w:r>
    </w:p>
    <w:p w14:paraId="0B70DE48" w14:textId="77777777" w:rsidR="00486B39" w:rsidRDefault="00486B39" w:rsidP="00486B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 B must be of same age group (user B age = user A ± 2)</w:t>
      </w:r>
    </w:p>
    <w:p w14:paraId="2C2B9054" w14:textId="32AEFB92" w:rsidR="00486B39" w:rsidRDefault="00486B39" w:rsidP="00486B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user B must share same or similar occupation of user A.</w:t>
      </w:r>
    </w:p>
    <w:p w14:paraId="7DF5E202" w14:textId="046707AC" w:rsidR="00486B39" w:rsidRDefault="00486B39" w:rsidP="00486B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 B communication style must match with user A.</w:t>
      </w:r>
    </w:p>
    <w:p w14:paraId="19C4F9D5" w14:textId="2190BFAD" w:rsidR="00486B39" w:rsidRDefault="00486B39" w:rsidP="00486B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24D21">
        <w:rPr>
          <w:rFonts w:ascii="Times New Roman" w:hAnsi="Times New Roman" w:cs="Times New Roman"/>
          <w:sz w:val="28"/>
          <w:szCs w:val="28"/>
          <w:lang w:val="en-GB"/>
        </w:rPr>
        <w:t>For deeper matching with personality test users has to take Big Five Inventory Quiz. The similarity in personality can be accessed mathematically with Euclidean Distance:</w:t>
      </w:r>
    </w:p>
    <w:p w14:paraId="4233883D" w14:textId="59E95269" w:rsidR="007A2561" w:rsidRP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Distance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A.B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i=1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nary>
            </m:e>
          </m:rad>
        </m:oMath>
      </m:oMathPara>
    </w:p>
    <w:p w14:paraId="670B6334" w14:textId="5F75329A" w:rsid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Example:</w:t>
      </w:r>
    </w:p>
    <w:p w14:paraId="2E2315C3" w14:textId="0DA0EAEB" w:rsid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UserA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= {</w:t>
      </w:r>
      <w:r w:rsidRPr="007A2561">
        <w:rPr>
          <w:rFonts w:ascii="Times New Roman" w:eastAsiaTheme="minorEastAsia" w:hAnsi="Times New Roman" w:cs="Times New Roman"/>
          <w:sz w:val="28"/>
          <w:szCs w:val="28"/>
        </w:rPr>
        <w:t>Openness = 0.8, Conscientiousness = 0.6, Extraversion = 0.2, Agreeableness = 0.7, Neuroticism = 0.4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}</w:t>
      </w:r>
    </w:p>
    <w:p w14:paraId="6986BF27" w14:textId="2C7F8D39" w:rsid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User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= {</w:t>
      </w:r>
      <w:r w:rsidRPr="007A2561">
        <w:rPr>
          <w:rFonts w:ascii="Times New Roman" w:eastAsiaTheme="minorEastAsia" w:hAnsi="Times New Roman" w:cs="Times New Roman"/>
          <w:sz w:val="28"/>
          <w:szCs w:val="28"/>
        </w:rPr>
        <w:t>Openness = 0.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A2561">
        <w:rPr>
          <w:rFonts w:ascii="Times New Roman" w:eastAsiaTheme="minorEastAsia" w:hAnsi="Times New Roman" w:cs="Times New Roman"/>
          <w:sz w:val="28"/>
          <w:szCs w:val="28"/>
        </w:rPr>
        <w:t>, Conscientiousness = 0.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A2561">
        <w:rPr>
          <w:rFonts w:ascii="Times New Roman" w:eastAsiaTheme="minorEastAsia" w:hAnsi="Times New Roman" w:cs="Times New Roman"/>
          <w:sz w:val="28"/>
          <w:szCs w:val="28"/>
        </w:rPr>
        <w:t>, Extraversion = 0.2, Agreeableness = 0.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A2561">
        <w:rPr>
          <w:rFonts w:ascii="Times New Roman" w:eastAsiaTheme="minorEastAsia" w:hAnsi="Times New Roman" w:cs="Times New Roman"/>
          <w:sz w:val="28"/>
          <w:szCs w:val="28"/>
        </w:rPr>
        <w:t>, Neuroticism = 0.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}</w:t>
      </w:r>
    </w:p>
    <w:p w14:paraId="34597EFA" w14:textId="2D1A0285" w:rsid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If the Euclidean distance is greater than 0.5, then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UserA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UserB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are similar.</w:t>
      </w:r>
    </w:p>
    <w:p w14:paraId="7160F709" w14:textId="77777777" w:rsidR="007A2561" w:rsidRPr="007A2561" w:rsidRDefault="007A2561" w:rsidP="007A25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0C0046A7" w14:textId="4DFE6F11" w:rsidR="007A2561" w:rsidRPr="007A2561" w:rsidRDefault="007A2561" w:rsidP="008442A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A141AE1" w14:textId="6A67AF33" w:rsidR="008442AC" w:rsidRPr="00617157" w:rsidRDefault="007A2561" w:rsidP="008442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</m:t>
          </m:r>
        </m:oMath>
      </m:oMathPara>
    </w:p>
    <w:sectPr w:rsidR="008442AC" w:rsidRPr="00617157" w:rsidSect="0061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C66"/>
    <w:multiLevelType w:val="hybridMultilevel"/>
    <w:tmpl w:val="A96E5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0E9B"/>
    <w:multiLevelType w:val="multilevel"/>
    <w:tmpl w:val="FBB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E0005"/>
    <w:multiLevelType w:val="multilevel"/>
    <w:tmpl w:val="E746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D6A19"/>
    <w:multiLevelType w:val="multilevel"/>
    <w:tmpl w:val="FF56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13261"/>
    <w:multiLevelType w:val="multilevel"/>
    <w:tmpl w:val="EAC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0"/>
    <w:rsid w:val="00486B39"/>
    <w:rsid w:val="004E4C2D"/>
    <w:rsid w:val="00617157"/>
    <w:rsid w:val="007A2561"/>
    <w:rsid w:val="00822B62"/>
    <w:rsid w:val="008442AC"/>
    <w:rsid w:val="00864AB8"/>
    <w:rsid w:val="00B03DAC"/>
    <w:rsid w:val="00C24D21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36B"/>
  <w15:chartTrackingRefBased/>
  <w15:docId w15:val="{A3302E30-6DB0-4A0A-AD5D-7BE9D3D0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B6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D2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4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kend.fetzer.org/sites/default/files/images/stories/pdf/selfmeasures/Personality-BigFiveInvento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Athithian V</dc:creator>
  <cp:keywords/>
  <dc:description/>
  <cp:lastModifiedBy>Athithian V</cp:lastModifiedBy>
  <cp:revision>3</cp:revision>
  <dcterms:created xsi:type="dcterms:W3CDTF">2024-12-06T02:57:00Z</dcterms:created>
  <dcterms:modified xsi:type="dcterms:W3CDTF">2024-12-07T02:40:00Z</dcterms:modified>
</cp:coreProperties>
</file>