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WiFi Training Program – CAPWAP &amp; AP Architecture Assignment</w:t>
      </w:r>
    </w:p>
    <w:p>
      <w:pPr>
        <w:pStyle w:val="Heading1"/>
      </w:pPr>
      <w:r>
        <w:t>1. Split MAC Architecture</w:t>
      </w:r>
    </w:p>
    <w:p>
      <w:r>
        <w:t>Split MAC architecture divides MAC functions between Access Point (AP) and Wireless LAN Controller (WLC).</w:t>
        <w:br/>
        <w:br/>
        <w:t>AP handles time-critical tasks such as frame transmission, ACKs, encryption, and beaconing. WLC handles centralized functions like authentication, policy enforcement, roaming, and QoS.</w:t>
        <w:br/>
        <w:br/>
        <w:t>This improves performance by reducing AP load, enabling centralized management, better scalability, and faster roaming.</w:t>
      </w:r>
    </w:p>
    <w:p>
      <w:pPr>
        <w:pStyle w:val="Heading1"/>
      </w:pPr>
      <w:r>
        <w:t>2. CAPWAP and Flow</w:t>
      </w:r>
    </w:p>
    <w:p>
      <w:r>
        <w:t>CAPWAP (Control and Provisioning of Wireless Access Points) connects APs to WLC using UDP ports 5246 (control) and 5247 (data).</w:t>
        <w:br/>
        <w:br/>
        <w:t>Flow:</w:t>
        <w:br/>
        <w:t>1. Discovery – AP finds WLC</w:t>
        <w:br/>
        <w:t>2. Join – AP authenticates with WLC</w:t>
        <w:br/>
        <w:t>3. Configuration – WLC pushes config</w:t>
        <w:br/>
        <w:t>4. Data Transfer – Client traffic flows</w:t>
      </w:r>
    </w:p>
    <w:p>
      <w:pPr>
        <w:pStyle w:val="Heading1"/>
      </w:pPr>
      <w:r>
        <w:t>3. CAPWAP OSI Layer and Tunnels</w:t>
      </w:r>
    </w:p>
    <w:p>
      <w:r>
        <w:t>CAPWAP operates at Application Layer (Layer 7) using UDP.</w:t>
        <w:br/>
        <w:br/>
        <w:t>Control Tunnel (UDP 5246): Used for configuration and management</w:t>
        <w:br/>
        <w:t>Data Tunnel (UDP 5247): Used for client data transmission</w:t>
      </w:r>
    </w:p>
    <w:p>
      <w:pPr>
        <w:pStyle w:val="Heading1"/>
      </w:pPr>
      <w:r>
        <w:t>4. Lightweight AP vs Cloud-based AP</w:t>
      </w:r>
    </w:p>
    <w:p>
      <w:r>
        <w:t>Lightweight AP uses on-prem WLC, while Cloud-based AP uses cloud controller.</w:t>
        <w:br/>
        <w:br/>
        <w:t>Lightweight: Local control, limited scalability</w:t>
        <w:br/>
        <w:t>Cloud: Internet-based, highly scalable and flexible</w:t>
      </w:r>
    </w:p>
    <w:p>
      <w:pPr>
        <w:pStyle w:val="Heading1"/>
      </w:pPr>
      <w:r>
        <w:t>5. CAPWAP Tunnel Maintenance</w:t>
      </w:r>
    </w:p>
    <w:p>
      <w:r>
        <w:t>Maintained using keepalive messages between AP and WLC. If heartbeat fails, tunnel is considered down.</w:t>
      </w:r>
    </w:p>
    <w:p>
      <w:pPr>
        <w:pStyle w:val="Heading1"/>
      </w:pPr>
      <w:r>
        <w:t>6. Sniffer Mode vs Monitor Mode</w:t>
      </w:r>
    </w:p>
    <w:p>
      <w:r>
        <w:t>Sniffer Mode: Packet capture for troubleshooting</w:t>
        <w:br/>
        <w:t>Monitor Mode: Security scanning and rogue AP detection</w:t>
      </w:r>
    </w:p>
    <w:p>
      <w:pPr>
        <w:pStyle w:val="Heading1"/>
      </w:pPr>
      <w:r>
        <w:t>7. Best AP Mode for WAN WLC</w:t>
      </w:r>
    </w:p>
    <w:p>
      <w:r>
        <w:t>FlexConnect mode is best. It allows local switching of traffic while control goes to WLC, reducing WAN dependency.</w:t>
      </w:r>
    </w:p>
    <w:p>
      <w:pPr>
        <w:pStyle w:val="Heading1"/>
      </w:pPr>
      <w:r>
        <w:t>8. Challenges with Autonomous APs</w:t>
      </w:r>
    </w:p>
    <w:p>
      <w:r>
        <w:t>No centralized management, difficult updates, poor scalability, inconsistent policies, and roaming issues.</w:t>
      </w:r>
    </w:p>
    <w:p>
      <w:pPr>
        <w:pStyle w:val="Heading1"/>
      </w:pPr>
      <w:r>
        <w:t>9. WLC Failure Impact</w:t>
      </w:r>
    </w:p>
    <w:p>
      <w:r>
        <w:t>In local mode, AP depends on WLC. If WLC fails, clients disconnect and new connections are not possible.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