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967C6" w14:textId="77777777" w:rsidR="00F84654" w:rsidRPr="003F1E5B" w:rsidRDefault="00000000">
      <w:pPr>
        <w:pStyle w:val="Title"/>
        <w:rPr>
          <w:rFonts w:ascii="Times New Roman" w:hAnsi="Times New Roman" w:cs="Times New Roman"/>
        </w:rPr>
      </w:pPr>
      <w:r w:rsidRPr="003F1E5B">
        <w:rPr>
          <w:rFonts w:ascii="Segoe UI Emoji" w:hAnsi="Segoe UI Emoji" w:cs="Segoe UI Emoji"/>
        </w:rPr>
        <w:t>📊</w:t>
      </w:r>
      <w:r w:rsidRPr="003F1E5B">
        <w:rPr>
          <w:rFonts w:ascii="Times New Roman" w:hAnsi="Times New Roman" w:cs="Times New Roman"/>
        </w:rPr>
        <w:t xml:space="preserve"> Exploratory Data Analysis (EDA) Report – Iris Dataset</w:t>
      </w:r>
    </w:p>
    <w:p w14:paraId="4A20B3C8" w14:textId="4E3FE816" w:rsidR="00F84654" w:rsidRPr="003F1E5B" w:rsidRDefault="00000000">
      <w:pPr>
        <w:rPr>
          <w:rFonts w:ascii="Times New Roman" w:hAnsi="Times New Roman" w:cs="Times New Roman"/>
          <w:sz w:val="28"/>
          <w:szCs w:val="28"/>
        </w:rPr>
      </w:pPr>
      <w:r w:rsidRPr="003F1E5B">
        <w:rPr>
          <w:rFonts w:ascii="Times New Roman" w:hAnsi="Times New Roman" w:cs="Times New Roman"/>
          <w:sz w:val="28"/>
          <w:szCs w:val="28"/>
        </w:rPr>
        <w:t>This document compares the original Mini Guide steps with the actual code implementation for the Iris dataset, and highlights extra enhancements for deeper insights.</w:t>
      </w:r>
    </w:p>
    <w:p w14:paraId="639DE927" w14:textId="77777777" w:rsidR="00F84654" w:rsidRPr="003F1E5B" w:rsidRDefault="00000000">
      <w:pPr>
        <w:pStyle w:val="Heading2"/>
        <w:rPr>
          <w:rFonts w:ascii="Times New Roman" w:hAnsi="Times New Roman" w:cs="Times New Roman"/>
        </w:rPr>
      </w:pPr>
      <w:r w:rsidRPr="003F1E5B">
        <w:rPr>
          <w:rFonts w:ascii="Segoe UI Emoji" w:hAnsi="Segoe UI Emoji" w:cs="Segoe UI Emoji"/>
        </w:rPr>
        <w:t>📋</w:t>
      </w:r>
      <w:r w:rsidRPr="003F1E5B">
        <w:rPr>
          <w:rFonts w:ascii="Times New Roman" w:hAnsi="Times New Roman" w:cs="Times New Roman"/>
        </w:rPr>
        <w:t xml:space="preserve"> Comparison Table</w:t>
      </w:r>
    </w:p>
    <w:tbl>
      <w:tblPr>
        <w:tblStyle w:val="TableGrid"/>
        <w:tblW w:w="0" w:type="auto"/>
        <w:tblLook w:val="04A0" w:firstRow="1" w:lastRow="0" w:firstColumn="1" w:lastColumn="0" w:noHBand="0" w:noVBand="1"/>
      </w:tblPr>
      <w:tblGrid>
        <w:gridCol w:w="2154"/>
        <w:gridCol w:w="2160"/>
        <w:gridCol w:w="2158"/>
        <w:gridCol w:w="2158"/>
      </w:tblGrid>
      <w:tr w:rsidR="00F84654" w:rsidRPr="003F1E5B" w14:paraId="31063307" w14:textId="77777777">
        <w:tc>
          <w:tcPr>
            <w:tcW w:w="2160" w:type="dxa"/>
          </w:tcPr>
          <w:p w14:paraId="3C0673C8" w14:textId="77777777" w:rsidR="00F84654" w:rsidRPr="003F1E5B" w:rsidRDefault="00000000">
            <w:pPr>
              <w:rPr>
                <w:rFonts w:ascii="Times New Roman" w:hAnsi="Times New Roman" w:cs="Times New Roman"/>
                <w:b/>
                <w:bCs/>
                <w:sz w:val="24"/>
                <w:szCs w:val="24"/>
              </w:rPr>
            </w:pPr>
            <w:r w:rsidRPr="003F1E5B">
              <w:rPr>
                <w:rFonts w:ascii="Times New Roman" w:hAnsi="Times New Roman" w:cs="Times New Roman"/>
                <w:b/>
                <w:bCs/>
                <w:sz w:val="24"/>
                <w:szCs w:val="24"/>
              </w:rPr>
              <w:t>Step</w:t>
            </w:r>
          </w:p>
        </w:tc>
        <w:tc>
          <w:tcPr>
            <w:tcW w:w="2160" w:type="dxa"/>
          </w:tcPr>
          <w:p w14:paraId="5E9487BC" w14:textId="77777777" w:rsidR="00F84654" w:rsidRPr="003F1E5B" w:rsidRDefault="00000000">
            <w:pPr>
              <w:rPr>
                <w:rFonts w:ascii="Times New Roman" w:hAnsi="Times New Roman" w:cs="Times New Roman"/>
                <w:b/>
                <w:bCs/>
                <w:sz w:val="24"/>
                <w:szCs w:val="24"/>
              </w:rPr>
            </w:pPr>
            <w:r w:rsidRPr="003F1E5B">
              <w:rPr>
                <w:rFonts w:ascii="Times New Roman" w:hAnsi="Times New Roman" w:cs="Times New Roman"/>
                <w:b/>
                <w:bCs/>
                <w:sz w:val="24"/>
                <w:szCs w:val="24"/>
              </w:rPr>
              <w:t>Mini Guide Description</w:t>
            </w:r>
          </w:p>
        </w:tc>
        <w:tc>
          <w:tcPr>
            <w:tcW w:w="2160" w:type="dxa"/>
          </w:tcPr>
          <w:p w14:paraId="03282D76" w14:textId="77777777" w:rsidR="00F84654" w:rsidRPr="003F1E5B" w:rsidRDefault="00000000">
            <w:pPr>
              <w:rPr>
                <w:rFonts w:ascii="Times New Roman" w:hAnsi="Times New Roman" w:cs="Times New Roman"/>
                <w:b/>
                <w:bCs/>
                <w:sz w:val="24"/>
                <w:szCs w:val="24"/>
              </w:rPr>
            </w:pPr>
            <w:r w:rsidRPr="003F1E5B">
              <w:rPr>
                <w:rFonts w:ascii="Times New Roman" w:hAnsi="Times New Roman" w:cs="Times New Roman"/>
                <w:b/>
                <w:bCs/>
                <w:sz w:val="24"/>
                <w:szCs w:val="24"/>
              </w:rPr>
              <w:t>Implemented Code</w:t>
            </w:r>
          </w:p>
        </w:tc>
        <w:tc>
          <w:tcPr>
            <w:tcW w:w="2160" w:type="dxa"/>
          </w:tcPr>
          <w:p w14:paraId="3764CC81" w14:textId="77777777" w:rsidR="00F84654" w:rsidRPr="003F1E5B" w:rsidRDefault="00000000">
            <w:pPr>
              <w:rPr>
                <w:rFonts w:ascii="Times New Roman" w:hAnsi="Times New Roman" w:cs="Times New Roman"/>
                <w:b/>
                <w:bCs/>
                <w:sz w:val="24"/>
                <w:szCs w:val="24"/>
              </w:rPr>
            </w:pPr>
            <w:r w:rsidRPr="003F1E5B">
              <w:rPr>
                <w:rFonts w:ascii="Times New Roman" w:hAnsi="Times New Roman" w:cs="Times New Roman"/>
                <w:b/>
                <w:bCs/>
                <w:sz w:val="24"/>
                <w:szCs w:val="24"/>
              </w:rPr>
              <w:t>Extra Feature (If Any)</w:t>
            </w:r>
          </w:p>
        </w:tc>
      </w:tr>
      <w:tr w:rsidR="00F84654" w:rsidRPr="003F1E5B" w14:paraId="6E0AFD7D" w14:textId="77777777">
        <w:tc>
          <w:tcPr>
            <w:tcW w:w="2160" w:type="dxa"/>
          </w:tcPr>
          <w:p w14:paraId="55E06CEE"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1</w:t>
            </w:r>
          </w:p>
        </w:tc>
        <w:tc>
          <w:tcPr>
            <w:tcW w:w="2160" w:type="dxa"/>
          </w:tcPr>
          <w:p w14:paraId="1DBFDB0D"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Generate summary statistics (mean, median, std, etc.)</w:t>
            </w:r>
          </w:p>
        </w:tc>
        <w:tc>
          <w:tcPr>
            <w:tcW w:w="2160" w:type="dxa"/>
          </w:tcPr>
          <w:p w14:paraId="64434D79"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05000D4D" w14:textId="265F49F3"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Included .</w:t>
            </w:r>
            <w:proofErr w:type="gramStart"/>
            <w:r w:rsidRPr="003F1E5B">
              <w:rPr>
                <w:rFonts w:ascii="Times New Roman" w:hAnsi="Times New Roman" w:cs="Times New Roman"/>
                <w:sz w:val="24"/>
                <w:szCs w:val="24"/>
              </w:rPr>
              <w:t>info(</w:t>
            </w:r>
            <w:proofErr w:type="gramEnd"/>
            <w:r w:rsidRPr="003F1E5B">
              <w:rPr>
                <w:rFonts w:ascii="Times New Roman" w:hAnsi="Times New Roman" w:cs="Times New Roman"/>
                <w:sz w:val="24"/>
                <w:szCs w:val="24"/>
              </w:rPr>
              <w:t>)</w:t>
            </w:r>
            <w:proofErr w:type="gramStart"/>
            <w:r w:rsidRPr="003F1E5B">
              <w:rPr>
                <w:rFonts w:ascii="Times New Roman" w:hAnsi="Times New Roman" w:cs="Times New Roman"/>
                <w:sz w:val="24"/>
                <w:szCs w:val="24"/>
              </w:rPr>
              <w:t>, .</w:t>
            </w:r>
            <w:proofErr w:type="spellStart"/>
            <w:r w:rsidRPr="003F1E5B">
              <w:rPr>
                <w:rFonts w:ascii="Times New Roman" w:hAnsi="Times New Roman" w:cs="Times New Roman"/>
                <w:sz w:val="24"/>
                <w:szCs w:val="24"/>
              </w:rPr>
              <w:t>isnull</w:t>
            </w:r>
            <w:proofErr w:type="spellEnd"/>
            <w:proofErr w:type="gramEnd"/>
            <w:r w:rsidRPr="003F1E5B">
              <w:rPr>
                <w:rFonts w:ascii="Times New Roman" w:hAnsi="Times New Roman" w:cs="Times New Roman"/>
                <w:sz w:val="24"/>
                <w:szCs w:val="24"/>
              </w:rPr>
              <w:t>()</w:t>
            </w:r>
            <w:proofErr w:type="gramStart"/>
            <w:r w:rsidR="003F1E5B">
              <w:rPr>
                <w:rFonts w:ascii="Times New Roman" w:hAnsi="Times New Roman" w:cs="Times New Roman"/>
                <w:sz w:val="24"/>
                <w:szCs w:val="24"/>
              </w:rPr>
              <w:t xml:space="preserve">, </w:t>
            </w:r>
            <w:r w:rsidRPr="003F1E5B">
              <w:rPr>
                <w:rFonts w:ascii="Times New Roman" w:hAnsi="Times New Roman" w:cs="Times New Roman"/>
                <w:sz w:val="24"/>
                <w:szCs w:val="24"/>
              </w:rPr>
              <w:t>.sum</w:t>
            </w:r>
            <w:proofErr w:type="gramEnd"/>
            <w:r w:rsidRPr="003F1E5B">
              <w:rPr>
                <w:rFonts w:ascii="Times New Roman" w:hAnsi="Times New Roman" w:cs="Times New Roman"/>
                <w:sz w:val="24"/>
                <w:szCs w:val="24"/>
              </w:rPr>
              <w:t>(), and shape</w:t>
            </w:r>
          </w:p>
        </w:tc>
      </w:tr>
      <w:tr w:rsidR="00F84654" w:rsidRPr="003F1E5B" w14:paraId="153AE26B" w14:textId="77777777">
        <w:tc>
          <w:tcPr>
            <w:tcW w:w="2160" w:type="dxa"/>
          </w:tcPr>
          <w:p w14:paraId="36AB9F4B"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2</w:t>
            </w:r>
          </w:p>
        </w:tc>
        <w:tc>
          <w:tcPr>
            <w:tcW w:w="2160" w:type="dxa"/>
          </w:tcPr>
          <w:p w14:paraId="710AD5E3"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Create histograms and boxplots for numeric features</w:t>
            </w:r>
          </w:p>
        </w:tc>
        <w:tc>
          <w:tcPr>
            <w:tcW w:w="2160" w:type="dxa"/>
          </w:tcPr>
          <w:p w14:paraId="47BC56E8"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1F5EDC6C" w14:textId="3CA73AE4"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 xml:space="preserve">Used </w:t>
            </w:r>
            <w:proofErr w:type="spellStart"/>
            <w:proofErr w:type="gramStart"/>
            <w:r w:rsidRPr="003F1E5B">
              <w:rPr>
                <w:rFonts w:ascii="Times New Roman" w:hAnsi="Times New Roman" w:cs="Times New Roman"/>
                <w:sz w:val="24"/>
                <w:szCs w:val="24"/>
              </w:rPr>
              <w:t>plt.subplot</w:t>
            </w:r>
            <w:proofErr w:type="spellEnd"/>
            <w:proofErr w:type="gramEnd"/>
            <w:r w:rsidRPr="003F1E5B">
              <w:rPr>
                <w:rFonts w:ascii="Times New Roman" w:hAnsi="Times New Roman" w:cs="Times New Roman"/>
                <w:sz w:val="24"/>
                <w:szCs w:val="24"/>
              </w:rPr>
              <w:t xml:space="preserve"> layout for clean display</w:t>
            </w:r>
          </w:p>
        </w:tc>
      </w:tr>
      <w:tr w:rsidR="00F84654" w:rsidRPr="003F1E5B" w14:paraId="4B6097D6" w14:textId="77777777">
        <w:tc>
          <w:tcPr>
            <w:tcW w:w="2160" w:type="dxa"/>
          </w:tcPr>
          <w:p w14:paraId="0F0CEBC8"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3</w:t>
            </w:r>
          </w:p>
        </w:tc>
        <w:tc>
          <w:tcPr>
            <w:tcW w:w="2160" w:type="dxa"/>
          </w:tcPr>
          <w:p w14:paraId="7DBE0103"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Use pairplot/correlation matrix for feature relationships</w:t>
            </w:r>
          </w:p>
        </w:tc>
        <w:tc>
          <w:tcPr>
            <w:tcW w:w="2160" w:type="dxa"/>
          </w:tcPr>
          <w:p w14:paraId="7D39DA7B"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2F7F8D68"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Added heatmap with correlation values</w:t>
            </w:r>
          </w:p>
        </w:tc>
      </w:tr>
      <w:tr w:rsidR="00F84654" w:rsidRPr="003F1E5B" w14:paraId="43444929" w14:textId="77777777">
        <w:tc>
          <w:tcPr>
            <w:tcW w:w="2160" w:type="dxa"/>
          </w:tcPr>
          <w:p w14:paraId="53ADCA67"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4</w:t>
            </w:r>
          </w:p>
        </w:tc>
        <w:tc>
          <w:tcPr>
            <w:tcW w:w="2160" w:type="dxa"/>
          </w:tcPr>
          <w:p w14:paraId="4D3AAD34"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Identify patterns, trends, or anomalies in the data</w:t>
            </w:r>
          </w:p>
        </w:tc>
        <w:tc>
          <w:tcPr>
            <w:tcW w:w="2160" w:type="dxa"/>
          </w:tcPr>
          <w:p w14:paraId="5F139149"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0CB97EDB"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Included violin plots, count plots, and 3D scatter</w:t>
            </w:r>
          </w:p>
        </w:tc>
      </w:tr>
      <w:tr w:rsidR="00F84654" w:rsidRPr="003F1E5B" w14:paraId="01D45FA0" w14:textId="77777777">
        <w:tc>
          <w:tcPr>
            <w:tcW w:w="2160" w:type="dxa"/>
          </w:tcPr>
          <w:p w14:paraId="2DB78D2D"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5</w:t>
            </w:r>
          </w:p>
        </w:tc>
        <w:tc>
          <w:tcPr>
            <w:tcW w:w="2160" w:type="dxa"/>
          </w:tcPr>
          <w:p w14:paraId="75AFC4AC"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Make basic feature-level inferences from visuals</w:t>
            </w:r>
          </w:p>
        </w:tc>
        <w:tc>
          <w:tcPr>
            <w:tcW w:w="2160" w:type="dxa"/>
          </w:tcPr>
          <w:p w14:paraId="7318E5B4"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1D3127E6" w14:textId="4EA2BA55"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 xml:space="preserve">Multiple </w:t>
            </w:r>
            <w:proofErr w:type="gramStart"/>
            <w:r w:rsidRPr="003F1E5B">
              <w:rPr>
                <w:rFonts w:ascii="Times New Roman" w:hAnsi="Times New Roman" w:cs="Times New Roman"/>
                <w:sz w:val="24"/>
                <w:szCs w:val="24"/>
              </w:rPr>
              <w:t>print(</w:t>
            </w:r>
            <w:proofErr w:type="gramEnd"/>
            <w:r w:rsidRPr="003F1E5B">
              <w:rPr>
                <w:rFonts w:ascii="Times New Roman" w:hAnsi="Times New Roman" w:cs="Times New Roman"/>
                <w:sz w:val="24"/>
                <w:szCs w:val="24"/>
              </w:rPr>
              <w:t>) inferences embedded after EDA</w:t>
            </w:r>
          </w:p>
        </w:tc>
      </w:tr>
      <w:tr w:rsidR="00F84654" w:rsidRPr="003F1E5B" w14:paraId="711FEADE" w14:textId="77777777">
        <w:tc>
          <w:tcPr>
            <w:tcW w:w="2160" w:type="dxa"/>
          </w:tcPr>
          <w:p w14:paraId="4B653206"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6</w:t>
            </w:r>
          </w:p>
        </w:tc>
        <w:tc>
          <w:tcPr>
            <w:tcW w:w="2160" w:type="dxa"/>
          </w:tcPr>
          <w:p w14:paraId="043CF32B"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w:t>
            </w:r>
          </w:p>
        </w:tc>
        <w:tc>
          <w:tcPr>
            <w:tcW w:w="2160" w:type="dxa"/>
          </w:tcPr>
          <w:p w14:paraId="31495AB7"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6629EAC1" w14:textId="66AB6E11"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Used plotly for interactive 2D/3D scatter visualizations</w:t>
            </w:r>
          </w:p>
        </w:tc>
      </w:tr>
      <w:tr w:rsidR="00F84654" w:rsidRPr="003F1E5B" w14:paraId="02E37631" w14:textId="77777777">
        <w:tc>
          <w:tcPr>
            <w:tcW w:w="2160" w:type="dxa"/>
          </w:tcPr>
          <w:p w14:paraId="7082310B"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7</w:t>
            </w:r>
          </w:p>
        </w:tc>
        <w:tc>
          <w:tcPr>
            <w:tcW w:w="2160" w:type="dxa"/>
          </w:tcPr>
          <w:p w14:paraId="4DA07080"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w:t>
            </w:r>
          </w:p>
        </w:tc>
        <w:tc>
          <w:tcPr>
            <w:tcW w:w="2160" w:type="dxa"/>
          </w:tcPr>
          <w:p w14:paraId="1F08C1EF"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2E04A2BA"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Checked dataset balance (countplot per species)</w:t>
            </w:r>
          </w:p>
        </w:tc>
      </w:tr>
      <w:tr w:rsidR="00F84654" w:rsidRPr="003F1E5B" w14:paraId="77519821" w14:textId="77777777">
        <w:tc>
          <w:tcPr>
            <w:tcW w:w="2160" w:type="dxa"/>
          </w:tcPr>
          <w:p w14:paraId="6B39E740"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8</w:t>
            </w:r>
          </w:p>
        </w:tc>
        <w:tc>
          <w:tcPr>
            <w:tcW w:w="2160" w:type="dxa"/>
          </w:tcPr>
          <w:p w14:paraId="27697DF6"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w:t>
            </w:r>
          </w:p>
        </w:tc>
        <w:tc>
          <w:tcPr>
            <w:tcW w:w="2160" w:type="dxa"/>
          </w:tcPr>
          <w:p w14:paraId="15120C94"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Yes</w:t>
            </w:r>
          </w:p>
        </w:tc>
        <w:tc>
          <w:tcPr>
            <w:tcW w:w="2160" w:type="dxa"/>
          </w:tcPr>
          <w:p w14:paraId="707944CE" w14:textId="77777777"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Correlation between petal features analyzed numerically</w:t>
            </w:r>
          </w:p>
        </w:tc>
      </w:tr>
    </w:tbl>
    <w:p w14:paraId="10462F97" w14:textId="7A98FD3B" w:rsidR="00F84654" w:rsidRPr="003F1E5B" w:rsidRDefault="00F84654">
      <w:pPr>
        <w:rPr>
          <w:rFonts w:ascii="Times New Roman" w:hAnsi="Times New Roman" w:cs="Times New Roman"/>
          <w:sz w:val="24"/>
          <w:szCs w:val="24"/>
        </w:rPr>
      </w:pPr>
    </w:p>
    <w:p w14:paraId="6F9C623C" w14:textId="26D20B61" w:rsidR="00F84654" w:rsidRPr="003F1E5B" w:rsidRDefault="00000000">
      <w:pPr>
        <w:pStyle w:val="Heading2"/>
        <w:rPr>
          <w:rFonts w:ascii="Times New Roman" w:hAnsi="Times New Roman" w:cs="Times New Roman"/>
        </w:rPr>
      </w:pPr>
      <w:r w:rsidRPr="003F1E5B">
        <w:rPr>
          <w:rFonts w:ascii="Times New Roman" w:hAnsi="Times New Roman" w:cs="Times New Roman"/>
        </w:rPr>
        <w:lastRenderedPageBreak/>
        <w:t>Summary:</w:t>
      </w:r>
    </w:p>
    <w:p w14:paraId="5D718258" w14:textId="6B35B58D" w:rsidR="00F84654" w:rsidRPr="003F1E5B" w:rsidRDefault="00000000">
      <w:pPr>
        <w:rPr>
          <w:rFonts w:ascii="Times New Roman" w:hAnsi="Times New Roman" w:cs="Times New Roman"/>
          <w:sz w:val="24"/>
          <w:szCs w:val="24"/>
        </w:rPr>
      </w:pPr>
      <w:r w:rsidRPr="003F1E5B">
        <w:rPr>
          <w:rFonts w:ascii="Times New Roman" w:hAnsi="Times New Roman" w:cs="Times New Roman"/>
          <w:sz w:val="24"/>
          <w:szCs w:val="24"/>
        </w:rPr>
        <w:t>The implemented EDA not only followed all the suggested steps from the mini guide but also introduced meaningful enhancements like interactive Plotly graphs, class balance checking, violin plot analysis, and deep inferences. These additions make the dataset thoroughly explored and ready for modeling and feature selection.</w:t>
      </w:r>
    </w:p>
    <w:sectPr w:rsidR="00F84654" w:rsidRPr="003F1E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547565">
    <w:abstractNumId w:val="8"/>
  </w:num>
  <w:num w:numId="2" w16cid:durableId="476455921">
    <w:abstractNumId w:val="6"/>
  </w:num>
  <w:num w:numId="3" w16cid:durableId="1760520373">
    <w:abstractNumId w:val="5"/>
  </w:num>
  <w:num w:numId="4" w16cid:durableId="215967425">
    <w:abstractNumId w:val="4"/>
  </w:num>
  <w:num w:numId="5" w16cid:durableId="1027096893">
    <w:abstractNumId w:val="7"/>
  </w:num>
  <w:num w:numId="6" w16cid:durableId="248926016">
    <w:abstractNumId w:val="3"/>
  </w:num>
  <w:num w:numId="7" w16cid:durableId="485048739">
    <w:abstractNumId w:val="2"/>
  </w:num>
  <w:num w:numId="8" w16cid:durableId="1505053395">
    <w:abstractNumId w:val="1"/>
  </w:num>
  <w:num w:numId="9" w16cid:durableId="131209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1E5B"/>
    <w:rsid w:val="008A0C1D"/>
    <w:rsid w:val="00AA1D8D"/>
    <w:rsid w:val="00B47730"/>
    <w:rsid w:val="00CB0664"/>
    <w:rsid w:val="00F84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EE58A"/>
  <w14:defaultImageDpi w14:val="300"/>
  <w15:docId w15:val="{64FC1463-42A0-4D15-A931-D2D299CC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athmi</dc:creator>
  <cp:keywords/>
  <dc:description>generated by python-docx</dc:description>
  <cp:lastModifiedBy>Athmi A G</cp:lastModifiedBy>
  <cp:revision>2</cp:revision>
  <dcterms:created xsi:type="dcterms:W3CDTF">2025-06-24T08:26:00Z</dcterms:created>
  <dcterms:modified xsi:type="dcterms:W3CDTF">2025-06-24T08:26:00Z</dcterms:modified>
  <cp:category/>
</cp:coreProperties>
</file>