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66E4" w14:textId="77777777" w:rsidR="005F0F6D" w:rsidRPr="0004455F" w:rsidRDefault="00000000">
      <w:pPr>
        <w:pStyle w:val="Heading1"/>
        <w:rPr>
          <w:rFonts w:ascii="Times New Roman" w:hAnsi="Times New Roman" w:cs="Times New Roman"/>
        </w:rPr>
      </w:pPr>
      <w:r w:rsidRPr="0004455F">
        <w:rPr>
          <w:rFonts w:ascii="Segoe UI Emoji" w:hAnsi="Segoe UI Emoji" w:cs="Segoe UI Emoji"/>
        </w:rPr>
        <w:t>📊</w:t>
      </w:r>
      <w:r w:rsidRPr="0004455F">
        <w:rPr>
          <w:rFonts w:ascii="Times New Roman" w:hAnsi="Times New Roman" w:cs="Times New Roman"/>
        </w:rPr>
        <w:t xml:space="preserve"> Linear Regression Report – Housing Dataset</w:t>
      </w:r>
    </w:p>
    <w:p w14:paraId="43C73163"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This document compares the original Mini Guide steps with the actual code implementation for the Housing dataset and highlights extra enhancements for deeper insights.</w:t>
      </w:r>
    </w:p>
    <w:p w14:paraId="4BBE86D8" w14:textId="77777777" w:rsidR="005F0F6D" w:rsidRPr="0004455F" w:rsidRDefault="00000000">
      <w:pPr>
        <w:pStyle w:val="Heading2"/>
        <w:rPr>
          <w:rFonts w:ascii="Times New Roman" w:hAnsi="Times New Roman" w:cs="Times New Roman"/>
          <w:sz w:val="28"/>
          <w:szCs w:val="28"/>
        </w:rPr>
      </w:pPr>
      <w:r w:rsidRPr="0004455F">
        <w:rPr>
          <w:rFonts w:ascii="Segoe UI Emoji" w:hAnsi="Segoe UI Emoji" w:cs="Segoe UI Emoji"/>
          <w:sz w:val="28"/>
          <w:szCs w:val="28"/>
        </w:rPr>
        <w:t>📋</w:t>
      </w:r>
      <w:r w:rsidRPr="0004455F">
        <w:rPr>
          <w:rFonts w:ascii="Times New Roman" w:hAnsi="Times New Roman" w:cs="Times New Roman"/>
          <w:sz w:val="28"/>
          <w:szCs w:val="28"/>
        </w:rPr>
        <w:t xml:space="preserve"> Comparison Table</w:t>
      </w:r>
    </w:p>
    <w:tbl>
      <w:tblPr>
        <w:tblStyle w:val="TableGrid"/>
        <w:tblW w:w="0" w:type="auto"/>
        <w:tblLook w:val="04A0" w:firstRow="1" w:lastRow="0" w:firstColumn="1" w:lastColumn="0" w:noHBand="0" w:noVBand="1"/>
      </w:tblPr>
      <w:tblGrid>
        <w:gridCol w:w="1540"/>
        <w:gridCol w:w="2572"/>
        <w:gridCol w:w="2378"/>
        <w:gridCol w:w="2140"/>
      </w:tblGrid>
      <w:tr w:rsidR="005F0F6D" w:rsidRPr="0004455F" w14:paraId="67E7CD2D" w14:textId="77777777">
        <w:tc>
          <w:tcPr>
            <w:tcW w:w="2160" w:type="dxa"/>
          </w:tcPr>
          <w:p w14:paraId="6747EB2D"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Step</w:t>
            </w:r>
          </w:p>
        </w:tc>
        <w:tc>
          <w:tcPr>
            <w:tcW w:w="2160" w:type="dxa"/>
          </w:tcPr>
          <w:p w14:paraId="4D160DF7"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Mini Guide Description</w:t>
            </w:r>
          </w:p>
        </w:tc>
        <w:tc>
          <w:tcPr>
            <w:tcW w:w="2160" w:type="dxa"/>
          </w:tcPr>
          <w:p w14:paraId="622296CB"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Implemented Code</w:t>
            </w:r>
          </w:p>
        </w:tc>
        <w:tc>
          <w:tcPr>
            <w:tcW w:w="2160" w:type="dxa"/>
          </w:tcPr>
          <w:p w14:paraId="63FFD052" w14:textId="13092645"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Extra Feature </w:t>
            </w:r>
          </w:p>
        </w:tc>
      </w:tr>
      <w:tr w:rsidR="005F0F6D" w:rsidRPr="0004455F" w14:paraId="1F6C9C27" w14:textId="77777777">
        <w:tc>
          <w:tcPr>
            <w:tcW w:w="2160" w:type="dxa"/>
          </w:tcPr>
          <w:p w14:paraId="42B72D0F"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1</w:t>
            </w:r>
          </w:p>
        </w:tc>
        <w:tc>
          <w:tcPr>
            <w:tcW w:w="2160" w:type="dxa"/>
          </w:tcPr>
          <w:p w14:paraId="08488001"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Import and preprocess the dataset</w:t>
            </w:r>
          </w:p>
        </w:tc>
        <w:tc>
          <w:tcPr>
            <w:tcW w:w="2160" w:type="dxa"/>
          </w:tcPr>
          <w:p w14:paraId="60635AE3"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Used pandas to load, removed NaNs, label encoded categorical features</w:t>
            </w:r>
          </w:p>
        </w:tc>
        <w:tc>
          <w:tcPr>
            <w:tcW w:w="2160" w:type="dxa"/>
          </w:tcPr>
          <w:p w14:paraId="5EA29CF7" w14:textId="6E7D9888"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Handled infinite values; encoded </w:t>
            </w:r>
            <w:proofErr w:type="spellStart"/>
            <w:r w:rsidRPr="0004455F">
              <w:rPr>
                <w:rFonts w:ascii="Times New Roman" w:hAnsi="Times New Roman" w:cs="Times New Roman"/>
                <w:sz w:val="28"/>
                <w:szCs w:val="28"/>
              </w:rPr>
              <w:t>ocean_proximity</w:t>
            </w:r>
            <w:proofErr w:type="spellEnd"/>
          </w:p>
        </w:tc>
      </w:tr>
      <w:tr w:rsidR="005F0F6D" w:rsidRPr="0004455F" w14:paraId="602B59F7" w14:textId="77777777">
        <w:tc>
          <w:tcPr>
            <w:tcW w:w="2160" w:type="dxa"/>
          </w:tcPr>
          <w:p w14:paraId="24AF57A4"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2</w:t>
            </w:r>
          </w:p>
        </w:tc>
        <w:tc>
          <w:tcPr>
            <w:tcW w:w="2160" w:type="dxa"/>
          </w:tcPr>
          <w:p w14:paraId="75C1EF63"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Split data into train-test sets</w:t>
            </w:r>
          </w:p>
        </w:tc>
        <w:tc>
          <w:tcPr>
            <w:tcW w:w="2160" w:type="dxa"/>
          </w:tcPr>
          <w:p w14:paraId="2C09ADBD"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Used train_test_split from sklearn for both simple and multiple models</w:t>
            </w:r>
          </w:p>
        </w:tc>
        <w:tc>
          <w:tcPr>
            <w:tcW w:w="2160" w:type="dxa"/>
          </w:tcPr>
          <w:p w14:paraId="0A5B0068"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Stratified splitting not needed as it's regression</w:t>
            </w:r>
          </w:p>
        </w:tc>
      </w:tr>
      <w:tr w:rsidR="005F0F6D" w:rsidRPr="0004455F" w14:paraId="4D2B873E" w14:textId="77777777">
        <w:tc>
          <w:tcPr>
            <w:tcW w:w="2160" w:type="dxa"/>
          </w:tcPr>
          <w:p w14:paraId="7A273DCE"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3</w:t>
            </w:r>
          </w:p>
        </w:tc>
        <w:tc>
          <w:tcPr>
            <w:tcW w:w="2160" w:type="dxa"/>
          </w:tcPr>
          <w:p w14:paraId="4E7B0950"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Fit a Linear Regression model using </w:t>
            </w:r>
            <w:proofErr w:type="gramStart"/>
            <w:r w:rsidRPr="0004455F">
              <w:rPr>
                <w:rFonts w:ascii="Times New Roman" w:hAnsi="Times New Roman" w:cs="Times New Roman"/>
                <w:sz w:val="28"/>
                <w:szCs w:val="28"/>
              </w:rPr>
              <w:t>sklearn.linear</w:t>
            </w:r>
            <w:proofErr w:type="gramEnd"/>
            <w:r w:rsidRPr="0004455F">
              <w:rPr>
                <w:rFonts w:ascii="Times New Roman" w:hAnsi="Times New Roman" w:cs="Times New Roman"/>
                <w:sz w:val="28"/>
                <w:szCs w:val="28"/>
              </w:rPr>
              <w:t>_model</w:t>
            </w:r>
          </w:p>
        </w:tc>
        <w:tc>
          <w:tcPr>
            <w:tcW w:w="2160" w:type="dxa"/>
          </w:tcPr>
          <w:p w14:paraId="6121171B"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Used </w:t>
            </w:r>
            <w:proofErr w:type="gramStart"/>
            <w:r w:rsidRPr="0004455F">
              <w:rPr>
                <w:rFonts w:ascii="Times New Roman" w:hAnsi="Times New Roman" w:cs="Times New Roman"/>
                <w:sz w:val="28"/>
                <w:szCs w:val="28"/>
              </w:rPr>
              <w:t>LinearRegression(</w:t>
            </w:r>
            <w:proofErr w:type="gramEnd"/>
            <w:r w:rsidRPr="0004455F">
              <w:rPr>
                <w:rFonts w:ascii="Times New Roman" w:hAnsi="Times New Roman" w:cs="Times New Roman"/>
                <w:sz w:val="28"/>
                <w:szCs w:val="28"/>
              </w:rPr>
              <w:t>) for both simple and multiple models</w:t>
            </w:r>
          </w:p>
        </w:tc>
        <w:tc>
          <w:tcPr>
            <w:tcW w:w="2160" w:type="dxa"/>
          </w:tcPr>
          <w:p w14:paraId="4D8046DE"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Fitted separately for simple (1 feature) and multiple (all features)</w:t>
            </w:r>
          </w:p>
        </w:tc>
      </w:tr>
      <w:tr w:rsidR="005F0F6D" w:rsidRPr="0004455F" w14:paraId="37D88547" w14:textId="77777777">
        <w:tc>
          <w:tcPr>
            <w:tcW w:w="2160" w:type="dxa"/>
          </w:tcPr>
          <w:p w14:paraId="19F03223"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4</w:t>
            </w:r>
          </w:p>
        </w:tc>
        <w:tc>
          <w:tcPr>
            <w:tcW w:w="2160" w:type="dxa"/>
          </w:tcPr>
          <w:p w14:paraId="2EC02FAC"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Evaluate model using MAE, MSE, R²</w:t>
            </w:r>
          </w:p>
        </w:tc>
        <w:tc>
          <w:tcPr>
            <w:tcW w:w="2160" w:type="dxa"/>
          </w:tcPr>
          <w:p w14:paraId="1DF1B3DA"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Used </w:t>
            </w:r>
            <w:proofErr w:type="gramStart"/>
            <w:r w:rsidRPr="0004455F">
              <w:rPr>
                <w:rFonts w:ascii="Times New Roman" w:hAnsi="Times New Roman" w:cs="Times New Roman"/>
                <w:sz w:val="28"/>
                <w:szCs w:val="28"/>
              </w:rPr>
              <w:t>sklearn.metrics</w:t>
            </w:r>
            <w:proofErr w:type="gramEnd"/>
            <w:r w:rsidRPr="0004455F">
              <w:rPr>
                <w:rFonts w:ascii="Times New Roman" w:hAnsi="Times New Roman" w:cs="Times New Roman"/>
                <w:sz w:val="28"/>
                <w:szCs w:val="28"/>
              </w:rPr>
              <w:t>: MAE, MSE, R²</w:t>
            </w:r>
          </w:p>
        </w:tc>
        <w:tc>
          <w:tcPr>
            <w:tcW w:w="2160" w:type="dxa"/>
          </w:tcPr>
          <w:p w14:paraId="5C8D67EB"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Added RMSE for better error interpretation</w:t>
            </w:r>
          </w:p>
        </w:tc>
      </w:tr>
      <w:tr w:rsidR="005F0F6D" w:rsidRPr="0004455F" w14:paraId="67083AAD" w14:textId="77777777">
        <w:tc>
          <w:tcPr>
            <w:tcW w:w="2160" w:type="dxa"/>
          </w:tcPr>
          <w:p w14:paraId="087DC5A5"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5</w:t>
            </w:r>
          </w:p>
        </w:tc>
        <w:tc>
          <w:tcPr>
            <w:tcW w:w="2160" w:type="dxa"/>
          </w:tcPr>
          <w:p w14:paraId="5C13FE0B"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Plot regression line and interpret coefficients</w:t>
            </w:r>
          </w:p>
        </w:tc>
        <w:tc>
          <w:tcPr>
            <w:tcW w:w="2160" w:type="dxa"/>
          </w:tcPr>
          <w:p w14:paraId="0605C132"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Plotted simple regression line using matplotlib, displayed coefficients</w:t>
            </w:r>
          </w:p>
        </w:tc>
        <w:tc>
          <w:tcPr>
            <w:tcW w:w="2160" w:type="dxa"/>
          </w:tcPr>
          <w:p w14:paraId="25D13C6F" w14:textId="77777777"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Added residual distribution plots using Seaborn</w:t>
            </w:r>
          </w:p>
        </w:tc>
      </w:tr>
    </w:tbl>
    <w:p w14:paraId="41BFDC35" w14:textId="77777777" w:rsidR="005F0F6D" w:rsidRPr="0004455F" w:rsidRDefault="00000000">
      <w:pPr>
        <w:pStyle w:val="Heading2"/>
        <w:rPr>
          <w:rFonts w:ascii="Times New Roman" w:hAnsi="Times New Roman" w:cs="Times New Roman"/>
          <w:sz w:val="28"/>
          <w:szCs w:val="28"/>
        </w:rPr>
      </w:pPr>
      <w:r w:rsidRPr="0004455F">
        <w:rPr>
          <w:rFonts w:ascii="Segoe UI Emoji" w:hAnsi="Segoe UI Emoji" w:cs="Segoe UI Emoji"/>
          <w:sz w:val="28"/>
          <w:szCs w:val="28"/>
        </w:rPr>
        <w:t>🧾</w:t>
      </w:r>
      <w:r w:rsidRPr="0004455F">
        <w:rPr>
          <w:rFonts w:ascii="Times New Roman" w:hAnsi="Times New Roman" w:cs="Times New Roman"/>
          <w:sz w:val="28"/>
          <w:szCs w:val="28"/>
        </w:rPr>
        <w:t xml:space="preserve"> Summary</w:t>
      </w:r>
    </w:p>
    <w:p w14:paraId="7448B091" w14:textId="5676D58E" w:rsidR="005F0F6D" w:rsidRPr="0004455F" w:rsidRDefault="00000000">
      <w:pPr>
        <w:rPr>
          <w:rFonts w:ascii="Times New Roman" w:hAnsi="Times New Roman" w:cs="Times New Roman"/>
          <w:sz w:val="28"/>
          <w:szCs w:val="28"/>
        </w:rPr>
      </w:pPr>
      <w:r w:rsidRPr="0004455F">
        <w:rPr>
          <w:rFonts w:ascii="Times New Roman" w:hAnsi="Times New Roman" w:cs="Times New Roman"/>
          <w:sz w:val="28"/>
          <w:szCs w:val="28"/>
        </w:rPr>
        <w:t xml:space="preserve">The implemented Linear Regression task not only followed all the suggested steps from the mini guide but also introduced useful enhancements like RMSE evaluation, residual plotting, and encoding categorical data. This </w:t>
      </w:r>
      <w:r w:rsidRPr="0004455F">
        <w:rPr>
          <w:rFonts w:ascii="Times New Roman" w:hAnsi="Times New Roman" w:cs="Times New Roman"/>
          <w:sz w:val="28"/>
          <w:szCs w:val="28"/>
        </w:rPr>
        <w:lastRenderedPageBreak/>
        <w:t>makes the dataset fully ready for both linear modeling and further enhancements like regularization or cross-validation</w:t>
      </w:r>
    </w:p>
    <w:sectPr w:rsidR="005F0F6D" w:rsidRPr="000445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494549">
    <w:abstractNumId w:val="8"/>
  </w:num>
  <w:num w:numId="2" w16cid:durableId="1377970174">
    <w:abstractNumId w:val="6"/>
  </w:num>
  <w:num w:numId="3" w16cid:durableId="2040399306">
    <w:abstractNumId w:val="5"/>
  </w:num>
  <w:num w:numId="4" w16cid:durableId="1538617009">
    <w:abstractNumId w:val="4"/>
  </w:num>
  <w:num w:numId="5" w16cid:durableId="738098593">
    <w:abstractNumId w:val="7"/>
  </w:num>
  <w:num w:numId="6" w16cid:durableId="190338861">
    <w:abstractNumId w:val="3"/>
  </w:num>
  <w:num w:numId="7" w16cid:durableId="492989727">
    <w:abstractNumId w:val="2"/>
  </w:num>
  <w:num w:numId="8" w16cid:durableId="349380141">
    <w:abstractNumId w:val="1"/>
  </w:num>
  <w:num w:numId="9" w16cid:durableId="181806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55F"/>
    <w:rsid w:val="0006063C"/>
    <w:rsid w:val="0015074B"/>
    <w:rsid w:val="0029639D"/>
    <w:rsid w:val="00326F90"/>
    <w:rsid w:val="005F0F6D"/>
    <w:rsid w:val="00AA1D8D"/>
    <w:rsid w:val="00B47730"/>
    <w:rsid w:val="00BF4F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EBD53"/>
  <w14:defaultImageDpi w14:val="300"/>
  <w15:docId w15:val="{47BFEF83-7779-4832-A618-B3072312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Athmi A G</cp:lastModifiedBy>
  <cp:revision>2</cp:revision>
  <dcterms:created xsi:type="dcterms:W3CDTF">2025-06-26T11:56:00Z</dcterms:created>
  <dcterms:modified xsi:type="dcterms:W3CDTF">2025-06-26T11:56:00Z</dcterms:modified>
  <cp:category/>
</cp:coreProperties>
</file>