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11EF8" w14:textId="77777777" w:rsidR="00702DE8" w:rsidRDefault="00702DE8" w:rsidP="00702DE8">
      <w:pPr>
        <w:jc w:val="center"/>
        <w:rPr>
          <w:b/>
          <w:bCs/>
          <w:sz w:val="32"/>
          <w:szCs w:val="32"/>
        </w:rPr>
      </w:pPr>
      <w:r w:rsidRPr="00702DE8">
        <w:rPr>
          <w:b/>
          <w:bCs/>
          <w:sz w:val="32"/>
          <w:szCs w:val="32"/>
        </w:rPr>
        <w:t>Healthcare Risk Prediction: Machine Learning vs Neural Networks</w:t>
      </w:r>
    </w:p>
    <w:p w14:paraId="07D922DF" w14:textId="19A65AAB" w:rsidR="00702DE8" w:rsidRDefault="00702DE8" w:rsidP="00702DE8">
      <w:pPr>
        <w:jc w:val="center"/>
        <w:rPr>
          <w:b/>
          <w:bCs/>
          <w:sz w:val="32"/>
          <w:szCs w:val="32"/>
        </w:rPr>
      </w:pPr>
      <w:r>
        <w:rPr>
          <w:b/>
          <w:bCs/>
          <w:sz w:val="32"/>
          <w:szCs w:val="32"/>
        </w:rPr>
        <w:t>By: Athreya Kidambi</w:t>
      </w:r>
    </w:p>
    <w:p w14:paraId="44399BB1" w14:textId="77777777" w:rsidR="00702DE8" w:rsidRPr="00702DE8" w:rsidRDefault="00702DE8" w:rsidP="00702DE8">
      <w:pPr>
        <w:jc w:val="center"/>
        <w:rPr>
          <w:b/>
          <w:bCs/>
          <w:sz w:val="32"/>
          <w:szCs w:val="32"/>
        </w:rPr>
      </w:pPr>
    </w:p>
    <w:p w14:paraId="50CDD1CE" w14:textId="77777777" w:rsidR="00702DE8" w:rsidRPr="00702DE8" w:rsidRDefault="00702DE8" w:rsidP="00702DE8">
      <w:pPr>
        <w:rPr>
          <w:b/>
          <w:bCs/>
          <w:sz w:val="28"/>
          <w:szCs w:val="28"/>
        </w:rPr>
      </w:pPr>
      <w:r w:rsidRPr="00702DE8">
        <w:rPr>
          <w:b/>
          <w:bCs/>
          <w:sz w:val="28"/>
          <w:szCs w:val="28"/>
        </w:rPr>
        <w:t>1. Problem Understanding</w:t>
      </w:r>
    </w:p>
    <w:p w14:paraId="02F6B125" w14:textId="58E469B5" w:rsidR="00702DE8" w:rsidRPr="00702DE8" w:rsidRDefault="00702DE8" w:rsidP="00702DE8">
      <w:r w:rsidRPr="00702DE8">
        <w:t xml:space="preserve">Diabetes is a chronic health condition that can lead to severe complications if not identified early. The objective of this </w:t>
      </w:r>
      <w:r w:rsidR="00F115B5">
        <w:t>assignment</w:t>
      </w:r>
      <w:r w:rsidRPr="00702DE8">
        <w:t xml:space="preserve"> is to predict diabetes risk using patient health indicators and to compare the performance of a traditional Machine Learning model (Logistic Regression) with a Neural Network model.</w:t>
      </w:r>
    </w:p>
    <w:p w14:paraId="4CF67BBB" w14:textId="77777777" w:rsidR="00702DE8" w:rsidRPr="00702DE8" w:rsidRDefault="00702DE8" w:rsidP="00702DE8">
      <w:r w:rsidRPr="00702DE8">
        <w:t>This project also aims to highlight the importance of selecting appropriate evaluation metrics in healthcare applications, where class imbalance is common and accuracy alone may be misleading.</w:t>
      </w:r>
    </w:p>
    <w:p w14:paraId="26F5A3FB" w14:textId="378BDFF6" w:rsidR="00702DE8" w:rsidRPr="00702DE8" w:rsidRDefault="00702DE8" w:rsidP="00702DE8"/>
    <w:p w14:paraId="38A0A602" w14:textId="77777777" w:rsidR="00702DE8" w:rsidRPr="00702DE8" w:rsidRDefault="00702DE8" w:rsidP="00702DE8">
      <w:pPr>
        <w:rPr>
          <w:b/>
          <w:bCs/>
          <w:sz w:val="28"/>
          <w:szCs w:val="28"/>
        </w:rPr>
      </w:pPr>
      <w:r w:rsidRPr="00702DE8">
        <w:rPr>
          <w:b/>
          <w:bCs/>
          <w:sz w:val="28"/>
          <w:szCs w:val="28"/>
        </w:rPr>
        <w:t>2. Dataset Overview</w:t>
      </w:r>
    </w:p>
    <w:p w14:paraId="060D5BB1" w14:textId="77777777" w:rsidR="00702DE8" w:rsidRPr="00702DE8" w:rsidRDefault="00702DE8" w:rsidP="00702DE8">
      <w:r w:rsidRPr="00702DE8">
        <w:t>The dataset (healthcare_dataset.csv) consists of structured patient health records containing numerical features such as age, body mass index (BMI), exercise hours per week, blood pressure, and other relevant health indicators.</w:t>
      </w:r>
    </w:p>
    <w:p w14:paraId="4F51CC05" w14:textId="745863AB" w:rsidR="00702DE8" w:rsidRPr="00702DE8" w:rsidRDefault="00344342" w:rsidP="00702DE8">
      <w:pPr>
        <w:numPr>
          <w:ilvl w:val="1"/>
          <w:numId w:val="1"/>
        </w:numPr>
      </w:pPr>
      <w:r>
        <w:t xml:space="preserve">Target Variable = </w:t>
      </w:r>
      <w:r w:rsidR="00702DE8" w:rsidRPr="00702DE8">
        <w:t>0 → No Diabetes</w:t>
      </w:r>
    </w:p>
    <w:p w14:paraId="100CC71E" w14:textId="19718E6A" w:rsidR="00702DE8" w:rsidRPr="00702DE8" w:rsidRDefault="00344342" w:rsidP="00702DE8">
      <w:pPr>
        <w:numPr>
          <w:ilvl w:val="1"/>
          <w:numId w:val="1"/>
        </w:numPr>
      </w:pPr>
      <w:r>
        <w:t xml:space="preserve">Target Variable = </w:t>
      </w:r>
      <w:r w:rsidR="00702DE8" w:rsidRPr="00702DE8">
        <w:t>1 → Diabetes</w:t>
      </w:r>
    </w:p>
    <w:p w14:paraId="553F8192" w14:textId="719A7528" w:rsidR="00702DE8" w:rsidRPr="00702DE8" w:rsidRDefault="00F115B5" w:rsidP="00702DE8">
      <w:r>
        <w:t xml:space="preserve">There is a total of 6000 records in the dataset. </w:t>
      </w:r>
      <w:r w:rsidR="00702DE8" w:rsidRPr="00702DE8">
        <w:t>Initial inspection of the dataset showed:</w:t>
      </w:r>
    </w:p>
    <w:p w14:paraId="005A964F" w14:textId="77777777" w:rsidR="00702DE8" w:rsidRPr="00702DE8" w:rsidRDefault="00702DE8" w:rsidP="00702DE8">
      <w:pPr>
        <w:numPr>
          <w:ilvl w:val="0"/>
          <w:numId w:val="2"/>
        </w:numPr>
      </w:pPr>
      <w:r w:rsidRPr="00702DE8">
        <w:t>No missing values</w:t>
      </w:r>
    </w:p>
    <w:p w14:paraId="56693555" w14:textId="68B88E61" w:rsidR="00920CFD" w:rsidRDefault="00702DE8" w:rsidP="00702DE8">
      <w:pPr>
        <w:numPr>
          <w:ilvl w:val="0"/>
          <w:numId w:val="2"/>
        </w:numPr>
      </w:pPr>
      <w:r w:rsidRPr="00702DE8">
        <w:t>A strong class imbalance, with significantly more non</w:t>
      </w:r>
      <w:r w:rsidRPr="00702DE8">
        <w:noBreakHyphen/>
        <w:t>diabetic cases than diabetic cases</w:t>
      </w:r>
    </w:p>
    <w:p w14:paraId="76EC7EB3" w14:textId="77777777" w:rsidR="00920CFD" w:rsidRDefault="00920CFD" w:rsidP="00702DE8"/>
    <w:p w14:paraId="176934CD" w14:textId="77777777" w:rsidR="00774722" w:rsidRDefault="00774722" w:rsidP="00702DE8"/>
    <w:p w14:paraId="463E3EC9" w14:textId="77777777" w:rsidR="00774722" w:rsidRDefault="00774722" w:rsidP="00702DE8"/>
    <w:p w14:paraId="34B7CCB1" w14:textId="77777777" w:rsidR="00774722" w:rsidRDefault="00774722" w:rsidP="00702DE8"/>
    <w:p w14:paraId="1B741847" w14:textId="77777777" w:rsidR="00774722" w:rsidRDefault="00774722" w:rsidP="00702DE8"/>
    <w:p w14:paraId="170128BB" w14:textId="77777777" w:rsidR="00774722" w:rsidRDefault="00774722" w:rsidP="00702DE8"/>
    <w:p w14:paraId="47F07DC1" w14:textId="77777777" w:rsidR="00774722" w:rsidRPr="00702DE8" w:rsidRDefault="00774722" w:rsidP="00702DE8"/>
    <w:p w14:paraId="13CA7520" w14:textId="77777777" w:rsidR="00702DE8" w:rsidRPr="00702DE8" w:rsidRDefault="00702DE8" w:rsidP="00702DE8">
      <w:pPr>
        <w:rPr>
          <w:b/>
          <w:bCs/>
          <w:sz w:val="28"/>
          <w:szCs w:val="28"/>
        </w:rPr>
      </w:pPr>
      <w:r w:rsidRPr="00702DE8">
        <w:rPr>
          <w:b/>
          <w:bCs/>
          <w:sz w:val="28"/>
          <w:szCs w:val="28"/>
        </w:rPr>
        <w:lastRenderedPageBreak/>
        <w:t>3. Data Exploration and Insights</w:t>
      </w:r>
    </w:p>
    <w:p w14:paraId="208EE4B6" w14:textId="24E8D4DD" w:rsidR="00774722" w:rsidRPr="00702DE8" w:rsidRDefault="00702DE8" w:rsidP="00702DE8">
      <w:r w:rsidRPr="00702DE8">
        <w:t>Exploratory Data Analysis (EDA) was performed to understand feature distributions and relationships with diabetes.</w:t>
      </w:r>
    </w:p>
    <w:p w14:paraId="591DBA47" w14:textId="77777777" w:rsidR="00702DE8" w:rsidRPr="00702DE8" w:rsidRDefault="00702DE8" w:rsidP="00702DE8">
      <w:pPr>
        <w:rPr>
          <w:b/>
          <w:bCs/>
        </w:rPr>
      </w:pPr>
      <w:r w:rsidRPr="00702DE8">
        <w:rPr>
          <w:b/>
          <w:bCs/>
        </w:rPr>
        <w:t>Key observations from EDA include:</w:t>
      </w:r>
    </w:p>
    <w:p w14:paraId="648010E7" w14:textId="77777777" w:rsidR="00702DE8" w:rsidRPr="00702DE8" w:rsidRDefault="00702DE8" w:rsidP="00702DE8">
      <w:pPr>
        <w:numPr>
          <w:ilvl w:val="0"/>
          <w:numId w:val="3"/>
        </w:numPr>
      </w:pPr>
      <w:r w:rsidRPr="00702DE8">
        <w:t>Age distributions show some variation between diabetic and non</w:t>
      </w:r>
      <w:r w:rsidRPr="00702DE8">
        <w:noBreakHyphen/>
        <w:t>diabetic patients.</w:t>
      </w:r>
    </w:p>
    <w:p w14:paraId="20156954" w14:textId="77777777" w:rsidR="00702DE8" w:rsidRPr="00702DE8" w:rsidRDefault="00702DE8" w:rsidP="00702DE8">
      <w:pPr>
        <w:numPr>
          <w:ilvl w:val="0"/>
          <w:numId w:val="3"/>
        </w:numPr>
      </w:pPr>
      <w:r w:rsidRPr="00702DE8">
        <w:t>Higher BMI values appear more frequently among diabetic patients.</w:t>
      </w:r>
    </w:p>
    <w:p w14:paraId="70767535" w14:textId="77777777" w:rsidR="00702DE8" w:rsidRPr="00702DE8" w:rsidRDefault="00702DE8" w:rsidP="00702DE8">
      <w:pPr>
        <w:numPr>
          <w:ilvl w:val="0"/>
          <w:numId w:val="3"/>
        </w:numPr>
      </w:pPr>
      <w:r w:rsidRPr="00702DE8">
        <w:t>Exercise hours show noticeable differences across the two classes.</w:t>
      </w:r>
    </w:p>
    <w:p w14:paraId="0B7B6D37" w14:textId="77777777" w:rsidR="00702DE8" w:rsidRPr="00702DE8" w:rsidRDefault="00702DE8" w:rsidP="00702DE8">
      <w:pPr>
        <w:numPr>
          <w:ilvl w:val="0"/>
          <w:numId w:val="3"/>
        </w:numPr>
      </w:pPr>
      <w:r w:rsidRPr="00702DE8">
        <w:t>The correlation heatmap highlights relationships between numeric features and diabetes, though no single feature strongly separates the classes.</w:t>
      </w:r>
    </w:p>
    <w:p w14:paraId="59F39C71" w14:textId="7301A873" w:rsidR="00920CFD" w:rsidRPr="00702DE8" w:rsidRDefault="00702DE8" w:rsidP="00702DE8">
      <w:r w:rsidRPr="00702DE8">
        <w:t>These findings suggest that while certain features are associated with diabetes, the separation between classes is not strong, which increases the difficulty of classification.</w:t>
      </w:r>
    </w:p>
    <w:p w14:paraId="044EB744" w14:textId="20306481" w:rsidR="00702DE8" w:rsidRPr="00702DE8" w:rsidRDefault="00702DE8" w:rsidP="00702DE8"/>
    <w:p w14:paraId="5AD95B95" w14:textId="77777777" w:rsidR="00702DE8" w:rsidRPr="00702DE8" w:rsidRDefault="00702DE8" w:rsidP="00702DE8">
      <w:pPr>
        <w:rPr>
          <w:b/>
          <w:bCs/>
          <w:sz w:val="28"/>
          <w:szCs w:val="28"/>
        </w:rPr>
      </w:pPr>
      <w:r w:rsidRPr="00702DE8">
        <w:rPr>
          <w:b/>
          <w:bCs/>
          <w:sz w:val="28"/>
          <w:szCs w:val="28"/>
        </w:rPr>
        <w:t>4. Data Preprocessing</w:t>
      </w:r>
    </w:p>
    <w:p w14:paraId="5F9B3F97" w14:textId="77777777" w:rsidR="00702DE8" w:rsidRPr="00702DE8" w:rsidRDefault="00702DE8" w:rsidP="00702DE8">
      <w:r w:rsidRPr="00702DE8">
        <w:t>The dataset was split into training and testing sets to evaluate model generalization. Feature scaling was applied using standardization because both Logistic Regression and Neural Networks perform better when numerical features are on a similar scale.</w:t>
      </w:r>
    </w:p>
    <w:p w14:paraId="61E3633D" w14:textId="77777777" w:rsidR="00702DE8" w:rsidRPr="00702DE8" w:rsidRDefault="00702DE8" w:rsidP="00702DE8">
      <w:r w:rsidRPr="00702DE8">
        <w:t>Steps performed:</w:t>
      </w:r>
    </w:p>
    <w:p w14:paraId="6B62FDC3" w14:textId="77777777" w:rsidR="00702DE8" w:rsidRPr="00702DE8" w:rsidRDefault="00702DE8" w:rsidP="00702DE8">
      <w:pPr>
        <w:numPr>
          <w:ilvl w:val="0"/>
          <w:numId w:val="4"/>
        </w:numPr>
      </w:pPr>
      <w:r w:rsidRPr="00702DE8">
        <w:t>Train</w:t>
      </w:r>
      <w:r w:rsidRPr="00702DE8">
        <w:noBreakHyphen/>
        <w:t>test split (80% training, 20% testing)</w:t>
      </w:r>
    </w:p>
    <w:p w14:paraId="54127D3B" w14:textId="3A634CF1" w:rsidR="00920CFD" w:rsidRDefault="00702DE8" w:rsidP="00702DE8">
      <w:pPr>
        <w:numPr>
          <w:ilvl w:val="0"/>
          <w:numId w:val="4"/>
        </w:numPr>
      </w:pPr>
      <w:proofErr w:type="spellStart"/>
      <w:r w:rsidRPr="00702DE8">
        <w:t>StandardScaler</w:t>
      </w:r>
      <w:proofErr w:type="spellEnd"/>
      <w:r w:rsidRPr="00702DE8">
        <w:t xml:space="preserve"> applied to all numerical features</w:t>
      </w:r>
    </w:p>
    <w:p w14:paraId="19B3CB3F" w14:textId="77777777" w:rsidR="00920CFD" w:rsidRPr="00702DE8" w:rsidRDefault="00920CFD" w:rsidP="00920CFD">
      <w:pPr>
        <w:ind w:left="360"/>
      </w:pPr>
    </w:p>
    <w:p w14:paraId="2F678C32" w14:textId="77777777" w:rsidR="00702DE8" w:rsidRPr="00702DE8" w:rsidRDefault="00702DE8" w:rsidP="00702DE8">
      <w:pPr>
        <w:rPr>
          <w:b/>
          <w:bCs/>
          <w:sz w:val="28"/>
          <w:szCs w:val="28"/>
        </w:rPr>
      </w:pPr>
      <w:r w:rsidRPr="00702DE8">
        <w:rPr>
          <w:b/>
          <w:bCs/>
          <w:sz w:val="28"/>
          <w:szCs w:val="28"/>
        </w:rPr>
        <w:t>5. Machine Learning Model: Logistic Regression</w:t>
      </w:r>
    </w:p>
    <w:p w14:paraId="327A2BC3" w14:textId="77777777" w:rsidR="00702DE8" w:rsidRPr="00702DE8" w:rsidRDefault="00702DE8" w:rsidP="00702DE8">
      <w:r w:rsidRPr="00702DE8">
        <w:t>Logistic Regression was used as a baseline classification model due to its simplicity and interpretability.</w:t>
      </w:r>
    </w:p>
    <w:p w14:paraId="13EDAA44" w14:textId="77777777" w:rsidR="00702DE8" w:rsidRPr="00702DE8" w:rsidRDefault="00702DE8" w:rsidP="00702DE8">
      <w:pPr>
        <w:rPr>
          <w:b/>
          <w:bCs/>
        </w:rPr>
      </w:pPr>
      <w:r w:rsidRPr="00702DE8">
        <w:rPr>
          <w:b/>
          <w:bCs/>
        </w:rPr>
        <w:t>Evaluation Results</w:t>
      </w:r>
    </w:p>
    <w:p w14:paraId="1FA99EB0" w14:textId="77777777" w:rsidR="00702DE8" w:rsidRPr="00702DE8" w:rsidRDefault="00702DE8" w:rsidP="00702DE8">
      <w:pPr>
        <w:numPr>
          <w:ilvl w:val="0"/>
          <w:numId w:val="5"/>
        </w:numPr>
      </w:pPr>
      <w:r w:rsidRPr="00702DE8">
        <w:rPr>
          <w:b/>
          <w:bCs/>
        </w:rPr>
        <w:t>Accuracy:</w:t>
      </w:r>
      <w:r w:rsidRPr="00702DE8">
        <w:t xml:space="preserve"> ~91%</w:t>
      </w:r>
    </w:p>
    <w:p w14:paraId="49399151" w14:textId="77777777" w:rsidR="00702DE8" w:rsidRPr="00702DE8" w:rsidRDefault="00702DE8" w:rsidP="00702DE8">
      <w:pPr>
        <w:numPr>
          <w:ilvl w:val="0"/>
          <w:numId w:val="5"/>
        </w:numPr>
      </w:pPr>
      <w:r w:rsidRPr="00702DE8">
        <w:rPr>
          <w:b/>
          <w:bCs/>
        </w:rPr>
        <w:t>Confusion Matrix format:</w:t>
      </w:r>
      <w:r w:rsidRPr="00702DE8">
        <w:t xml:space="preserve"> [[TN, FP], [FN, TP]]</w:t>
      </w:r>
    </w:p>
    <w:p w14:paraId="6CD8D71F" w14:textId="133AE559" w:rsidR="00920CFD" w:rsidRDefault="00702DE8" w:rsidP="00702DE8">
      <w:r w:rsidRPr="00702DE8">
        <w:t>The confusion matrix shows that the model predicts only the non</w:t>
      </w:r>
      <w:r w:rsidRPr="00702DE8">
        <w:noBreakHyphen/>
        <w:t>diabetic class, resulting in a high number of true negatives but zero true positives.</w:t>
      </w:r>
      <w:r w:rsidR="00920CFD" w:rsidRPr="00920CFD">
        <w:t xml:space="preserve"> </w:t>
      </w:r>
    </w:p>
    <w:p w14:paraId="546C1639" w14:textId="408C9910" w:rsidR="00702DE8" w:rsidRPr="00702DE8" w:rsidRDefault="00702DE8" w:rsidP="00702DE8">
      <w:pPr>
        <w:rPr>
          <w:b/>
          <w:bCs/>
        </w:rPr>
      </w:pPr>
      <w:r w:rsidRPr="00702DE8">
        <w:rPr>
          <w:b/>
          <w:bCs/>
        </w:rPr>
        <w:lastRenderedPageBreak/>
        <w:t>Key observations:</w:t>
      </w:r>
    </w:p>
    <w:p w14:paraId="519D5B5A" w14:textId="77777777" w:rsidR="00702DE8" w:rsidRPr="00702DE8" w:rsidRDefault="00702DE8" w:rsidP="00702DE8">
      <w:pPr>
        <w:numPr>
          <w:ilvl w:val="0"/>
          <w:numId w:val="6"/>
        </w:numPr>
      </w:pPr>
      <w:r w:rsidRPr="00702DE8">
        <w:t>The model achieves high accuracy primarily due to the dominance of the non</w:t>
      </w:r>
      <w:r w:rsidRPr="00702DE8">
        <w:noBreakHyphen/>
        <w:t>diabetic class.</w:t>
      </w:r>
    </w:p>
    <w:p w14:paraId="1CC672F3" w14:textId="77777777" w:rsidR="00702DE8" w:rsidRPr="00702DE8" w:rsidRDefault="00702DE8" w:rsidP="00702DE8">
      <w:pPr>
        <w:numPr>
          <w:ilvl w:val="0"/>
          <w:numId w:val="6"/>
        </w:numPr>
      </w:pPr>
      <w:r w:rsidRPr="00702DE8">
        <w:t>All diabetic patients are misclassified as non</w:t>
      </w:r>
      <w:r w:rsidRPr="00702DE8">
        <w:noBreakHyphen/>
        <w:t>diabetic.</w:t>
      </w:r>
    </w:p>
    <w:p w14:paraId="0434934C" w14:textId="77777777" w:rsidR="00702DE8" w:rsidRPr="00702DE8" w:rsidRDefault="00702DE8" w:rsidP="00702DE8">
      <w:pPr>
        <w:numPr>
          <w:ilvl w:val="0"/>
          <w:numId w:val="6"/>
        </w:numPr>
      </w:pPr>
      <w:r w:rsidRPr="00702DE8">
        <w:t>Recall and precision for the diabetic class are both 0.</w:t>
      </w:r>
    </w:p>
    <w:p w14:paraId="700374DE" w14:textId="77777777" w:rsidR="00702DE8" w:rsidRPr="00702DE8" w:rsidRDefault="00702DE8" w:rsidP="00702DE8">
      <w:r w:rsidRPr="00702DE8">
        <w:t>This demonstrates the impact of class imbalance and highlights the limitation of accuracy as a standalone evaluation metric in healthcare problems.</w:t>
      </w:r>
    </w:p>
    <w:p w14:paraId="4FA75392" w14:textId="54BC1063" w:rsidR="00702DE8" w:rsidRPr="00702DE8" w:rsidRDefault="00702DE8" w:rsidP="00702DE8"/>
    <w:p w14:paraId="613DE9AB" w14:textId="77777777" w:rsidR="00702DE8" w:rsidRPr="00702DE8" w:rsidRDefault="00702DE8" w:rsidP="00702DE8">
      <w:pPr>
        <w:rPr>
          <w:b/>
          <w:bCs/>
          <w:sz w:val="28"/>
          <w:szCs w:val="28"/>
        </w:rPr>
      </w:pPr>
      <w:r w:rsidRPr="00702DE8">
        <w:rPr>
          <w:b/>
          <w:bCs/>
          <w:sz w:val="28"/>
          <w:szCs w:val="28"/>
        </w:rPr>
        <w:t>6. Neural Network Model</w:t>
      </w:r>
    </w:p>
    <w:p w14:paraId="1F3A38F6" w14:textId="77777777" w:rsidR="00702DE8" w:rsidRPr="00702DE8" w:rsidRDefault="00702DE8" w:rsidP="00702DE8">
      <w:r w:rsidRPr="00702DE8">
        <w:t xml:space="preserve">A Neural Network was implemented using TensorFlow and </w:t>
      </w:r>
      <w:proofErr w:type="spellStart"/>
      <w:r w:rsidRPr="00702DE8">
        <w:t>Keras</w:t>
      </w:r>
      <w:proofErr w:type="spellEnd"/>
      <w:r w:rsidRPr="00702DE8">
        <w:t xml:space="preserve"> to capture potential nonlinear relationships between features.</w:t>
      </w:r>
    </w:p>
    <w:p w14:paraId="17A8082A" w14:textId="77777777" w:rsidR="00702DE8" w:rsidRPr="00702DE8" w:rsidRDefault="00702DE8" w:rsidP="00702DE8">
      <w:pPr>
        <w:rPr>
          <w:b/>
          <w:bCs/>
        </w:rPr>
      </w:pPr>
      <w:r w:rsidRPr="00702DE8">
        <w:rPr>
          <w:b/>
          <w:bCs/>
        </w:rPr>
        <w:t>Architecture</w:t>
      </w:r>
    </w:p>
    <w:p w14:paraId="244E0216" w14:textId="77777777" w:rsidR="00702DE8" w:rsidRPr="00702DE8" w:rsidRDefault="00702DE8" w:rsidP="00702DE8">
      <w:pPr>
        <w:numPr>
          <w:ilvl w:val="0"/>
          <w:numId w:val="7"/>
        </w:numPr>
      </w:pPr>
      <w:r w:rsidRPr="00702DE8">
        <w:t>Input Layer: Scaled patient health features</w:t>
      </w:r>
    </w:p>
    <w:p w14:paraId="5FB2BCC3" w14:textId="77777777" w:rsidR="00702DE8" w:rsidRPr="00702DE8" w:rsidRDefault="00702DE8" w:rsidP="00702DE8">
      <w:pPr>
        <w:numPr>
          <w:ilvl w:val="0"/>
          <w:numId w:val="7"/>
        </w:numPr>
      </w:pPr>
      <w:r w:rsidRPr="00702DE8">
        <w:t xml:space="preserve">Two Hidden Layers with </w:t>
      </w:r>
      <w:proofErr w:type="spellStart"/>
      <w:r w:rsidRPr="00702DE8">
        <w:t>ReLU</w:t>
      </w:r>
      <w:proofErr w:type="spellEnd"/>
      <w:r w:rsidRPr="00702DE8">
        <w:t xml:space="preserve"> activation</w:t>
      </w:r>
    </w:p>
    <w:p w14:paraId="67007C93" w14:textId="77777777" w:rsidR="00702DE8" w:rsidRPr="00702DE8" w:rsidRDefault="00702DE8" w:rsidP="00702DE8">
      <w:pPr>
        <w:numPr>
          <w:ilvl w:val="0"/>
          <w:numId w:val="7"/>
        </w:numPr>
      </w:pPr>
      <w:r w:rsidRPr="00702DE8">
        <w:t>Output Layer with Sigmoid activation for binary classification</w:t>
      </w:r>
    </w:p>
    <w:p w14:paraId="18B7F749" w14:textId="77777777" w:rsidR="00702DE8" w:rsidRPr="00702DE8" w:rsidRDefault="00702DE8" w:rsidP="00702DE8">
      <w:pPr>
        <w:rPr>
          <w:b/>
          <w:bCs/>
        </w:rPr>
      </w:pPr>
      <w:r w:rsidRPr="00702DE8">
        <w:rPr>
          <w:b/>
          <w:bCs/>
        </w:rPr>
        <w:t>Evaluation Results</w:t>
      </w:r>
    </w:p>
    <w:p w14:paraId="649663DD" w14:textId="77777777" w:rsidR="00702DE8" w:rsidRPr="00702DE8" w:rsidRDefault="00702DE8" w:rsidP="00702DE8">
      <w:pPr>
        <w:numPr>
          <w:ilvl w:val="0"/>
          <w:numId w:val="8"/>
        </w:numPr>
      </w:pPr>
      <w:r w:rsidRPr="00702DE8">
        <w:rPr>
          <w:b/>
          <w:bCs/>
        </w:rPr>
        <w:t>Accuracy:</w:t>
      </w:r>
      <w:r w:rsidRPr="00702DE8">
        <w:t xml:space="preserve"> ~91%</w:t>
      </w:r>
    </w:p>
    <w:p w14:paraId="788205E6" w14:textId="77777777" w:rsidR="00702DE8" w:rsidRPr="00702DE8" w:rsidRDefault="00702DE8" w:rsidP="00702DE8">
      <w:pPr>
        <w:numPr>
          <w:ilvl w:val="0"/>
          <w:numId w:val="8"/>
        </w:numPr>
      </w:pPr>
      <w:r w:rsidRPr="00702DE8">
        <w:rPr>
          <w:b/>
          <w:bCs/>
        </w:rPr>
        <w:t>Confusion Matrix format:</w:t>
      </w:r>
      <w:r w:rsidRPr="00702DE8">
        <w:t xml:space="preserve"> [[TN, FP], [FN, TP]]</w:t>
      </w:r>
    </w:p>
    <w:p w14:paraId="1F0DA405" w14:textId="28210EB2" w:rsidR="00920CFD" w:rsidRDefault="00920CFD" w:rsidP="00702DE8"/>
    <w:p w14:paraId="43B4676E" w14:textId="4A6746D5" w:rsidR="00920CFD" w:rsidRPr="00774722" w:rsidRDefault="00774722" w:rsidP="00702DE8">
      <w:pPr>
        <w:rPr>
          <w:b/>
          <w:bCs/>
        </w:rPr>
      </w:pPr>
      <w:r w:rsidRPr="00702DE8">
        <w:rPr>
          <w:b/>
          <w:bCs/>
        </w:rPr>
        <w:t>Key observations:</w:t>
      </w:r>
    </w:p>
    <w:p w14:paraId="2F2948FC" w14:textId="2F5D0821" w:rsidR="00702DE8" w:rsidRPr="00702DE8" w:rsidRDefault="00702DE8" w:rsidP="00702DE8">
      <w:r w:rsidRPr="00702DE8">
        <w:t>The Neural Network produces results identical to Logistic Regression:</w:t>
      </w:r>
    </w:p>
    <w:p w14:paraId="5DE1ABE9" w14:textId="77777777" w:rsidR="00702DE8" w:rsidRPr="00702DE8" w:rsidRDefault="00702DE8" w:rsidP="00702DE8">
      <w:pPr>
        <w:numPr>
          <w:ilvl w:val="0"/>
          <w:numId w:val="9"/>
        </w:numPr>
      </w:pPr>
      <w:r w:rsidRPr="00702DE8">
        <w:t>It predicts only the majority class (non</w:t>
      </w:r>
      <w:r w:rsidRPr="00702DE8">
        <w:noBreakHyphen/>
        <w:t>diabetic).</w:t>
      </w:r>
    </w:p>
    <w:p w14:paraId="358CE49C" w14:textId="77777777" w:rsidR="00702DE8" w:rsidRPr="00702DE8" w:rsidRDefault="00702DE8" w:rsidP="00702DE8">
      <w:pPr>
        <w:numPr>
          <w:ilvl w:val="0"/>
          <w:numId w:val="9"/>
        </w:numPr>
      </w:pPr>
      <w:r w:rsidRPr="00702DE8">
        <w:t>No diabetic patients are correctly identified.</w:t>
      </w:r>
    </w:p>
    <w:p w14:paraId="792AFBC7" w14:textId="77777777" w:rsidR="00702DE8" w:rsidRPr="00702DE8" w:rsidRDefault="00702DE8" w:rsidP="00702DE8">
      <w:pPr>
        <w:numPr>
          <w:ilvl w:val="0"/>
          <w:numId w:val="9"/>
        </w:numPr>
      </w:pPr>
      <w:r w:rsidRPr="00702DE8">
        <w:t>Recall and precision for the diabetic class remain 0.</w:t>
      </w:r>
    </w:p>
    <w:p w14:paraId="0109E999" w14:textId="77777777" w:rsidR="00702DE8" w:rsidRPr="00702DE8" w:rsidRDefault="00702DE8" w:rsidP="00702DE8">
      <w:r w:rsidRPr="00702DE8">
        <w:t>Despite higher model complexity, the Neural Network does not outperform Logistic Regression for this dataset.</w:t>
      </w:r>
    </w:p>
    <w:p w14:paraId="512C96AB" w14:textId="79736406" w:rsidR="00920CFD" w:rsidRPr="00702DE8" w:rsidRDefault="00702DE8" w:rsidP="00702DE8">
      <w:r w:rsidRPr="00702DE8">
        <w:t xml:space="preserve">Training and validation accuracy and loss curves show stable learning </w:t>
      </w:r>
      <w:r w:rsidR="00920CFD" w:rsidRPr="00702DE8">
        <w:t>behaviour</w:t>
      </w:r>
      <w:r w:rsidRPr="00702DE8">
        <w:t xml:space="preserve"> but do not address the underlying class imbalance issue.</w:t>
      </w:r>
    </w:p>
    <w:p w14:paraId="38EBA7DE" w14:textId="77777777" w:rsidR="00774722" w:rsidRPr="00702DE8" w:rsidRDefault="00774722" w:rsidP="00702DE8"/>
    <w:p w14:paraId="401F95F0" w14:textId="77777777" w:rsidR="00702DE8" w:rsidRPr="00702DE8" w:rsidRDefault="00702DE8" w:rsidP="00702DE8">
      <w:pPr>
        <w:rPr>
          <w:b/>
          <w:bCs/>
          <w:sz w:val="28"/>
          <w:szCs w:val="28"/>
        </w:rPr>
      </w:pPr>
      <w:r w:rsidRPr="00702DE8">
        <w:rPr>
          <w:b/>
          <w:bCs/>
          <w:sz w:val="28"/>
          <w:szCs w:val="28"/>
        </w:rPr>
        <w:lastRenderedPageBreak/>
        <w:t>7. Model Comparison and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0"/>
        <w:gridCol w:w="2202"/>
        <w:gridCol w:w="1813"/>
      </w:tblGrid>
      <w:tr w:rsidR="00702DE8" w:rsidRPr="00702DE8" w14:paraId="10F192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6C7EDC2" w14:textId="77777777" w:rsidR="00702DE8" w:rsidRPr="00702DE8" w:rsidRDefault="00702DE8" w:rsidP="00702DE8">
            <w:pPr>
              <w:rPr>
                <w:b/>
                <w:bCs/>
              </w:rPr>
            </w:pPr>
            <w:r w:rsidRPr="00702DE8">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F8EF97" w14:textId="77777777" w:rsidR="00702DE8" w:rsidRPr="00702DE8" w:rsidRDefault="00702DE8" w:rsidP="00702DE8">
            <w:pPr>
              <w:rPr>
                <w:b/>
                <w:bCs/>
              </w:rPr>
            </w:pPr>
            <w:r w:rsidRPr="00702DE8">
              <w:rPr>
                <w:b/>
                <w:bCs/>
              </w:rPr>
              <w:t>Logistic Regression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0C2B99" w14:textId="77777777" w:rsidR="00702DE8" w:rsidRPr="00702DE8" w:rsidRDefault="00702DE8" w:rsidP="00702DE8">
            <w:pPr>
              <w:rPr>
                <w:b/>
                <w:bCs/>
              </w:rPr>
            </w:pPr>
            <w:r w:rsidRPr="00702DE8">
              <w:rPr>
                <w:b/>
                <w:bCs/>
              </w:rPr>
              <w:t>Neural Network</w:t>
            </w:r>
          </w:p>
        </w:tc>
      </w:tr>
      <w:tr w:rsidR="00702DE8" w:rsidRPr="00702DE8" w14:paraId="5B5600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81C375" w14:textId="77777777" w:rsidR="00702DE8" w:rsidRPr="00702DE8" w:rsidRDefault="00702DE8" w:rsidP="00702DE8">
            <w:r w:rsidRPr="00702DE8">
              <w:t>Accuracy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3423B0" w14:textId="77777777" w:rsidR="00702DE8" w:rsidRPr="00702DE8" w:rsidRDefault="00702DE8" w:rsidP="00702DE8">
            <w:r w:rsidRPr="00702DE8">
              <w:t>~91%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9FC04" w14:textId="77777777" w:rsidR="00702DE8" w:rsidRPr="00702DE8" w:rsidRDefault="00702DE8" w:rsidP="00702DE8">
            <w:r w:rsidRPr="00702DE8">
              <w:t>~91%</w:t>
            </w:r>
          </w:p>
        </w:tc>
      </w:tr>
      <w:tr w:rsidR="00702DE8" w:rsidRPr="00702DE8" w14:paraId="59700C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636F98" w14:textId="77777777" w:rsidR="00702DE8" w:rsidRPr="00702DE8" w:rsidRDefault="00702DE8" w:rsidP="00702DE8">
            <w:r w:rsidRPr="00702DE8">
              <w:t>Diabetes Detection (Recall for Class</w:t>
            </w:r>
            <w:r w:rsidRPr="00702DE8">
              <w:rPr>
                <w:rFonts w:ascii="Arial" w:hAnsi="Arial" w:cs="Arial"/>
              </w:rPr>
              <w:t> </w:t>
            </w:r>
            <w:r w:rsidRPr="00702DE8">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CCFCB" w14:textId="77777777" w:rsidR="00702DE8" w:rsidRPr="00702DE8" w:rsidRDefault="00702DE8" w:rsidP="00702DE8">
            <w:r w:rsidRPr="00702DE8">
              <w:t>0.00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7C73B6" w14:textId="77777777" w:rsidR="00702DE8" w:rsidRPr="00702DE8" w:rsidRDefault="00702DE8" w:rsidP="00702DE8">
            <w:r w:rsidRPr="00702DE8">
              <w:t>0.00</w:t>
            </w:r>
          </w:p>
        </w:tc>
      </w:tr>
      <w:tr w:rsidR="00702DE8" w:rsidRPr="00702DE8" w14:paraId="7E6F132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9F15D4" w14:textId="77777777" w:rsidR="00702DE8" w:rsidRPr="00702DE8" w:rsidRDefault="00702DE8" w:rsidP="00702DE8">
            <w:r w:rsidRPr="00702DE8">
              <w:t>Interpretability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15493A" w14:textId="77777777" w:rsidR="00702DE8" w:rsidRPr="00702DE8" w:rsidRDefault="00702DE8" w:rsidP="00702DE8">
            <w:r w:rsidRPr="00702DE8">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A6D611" w14:textId="77777777" w:rsidR="00702DE8" w:rsidRPr="00702DE8" w:rsidRDefault="00702DE8" w:rsidP="00702DE8">
            <w:r w:rsidRPr="00702DE8">
              <w:t>Low</w:t>
            </w:r>
          </w:p>
        </w:tc>
      </w:tr>
      <w:tr w:rsidR="00702DE8" w:rsidRPr="00702DE8" w14:paraId="0DF771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3EBC3A" w14:textId="77777777" w:rsidR="00702DE8" w:rsidRPr="00702DE8" w:rsidRDefault="00702DE8" w:rsidP="00702DE8">
            <w:r w:rsidRPr="00702DE8">
              <w:t>Sensitivity to Class Imbalance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C7B6B1" w14:textId="77777777" w:rsidR="00702DE8" w:rsidRPr="00702DE8" w:rsidRDefault="00702DE8" w:rsidP="00702DE8">
            <w:r w:rsidRPr="00702DE8">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871EE" w14:textId="77777777" w:rsidR="00702DE8" w:rsidRPr="00702DE8" w:rsidRDefault="00702DE8" w:rsidP="00702DE8">
            <w:r w:rsidRPr="00702DE8">
              <w:t>High</w:t>
            </w:r>
          </w:p>
        </w:tc>
      </w:tr>
    </w:tbl>
    <w:p w14:paraId="3A117BD4" w14:textId="77777777" w:rsidR="00920CFD" w:rsidRDefault="00920CFD" w:rsidP="00702DE8">
      <w:pPr>
        <w:rPr>
          <w:b/>
          <w:bCs/>
        </w:rPr>
      </w:pPr>
    </w:p>
    <w:p w14:paraId="68D6BEF6" w14:textId="524B9EA2" w:rsidR="00702DE8" w:rsidRPr="00702DE8" w:rsidRDefault="00702DE8" w:rsidP="00702DE8">
      <w:pPr>
        <w:rPr>
          <w:b/>
          <w:bCs/>
        </w:rPr>
      </w:pPr>
      <w:r w:rsidRPr="00702DE8">
        <w:rPr>
          <w:b/>
          <w:bCs/>
        </w:rPr>
        <w:t>Summary</w:t>
      </w:r>
    </w:p>
    <w:p w14:paraId="1168C141" w14:textId="77777777" w:rsidR="00702DE8" w:rsidRPr="00702DE8" w:rsidRDefault="00702DE8" w:rsidP="00702DE8">
      <w:pPr>
        <w:numPr>
          <w:ilvl w:val="0"/>
          <w:numId w:val="10"/>
        </w:numPr>
      </w:pPr>
      <w:r w:rsidRPr="00702DE8">
        <w:t>Both models achieve high accuracy by predicting only the majority class.</w:t>
      </w:r>
    </w:p>
    <w:p w14:paraId="7ACAA4F0" w14:textId="77777777" w:rsidR="00702DE8" w:rsidRPr="00702DE8" w:rsidRDefault="00702DE8" w:rsidP="00702DE8">
      <w:pPr>
        <w:numPr>
          <w:ilvl w:val="0"/>
          <w:numId w:val="10"/>
        </w:numPr>
      </w:pPr>
      <w:r w:rsidRPr="00702DE8">
        <w:t>Neither model successfully identifies diabetic patients.</w:t>
      </w:r>
    </w:p>
    <w:p w14:paraId="4B269295" w14:textId="77777777" w:rsidR="00702DE8" w:rsidRPr="00702DE8" w:rsidRDefault="00702DE8" w:rsidP="00702DE8">
      <w:pPr>
        <w:numPr>
          <w:ilvl w:val="0"/>
          <w:numId w:val="10"/>
        </w:numPr>
      </w:pPr>
      <w:r w:rsidRPr="00702DE8">
        <w:t>Confusion matrices confirm zero true positive predictions for diabetes.</w:t>
      </w:r>
    </w:p>
    <w:p w14:paraId="21D240A9" w14:textId="77777777" w:rsidR="00702DE8" w:rsidRPr="00702DE8" w:rsidRDefault="00702DE8" w:rsidP="00702DE8">
      <w:pPr>
        <w:numPr>
          <w:ilvl w:val="0"/>
          <w:numId w:val="10"/>
        </w:numPr>
      </w:pPr>
      <w:r w:rsidRPr="00702DE8">
        <w:t>This highlights the importance of using evaluation metrics beyond accuracy, especially in healthcare applications.</w:t>
      </w:r>
    </w:p>
    <w:p w14:paraId="1A0767C4" w14:textId="46C2BAFA" w:rsidR="00702DE8" w:rsidRPr="00702DE8" w:rsidRDefault="00702DE8" w:rsidP="00702DE8"/>
    <w:p w14:paraId="292491E9" w14:textId="77777777" w:rsidR="00702DE8" w:rsidRPr="00702DE8" w:rsidRDefault="00702DE8" w:rsidP="00702DE8">
      <w:pPr>
        <w:rPr>
          <w:b/>
          <w:bCs/>
          <w:sz w:val="28"/>
          <w:szCs w:val="28"/>
        </w:rPr>
      </w:pPr>
      <w:r w:rsidRPr="00702DE8">
        <w:rPr>
          <w:b/>
          <w:bCs/>
          <w:sz w:val="28"/>
          <w:szCs w:val="28"/>
        </w:rPr>
        <w:t>8. Limitations and Future Improvements</w:t>
      </w:r>
    </w:p>
    <w:p w14:paraId="7AFE6AF6" w14:textId="77777777" w:rsidR="00702DE8" w:rsidRPr="00702DE8" w:rsidRDefault="00702DE8" w:rsidP="00702DE8">
      <w:pPr>
        <w:numPr>
          <w:ilvl w:val="0"/>
          <w:numId w:val="11"/>
        </w:numPr>
      </w:pPr>
      <w:r w:rsidRPr="00702DE8">
        <w:t>The dataset is highly imbalanced, with significantly fewer diabetic cases.</w:t>
      </w:r>
    </w:p>
    <w:p w14:paraId="0D5A5EF9" w14:textId="77777777" w:rsidR="00702DE8" w:rsidRPr="00702DE8" w:rsidRDefault="00702DE8" w:rsidP="00702DE8">
      <w:pPr>
        <w:numPr>
          <w:ilvl w:val="0"/>
          <w:numId w:val="11"/>
        </w:numPr>
      </w:pPr>
      <w:r w:rsidRPr="00702DE8">
        <w:t>Accuracy alone is not sufficient for evaluating healthcare classification models.</w:t>
      </w:r>
    </w:p>
    <w:p w14:paraId="5EFA36D2" w14:textId="77777777" w:rsidR="00702DE8" w:rsidRPr="00702DE8" w:rsidRDefault="00702DE8" w:rsidP="00702DE8">
      <w:pPr>
        <w:numPr>
          <w:ilvl w:val="0"/>
          <w:numId w:val="11"/>
        </w:numPr>
      </w:pPr>
      <w:r w:rsidRPr="00702DE8">
        <w:t xml:space="preserve">Future improvements could include: </w:t>
      </w:r>
    </w:p>
    <w:p w14:paraId="4015F141" w14:textId="77777777" w:rsidR="00702DE8" w:rsidRPr="00702DE8" w:rsidRDefault="00702DE8" w:rsidP="00702DE8">
      <w:pPr>
        <w:numPr>
          <w:ilvl w:val="1"/>
          <w:numId w:val="11"/>
        </w:numPr>
      </w:pPr>
      <w:r w:rsidRPr="00702DE8">
        <w:t>Class weighting</w:t>
      </w:r>
    </w:p>
    <w:p w14:paraId="24D511B9" w14:textId="77777777" w:rsidR="00702DE8" w:rsidRPr="00702DE8" w:rsidRDefault="00702DE8" w:rsidP="00702DE8">
      <w:pPr>
        <w:numPr>
          <w:ilvl w:val="1"/>
          <w:numId w:val="11"/>
        </w:numPr>
      </w:pPr>
      <w:r w:rsidRPr="00702DE8">
        <w:t xml:space="preserve">Oversampling or </w:t>
      </w:r>
      <w:proofErr w:type="spellStart"/>
      <w:r w:rsidRPr="00702DE8">
        <w:t>undersampling</w:t>
      </w:r>
      <w:proofErr w:type="spellEnd"/>
      <w:r w:rsidRPr="00702DE8">
        <w:t xml:space="preserve"> techniques</w:t>
      </w:r>
    </w:p>
    <w:p w14:paraId="1D15A825" w14:textId="77777777" w:rsidR="00702DE8" w:rsidRPr="00702DE8" w:rsidRDefault="00702DE8" w:rsidP="00702DE8">
      <w:pPr>
        <w:numPr>
          <w:ilvl w:val="1"/>
          <w:numId w:val="11"/>
        </w:numPr>
      </w:pPr>
      <w:r w:rsidRPr="00702DE8">
        <w:t>Threshold tuning</w:t>
      </w:r>
    </w:p>
    <w:p w14:paraId="62E06749" w14:textId="77777777" w:rsidR="00702DE8" w:rsidRPr="00702DE8" w:rsidRDefault="00702DE8" w:rsidP="00702DE8">
      <w:pPr>
        <w:numPr>
          <w:ilvl w:val="1"/>
          <w:numId w:val="11"/>
        </w:numPr>
      </w:pPr>
      <w:r w:rsidRPr="00702DE8">
        <w:t>Alternative metrics such as recall</w:t>
      </w:r>
      <w:r w:rsidRPr="00702DE8">
        <w:noBreakHyphen/>
        <w:t>focused optimization</w:t>
      </w:r>
    </w:p>
    <w:p w14:paraId="55E73F2C" w14:textId="74FA70B5" w:rsidR="00702DE8" w:rsidRPr="00702DE8" w:rsidRDefault="00702DE8" w:rsidP="00702DE8"/>
    <w:p w14:paraId="236F6B27" w14:textId="77777777" w:rsidR="00702DE8" w:rsidRPr="00702DE8" w:rsidRDefault="00702DE8" w:rsidP="00702DE8">
      <w:pPr>
        <w:rPr>
          <w:b/>
          <w:bCs/>
          <w:sz w:val="28"/>
          <w:szCs w:val="28"/>
        </w:rPr>
      </w:pPr>
      <w:r w:rsidRPr="00702DE8">
        <w:rPr>
          <w:b/>
          <w:bCs/>
          <w:sz w:val="28"/>
          <w:szCs w:val="28"/>
        </w:rPr>
        <w:t>9. Conclusion</w:t>
      </w:r>
    </w:p>
    <w:p w14:paraId="046E8DCA" w14:textId="77777777" w:rsidR="00702DE8" w:rsidRPr="00702DE8" w:rsidRDefault="00702DE8" w:rsidP="00702DE8">
      <w:r w:rsidRPr="00702DE8">
        <w:t>This project demonstrates that high accuracy does not necessarily indicate good model performance in imbalanced healthcare datasets. Both Logistic Regression and Neural Networks fail to identify diabetic patients despite achieving high accuracy.</w:t>
      </w:r>
    </w:p>
    <w:p w14:paraId="204230F6" w14:textId="77777777" w:rsidR="00702DE8" w:rsidRPr="00702DE8" w:rsidRDefault="00702DE8" w:rsidP="00702DE8">
      <w:r w:rsidRPr="00702DE8">
        <w:lastRenderedPageBreak/>
        <w:t>The results emphasize the importance of understanding evaluation metrics and dataset characteristics when building predictive models for real</w:t>
      </w:r>
      <w:r w:rsidRPr="00702DE8">
        <w:noBreakHyphen/>
        <w:t>world healthcare applications.</w:t>
      </w:r>
    </w:p>
    <w:p w14:paraId="4CB027EF" w14:textId="77777777" w:rsidR="00476A83" w:rsidRDefault="00476A83"/>
    <w:sectPr w:rsidR="00476A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28B1"/>
    <w:multiLevelType w:val="multilevel"/>
    <w:tmpl w:val="A30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43CA8"/>
    <w:multiLevelType w:val="multilevel"/>
    <w:tmpl w:val="7CC8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B7F72"/>
    <w:multiLevelType w:val="multilevel"/>
    <w:tmpl w:val="17C2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F632FA"/>
    <w:multiLevelType w:val="multilevel"/>
    <w:tmpl w:val="ABB6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94032"/>
    <w:multiLevelType w:val="multilevel"/>
    <w:tmpl w:val="039A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9B6EBD"/>
    <w:multiLevelType w:val="multilevel"/>
    <w:tmpl w:val="4DCA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65767D"/>
    <w:multiLevelType w:val="multilevel"/>
    <w:tmpl w:val="D2D6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42E1E"/>
    <w:multiLevelType w:val="multilevel"/>
    <w:tmpl w:val="CF92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520E1"/>
    <w:multiLevelType w:val="multilevel"/>
    <w:tmpl w:val="285C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871E21"/>
    <w:multiLevelType w:val="multilevel"/>
    <w:tmpl w:val="25768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3D66F2"/>
    <w:multiLevelType w:val="multilevel"/>
    <w:tmpl w:val="47667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369143">
    <w:abstractNumId w:val="9"/>
  </w:num>
  <w:num w:numId="2" w16cid:durableId="1137381130">
    <w:abstractNumId w:val="3"/>
  </w:num>
  <w:num w:numId="3" w16cid:durableId="628517773">
    <w:abstractNumId w:val="1"/>
  </w:num>
  <w:num w:numId="4" w16cid:durableId="1839148227">
    <w:abstractNumId w:val="4"/>
  </w:num>
  <w:num w:numId="5" w16cid:durableId="240719131">
    <w:abstractNumId w:val="7"/>
  </w:num>
  <w:num w:numId="6" w16cid:durableId="1200585703">
    <w:abstractNumId w:val="8"/>
  </w:num>
  <w:num w:numId="7" w16cid:durableId="1059941091">
    <w:abstractNumId w:val="2"/>
  </w:num>
  <w:num w:numId="8" w16cid:durableId="1191190850">
    <w:abstractNumId w:val="5"/>
  </w:num>
  <w:num w:numId="9" w16cid:durableId="420833186">
    <w:abstractNumId w:val="0"/>
  </w:num>
  <w:num w:numId="10" w16cid:durableId="571163491">
    <w:abstractNumId w:val="6"/>
  </w:num>
  <w:num w:numId="11" w16cid:durableId="8422347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DE8"/>
    <w:rsid w:val="00344342"/>
    <w:rsid w:val="00476A83"/>
    <w:rsid w:val="00702DE8"/>
    <w:rsid w:val="00774722"/>
    <w:rsid w:val="00920CFD"/>
    <w:rsid w:val="00EF5245"/>
    <w:rsid w:val="00F115B5"/>
    <w:rsid w:val="00F546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E7252"/>
  <w15:chartTrackingRefBased/>
  <w15:docId w15:val="{D93E2CB7-4DF7-4799-A6E2-AB290988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D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D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D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D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D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D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DE8"/>
    <w:rPr>
      <w:rFonts w:eastAsiaTheme="majorEastAsia" w:cstheme="majorBidi"/>
      <w:color w:val="272727" w:themeColor="text1" w:themeTint="D8"/>
    </w:rPr>
  </w:style>
  <w:style w:type="paragraph" w:styleId="Title">
    <w:name w:val="Title"/>
    <w:basedOn w:val="Normal"/>
    <w:next w:val="Normal"/>
    <w:link w:val="TitleChar"/>
    <w:uiPriority w:val="10"/>
    <w:qFormat/>
    <w:rsid w:val="00702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DE8"/>
    <w:pPr>
      <w:spacing w:before="160"/>
      <w:jc w:val="center"/>
    </w:pPr>
    <w:rPr>
      <w:i/>
      <w:iCs/>
      <w:color w:val="404040" w:themeColor="text1" w:themeTint="BF"/>
    </w:rPr>
  </w:style>
  <w:style w:type="character" w:customStyle="1" w:styleId="QuoteChar">
    <w:name w:val="Quote Char"/>
    <w:basedOn w:val="DefaultParagraphFont"/>
    <w:link w:val="Quote"/>
    <w:uiPriority w:val="29"/>
    <w:rsid w:val="00702DE8"/>
    <w:rPr>
      <w:i/>
      <w:iCs/>
      <w:color w:val="404040" w:themeColor="text1" w:themeTint="BF"/>
    </w:rPr>
  </w:style>
  <w:style w:type="paragraph" w:styleId="ListParagraph">
    <w:name w:val="List Paragraph"/>
    <w:basedOn w:val="Normal"/>
    <w:uiPriority w:val="34"/>
    <w:qFormat/>
    <w:rsid w:val="00702DE8"/>
    <w:pPr>
      <w:ind w:left="720"/>
      <w:contextualSpacing/>
    </w:pPr>
  </w:style>
  <w:style w:type="character" w:styleId="IntenseEmphasis">
    <w:name w:val="Intense Emphasis"/>
    <w:basedOn w:val="DefaultParagraphFont"/>
    <w:uiPriority w:val="21"/>
    <w:qFormat/>
    <w:rsid w:val="00702DE8"/>
    <w:rPr>
      <w:i/>
      <w:iCs/>
      <w:color w:val="0F4761" w:themeColor="accent1" w:themeShade="BF"/>
    </w:rPr>
  </w:style>
  <w:style w:type="paragraph" w:styleId="IntenseQuote">
    <w:name w:val="Intense Quote"/>
    <w:basedOn w:val="Normal"/>
    <w:next w:val="Normal"/>
    <w:link w:val="IntenseQuoteChar"/>
    <w:uiPriority w:val="30"/>
    <w:qFormat/>
    <w:rsid w:val="00702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DE8"/>
    <w:rPr>
      <w:i/>
      <w:iCs/>
      <w:color w:val="0F4761" w:themeColor="accent1" w:themeShade="BF"/>
    </w:rPr>
  </w:style>
  <w:style w:type="character" w:styleId="IntenseReference">
    <w:name w:val="Intense Reference"/>
    <w:basedOn w:val="DefaultParagraphFont"/>
    <w:uiPriority w:val="32"/>
    <w:qFormat/>
    <w:rsid w:val="00702DE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5</Pages>
  <Words>779</Words>
  <Characters>4441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Athreya Kidambi(UST,IN)</dc:creator>
  <cp:keywords/>
  <dc:description/>
  <cp:lastModifiedBy>Athreya Kidambi(UST,IN)</cp:lastModifiedBy>
  <cp:revision>1</cp:revision>
  <dcterms:created xsi:type="dcterms:W3CDTF">2026-04-03T16:14:00Z</dcterms:created>
  <dcterms:modified xsi:type="dcterms:W3CDTF">2026-04-03T17:25:00Z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2026-04-03T17:24:26Z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3152d8c9-b4cc-4ce0-998a-3310c6c2c896</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