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BA22" w14:textId="77777777" w:rsidR="00F46E82" w:rsidRPr="00F46E82" w:rsidRDefault="00F46E82" w:rsidP="00F46E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GrowthB – Majukan Bisnismu</w:t>
      </w:r>
    </w:p>
    <w:p w14:paraId="2DC63502" w14:textId="77777777" w:rsidR="00F46E82" w:rsidRPr="00F46E82" w:rsidRDefault="00F46E82" w:rsidP="00F46E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D19427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Deskripsi</w:t>
      </w:r>
    </w:p>
    <w:p w14:paraId="442D61ED" w14:textId="32B59E34" w:rsidR="00F46E82" w:rsidRPr="00F46E82" w:rsidRDefault="00F46E82" w:rsidP="00F46E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46E82">
        <w:rPr>
          <w:rFonts w:ascii="Times New Roman" w:hAnsi="Times New Roman" w:cs="Times New Roman"/>
          <w:sz w:val="24"/>
          <w:szCs w:val="24"/>
        </w:rPr>
        <w:t xml:space="preserve">GrowthB adalah </w:t>
      </w:r>
      <w:r w:rsidRPr="00F46E82">
        <w:rPr>
          <w:rFonts w:ascii="Times New Roman" w:hAnsi="Times New Roman" w:cs="Times New Roman"/>
          <w:i/>
          <w:iCs/>
          <w:sz w:val="24"/>
          <w:szCs w:val="24"/>
        </w:rPr>
        <w:t>web-based Decision Support System (DSS)</w:t>
      </w:r>
      <w:r w:rsidRPr="00F46E82">
        <w:rPr>
          <w:rFonts w:ascii="Times New Roman" w:hAnsi="Times New Roman" w:cs="Times New Roman"/>
          <w:sz w:val="24"/>
          <w:szCs w:val="24"/>
        </w:rPr>
        <w:t xml:space="preserve"> yang dirancang untuk membantu pelaku UMKM mengambil keputusan bisnis berdasarkan data operasional mereka. Berbeda dengan aplikasi pencatatan biasa, GrowthB tidak hanya menyimpan data bisnis, tetapi juga menge</w:t>
      </w:r>
      <w:r>
        <w:rPr>
          <w:rFonts w:ascii="Times New Roman" w:hAnsi="Times New Roman" w:cs="Times New Roman"/>
          <w:sz w:val="24"/>
          <w:szCs w:val="24"/>
        </w:rPr>
        <w:tab/>
      </w:r>
      <w:r w:rsidRPr="00F46E82">
        <w:rPr>
          <w:rFonts w:ascii="Times New Roman" w:hAnsi="Times New Roman" w:cs="Times New Roman"/>
          <w:sz w:val="24"/>
          <w:szCs w:val="24"/>
        </w:rPr>
        <w:t>valuasi performa usaha secara berkala, memberikan rekomendasi pengembangan, serta mensimulasikan dampak dari keputusan bisnis yang akan diambil.</w:t>
      </w:r>
    </w:p>
    <w:p w14:paraId="1C129F0F" w14:textId="7C82FE83" w:rsidR="00F46E82" w:rsidRPr="00F46E82" w:rsidRDefault="00F46E82" w:rsidP="00F46E8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46E82">
        <w:rPr>
          <w:rFonts w:ascii="Times New Roman" w:hAnsi="Times New Roman" w:cs="Times New Roman"/>
          <w:sz w:val="24"/>
          <w:szCs w:val="24"/>
        </w:rPr>
        <w:t>GrowthB dikembangkan dengan tujuan membantu pelaku UMKM memperoleh analisis bisnis yang sebelumnya hanya dapat dilakukan oleh tim atau konsultan bisnis, namun dengan biaya yang jauh lebih terjangkau.</w:t>
      </w:r>
    </w:p>
    <w:p w14:paraId="116CD3C0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79B9C16E">
          <v:rect id="_x0000_i1025" style="width:0;height:1.5pt" o:hralign="center" o:hrstd="t" o:hr="t" fillcolor="#a0a0a0" stroked="f"/>
        </w:pict>
      </w:r>
    </w:p>
    <w:p w14:paraId="1704234D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Inovasi Utama</w:t>
      </w:r>
    </w:p>
    <w:p w14:paraId="14CAFD71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E82">
        <w:rPr>
          <w:rFonts w:ascii="Times New Roman" w:hAnsi="Times New Roman" w:cs="Times New Roman"/>
          <w:b/>
          <w:bCs/>
          <w:sz w:val="28"/>
          <w:szCs w:val="28"/>
        </w:rPr>
        <w:t>1. Evaluasi Bisnis Dua Mingguan (Fitur Utama)</w:t>
      </w:r>
    </w:p>
    <w:p w14:paraId="4A69A1EE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GrowthB melakukan evaluasi setiap 14 hari berdasarkan data operasional yang diinput oleh pengguna.</w:t>
      </w:r>
    </w:p>
    <w:p w14:paraId="5176050C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Konsep evaluasi ini dipilih agar setiap bulan terbagi menjadi dua siklus:</w:t>
      </w:r>
    </w:p>
    <w:p w14:paraId="37AC722E" w14:textId="77777777" w:rsidR="00F46E82" w:rsidRPr="00F46E82" w:rsidRDefault="00F46E82" w:rsidP="00F46E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2 minggu pertama → Pengumpulan data operasional.</w:t>
      </w:r>
    </w:p>
    <w:p w14:paraId="6DA519DD" w14:textId="77777777" w:rsidR="00F46E82" w:rsidRPr="00F46E82" w:rsidRDefault="00F46E82" w:rsidP="00F46E8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2 minggu berikutnya → Penerapan rekomendasi hasil evaluasi.</w:t>
      </w:r>
    </w:p>
    <w:p w14:paraId="71DE143D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Dengan siklus tersebut, pengguna dapat melihat dampak dari setiap keputusan bisnis secara lebih terukur.</w:t>
      </w:r>
    </w:p>
    <w:p w14:paraId="6FBB6A28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Hasil evaluasi meliputi:</w:t>
      </w:r>
    </w:p>
    <w:p w14:paraId="03E4866F" w14:textId="77777777" w:rsidR="00F46E82" w:rsidRPr="00F46E82" w:rsidRDefault="00F46E82" w:rsidP="00F46E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Analisis perkembangan bisnis dibanding periode sebelumnya.</w:t>
      </w:r>
    </w:p>
    <w:p w14:paraId="7105F436" w14:textId="77777777" w:rsidR="00F46E82" w:rsidRPr="00F46E82" w:rsidRDefault="00F46E82" w:rsidP="00F46E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Identifikasi kekuatan dan kelemahan bisnis.</w:t>
      </w:r>
    </w:p>
    <w:p w14:paraId="0C76BC0C" w14:textId="77777777" w:rsidR="00F46E82" w:rsidRPr="00F46E82" w:rsidRDefault="00F46E82" w:rsidP="00F46E8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Rekomendasi tindakan yang dapat dilakukan pada periode berikutnya.</w:t>
      </w:r>
    </w:p>
    <w:p w14:paraId="4218D8B9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663EA214">
          <v:rect id="_x0000_i1026" style="width:0;height:1.5pt" o:hralign="center" o:hrstd="t" o:hr="t" fillcolor="#a0a0a0" stroked="f"/>
        </w:pict>
      </w:r>
    </w:p>
    <w:p w14:paraId="4E3F0C2B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E82">
        <w:rPr>
          <w:rFonts w:ascii="Times New Roman" w:hAnsi="Times New Roman" w:cs="Times New Roman"/>
          <w:b/>
          <w:bCs/>
          <w:sz w:val="28"/>
          <w:szCs w:val="28"/>
        </w:rPr>
        <w:t>2. What If Simulation</w:t>
      </w:r>
    </w:p>
    <w:p w14:paraId="63C2BB17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GrowthB menyediakan fitur simulasi keputusan bisnis (</w:t>
      </w:r>
      <w:r w:rsidRPr="00F46E82">
        <w:rPr>
          <w:rFonts w:ascii="Times New Roman" w:hAnsi="Times New Roman" w:cs="Times New Roman"/>
          <w:i/>
          <w:iCs/>
          <w:sz w:val="24"/>
          <w:szCs w:val="24"/>
        </w:rPr>
        <w:t>What If</w:t>
      </w:r>
      <w:r w:rsidRPr="00F46E82">
        <w:rPr>
          <w:rFonts w:ascii="Times New Roman" w:hAnsi="Times New Roman" w:cs="Times New Roman"/>
          <w:sz w:val="24"/>
          <w:szCs w:val="24"/>
        </w:rPr>
        <w:t>) yang memungkinkan pelaku UMKM memperkirakan dampak suatu keputusan sebelum benar-benar diterapkan.</w:t>
      </w:r>
    </w:p>
    <w:p w14:paraId="409049A8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Contoh simulasi:</w:t>
      </w:r>
    </w:p>
    <w:p w14:paraId="7A6685DF" w14:textId="77777777" w:rsidR="00F46E82" w:rsidRPr="00F46E82" w:rsidRDefault="00F46E82" w:rsidP="00F46E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Bagaimana jika harga produk dinaikkan?</w:t>
      </w:r>
    </w:p>
    <w:p w14:paraId="4A2AC608" w14:textId="77777777" w:rsidR="00F46E82" w:rsidRPr="00F46E82" w:rsidRDefault="00F46E82" w:rsidP="00F46E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lastRenderedPageBreak/>
        <w:t>Bagaimana jika jam operasional diperpanjang?</w:t>
      </w:r>
    </w:p>
    <w:p w14:paraId="65FBEADC" w14:textId="77777777" w:rsidR="00F46E82" w:rsidRPr="00F46E82" w:rsidRDefault="00F46E82" w:rsidP="00F46E8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Bagaimana jika jumlah pegawai ditambah?</w:t>
      </w:r>
    </w:p>
    <w:p w14:paraId="0C6DDE7B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Hasil simulasi tidak hanya berupa angka, tetapi juga penjelasan mengenai kemungkinan dampak terhadap perkembangan bisnis berdasarkan data historis pengguna dan model perhitungan yang telah ditentukan.</w:t>
      </w:r>
    </w:p>
    <w:p w14:paraId="6DFCBF04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0BDCC2B1">
          <v:rect id="_x0000_i1027" style="width:0;height:1.5pt" o:hralign="center" o:hrstd="t" o:hr="t" fillcolor="#a0a0a0" stroked="f"/>
        </w:pict>
      </w:r>
    </w:p>
    <w:p w14:paraId="1438EE59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E82">
        <w:rPr>
          <w:rFonts w:ascii="Times New Roman" w:hAnsi="Times New Roman" w:cs="Times New Roman"/>
          <w:b/>
          <w:bCs/>
          <w:sz w:val="28"/>
          <w:szCs w:val="28"/>
        </w:rPr>
        <w:t>3. QR Membership Customer</w:t>
      </w:r>
    </w:p>
    <w:p w14:paraId="671C8367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GrowthB menyediakan sistem QR Membership yang dapat digunakan UMKM untuk membangun pelanggan tetap.</w:t>
      </w:r>
    </w:p>
    <w:p w14:paraId="4BE9F3AA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Untuk Pelaku UMKM</w:t>
      </w:r>
    </w:p>
    <w:p w14:paraId="69359427" w14:textId="77777777" w:rsidR="00F46E82" w:rsidRPr="00F46E82" w:rsidRDefault="00F46E82" w:rsidP="00F46E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Mengaktifkan fitur membership.</w:t>
      </w:r>
    </w:p>
    <w:p w14:paraId="47817C60" w14:textId="77777777" w:rsidR="00F46E82" w:rsidRPr="00F46E82" w:rsidRDefault="00F46E82" w:rsidP="00F46E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Mendapat QR Code khusus usaha.</w:t>
      </w:r>
    </w:p>
    <w:p w14:paraId="4D8D5168" w14:textId="77777777" w:rsidR="00F46E82" w:rsidRPr="00F46E82" w:rsidRDefault="00F46E82" w:rsidP="00F46E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Mendapat template QR siap cetak (menyerupai tampilan QRIS).</w:t>
      </w:r>
    </w:p>
    <w:p w14:paraId="4178D727" w14:textId="77777777" w:rsidR="00F46E82" w:rsidRPr="00F46E82" w:rsidRDefault="00F46E82" w:rsidP="00F46E8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Dapat melihat daftar pelanggan yang telah bergabung.</w:t>
      </w:r>
    </w:p>
    <w:p w14:paraId="53E2BAE0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Untuk Customer</w:t>
      </w:r>
    </w:p>
    <w:p w14:paraId="3C27F6B2" w14:textId="77777777" w:rsidR="00F46E82" w:rsidRPr="00F46E82" w:rsidRDefault="00F46E82" w:rsidP="00F46E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Scan QR Membership.</w:t>
      </w:r>
    </w:p>
    <w:p w14:paraId="642FE3E7" w14:textId="77777777" w:rsidR="00F46E82" w:rsidRPr="00F46E82" w:rsidRDefault="00F46E82" w:rsidP="00F46E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Mengisi nomor telepon.</w:t>
      </w:r>
    </w:p>
    <w:p w14:paraId="1C46FB92" w14:textId="77777777" w:rsidR="00F46E82" w:rsidRPr="00F46E82" w:rsidRDefault="00F46E82" w:rsidP="00F46E8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Nomor telepon digunakan sebagai identitas pelanggan untuk menghitung frekuensi kunjungan.</w:t>
      </w:r>
    </w:p>
    <w:p w14:paraId="6A2DE408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Pelaku UMKM dapat menentukan aturan reward, misalnya:</w:t>
      </w:r>
    </w:p>
    <w:p w14:paraId="7D91F87E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"Setelah melakukan pembelian sebanyak 10 kali, pelanggan berhak memperoleh voucher."</w:t>
      </w:r>
    </w:p>
    <w:p w14:paraId="63F7080F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GrowthB akan mendeteksi pelanggan yang memenuhi syarat berdasarkan nomor telepon yang telah terdaftar, kemudian menampilkan daftar pelanggan yang berhak menerima voucher kepada pemilik usaha.</w:t>
      </w:r>
    </w:p>
    <w:p w14:paraId="16FD2542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2F25C995">
          <v:rect id="_x0000_i1028" style="width:0;height:1.5pt" o:hralign="center" o:hrstd="t" o:hr="t" fillcolor="#a0a0a0" stroked="f"/>
        </w:pict>
      </w:r>
    </w:p>
    <w:p w14:paraId="088B077B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6E82">
        <w:rPr>
          <w:rFonts w:ascii="Times New Roman" w:hAnsi="Times New Roman" w:cs="Times New Roman"/>
          <w:b/>
          <w:bCs/>
          <w:sz w:val="28"/>
          <w:szCs w:val="28"/>
        </w:rPr>
        <w:t>4. Growth Roadmap</w:t>
      </w:r>
    </w:p>
    <w:p w14:paraId="58AABD7E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Growth Roadmap merupakan fitur untuk membantu pelaku UMKM menyusun target pengembangan bisnis dalam jangka waktu tertentu.</w:t>
      </w:r>
    </w:p>
    <w:p w14:paraId="29347360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 xml:space="preserve">Pengguna dapat membuat target bisnis layaknya </w:t>
      </w:r>
      <w:r w:rsidRPr="00F46E82">
        <w:rPr>
          <w:rFonts w:ascii="Times New Roman" w:hAnsi="Times New Roman" w:cs="Times New Roman"/>
          <w:i/>
          <w:iCs/>
          <w:sz w:val="24"/>
          <w:szCs w:val="24"/>
        </w:rPr>
        <w:t>to-do list</w:t>
      </w:r>
      <w:r w:rsidRPr="00F46E82">
        <w:rPr>
          <w:rFonts w:ascii="Times New Roman" w:hAnsi="Times New Roman" w:cs="Times New Roman"/>
          <w:sz w:val="24"/>
          <w:szCs w:val="24"/>
        </w:rPr>
        <w:t>, namun disajikan dalam bentuk roadmap yang lebih menarik dan mudah dipantau.</w:t>
      </w:r>
    </w:p>
    <w:p w14:paraId="5C3AF33A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Contoh target:</w:t>
      </w:r>
    </w:p>
    <w:p w14:paraId="5C91F19A" w14:textId="77777777" w:rsidR="00F46E82" w:rsidRPr="00F46E82" w:rsidRDefault="00F46E82" w:rsidP="00F46E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Menambah pelanggan tetap.</w:t>
      </w:r>
    </w:p>
    <w:p w14:paraId="65EE929C" w14:textId="77777777" w:rsidR="00F46E82" w:rsidRPr="00F46E82" w:rsidRDefault="00F46E82" w:rsidP="00F46E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lastRenderedPageBreak/>
        <w:t>Menambah variasi produk.</w:t>
      </w:r>
    </w:p>
    <w:p w14:paraId="0C7B5992" w14:textId="77777777" w:rsidR="00F46E82" w:rsidRPr="00F46E82" w:rsidRDefault="00F46E82" w:rsidP="00F46E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Meningkatkan omzet.</w:t>
      </w:r>
    </w:p>
    <w:p w14:paraId="7327E2EB" w14:textId="77777777" w:rsidR="00F46E82" w:rsidRPr="00F46E82" w:rsidRDefault="00F46E82" w:rsidP="00F46E8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Mengurangi biaya operasional.</w:t>
      </w:r>
    </w:p>
    <w:p w14:paraId="5C394A01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Roadmap berfungsi sebagai panduan perkembangan bisnis sekaligus membantu pengguna memantau pencapaian target yang telah ditetapkan.</w:t>
      </w:r>
    </w:p>
    <w:p w14:paraId="1CD8F34A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57B32554">
          <v:rect id="_x0000_i1029" style="width:0;height:1.5pt" o:hralign="center" o:hrstd="t" o:hr="t" fillcolor="#a0a0a0" stroked="f"/>
        </w:pict>
      </w:r>
    </w:p>
    <w:p w14:paraId="49FA1913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Alur Pengguna (User Flow)</w:t>
      </w:r>
    </w:p>
    <w:p w14:paraId="1AA0DAC7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Tahap 1 – Registrasi Bisnis</w:t>
      </w:r>
    </w:p>
    <w:p w14:paraId="27F5B4D9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Pengguna mengisi informasi dasar usaha:</w:t>
      </w:r>
    </w:p>
    <w:p w14:paraId="1827B749" w14:textId="77777777" w:rsidR="00F46E82" w:rsidRPr="00F46E82" w:rsidRDefault="00F46E82" w:rsidP="00F46E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Nama pengguna</w:t>
      </w:r>
    </w:p>
    <w:p w14:paraId="46AF25D0" w14:textId="77777777" w:rsidR="00F46E82" w:rsidRPr="00F46E82" w:rsidRDefault="00F46E82" w:rsidP="00F46E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Nama usaha</w:t>
      </w:r>
    </w:p>
    <w:p w14:paraId="484A828A" w14:textId="77777777" w:rsidR="00F46E82" w:rsidRPr="00F46E82" w:rsidRDefault="00F46E82" w:rsidP="00F46E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Jenis usaha</w:t>
      </w:r>
    </w:p>
    <w:p w14:paraId="6D7ECA23" w14:textId="77777777" w:rsidR="00F46E82" w:rsidRPr="00F46E82" w:rsidRDefault="00F46E82" w:rsidP="00F46E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Mulai usaha sejak</w:t>
      </w:r>
    </w:p>
    <w:p w14:paraId="341D9109" w14:textId="77777777" w:rsidR="00F46E82" w:rsidRPr="00F46E82" w:rsidRDefault="00F46E82" w:rsidP="00F46E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Jam operasional</w:t>
      </w:r>
    </w:p>
    <w:p w14:paraId="6D51C488" w14:textId="77777777" w:rsidR="00F46E82" w:rsidRPr="00F46E82" w:rsidRDefault="00F46E82" w:rsidP="00F46E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Target pasar</w:t>
      </w:r>
    </w:p>
    <w:p w14:paraId="74ED936F" w14:textId="77777777" w:rsidR="00F46E82" w:rsidRPr="00F46E82" w:rsidRDefault="00F46E82" w:rsidP="00F46E8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Jumlah pegawai</w:t>
      </w:r>
    </w:p>
    <w:p w14:paraId="593DF73E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0EABFD4E">
          <v:rect id="_x0000_i1030" style="width:0;height:1.5pt" o:hralign="center" o:hrstd="t" o:hr="t" fillcolor="#a0a0a0" stroked="f"/>
        </w:pict>
      </w:r>
    </w:p>
    <w:p w14:paraId="3942F159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Tahap 2 – Dashboard</w:t>
      </w:r>
    </w:p>
    <w:p w14:paraId="5831A56B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Setelah registrasi selesai, pengguna diarahkan ke dashboard utama.</w:t>
      </w:r>
    </w:p>
    <w:p w14:paraId="03A3DBA8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7721617D">
          <v:rect id="_x0000_i1031" style="width:0;height:1.5pt" o:hralign="center" o:hrstd="t" o:hr="t" fillcolor="#a0a0a0" stroked="f"/>
        </w:pict>
      </w:r>
    </w:p>
    <w:p w14:paraId="402E7115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Tahap 3 – Menentukan Tujuan Bisnis</w:t>
      </w:r>
    </w:p>
    <w:p w14:paraId="50B4FD2F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Pengguna menentukan tujuan pengembangan usaha, misalnya:</w:t>
      </w:r>
    </w:p>
    <w:p w14:paraId="4A61C3A6" w14:textId="77777777" w:rsidR="00F46E82" w:rsidRPr="00F46E82" w:rsidRDefault="00F46E82" w:rsidP="00F46E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Meningkatkan omzet</w:t>
      </w:r>
    </w:p>
    <w:p w14:paraId="239B8D66" w14:textId="77777777" w:rsidR="00F46E82" w:rsidRPr="00F46E82" w:rsidRDefault="00F46E82" w:rsidP="00F46E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Menambah pelanggan tetap</w:t>
      </w:r>
    </w:p>
    <w:p w14:paraId="218C5095" w14:textId="77777777" w:rsidR="00F46E82" w:rsidRPr="00F46E82" w:rsidRDefault="00F46E82" w:rsidP="00F46E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Mengurangi biaya operasional</w:t>
      </w:r>
    </w:p>
    <w:p w14:paraId="1EFC2565" w14:textId="77777777" w:rsidR="00F46E82" w:rsidRPr="00F46E82" w:rsidRDefault="00F46E82" w:rsidP="00F46E8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Meningkatkan keuntungan</w:t>
      </w:r>
    </w:p>
    <w:p w14:paraId="4A334F2F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Tujuan ini menjadi acuan dalam proses evaluasi.</w:t>
      </w:r>
    </w:p>
    <w:p w14:paraId="2D71A075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56A5F58A">
          <v:rect id="_x0000_i1032" style="width:0;height:1.5pt" o:hralign="center" o:hrstd="t" o:hr="t" fillcolor="#a0a0a0" stroked="f"/>
        </w:pict>
      </w:r>
    </w:p>
    <w:p w14:paraId="7B256EEF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lastRenderedPageBreak/>
        <w:t>Tahap 4 – Input Data Harian</w:t>
      </w:r>
    </w:p>
    <w:p w14:paraId="661DBD22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Pengguna melakukan pencatatan data operasional harian secara sederhana.</w:t>
      </w:r>
    </w:p>
    <w:p w14:paraId="1DEDBA5D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Data ini menjadi dasar analisis perkembangan bisnis.</w:t>
      </w:r>
    </w:p>
    <w:p w14:paraId="441342AC" w14:textId="77777777" w:rsidR="00F46E82" w:rsidRPr="00F46E82" w:rsidRDefault="00000000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37C99629">
          <v:rect id="_x0000_i1033" style="width:0;height:1.5pt" o:hralign="center" o:hrstd="t" o:hr="t" fillcolor="#a0a0a0" stroked="f"/>
        </w:pict>
      </w:r>
    </w:p>
    <w:p w14:paraId="31F1A5DD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Tahap 5 – Evaluasi Dua Mingguan</w:t>
      </w:r>
    </w:p>
    <w:p w14:paraId="1E74DFE9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Setelah satu siklus evaluasi selesai, GrowthB menghasilkan:</w:t>
      </w:r>
    </w:p>
    <w:p w14:paraId="04BEB235" w14:textId="77777777" w:rsidR="00F46E82" w:rsidRPr="00F46E82" w:rsidRDefault="00F46E82" w:rsidP="00F46E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Ringkasan performa bisnis.</w:t>
      </w:r>
    </w:p>
    <w:p w14:paraId="22C75673" w14:textId="77777777" w:rsidR="00F46E82" w:rsidRPr="00F46E82" w:rsidRDefault="00F46E82" w:rsidP="00F46E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Analisis perkembangan usaha.</w:t>
      </w:r>
    </w:p>
    <w:p w14:paraId="544C4049" w14:textId="77777777" w:rsidR="00F46E82" w:rsidRPr="00F46E82" w:rsidRDefault="00F46E82" w:rsidP="00F46E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Identifikasi permasalahan utama.</w:t>
      </w:r>
    </w:p>
    <w:p w14:paraId="0C4B0771" w14:textId="77777777" w:rsidR="00F46E82" w:rsidRPr="00F46E82" w:rsidRDefault="00F46E82" w:rsidP="00F46E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Rekomendasi tindakan untuk dua minggu berikutnya.</w:t>
      </w:r>
    </w:p>
    <w:p w14:paraId="35692223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Pengguna kemudian menerapkan rekomendasi tersebut sebelum memasuki siklus evaluasi selanjutnya.</w:t>
      </w:r>
    </w:p>
    <w:p w14:paraId="1D4F7960" w14:textId="4E40907F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F0177E" w14:textId="77777777" w:rsidR="00F46E82" w:rsidRPr="00F46E82" w:rsidRDefault="00F46E82" w:rsidP="00F46E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46E82">
        <w:rPr>
          <w:rFonts w:ascii="Times New Roman" w:hAnsi="Times New Roman" w:cs="Times New Roman"/>
          <w:b/>
          <w:bCs/>
          <w:sz w:val="36"/>
          <w:szCs w:val="36"/>
        </w:rPr>
        <w:t>Nilai Utama GrowthB</w:t>
      </w:r>
    </w:p>
    <w:p w14:paraId="71C1F86A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GrowthB tidak berfokus pada pencatatan transaksi semata.</w:t>
      </w:r>
    </w:p>
    <w:p w14:paraId="3963EAD3" w14:textId="77777777" w:rsidR="00F46E82" w:rsidRPr="00F46E82" w:rsidRDefault="00F46E82" w:rsidP="00F46E82">
      <w:pPr>
        <w:rPr>
          <w:rFonts w:ascii="Times New Roman" w:hAnsi="Times New Roman" w:cs="Times New Roman"/>
          <w:sz w:val="24"/>
          <w:szCs w:val="24"/>
        </w:rPr>
      </w:pPr>
      <w:r w:rsidRPr="00F46E82">
        <w:rPr>
          <w:rFonts w:ascii="Times New Roman" w:hAnsi="Times New Roman" w:cs="Times New Roman"/>
          <w:sz w:val="24"/>
          <w:szCs w:val="24"/>
        </w:rPr>
        <w:t>GrowthB berfokus membantu pelaku UMKM mengambil keputusan bisnis yang lebih tepat berdasarkan data yang mereka miliki, sehingga proses pengembangan usaha menjadi lebih terarah, terukur, dan berkelanjutan.</w:t>
      </w:r>
    </w:p>
    <w:p w14:paraId="21EF945B" w14:textId="08509815" w:rsidR="005B356F" w:rsidRPr="00F46E82" w:rsidRDefault="00C40FC6" w:rsidP="00F46E82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br/>
      </w:r>
      <w:r>
        <w:rPr>
          <w:rFonts w:ascii="Times New Roman" w:hAnsi="Times New Roman" w:cs="Times New Roman"/>
          <w:sz w:val="16"/>
          <w:szCs w:val="16"/>
        </w:rPr>
        <w:br/>
      </w:r>
    </w:p>
    <w:sectPr w:rsidR="005B356F" w:rsidRPr="00F46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563"/>
    <w:multiLevelType w:val="hybridMultilevel"/>
    <w:tmpl w:val="AEAEC4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002404"/>
    <w:multiLevelType w:val="multilevel"/>
    <w:tmpl w:val="D79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5BBE"/>
    <w:multiLevelType w:val="hybridMultilevel"/>
    <w:tmpl w:val="B6F0C788"/>
    <w:lvl w:ilvl="0" w:tplc="A64088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9767D5"/>
    <w:multiLevelType w:val="hybridMultilevel"/>
    <w:tmpl w:val="CF14EC8A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17584"/>
    <w:multiLevelType w:val="multilevel"/>
    <w:tmpl w:val="3E0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70869"/>
    <w:multiLevelType w:val="multilevel"/>
    <w:tmpl w:val="A7C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E12EE"/>
    <w:multiLevelType w:val="hybridMultilevel"/>
    <w:tmpl w:val="3F6A4A1C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851E5"/>
    <w:multiLevelType w:val="hybridMultilevel"/>
    <w:tmpl w:val="9CA4AF8C"/>
    <w:lvl w:ilvl="0" w:tplc="3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61A70F79"/>
    <w:multiLevelType w:val="multilevel"/>
    <w:tmpl w:val="6BF8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21928"/>
    <w:multiLevelType w:val="multilevel"/>
    <w:tmpl w:val="B8B6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77A13"/>
    <w:multiLevelType w:val="multilevel"/>
    <w:tmpl w:val="D76C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80B16"/>
    <w:multiLevelType w:val="multilevel"/>
    <w:tmpl w:val="DB20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A5E25"/>
    <w:multiLevelType w:val="multilevel"/>
    <w:tmpl w:val="F9C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53E61"/>
    <w:multiLevelType w:val="multilevel"/>
    <w:tmpl w:val="B33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25217">
    <w:abstractNumId w:val="7"/>
  </w:num>
  <w:num w:numId="2" w16cid:durableId="542866840">
    <w:abstractNumId w:val="0"/>
  </w:num>
  <w:num w:numId="3" w16cid:durableId="2026591091">
    <w:abstractNumId w:val="6"/>
  </w:num>
  <w:num w:numId="4" w16cid:durableId="1661613101">
    <w:abstractNumId w:val="3"/>
  </w:num>
  <w:num w:numId="5" w16cid:durableId="1328754369">
    <w:abstractNumId w:val="2"/>
  </w:num>
  <w:num w:numId="6" w16cid:durableId="447629087">
    <w:abstractNumId w:val="12"/>
  </w:num>
  <w:num w:numId="7" w16cid:durableId="835732593">
    <w:abstractNumId w:val="5"/>
  </w:num>
  <w:num w:numId="8" w16cid:durableId="603265008">
    <w:abstractNumId w:val="10"/>
  </w:num>
  <w:num w:numId="9" w16cid:durableId="814029079">
    <w:abstractNumId w:val="1"/>
  </w:num>
  <w:num w:numId="10" w16cid:durableId="1906601240">
    <w:abstractNumId w:val="4"/>
  </w:num>
  <w:num w:numId="11" w16cid:durableId="67966149">
    <w:abstractNumId w:val="13"/>
  </w:num>
  <w:num w:numId="12" w16cid:durableId="1934626932">
    <w:abstractNumId w:val="11"/>
  </w:num>
  <w:num w:numId="13" w16cid:durableId="1313025359">
    <w:abstractNumId w:val="8"/>
  </w:num>
  <w:num w:numId="14" w16cid:durableId="9525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CB"/>
    <w:rsid w:val="001871EE"/>
    <w:rsid w:val="002A65A5"/>
    <w:rsid w:val="00345E9E"/>
    <w:rsid w:val="005B356F"/>
    <w:rsid w:val="0076441A"/>
    <w:rsid w:val="00811994"/>
    <w:rsid w:val="008F40F4"/>
    <w:rsid w:val="00A9401F"/>
    <w:rsid w:val="00AA34F7"/>
    <w:rsid w:val="00B356CB"/>
    <w:rsid w:val="00BB67E9"/>
    <w:rsid w:val="00C40FC6"/>
    <w:rsid w:val="00DE05D2"/>
    <w:rsid w:val="00EF4C4C"/>
    <w:rsid w:val="00F223CA"/>
    <w:rsid w:val="00F46E82"/>
    <w:rsid w:val="00F7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A2B8"/>
  <w15:chartTrackingRefBased/>
  <w15:docId w15:val="{7DA67FD7-3448-466A-B9A9-2E1327B2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Rahman</dc:creator>
  <cp:keywords/>
  <dc:description/>
  <cp:lastModifiedBy>Nur Rahman</cp:lastModifiedBy>
  <cp:revision>3</cp:revision>
  <dcterms:created xsi:type="dcterms:W3CDTF">2026-07-18T05:29:00Z</dcterms:created>
  <dcterms:modified xsi:type="dcterms:W3CDTF">2026-07-28T13:04:00Z</dcterms:modified>
</cp:coreProperties>
</file>