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5CC46" w14:textId="77777777" w:rsidR="004725A2" w:rsidRDefault="004725A2">
      <w:pPr>
        <w:spacing w:after="80"/>
        <w:jc w:val="center"/>
        <w:rPr>
          <w:b/>
          <w:bCs/>
          <w:color w:val="1F4E79"/>
          <w:sz w:val="56"/>
          <w:szCs w:val="56"/>
        </w:rPr>
      </w:pPr>
    </w:p>
    <w:p w14:paraId="055CCC82" w14:textId="77777777" w:rsidR="004725A2" w:rsidRDefault="004725A2">
      <w:pPr>
        <w:spacing w:after="80"/>
        <w:jc w:val="center"/>
        <w:rPr>
          <w:b/>
          <w:bCs/>
          <w:color w:val="1F4E79"/>
          <w:sz w:val="56"/>
          <w:szCs w:val="56"/>
        </w:rPr>
      </w:pPr>
    </w:p>
    <w:p w14:paraId="2AE518E4" w14:textId="77777777" w:rsidR="004725A2" w:rsidRDefault="004725A2">
      <w:pPr>
        <w:spacing w:after="80"/>
        <w:jc w:val="center"/>
        <w:rPr>
          <w:b/>
          <w:bCs/>
          <w:color w:val="1F4E79"/>
          <w:sz w:val="56"/>
          <w:szCs w:val="56"/>
        </w:rPr>
      </w:pPr>
    </w:p>
    <w:p w14:paraId="29FE30C0" w14:textId="77777777" w:rsidR="004725A2" w:rsidRDefault="004725A2">
      <w:pPr>
        <w:spacing w:after="80"/>
        <w:jc w:val="center"/>
        <w:rPr>
          <w:b/>
          <w:bCs/>
          <w:color w:val="1F4E79"/>
          <w:sz w:val="56"/>
          <w:szCs w:val="56"/>
        </w:rPr>
      </w:pPr>
    </w:p>
    <w:p w14:paraId="14EC130E" w14:textId="77777777" w:rsidR="004725A2" w:rsidRDefault="004725A2">
      <w:pPr>
        <w:spacing w:after="80"/>
        <w:jc w:val="center"/>
        <w:rPr>
          <w:b/>
          <w:bCs/>
          <w:color w:val="1F4E79"/>
          <w:sz w:val="56"/>
          <w:szCs w:val="56"/>
        </w:rPr>
      </w:pPr>
    </w:p>
    <w:p w14:paraId="05073A2E" w14:textId="77777777" w:rsidR="004725A2" w:rsidRDefault="004725A2">
      <w:pPr>
        <w:spacing w:after="80"/>
        <w:jc w:val="center"/>
        <w:rPr>
          <w:b/>
          <w:bCs/>
          <w:color w:val="1F4E79"/>
          <w:sz w:val="56"/>
          <w:szCs w:val="56"/>
        </w:rPr>
      </w:pPr>
    </w:p>
    <w:p w14:paraId="165B56B5" w14:textId="3FA3ABEB" w:rsidR="00FD4023" w:rsidRDefault="00000000">
      <w:pPr>
        <w:spacing w:after="80"/>
        <w:jc w:val="center"/>
      </w:pPr>
      <w:r>
        <w:rPr>
          <w:b/>
          <w:bCs/>
          <w:color w:val="1F4E79"/>
          <w:sz w:val="56"/>
          <w:szCs w:val="56"/>
        </w:rPr>
        <w:t>SmartClass AI</w:t>
      </w:r>
    </w:p>
    <w:p w14:paraId="491A1E31" w14:textId="77777777" w:rsidR="00FD4023" w:rsidRDefault="00000000">
      <w:pPr>
        <w:spacing w:after="40"/>
        <w:jc w:val="center"/>
      </w:pPr>
      <w:r>
        <w:rPr>
          <w:b/>
          <w:bCs/>
          <w:color w:val="595959"/>
          <w:sz w:val="30"/>
          <w:szCs w:val="30"/>
        </w:rPr>
        <w:t>Requirement Gathering Document</w:t>
      </w:r>
    </w:p>
    <w:p w14:paraId="0A051FBC" w14:textId="77777777" w:rsidR="00FD4023" w:rsidRDefault="00000000">
      <w:pPr>
        <w:spacing w:after="400"/>
        <w:jc w:val="center"/>
      </w:pPr>
      <w:r>
        <w:rPr>
          <w:i/>
          <w:iCs/>
          <w:color w:val="595959"/>
          <w:sz w:val="22"/>
          <w:szCs w:val="22"/>
        </w:rPr>
        <w:t>AI-Powered Academic Platform — Final-Year Project Prototype</w:t>
      </w:r>
    </w:p>
    <w:p w14:paraId="019F3249" w14:textId="77777777" w:rsidR="00FD4023" w:rsidRDefault="00000000">
      <w:r>
        <w:br w:type="page"/>
      </w:r>
    </w:p>
    <w:p w14:paraId="5358DCD5" w14:textId="77777777" w:rsidR="00FD4023" w:rsidRDefault="00000000">
      <w:pPr>
        <w:pStyle w:val="Heading1"/>
        <w:pBdr>
          <w:bottom w:val="single" w:sz="8" w:space="4" w:color="1F4E79"/>
        </w:pBdr>
        <w:spacing w:before="360" w:after="160"/>
      </w:pPr>
      <w:bookmarkStart w:id="0" w:name="_Toc235617052"/>
      <w:r>
        <w:rPr>
          <w:b/>
          <w:bCs/>
          <w:color w:val="1F4E79"/>
          <w:sz w:val="30"/>
          <w:szCs w:val="30"/>
        </w:rPr>
        <w:lastRenderedPageBreak/>
        <w:t>Table of Contents</w:t>
      </w:r>
      <w:bookmarkEnd w:id="0"/>
    </w:p>
    <w:sdt>
      <w:sdtPr>
        <w:alias w:val="Table of Contents"/>
        <w:id w:val="482973903"/>
      </w:sdtPr>
      <w:sdtContent>
        <w:p w14:paraId="131CA7B5" w14:textId="77777777" w:rsidR="004725A2" w:rsidRDefault="00000000">
          <w:pPr>
            <w:pStyle w:val="TOC1"/>
            <w:tabs>
              <w:tab w:val="right" w:leader="dot" w:pos="10070"/>
            </w:tabs>
            <w:rPr>
              <w:noProof/>
            </w:rPr>
          </w:pPr>
          <w:r>
            <w:fldChar w:fldCharType="begin"/>
          </w:r>
          <w:r>
            <w:instrText>TOC \h \o "1-2"</w:instrText>
          </w:r>
          <w:r>
            <w:fldChar w:fldCharType="separate"/>
          </w:r>
          <w:hyperlink w:anchor="_Toc235617052" w:history="1">
            <w:r w:rsidR="004725A2" w:rsidRPr="005D3A8B">
              <w:rPr>
                <w:rStyle w:val="Hyperlink"/>
                <w:b/>
                <w:bCs/>
                <w:noProof/>
              </w:rPr>
              <w:t>Table of Contents</w:t>
            </w:r>
            <w:r w:rsidR="004725A2">
              <w:rPr>
                <w:noProof/>
              </w:rPr>
              <w:tab/>
            </w:r>
            <w:r w:rsidR="004725A2">
              <w:rPr>
                <w:noProof/>
              </w:rPr>
              <w:fldChar w:fldCharType="begin"/>
            </w:r>
            <w:r w:rsidR="004725A2">
              <w:rPr>
                <w:noProof/>
              </w:rPr>
              <w:instrText xml:space="preserve"> PAGEREF _Toc235617052 \h </w:instrText>
            </w:r>
            <w:r w:rsidR="004725A2">
              <w:rPr>
                <w:noProof/>
              </w:rPr>
            </w:r>
            <w:r w:rsidR="004725A2">
              <w:rPr>
                <w:noProof/>
              </w:rPr>
              <w:fldChar w:fldCharType="separate"/>
            </w:r>
            <w:r w:rsidR="004725A2">
              <w:rPr>
                <w:noProof/>
              </w:rPr>
              <w:t>1</w:t>
            </w:r>
            <w:r w:rsidR="004725A2">
              <w:rPr>
                <w:noProof/>
              </w:rPr>
              <w:fldChar w:fldCharType="end"/>
            </w:r>
          </w:hyperlink>
        </w:p>
        <w:p w14:paraId="4D5A7EE7" w14:textId="77777777" w:rsidR="004725A2" w:rsidRDefault="004725A2">
          <w:pPr>
            <w:pStyle w:val="TOC1"/>
            <w:tabs>
              <w:tab w:val="right" w:leader="dot" w:pos="10070"/>
            </w:tabs>
            <w:rPr>
              <w:noProof/>
            </w:rPr>
          </w:pPr>
          <w:hyperlink w:anchor="_Toc235617053" w:history="1">
            <w:r w:rsidRPr="005D3A8B">
              <w:rPr>
                <w:rStyle w:val="Hyperlink"/>
                <w:b/>
                <w:bCs/>
                <w:noProof/>
              </w:rPr>
              <w:t>1. Project Description</w:t>
            </w:r>
            <w:r>
              <w:rPr>
                <w:noProof/>
              </w:rPr>
              <w:tab/>
            </w:r>
            <w:r>
              <w:rPr>
                <w:noProof/>
              </w:rPr>
              <w:fldChar w:fldCharType="begin"/>
            </w:r>
            <w:r>
              <w:rPr>
                <w:noProof/>
              </w:rPr>
              <w:instrText xml:space="preserve"> PAGEREF _Toc235617053 \h </w:instrText>
            </w:r>
            <w:r>
              <w:rPr>
                <w:noProof/>
              </w:rPr>
            </w:r>
            <w:r>
              <w:rPr>
                <w:noProof/>
              </w:rPr>
              <w:fldChar w:fldCharType="separate"/>
            </w:r>
            <w:r>
              <w:rPr>
                <w:noProof/>
              </w:rPr>
              <w:t>1</w:t>
            </w:r>
            <w:r>
              <w:rPr>
                <w:noProof/>
              </w:rPr>
              <w:fldChar w:fldCharType="end"/>
            </w:r>
          </w:hyperlink>
        </w:p>
        <w:p w14:paraId="23C34DF2" w14:textId="77777777" w:rsidR="004725A2" w:rsidRDefault="004725A2">
          <w:pPr>
            <w:pStyle w:val="TOC2"/>
            <w:tabs>
              <w:tab w:val="right" w:leader="dot" w:pos="10070"/>
            </w:tabs>
            <w:rPr>
              <w:noProof/>
            </w:rPr>
          </w:pPr>
          <w:hyperlink w:anchor="_Toc235617054" w:history="1">
            <w:r w:rsidRPr="005D3A8B">
              <w:rPr>
                <w:rStyle w:val="Hyperlink"/>
                <w:b/>
                <w:bCs/>
                <w:noProof/>
              </w:rPr>
              <w:t>1.1 Problem Statement</w:t>
            </w:r>
            <w:r>
              <w:rPr>
                <w:noProof/>
              </w:rPr>
              <w:tab/>
            </w:r>
            <w:r>
              <w:rPr>
                <w:noProof/>
              </w:rPr>
              <w:fldChar w:fldCharType="begin"/>
            </w:r>
            <w:r>
              <w:rPr>
                <w:noProof/>
              </w:rPr>
              <w:instrText xml:space="preserve"> PAGEREF _Toc235617054 \h </w:instrText>
            </w:r>
            <w:r>
              <w:rPr>
                <w:noProof/>
              </w:rPr>
            </w:r>
            <w:r>
              <w:rPr>
                <w:noProof/>
              </w:rPr>
              <w:fldChar w:fldCharType="separate"/>
            </w:r>
            <w:r>
              <w:rPr>
                <w:noProof/>
              </w:rPr>
              <w:t>1</w:t>
            </w:r>
            <w:r>
              <w:rPr>
                <w:noProof/>
              </w:rPr>
              <w:fldChar w:fldCharType="end"/>
            </w:r>
          </w:hyperlink>
        </w:p>
        <w:p w14:paraId="1691F138" w14:textId="77777777" w:rsidR="004725A2" w:rsidRDefault="004725A2">
          <w:pPr>
            <w:pStyle w:val="TOC2"/>
            <w:tabs>
              <w:tab w:val="right" w:leader="dot" w:pos="10070"/>
            </w:tabs>
            <w:rPr>
              <w:noProof/>
            </w:rPr>
          </w:pPr>
          <w:hyperlink w:anchor="_Toc235617055" w:history="1">
            <w:r w:rsidRPr="005D3A8B">
              <w:rPr>
                <w:rStyle w:val="Hyperlink"/>
                <w:b/>
                <w:bCs/>
                <w:noProof/>
              </w:rPr>
              <w:t>1.2 Main Objectives</w:t>
            </w:r>
            <w:r>
              <w:rPr>
                <w:noProof/>
              </w:rPr>
              <w:tab/>
            </w:r>
            <w:r>
              <w:rPr>
                <w:noProof/>
              </w:rPr>
              <w:fldChar w:fldCharType="begin"/>
            </w:r>
            <w:r>
              <w:rPr>
                <w:noProof/>
              </w:rPr>
              <w:instrText xml:space="preserve"> PAGEREF _Toc235617055 \h </w:instrText>
            </w:r>
            <w:r>
              <w:rPr>
                <w:noProof/>
              </w:rPr>
            </w:r>
            <w:r>
              <w:rPr>
                <w:noProof/>
              </w:rPr>
              <w:fldChar w:fldCharType="separate"/>
            </w:r>
            <w:r>
              <w:rPr>
                <w:noProof/>
              </w:rPr>
              <w:t>1</w:t>
            </w:r>
            <w:r>
              <w:rPr>
                <w:noProof/>
              </w:rPr>
              <w:fldChar w:fldCharType="end"/>
            </w:r>
          </w:hyperlink>
        </w:p>
        <w:p w14:paraId="77DF9C93" w14:textId="77777777" w:rsidR="004725A2" w:rsidRDefault="004725A2">
          <w:pPr>
            <w:pStyle w:val="TOC1"/>
            <w:tabs>
              <w:tab w:val="right" w:leader="dot" w:pos="10070"/>
            </w:tabs>
            <w:rPr>
              <w:noProof/>
            </w:rPr>
          </w:pPr>
          <w:hyperlink w:anchor="_Toc235617056" w:history="1">
            <w:r w:rsidRPr="005D3A8B">
              <w:rPr>
                <w:rStyle w:val="Hyperlink"/>
                <w:b/>
                <w:bCs/>
                <w:noProof/>
              </w:rPr>
              <w:t>2. Project Scope</w:t>
            </w:r>
            <w:r>
              <w:rPr>
                <w:noProof/>
              </w:rPr>
              <w:tab/>
            </w:r>
            <w:r>
              <w:rPr>
                <w:noProof/>
              </w:rPr>
              <w:fldChar w:fldCharType="begin"/>
            </w:r>
            <w:r>
              <w:rPr>
                <w:noProof/>
              </w:rPr>
              <w:instrText xml:space="preserve"> PAGEREF _Toc235617056 \h </w:instrText>
            </w:r>
            <w:r>
              <w:rPr>
                <w:noProof/>
              </w:rPr>
            </w:r>
            <w:r>
              <w:rPr>
                <w:noProof/>
              </w:rPr>
              <w:fldChar w:fldCharType="separate"/>
            </w:r>
            <w:r>
              <w:rPr>
                <w:noProof/>
              </w:rPr>
              <w:t>1</w:t>
            </w:r>
            <w:r>
              <w:rPr>
                <w:noProof/>
              </w:rPr>
              <w:fldChar w:fldCharType="end"/>
            </w:r>
          </w:hyperlink>
        </w:p>
        <w:p w14:paraId="5886AC30" w14:textId="77777777" w:rsidR="004725A2" w:rsidRDefault="004725A2">
          <w:pPr>
            <w:pStyle w:val="TOC1"/>
            <w:tabs>
              <w:tab w:val="right" w:leader="dot" w:pos="10070"/>
            </w:tabs>
            <w:rPr>
              <w:noProof/>
            </w:rPr>
          </w:pPr>
          <w:hyperlink w:anchor="_Toc235617057" w:history="1">
            <w:r w:rsidRPr="005D3A8B">
              <w:rPr>
                <w:rStyle w:val="Hyperlink"/>
                <w:b/>
                <w:bCs/>
                <w:noProof/>
              </w:rPr>
              <w:t>3. Target Users and Stakeholders</w:t>
            </w:r>
            <w:r>
              <w:rPr>
                <w:noProof/>
              </w:rPr>
              <w:tab/>
            </w:r>
            <w:r>
              <w:rPr>
                <w:noProof/>
              </w:rPr>
              <w:fldChar w:fldCharType="begin"/>
            </w:r>
            <w:r>
              <w:rPr>
                <w:noProof/>
              </w:rPr>
              <w:instrText xml:space="preserve"> PAGEREF _Toc235617057 \h </w:instrText>
            </w:r>
            <w:r>
              <w:rPr>
                <w:noProof/>
              </w:rPr>
            </w:r>
            <w:r>
              <w:rPr>
                <w:noProof/>
              </w:rPr>
              <w:fldChar w:fldCharType="separate"/>
            </w:r>
            <w:r>
              <w:rPr>
                <w:noProof/>
              </w:rPr>
              <w:t>1</w:t>
            </w:r>
            <w:r>
              <w:rPr>
                <w:noProof/>
              </w:rPr>
              <w:fldChar w:fldCharType="end"/>
            </w:r>
          </w:hyperlink>
        </w:p>
        <w:p w14:paraId="41887FC9" w14:textId="77777777" w:rsidR="004725A2" w:rsidRDefault="004725A2">
          <w:pPr>
            <w:pStyle w:val="TOC1"/>
            <w:tabs>
              <w:tab w:val="right" w:leader="dot" w:pos="10070"/>
            </w:tabs>
            <w:rPr>
              <w:noProof/>
            </w:rPr>
          </w:pPr>
          <w:hyperlink w:anchor="_Toc235617058" w:history="1">
            <w:r w:rsidRPr="005D3A8B">
              <w:rPr>
                <w:rStyle w:val="Hyperlink"/>
                <w:b/>
                <w:bCs/>
                <w:noProof/>
              </w:rPr>
              <w:t>4. Key Modules and Functionalities</w:t>
            </w:r>
            <w:r>
              <w:rPr>
                <w:noProof/>
              </w:rPr>
              <w:tab/>
            </w:r>
            <w:r>
              <w:rPr>
                <w:noProof/>
              </w:rPr>
              <w:fldChar w:fldCharType="begin"/>
            </w:r>
            <w:r>
              <w:rPr>
                <w:noProof/>
              </w:rPr>
              <w:instrText xml:space="preserve"> PAGEREF _Toc235617058 \h </w:instrText>
            </w:r>
            <w:r>
              <w:rPr>
                <w:noProof/>
              </w:rPr>
            </w:r>
            <w:r>
              <w:rPr>
                <w:noProof/>
              </w:rPr>
              <w:fldChar w:fldCharType="separate"/>
            </w:r>
            <w:r>
              <w:rPr>
                <w:noProof/>
              </w:rPr>
              <w:t>1</w:t>
            </w:r>
            <w:r>
              <w:rPr>
                <w:noProof/>
              </w:rPr>
              <w:fldChar w:fldCharType="end"/>
            </w:r>
          </w:hyperlink>
        </w:p>
        <w:p w14:paraId="2C9B0D66" w14:textId="77777777" w:rsidR="004725A2" w:rsidRDefault="004725A2">
          <w:pPr>
            <w:pStyle w:val="TOC1"/>
            <w:tabs>
              <w:tab w:val="right" w:leader="dot" w:pos="10070"/>
            </w:tabs>
            <w:rPr>
              <w:noProof/>
            </w:rPr>
          </w:pPr>
          <w:hyperlink w:anchor="_Toc235617059" w:history="1">
            <w:r w:rsidRPr="005D3A8B">
              <w:rPr>
                <w:rStyle w:val="Hyperlink"/>
                <w:b/>
                <w:bCs/>
                <w:noProof/>
              </w:rPr>
              <w:t>5. System Ownership and Governance</w:t>
            </w:r>
            <w:r>
              <w:rPr>
                <w:noProof/>
              </w:rPr>
              <w:tab/>
            </w:r>
            <w:r>
              <w:rPr>
                <w:noProof/>
              </w:rPr>
              <w:fldChar w:fldCharType="begin"/>
            </w:r>
            <w:r>
              <w:rPr>
                <w:noProof/>
              </w:rPr>
              <w:instrText xml:space="preserve"> PAGEREF _Toc235617059 \h </w:instrText>
            </w:r>
            <w:r>
              <w:rPr>
                <w:noProof/>
              </w:rPr>
            </w:r>
            <w:r>
              <w:rPr>
                <w:noProof/>
              </w:rPr>
              <w:fldChar w:fldCharType="separate"/>
            </w:r>
            <w:r>
              <w:rPr>
                <w:noProof/>
              </w:rPr>
              <w:t>1</w:t>
            </w:r>
            <w:r>
              <w:rPr>
                <w:noProof/>
              </w:rPr>
              <w:fldChar w:fldCharType="end"/>
            </w:r>
          </w:hyperlink>
        </w:p>
        <w:p w14:paraId="535DD18E" w14:textId="77777777" w:rsidR="004725A2" w:rsidRDefault="004725A2">
          <w:pPr>
            <w:pStyle w:val="TOC1"/>
            <w:tabs>
              <w:tab w:val="right" w:leader="dot" w:pos="10070"/>
            </w:tabs>
            <w:rPr>
              <w:noProof/>
            </w:rPr>
          </w:pPr>
          <w:hyperlink w:anchor="_Toc235617060" w:history="1">
            <w:r w:rsidRPr="005D3A8B">
              <w:rPr>
                <w:rStyle w:val="Hyperlink"/>
                <w:b/>
                <w:bCs/>
                <w:noProof/>
              </w:rPr>
              <w:t>6. Industry / Domain</w:t>
            </w:r>
            <w:r>
              <w:rPr>
                <w:noProof/>
              </w:rPr>
              <w:tab/>
            </w:r>
            <w:r>
              <w:rPr>
                <w:noProof/>
              </w:rPr>
              <w:fldChar w:fldCharType="begin"/>
            </w:r>
            <w:r>
              <w:rPr>
                <w:noProof/>
              </w:rPr>
              <w:instrText xml:space="preserve"> PAGEREF _Toc235617060 \h </w:instrText>
            </w:r>
            <w:r>
              <w:rPr>
                <w:noProof/>
              </w:rPr>
            </w:r>
            <w:r>
              <w:rPr>
                <w:noProof/>
              </w:rPr>
              <w:fldChar w:fldCharType="separate"/>
            </w:r>
            <w:r>
              <w:rPr>
                <w:noProof/>
              </w:rPr>
              <w:t>1</w:t>
            </w:r>
            <w:r>
              <w:rPr>
                <w:noProof/>
              </w:rPr>
              <w:fldChar w:fldCharType="end"/>
            </w:r>
          </w:hyperlink>
        </w:p>
        <w:p w14:paraId="513D03B6" w14:textId="77777777" w:rsidR="004725A2" w:rsidRDefault="004725A2">
          <w:pPr>
            <w:pStyle w:val="TOC1"/>
            <w:tabs>
              <w:tab w:val="right" w:leader="dot" w:pos="10070"/>
            </w:tabs>
            <w:rPr>
              <w:noProof/>
            </w:rPr>
          </w:pPr>
          <w:hyperlink w:anchor="_Toc235617061" w:history="1">
            <w:r w:rsidRPr="005D3A8B">
              <w:rPr>
                <w:rStyle w:val="Hyperlink"/>
                <w:b/>
                <w:bCs/>
                <w:noProof/>
              </w:rPr>
              <w:t>7. Data Collection Plan</w:t>
            </w:r>
            <w:r>
              <w:rPr>
                <w:noProof/>
              </w:rPr>
              <w:tab/>
            </w:r>
            <w:r>
              <w:rPr>
                <w:noProof/>
              </w:rPr>
              <w:fldChar w:fldCharType="begin"/>
            </w:r>
            <w:r>
              <w:rPr>
                <w:noProof/>
              </w:rPr>
              <w:instrText xml:space="preserve"> PAGEREF _Toc235617061 \h </w:instrText>
            </w:r>
            <w:r>
              <w:rPr>
                <w:noProof/>
              </w:rPr>
            </w:r>
            <w:r>
              <w:rPr>
                <w:noProof/>
              </w:rPr>
              <w:fldChar w:fldCharType="separate"/>
            </w:r>
            <w:r>
              <w:rPr>
                <w:noProof/>
              </w:rPr>
              <w:t>1</w:t>
            </w:r>
            <w:r>
              <w:rPr>
                <w:noProof/>
              </w:rPr>
              <w:fldChar w:fldCharType="end"/>
            </w:r>
          </w:hyperlink>
        </w:p>
        <w:p w14:paraId="2CC42FC4" w14:textId="77777777" w:rsidR="004725A2" w:rsidRDefault="004725A2">
          <w:pPr>
            <w:pStyle w:val="TOC2"/>
            <w:tabs>
              <w:tab w:val="right" w:leader="dot" w:pos="10070"/>
            </w:tabs>
            <w:rPr>
              <w:noProof/>
            </w:rPr>
          </w:pPr>
          <w:hyperlink w:anchor="_Toc235617062" w:history="1">
            <w:r w:rsidRPr="005D3A8B">
              <w:rPr>
                <w:rStyle w:val="Hyperlink"/>
                <w:b/>
                <w:bCs/>
                <w:noProof/>
              </w:rPr>
              <w:t>7.1 Contacts</w:t>
            </w:r>
            <w:r>
              <w:rPr>
                <w:noProof/>
              </w:rPr>
              <w:tab/>
            </w:r>
            <w:r>
              <w:rPr>
                <w:noProof/>
              </w:rPr>
              <w:fldChar w:fldCharType="begin"/>
            </w:r>
            <w:r>
              <w:rPr>
                <w:noProof/>
              </w:rPr>
              <w:instrText xml:space="preserve"> PAGEREF _Toc235617062 \h </w:instrText>
            </w:r>
            <w:r>
              <w:rPr>
                <w:noProof/>
              </w:rPr>
            </w:r>
            <w:r>
              <w:rPr>
                <w:noProof/>
              </w:rPr>
              <w:fldChar w:fldCharType="separate"/>
            </w:r>
            <w:r>
              <w:rPr>
                <w:noProof/>
              </w:rPr>
              <w:t>1</w:t>
            </w:r>
            <w:r>
              <w:rPr>
                <w:noProof/>
              </w:rPr>
              <w:fldChar w:fldCharType="end"/>
            </w:r>
          </w:hyperlink>
        </w:p>
        <w:p w14:paraId="7D693316" w14:textId="77777777" w:rsidR="004725A2" w:rsidRDefault="004725A2">
          <w:pPr>
            <w:pStyle w:val="TOC2"/>
            <w:tabs>
              <w:tab w:val="right" w:leader="dot" w:pos="10070"/>
            </w:tabs>
            <w:rPr>
              <w:noProof/>
            </w:rPr>
          </w:pPr>
          <w:hyperlink w:anchor="_Toc235617063" w:history="1">
            <w:r w:rsidRPr="005D3A8B">
              <w:rPr>
                <w:rStyle w:val="Hyperlink"/>
                <w:b/>
                <w:bCs/>
                <w:noProof/>
              </w:rPr>
              <w:t>7.2 Questionnaire</w:t>
            </w:r>
            <w:r>
              <w:rPr>
                <w:noProof/>
              </w:rPr>
              <w:tab/>
            </w:r>
            <w:r>
              <w:rPr>
                <w:noProof/>
              </w:rPr>
              <w:fldChar w:fldCharType="begin"/>
            </w:r>
            <w:r>
              <w:rPr>
                <w:noProof/>
              </w:rPr>
              <w:instrText xml:space="preserve"> PAGEREF _Toc235617063 \h </w:instrText>
            </w:r>
            <w:r>
              <w:rPr>
                <w:noProof/>
              </w:rPr>
            </w:r>
            <w:r>
              <w:rPr>
                <w:noProof/>
              </w:rPr>
              <w:fldChar w:fldCharType="separate"/>
            </w:r>
            <w:r>
              <w:rPr>
                <w:noProof/>
              </w:rPr>
              <w:t>1</w:t>
            </w:r>
            <w:r>
              <w:rPr>
                <w:noProof/>
              </w:rPr>
              <w:fldChar w:fldCharType="end"/>
            </w:r>
          </w:hyperlink>
        </w:p>
        <w:p w14:paraId="47D9DEBC" w14:textId="77777777" w:rsidR="00FD4023" w:rsidRDefault="00000000">
          <w:r>
            <w:fldChar w:fldCharType="end"/>
          </w:r>
        </w:p>
      </w:sdtContent>
    </w:sdt>
    <w:p w14:paraId="0C42A300" w14:textId="77777777" w:rsidR="00FD4023" w:rsidRDefault="00000000">
      <w:r>
        <w:br w:type="page"/>
      </w:r>
    </w:p>
    <w:p w14:paraId="7373DC29" w14:textId="77777777" w:rsidR="00FD4023" w:rsidRDefault="00000000">
      <w:pPr>
        <w:pStyle w:val="Heading1"/>
        <w:pBdr>
          <w:bottom w:val="single" w:sz="8" w:space="4" w:color="1F4E79"/>
        </w:pBdr>
        <w:spacing w:before="360" w:after="160"/>
      </w:pPr>
      <w:bookmarkStart w:id="1" w:name="_Toc235617053"/>
      <w:r>
        <w:rPr>
          <w:b/>
          <w:bCs/>
          <w:color w:val="1F4E79"/>
          <w:sz w:val="30"/>
          <w:szCs w:val="30"/>
        </w:rPr>
        <w:lastRenderedPageBreak/>
        <w:t>1. Project Description</w:t>
      </w:r>
      <w:bookmarkEnd w:id="1"/>
    </w:p>
    <w:p w14:paraId="3ED214B2" w14:textId="77777777" w:rsidR="00FD4023" w:rsidRDefault="00000000">
      <w:pPr>
        <w:spacing w:after="160" w:line="276" w:lineRule="auto"/>
      </w:pPr>
      <w:r>
        <w:rPr>
          <w:sz w:val="22"/>
          <w:szCs w:val="22"/>
        </w:rPr>
        <w:t>SmartClass AI is an AI-powered academic platform that integrates virtual classrooms, learning management, online assessments, AI-assisted learning, and academic analytics into a single cloud-based system. The platform enables educational institutions to conduct live online classes, manage assignments, share learning resources, conduct secure online examinations, automate attendance, and monitor student performance through a unified interface. It also incorporates AI features such as lecture summarization, flashcard generation, AI tutoring, personalized learning recommendations, classroom engagement analysis, and intelligent examination proctoring to enhance both teaching and learning experiences.</w:t>
      </w:r>
    </w:p>
    <w:p w14:paraId="1C70B7A0" w14:textId="77777777" w:rsidR="00FD4023" w:rsidRDefault="00000000">
      <w:pPr>
        <w:pStyle w:val="Heading2"/>
        <w:spacing w:before="260" w:after="120"/>
      </w:pPr>
      <w:bookmarkStart w:id="2" w:name="_Toc235617054"/>
      <w:r>
        <w:rPr>
          <w:b/>
          <w:bCs/>
          <w:color w:val="1F4E79"/>
          <w:sz w:val="24"/>
          <w:szCs w:val="24"/>
        </w:rPr>
        <w:t>1.1 Problem Statement</w:t>
      </w:r>
      <w:bookmarkEnd w:id="2"/>
    </w:p>
    <w:p w14:paraId="2B412920" w14:textId="77777777" w:rsidR="00FD4023" w:rsidRDefault="00000000">
      <w:pPr>
        <w:spacing w:after="160" w:line="276" w:lineRule="auto"/>
      </w:pPr>
      <w:r>
        <w:rPr>
          <w:sz w:val="22"/>
          <w:szCs w:val="22"/>
        </w:rPr>
        <w:t>Educational institutions often rely on multiple independent platforms for online classes, assignment submission, examinations, attendance tracking, and communication. This fragmented approach increases administrative complexity, creates inconsistent user experiences, and limits the use of intelligent learning analytics. Additionally, students often struggle to review large volumes of study material, while teachers spend significant time preparing learning resources, monitoring attendance, and evaluating student performance.</w:t>
      </w:r>
    </w:p>
    <w:p w14:paraId="7DD38CB5" w14:textId="77777777" w:rsidR="00FD4023" w:rsidRDefault="00000000">
      <w:pPr>
        <w:pStyle w:val="Heading2"/>
        <w:spacing w:before="260" w:after="120"/>
      </w:pPr>
      <w:bookmarkStart w:id="3" w:name="_Toc235617055"/>
      <w:r>
        <w:rPr>
          <w:b/>
          <w:bCs/>
          <w:color w:val="1F4E79"/>
          <w:sz w:val="24"/>
          <w:szCs w:val="24"/>
        </w:rPr>
        <w:t>1.2 Main Objectives</w:t>
      </w:r>
      <w:bookmarkEnd w:id="3"/>
    </w:p>
    <w:p w14:paraId="37CA0506" w14:textId="77777777" w:rsidR="00FD4023" w:rsidRDefault="00000000">
      <w:pPr>
        <w:pStyle w:val="ListParagraph"/>
        <w:numPr>
          <w:ilvl w:val="0"/>
          <w:numId w:val="2"/>
        </w:numPr>
        <w:spacing w:after="80" w:line="276" w:lineRule="auto"/>
      </w:pPr>
      <w:r>
        <w:rPr>
          <w:sz w:val="22"/>
          <w:szCs w:val="22"/>
        </w:rPr>
        <w:t>Develop a unified platform for virtual teaching, learning, assignments, and examinations.</w:t>
      </w:r>
    </w:p>
    <w:p w14:paraId="5C2F8807" w14:textId="77777777" w:rsidR="00FD4023" w:rsidRDefault="00000000">
      <w:pPr>
        <w:pStyle w:val="ListParagraph"/>
        <w:numPr>
          <w:ilvl w:val="0"/>
          <w:numId w:val="2"/>
        </w:numPr>
        <w:spacing w:after="80" w:line="276" w:lineRule="auto"/>
      </w:pPr>
      <w:r>
        <w:rPr>
          <w:sz w:val="22"/>
          <w:szCs w:val="22"/>
        </w:rPr>
        <w:t>Simplify academic management by integrating multiple educational services into a single system.</w:t>
      </w:r>
    </w:p>
    <w:p w14:paraId="26824E02" w14:textId="77777777" w:rsidR="00FD4023" w:rsidRDefault="00000000">
      <w:pPr>
        <w:pStyle w:val="ListParagraph"/>
        <w:numPr>
          <w:ilvl w:val="0"/>
          <w:numId w:val="2"/>
        </w:numPr>
        <w:spacing w:after="80" w:line="276" w:lineRule="auto"/>
      </w:pPr>
      <w:r>
        <w:rPr>
          <w:sz w:val="22"/>
          <w:szCs w:val="22"/>
        </w:rPr>
        <w:t>Automate attendance using AI-based facial recognition.</w:t>
      </w:r>
    </w:p>
    <w:p w14:paraId="6FF777EB" w14:textId="77777777" w:rsidR="00FD4023" w:rsidRDefault="00000000">
      <w:pPr>
        <w:pStyle w:val="ListParagraph"/>
        <w:numPr>
          <w:ilvl w:val="0"/>
          <w:numId w:val="2"/>
        </w:numPr>
        <w:spacing w:after="80" w:line="276" w:lineRule="auto"/>
      </w:pPr>
      <w:r>
        <w:rPr>
          <w:sz w:val="22"/>
          <w:szCs w:val="22"/>
        </w:rPr>
        <w:t>Monitor classroom engagement through AI-driven participation analysis.</w:t>
      </w:r>
    </w:p>
    <w:p w14:paraId="03C0605F" w14:textId="77777777" w:rsidR="00FD4023" w:rsidRDefault="00000000">
      <w:pPr>
        <w:pStyle w:val="ListParagraph"/>
        <w:numPr>
          <w:ilvl w:val="0"/>
          <w:numId w:val="2"/>
        </w:numPr>
        <w:spacing w:after="80" w:line="276" w:lineRule="auto"/>
      </w:pPr>
      <w:r>
        <w:rPr>
          <w:sz w:val="22"/>
          <w:szCs w:val="22"/>
        </w:rPr>
        <w:t>Generate AI-powered learning resources such as summaries, flashcards, quizzes, and study notes.</w:t>
      </w:r>
    </w:p>
    <w:p w14:paraId="063DC281" w14:textId="77777777" w:rsidR="00FD4023" w:rsidRDefault="00000000">
      <w:pPr>
        <w:pStyle w:val="ListParagraph"/>
        <w:numPr>
          <w:ilvl w:val="0"/>
          <w:numId w:val="2"/>
        </w:numPr>
        <w:spacing w:after="80" w:line="276" w:lineRule="auto"/>
      </w:pPr>
      <w:r>
        <w:rPr>
          <w:sz w:val="22"/>
          <w:szCs w:val="22"/>
        </w:rPr>
        <w:t>Provide an AI tutor capable of answering questions based on course materials.</w:t>
      </w:r>
    </w:p>
    <w:p w14:paraId="0A5B85DD" w14:textId="77777777" w:rsidR="00FD4023" w:rsidRDefault="00000000">
      <w:pPr>
        <w:pStyle w:val="ListParagraph"/>
        <w:numPr>
          <w:ilvl w:val="0"/>
          <w:numId w:val="2"/>
        </w:numPr>
        <w:spacing w:after="80" w:line="276" w:lineRule="auto"/>
      </w:pPr>
      <w:r>
        <w:rPr>
          <w:sz w:val="22"/>
          <w:szCs w:val="22"/>
        </w:rPr>
        <w:t>Enhance the integrity of online examinations through intelligent proctoring features.</w:t>
      </w:r>
    </w:p>
    <w:p w14:paraId="742B2F32" w14:textId="77777777" w:rsidR="00FD4023" w:rsidRDefault="00000000">
      <w:pPr>
        <w:pStyle w:val="ListParagraph"/>
        <w:numPr>
          <w:ilvl w:val="0"/>
          <w:numId w:val="2"/>
        </w:numPr>
        <w:spacing w:after="80" w:line="276" w:lineRule="auto"/>
      </w:pPr>
      <w:r>
        <w:rPr>
          <w:sz w:val="22"/>
          <w:szCs w:val="22"/>
        </w:rPr>
        <w:t>Deliver personalized learning recommendations using Learning Twin and Learning Graph technologies.</w:t>
      </w:r>
    </w:p>
    <w:p w14:paraId="37BE8F0B" w14:textId="77777777" w:rsidR="00FD4023" w:rsidRDefault="00000000">
      <w:pPr>
        <w:pStyle w:val="ListParagraph"/>
        <w:numPr>
          <w:ilvl w:val="0"/>
          <w:numId w:val="2"/>
        </w:numPr>
        <w:spacing w:after="80" w:line="276" w:lineRule="auto"/>
      </w:pPr>
      <w:r>
        <w:rPr>
          <w:sz w:val="22"/>
          <w:szCs w:val="22"/>
        </w:rPr>
        <w:t>Provide comprehensive analytics to help teachers and administrators monitor student performance and improve learning outcomes.</w:t>
      </w:r>
    </w:p>
    <w:p w14:paraId="248278D5" w14:textId="77777777" w:rsidR="00FD4023" w:rsidRDefault="00000000">
      <w:pPr>
        <w:pStyle w:val="Heading1"/>
        <w:pBdr>
          <w:bottom w:val="single" w:sz="8" w:space="4" w:color="1F4E79"/>
        </w:pBdr>
        <w:spacing w:before="360" w:after="160"/>
      </w:pPr>
      <w:bookmarkStart w:id="4" w:name="_Toc235617056"/>
      <w:r>
        <w:rPr>
          <w:b/>
          <w:bCs/>
          <w:color w:val="1F4E79"/>
          <w:sz w:val="30"/>
          <w:szCs w:val="30"/>
        </w:rPr>
        <w:t>2. Project Scope</w:t>
      </w:r>
      <w:bookmarkEnd w:id="4"/>
    </w:p>
    <w:p w14:paraId="3C624312" w14:textId="77777777" w:rsidR="00FD4023" w:rsidRDefault="00000000">
      <w:pPr>
        <w:spacing w:after="160" w:line="276" w:lineRule="auto"/>
      </w:pPr>
      <w:r>
        <w:rPr>
          <w:sz w:val="22"/>
          <w:szCs w:val="22"/>
        </w:rPr>
        <w:t>SmartClass AI is proposed as a research-oriented prototype with the potential to be extended into a full-scale academic platform. The prototype focuses on demonstrating the integration of artificial intelligence with virtual learning, academic management, and online assessment within a unified system.</w:t>
      </w:r>
    </w:p>
    <w:p w14:paraId="20B3CC27" w14:textId="77777777" w:rsidR="00FD4023" w:rsidRDefault="00000000">
      <w:pPr>
        <w:spacing w:after="160" w:line="276" w:lineRule="auto"/>
      </w:pPr>
      <w:r>
        <w:rPr>
          <w:sz w:val="22"/>
          <w:szCs w:val="22"/>
        </w:rPr>
        <w:t>The system includes core functionalities such as live virtual classrooms, assignment management, learning resource sharing, online examinations, AI-powered attendance, classroom engagement analysis, AI-generated learning content, personalized learning assistance, and academic analytics. These features are designed to evaluate the effectiveness of AI in improving teaching, learning, and assessment processes.</w:t>
      </w:r>
    </w:p>
    <w:p w14:paraId="2CABBA01" w14:textId="77777777" w:rsidR="00FD4023" w:rsidRDefault="00000000">
      <w:pPr>
        <w:spacing w:after="160" w:line="276" w:lineRule="auto"/>
      </w:pPr>
      <w:r>
        <w:rPr>
          <w:sz w:val="22"/>
          <w:szCs w:val="22"/>
        </w:rPr>
        <w:t>Although developed as a prototype for academic research and a final-year project, the system is designed using scalable architecture and modern cloud technologies, allowing it to be expanded into a production-ready Software-as-a-Service (SaaS) platform for educational institutions in the future.</w:t>
      </w:r>
    </w:p>
    <w:p w14:paraId="530B76ED" w14:textId="77777777" w:rsidR="00FD4023" w:rsidRDefault="00000000">
      <w:pPr>
        <w:pStyle w:val="Heading1"/>
        <w:pBdr>
          <w:bottom w:val="single" w:sz="8" w:space="4" w:color="1F4E79"/>
        </w:pBdr>
        <w:spacing w:before="360" w:after="160"/>
      </w:pPr>
      <w:bookmarkStart w:id="5" w:name="_Toc235617057"/>
      <w:r>
        <w:rPr>
          <w:b/>
          <w:bCs/>
          <w:color w:val="1F4E79"/>
          <w:sz w:val="30"/>
          <w:szCs w:val="30"/>
        </w:rPr>
        <w:lastRenderedPageBreak/>
        <w:t>3. Target Users and Stakeholders</w:t>
      </w:r>
      <w:bookmarkEnd w:id="5"/>
    </w:p>
    <w:p w14:paraId="79DE55A2" w14:textId="77777777" w:rsidR="00FD4023" w:rsidRDefault="00000000">
      <w:pPr>
        <w:spacing w:after="160" w:line="276" w:lineRule="auto"/>
      </w:pPr>
      <w:r>
        <w:rPr>
          <w:sz w:val="22"/>
          <w:szCs w:val="22"/>
        </w:rPr>
        <w:t>The following user groups and institutions are expected to be involved with the system:</w:t>
      </w:r>
    </w:p>
    <w:p w14:paraId="61882B80" w14:textId="77777777" w:rsidR="00FD4023" w:rsidRDefault="00000000">
      <w:pPr>
        <w:pStyle w:val="ListParagraph"/>
        <w:numPr>
          <w:ilvl w:val="0"/>
          <w:numId w:val="2"/>
        </w:numPr>
        <w:spacing w:after="80" w:line="276" w:lineRule="auto"/>
      </w:pPr>
      <w:r>
        <w:rPr>
          <w:sz w:val="22"/>
          <w:szCs w:val="22"/>
        </w:rPr>
        <w:t>Colleges</w:t>
      </w:r>
    </w:p>
    <w:p w14:paraId="3FF9ACE2" w14:textId="77777777" w:rsidR="00FD4023" w:rsidRDefault="00000000">
      <w:pPr>
        <w:pStyle w:val="ListParagraph"/>
        <w:numPr>
          <w:ilvl w:val="0"/>
          <w:numId w:val="2"/>
        </w:numPr>
        <w:spacing w:after="80" w:line="276" w:lineRule="auto"/>
      </w:pPr>
      <w:r>
        <w:rPr>
          <w:sz w:val="22"/>
          <w:szCs w:val="22"/>
        </w:rPr>
        <w:t>Universities</w:t>
      </w:r>
    </w:p>
    <w:p w14:paraId="686A3CB4" w14:textId="77777777" w:rsidR="00FD4023" w:rsidRDefault="00000000">
      <w:pPr>
        <w:pStyle w:val="ListParagraph"/>
        <w:numPr>
          <w:ilvl w:val="0"/>
          <w:numId w:val="2"/>
        </w:numPr>
        <w:spacing w:after="80" w:line="276" w:lineRule="auto"/>
      </w:pPr>
      <w:r>
        <w:rPr>
          <w:sz w:val="22"/>
          <w:szCs w:val="22"/>
        </w:rPr>
        <w:t>Schools</w:t>
      </w:r>
    </w:p>
    <w:p w14:paraId="4EA7C717" w14:textId="77777777" w:rsidR="00FD4023" w:rsidRDefault="00000000">
      <w:pPr>
        <w:pStyle w:val="ListParagraph"/>
        <w:numPr>
          <w:ilvl w:val="0"/>
          <w:numId w:val="2"/>
        </w:numPr>
        <w:spacing w:after="80" w:line="276" w:lineRule="auto"/>
      </w:pPr>
      <w:r>
        <w:rPr>
          <w:sz w:val="22"/>
          <w:szCs w:val="22"/>
        </w:rPr>
        <w:t>Online Learning Institutions</w:t>
      </w:r>
    </w:p>
    <w:p w14:paraId="158DA74F" w14:textId="77777777" w:rsidR="00FD4023" w:rsidRDefault="00000000">
      <w:pPr>
        <w:pStyle w:val="ListParagraph"/>
        <w:numPr>
          <w:ilvl w:val="0"/>
          <w:numId w:val="2"/>
        </w:numPr>
        <w:spacing w:after="80" w:line="276" w:lineRule="auto"/>
      </w:pPr>
      <w:r>
        <w:rPr>
          <w:sz w:val="22"/>
          <w:szCs w:val="22"/>
        </w:rPr>
        <w:t>Coaching and Training Centers</w:t>
      </w:r>
    </w:p>
    <w:p w14:paraId="76582F07" w14:textId="77777777" w:rsidR="00FD4023" w:rsidRDefault="00000000">
      <w:pPr>
        <w:pStyle w:val="Heading1"/>
        <w:pBdr>
          <w:bottom w:val="single" w:sz="8" w:space="4" w:color="1F4E79"/>
        </w:pBdr>
        <w:spacing w:before="360" w:after="160"/>
      </w:pPr>
      <w:bookmarkStart w:id="6" w:name="_Toc235617058"/>
      <w:r>
        <w:rPr>
          <w:b/>
          <w:bCs/>
          <w:color w:val="1F4E79"/>
          <w:sz w:val="30"/>
          <w:szCs w:val="30"/>
        </w:rPr>
        <w:t>4. Key Modules and Functionalities</w:t>
      </w:r>
      <w:bookmarkEnd w:id="6"/>
    </w:p>
    <w:p w14:paraId="30111BA0" w14:textId="77777777" w:rsidR="00FD4023" w:rsidRDefault="00000000">
      <w:pPr>
        <w:spacing w:after="160" w:line="276" w:lineRule="auto"/>
      </w:pPr>
      <w:r>
        <w:rPr>
          <w:sz w:val="22"/>
          <w:szCs w:val="22"/>
        </w:rPr>
        <w:t>The platform is composed of the following modules, each providing a distinct set of functionalities: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300"/>
      </w:tblGrid>
      <w:tr w:rsidR="00FD4023" w14:paraId="1057D72F" w14:textId="77777777">
        <w:tblPrEx>
          <w:tblCellMar>
            <w:top w:w="0" w:type="dxa"/>
            <w:bottom w:w="0" w:type="dxa"/>
          </w:tblCellMar>
        </w:tblPrEx>
        <w:trPr>
          <w:tblHeader/>
        </w:trPr>
        <w:tc>
          <w:tcPr>
            <w:tcW w:w="3200" w:type="dxa"/>
            <w:shd w:val="clear" w:color="auto" w:fill="1F4E79"/>
            <w:tcMar>
              <w:top w:w="100" w:type="dxa"/>
              <w:left w:w="120" w:type="dxa"/>
              <w:bottom w:w="100" w:type="dxa"/>
              <w:right w:w="120" w:type="dxa"/>
            </w:tcMar>
          </w:tcPr>
          <w:p w14:paraId="1B5D9B2D" w14:textId="77777777" w:rsidR="00FD4023" w:rsidRDefault="00000000">
            <w:r>
              <w:rPr>
                <w:b/>
                <w:bCs/>
                <w:color w:val="FFFFFF"/>
              </w:rPr>
              <w:t>Module</w:t>
            </w:r>
          </w:p>
        </w:tc>
        <w:tc>
          <w:tcPr>
            <w:tcW w:w="6300" w:type="dxa"/>
            <w:shd w:val="clear" w:color="auto" w:fill="1F4E79"/>
            <w:tcMar>
              <w:top w:w="100" w:type="dxa"/>
              <w:left w:w="120" w:type="dxa"/>
              <w:bottom w:w="100" w:type="dxa"/>
              <w:right w:w="120" w:type="dxa"/>
            </w:tcMar>
          </w:tcPr>
          <w:p w14:paraId="7116BCD9" w14:textId="77777777" w:rsidR="00FD4023" w:rsidRDefault="00000000">
            <w:r>
              <w:rPr>
                <w:b/>
                <w:bCs/>
                <w:color w:val="FFFFFF"/>
              </w:rPr>
              <w:t>Functionality</w:t>
            </w:r>
          </w:p>
        </w:tc>
      </w:tr>
      <w:tr w:rsidR="00FD4023" w14:paraId="7656734A" w14:textId="77777777">
        <w:tblPrEx>
          <w:tblCellMar>
            <w:top w:w="0" w:type="dxa"/>
            <w:bottom w:w="0" w:type="dxa"/>
          </w:tblCellMar>
        </w:tblPrEx>
        <w:tc>
          <w:tcPr>
            <w:tcW w:w="3200" w:type="dxa"/>
            <w:tcMar>
              <w:top w:w="100" w:type="dxa"/>
              <w:left w:w="120" w:type="dxa"/>
              <w:bottom w:w="100" w:type="dxa"/>
              <w:right w:w="120" w:type="dxa"/>
            </w:tcMar>
          </w:tcPr>
          <w:p w14:paraId="14E6CD6A" w14:textId="77777777" w:rsidR="00FD4023" w:rsidRDefault="00000000">
            <w:r>
              <w:rPr>
                <w:color w:val="000000"/>
              </w:rPr>
              <w:t>1. Authentication &amp; User Management</w:t>
            </w:r>
          </w:p>
        </w:tc>
        <w:tc>
          <w:tcPr>
            <w:tcW w:w="6300" w:type="dxa"/>
            <w:tcMar>
              <w:top w:w="100" w:type="dxa"/>
              <w:left w:w="120" w:type="dxa"/>
              <w:bottom w:w="100" w:type="dxa"/>
              <w:right w:w="120" w:type="dxa"/>
            </w:tcMar>
          </w:tcPr>
          <w:p w14:paraId="75631CD8" w14:textId="77777777" w:rsidR="00FD4023" w:rsidRDefault="00000000">
            <w:r>
              <w:rPr>
                <w:color w:val="000000"/>
              </w:rPr>
              <w:t>User registration, login, password recovery, role-based access control (Student, Teacher, Administrator), and profile management.</w:t>
            </w:r>
          </w:p>
        </w:tc>
      </w:tr>
      <w:tr w:rsidR="00FD4023" w14:paraId="073FDB89" w14:textId="77777777">
        <w:tblPrEx>
          <w:tblCellMar>
            <w:top w:w="0" w:type="dxa"/>
            <w:bottom w:w="0" w:type="dxa"/>
          </w:tblCellMar>
        </w:tblPrEx>
        <w:tc>
          <w:tcPr>
            <w:tcW w:w="3200" w:type="dxa"/>
            <w:tcMar>
              <w:top w:w="100" w:type="dxa"/>
              <w:left w:w="120" w:type="dxa"/>
              <w:bottom w:w="100" w:type="dxa"/>
              <w:right w:w="120" w:type="dxa"/>
            </w:tcMar>
          </w:tcPr>
          <w:p w14:paraId="6D91E294" w14:textId="77777777" w:rsidR="00FD4023" w:rsidRDefault="00000000">
            <w:r>
              <w:rPr>
                <w:color w:val="000000"/>
              </w:rPr>
              <w:t>2. Academic Management</w:t>
            </w:r>
          </w:p>
        </w:tc>
        <w:tc>
          <w:tcPr>
            <w:tcW w:w="6300" w:type="dxa"/>
            <w:tcMar>
              <w:top w:w="100" w:type="dxa"/>
              <w:left w:w="120" w:type="dxa"/>
              <w:bottom w:w="100" w:type="dxa"/>
              <w:right w:w="120" w:type="dxa"/>
            </w:tcMar>
          </w:tcPr>
          <w:p w14:paraId="10AE3BFC" w14:textId="77777777" w:rsidR="00FD4023" w:rsidRDefault="00000000">
            <w:r>
              <w:rPr>
                <w:color w:val="000000"/>
              </w:rPr>
              <w:t>Manage departments, programs, subjects, semesters, batches, timetables, faculty allocation, and academic calendar.</w:t>
            </w:r>
          </w:p>
        </w:tc>
      </w:tr>
      <w:tr w:rsidR="00FD4023" w14:paraId="77578D54" w14:textId="77777777">
        <w:tblPrEx>
          <w:tblCellMar>
            <w:top w:w="0" w:type="dxa"/>
            <w:bottom w:w="0" w:type="dxa"/>
          </w:tblCellMar>
        </w:tblPrEx>
        <w:tc>
          <w:tcPr>
            <w:tcW w:w="3200" w:type="dxa"/>
            <w:tcMar>
              <w:top w:w="100" w:type="dxa"/>
              <w:left w:w="120" w:type="dxa"/>
              <w:bottom w:w="100" w:type="dxa"/>
              <w:right w:w="120" w:type="dxa"/>
            </w:tcMar>
          </w:tcPr>
          <w:p w14:paraId="37D5D7F5" w14:textId="77777777" w:rsidR="00FD4023" w:rsidRDefault="00000000">
            <w:r>
              <w:rPr>
                <w:color w:val="000000"/>
              </w:rPr>
              <w:t>3. Virtual Classroom</w:t>
            </w:r>
          </w:p>
        </w:tc>
        <w:tc>
          <w:tcPr>
            <w:tcW w:w="6300" w:type="dxa"/>
            <w:tcMar>
              <w:top w:w="100" w:type="dxa"/>
              <w:left w:w="120" w:type="dxa"/>
              <w:bottom w:w="100" w:type="dxa"/>
              <w:right w:w="120" w:type="dxa"/>
            </w:tcMar>
          </w:tcPr>
          <w:p w14:paraId="21CAACE5" w14:textId="77777777" w:rsidR="00FD4023" w:rsidRDefault="00000000">
            <w:r>
              <w:rPr>
                <w:color w:val="000000"/>
              </w:rPr>
              <w:t>Conduct live video classes with screen sharing, whiteboard, live chat, raise hand, session recording, and automatic attendance.</w:t>
            </w:r>
          </w:p>
        </w:tc>
      </w:tr>
      <w:tr w:rsidR="00FD4023" w14:paraId="45BD2927" w14:textId="77777777">
        <w:tblPrEx>
          <w:tblCellMar>
            <w:top w:w="0" w:type="dxa"/>
            <w:bottom w:w="0" w:type="dxa"/>
          </w:tblCellMar>
        </w:tblPrEx>
        <w:tc>
          <w:tcPr>
            <w:tcW w:w="3200" w:type="dxa"/>
            <w:tcMar>
              <w:top w:w="100" w:type="dxa"/>
              <w:left w:w="120" w:type="dxa"/>
              <w:bottom w:w="100" w:type="dxa"/>
              <w:right w:w="120" w:type="dxa"/>
            </w:tcMar>
          </w:tcPr>
          <w:p w14:paraId="74D5BBEF" w14:textId="77777777" w:rsidR="00FD4023" w:rsidRDefault="00000000">
            <w:r>
              <w:rPr>
                <w:color w:val="000000"/>
              </w:rPr>
              <w:t>4. Learning Resource Management</w:t>
            </w:r>
          </w:p>
        </w:tc>
        <w:tc>
          <w:tcPr>
            <w:tcW w:w="6300" w:type="dxa"/>
            <w:tcMar>
              <w:top w:w="100" w:type="dxa"/>
              <w:left w:w="120" w:type="dxa"/>
              <w:bottom w:w="100" w:type="dxa"/>
              <w:right w:w="120" w:type="dxa"/>
            </w:tcMar>
          </w:tcPr>
          <w:p w14:paraId="4697B9BC" w14:textId="77777777" w:rsidR="00FD4023" w:rsidRDefault="00000000">
            <w:r>
              <w:rPr>
                <w:color w:val="000000"/>
              </w:rPr>
              <w:t>Upload and manage lecture notes, PDFs, presentations, videos, and other learning materials in a centralized repository.</w:t>
            </w:r>
          </w:p>
        </w:tc>
      </w:tr>
      <w:tr w:rsidR="00FD4023" w14:paraId="53608A9E" w14:textId="77777777">
        <w:tblPrEx>
          <w:tblCellMar>
            <w:top w:w="0" w:type="dxa"/>
            <w:bottom w:w="0" w:type="dxa"/>
          </w:tblCellMar>
        </w:tblPrEx>
        <w:tc>
          <w:tcPr>
            <w:tcW w:w="3200" w:type="dxa"/>
            <w:tcMar>
              <w:top w:w="100" w:type="dxa"/>
              <w:left w:w="120" w:type="dxa"/>
              <w:bottom w:w="100" w:type="dxa"/>
              <w:right w:w="120" w:type="dxa"/>
            </w:tcMar>
          </w:tcPr>
          <w:p w14:paraId="04E09E6E" w14:textId="77777777" w:rsidR="00FD4023" w:rsidRDefault="00000000">
            <w:r>
              <w:rPr>
                <w:color w:val="000000"/>
              </w:rPr>
              <w:t>5. Assignment Management</w:t>
            </w:r>
          </w:p>
        </w:tc>
        <w:tc>
          <w:tcPr>
            <w:tcW w:w="6300" w:type="dxa"/>
            <w:tcMar>
              <w:top w:w="100" w:type="dxa"/>
              <w:left w:w="120" w:type="dxa"/>
              <w:bottom w:w="100" w:type="dxa"/>
              <w:right w:w="120" w:type="dxa"/>
            </w:tcMar>
          </w:tcPr>
          <w:p w14:paraId="382A8C99" w14:textId="77777777" w:rsidR="00FD4023" w:rsidRDefault="00000000">
            <w:r>
              <w:rPr>
                <w:color w:val="000000"/>
              </w:rPr>
              <w:t>Create assignments, set deadlines, accept online submissions, provide feedback, grade assignments, and track submission status.</w:t>
            </w:r>
          </w:p>
        </w:tc>
      </w:tr>
      <w:tr w:rsidR="00FD4023" w14:paraId="75151997" w14:textId="77777777">
        <w:tblPrEx>
          <w:tblCellMar>
            <w:top w:w="0" w:type="dxa"/>
            <w:bottom w:w="0" w:type="dxa"/>
          </w:tblCellMar>
        </w:tblPrEx>
        <w:tc>
          <w:tcPr>
            <w:tcW w:w="3200" w:type="dxa"/>
            <w:tcMar>
              <w:top w:w="100" w:type="dxa"/>
              <w:left w:w="120" w:type="dxa"/>
              <w:bottom w:w="100" w:type="dxa"/>
              <w:right w:w="120" w:type="dxa"/>
            </w:tcMar>
          </w:tcPr>
          <w:p w14:paraId="39B2C2B7" w14:textId="77777777" w:rsidR="00FD4023" w:rsidRDefault="00000000">
            <w:r>
              <w:rPr>
                <w:color w:val="000000"/>
              </w:rPr>
              <w:t>6. Examination Management</w:t>
            </w:r>
          </w:p>
        </w:tc>
        <w:tc>
          <w:tcPr>
            <w:tcW w:w="6300" w:type="dxa"/>
            <w:tcMar>
              <w:top w:w="100" w:type="dxa"/>
              <w:left w:w="120" w:type="dxa"/>
              <w:bottom w:w="100" w:type="dxa"/>
              <w:right w:w="120" w:type="dxa"/>
            </w:tcMar>
          </w:tcPr>
          <w:p w14:paraId="19E4AEDD" w14:textId="77777777" w:rsidR="00FD4023" w:rsidRDefault="00000000">
            <w:r>
              <w:rPr>
                <w:color w:val="000000"/>
              </w:rPr>
              <w:t>Create and conduct MCQ, descriptive, and coding examinations, automate MCQ grading, publish results, and manage examination schedules.</w:t>
            </w:r>
          </w:p>
        </w:tc>
      </w:tr>
      <w:tr w:rsidR="00FD4023" w14:paraId="28524AAB" w14:textId="77777777">
        <w:tblPrEx>
          <w:tblCellMar>
            <w:top w:w="0" w:type="dxa"/>
            <w:bottom w:w="0" w:type="dxa"/>
          </w:tblCellMar>
        </w:tblPrEx>
        <w:tc>
          <w:tcPr>
            <w:tcW w:w="3200" w:type="dxa"/>
            <w:tcMar>
              <w:top w:w="100" w:type="dxa"/>
              <w:left w:w="120" w:type="dxa"/>
              <w:bottom w:w="100" w:type="dxa"/>
              <w:right w:w="120" w:type="dxa"/>
            </w:tcMar>
          </w:tcPr>
          <w:p w14:paraId="4583B6BB" w14:textId="77777777" w:rsidR="00FD4023" w:rsidRDefault="00000000">
            <w:r>
              <w:rPr>
                <w:color w:val="000000"/>
              </w:rPr>
              <w:t>7. AI Learning Assistant</w:t>
            </w:r>
          </w:p>
        </w:tc>
        <w:tc>
          <w:tcPr>
            <w:tcW w:w="6300" w:type="dxa"/>
            <w:tcMar>
              <w:top w:w="100" w:type="dxa"/>
              <w:left w:w="120" w:type="dxa"/>
              <w:bottom w:w="100" w:type="dxa"/>
              <w:right w:w="120" w:type="dxa"/>
            </w:tcMar>
          </w:tcPr>
          <w:p w14:paraId="69060DF4" w14:textId="77777777" w:rsidR="00FD4023" w:rsidRDefault="00000000">
            <w:r>
              <w:rPr>
                <w:color w:val="000000"/>
              </w:rPr>
              <w:t>AI tutor that answers student questions based on uploaded course materials using Retrieval-Augmented Generation (RAG).</w:t>
            </w:r>
          </w:p>
        </w:tc>
      </w:tr>
      <w:tr w:rsidR="00FD4023" w14:paraId="0AC8DF0E" w14:textId="77777777">
        <w:tblPrEx>
          <w:tblCellMar>
            <w:top w:w="0" w:type="dxa"/>
            <w:bottom w:w="0" w:type="dxa"/>
          </w:tblCellMar>
        </w:tblPrEx>
        <w:tc>
          <w:tcPr>
            <w:tcW w:w="3200" w:type="dxa"/>
            <w:tcMar>
              <w:top w:w="100" w:type="dxa"/>
              <w:left w:w="120" w:type="dxa"/>
              <w:bottom w:w="100" w:type="dxa"/>
              <w:right w:w="120" w:type="dxa"/>
            </w:tcMar>
          </w:tcPr>
          <w:p w14:paraId="780753B7" w14:textId="77777777" w:rsidR="00FD4023" w:rsidRDefault="00000000">
            <w:r>
              <w:rPr>
                <w:color w:val="000000"/>
              </w:rPr>
              <w:t>8. AI Content Generation</w:t>
            </w:r>
          </w:p>
        </w:tc>
        <w:tc>
          <w:tcPr>
            <w:tcW w:w="6300" w:type="dxa"/>
            <w:tcMar>
              <w:top w:w="100" w:type="dxa"/>
              <w:left w:w="120" w:type="dxa"/>
              <w:bottom w:w="100" w:type="dxa"/>
              <w:right w:w="120" w:type="dxa"/>
            </w:tcMar>
          </w:tcPr>
          <w:p w14:paraId="4C238C44" w14:textId="77777777" w:rsidR="00FD4023" w:rsidRDefault="00000000">
            <w:r>
              <w:rPr>
                <w:color w:val="000000"/>
              </w:rPr>
              <w:t>Automatically generate lecture summaries, study notes, flashcards, quizzes, practice questions, and important topics from learning materials.</w:t>
            </w:r>
          </w:p>
        </w:tc>
      </w:tr>
      <w:tr w:rsidR="00FD4023" w14:paraId="3EF8000A" w14:textId="77777777">
        <w:tblPrEx>
          <w:tblCellMar>
            <w:top w:w="0" w:type="dxa"/>
            <w:bottom w:w="0" w:type="dxa"/>
          </w:tblCellMar>
        </w:tblPrEx>
        <w:tc>
          <w:tcPr>
            <w:tcW w:w="3200" w:type="dxa"/>
            <w:tcMar>
              <w:top w:w="100" w:type="dxa"/>
              <w:left w:w="120" w:type="dxa"/>
              <w:bottom w:w="100" w:type="dxa"/>
              <w:right w:w="120" w:type="dxa"/>
            </w:tcMar>
          </w:tcPr>
          <w:p w14:paraId="5721C119" w14:textId="77777777" w:rsidR="00FD4023" w:rsidRDefault="00000000">
            <w:r>
              <w:rPr>
                <w:color w:val="000000"/>
              </w:rPr>
              <w:t>9. Learning Twin</w:t>
            </w:r>
          </w:p>
        </w:tc>
        <w:tc>
          <w:tcPr>
            <w:tcW w:w="6300" w:type="dxa"/>
            <w:tcMar>
              <w:top w:w="100" w:type="dxa"/>
              <w:left w:w="120" w:type="dxa"/>
              <w:bottom w:w="100" w:type="dxa"/>
              <w:right w:w="120" w:type="dxa"/>
            </w:tcMar>
          </w:tcPr>
          <w:p w14:paraId="44F9D1F2" w14:textId="77777777" w:rsidR="00FD4023" w:rsidRDefault="00000000">
            <w:r>
              <w:rPr>
                <w:color w:val="000000"/>
              </w:rPr>
              <w:t>Maintain a personalized learning profile for each student by analyzing academic performance, identifying strengths and weaknesses, and recommending personalized study plans.</w:t>
            </w:r>
          </w:p>
        </w:tc>
      </w:tr>
      <w:tr w:rsidR="00FD4023" w14:paraId="6ADE6C5F" w14:textId="77777777">
        <w:tblPrEx>
          <w:tblCellMar>
            <w:top w:w="0" w:type="dxa"/>
            <w:bottom w:w="0" w:type="dxa"/>
          </w:tblCellMar>
        </w:tblPrEx>
        <w:tc>
          <w:tcPr>
            <w:tcW w:w="3200" w:type="dxa"/>
            <w:tcMar>
              <w:top w:w="100" w:type="dxa"/>
              <w:left w:w="120" w:type="dxa"/>
              <w:bottom w:w="100" w:type="dxa"/>
              <w:right w:w="120" w:type="dxa"/>
            </w:tcMar>
          </w:tcPr>
          <w:p w14:paraId="4B265247" w14:textId="77777777" w:rsidR="00FD4023" w:rsidRDefault="00000000">
            <w:r>
              <w:rPr>
                <w:color w:val="000000"/>
              </w:rPr>
              <w:t>10. Learning Graph</w:t>
            </w:r>
          </w:p>
        </w:tc>
        <w:tc>
          <w:tcPr>
            <w:tcW w:w="6300" w:type="dxa"/>
            <w:tcMar>
              <w:top w:w="100" w:type="dxa"/>
              <w:left w:w="120" w:type="dxa"/>
              <w:bottom w:w="100" w:type="dxa"/>
              <w:right w:w="120" w:type="dxa"/>
            </w:tcMar>
          </w:tcPr>
          <w:p w14:paraId="182F550C" w14:textId="77777777" w:rsidR="00FD4023" w:rsidRDefault="00000000">
            <w:r>
              <w:rPr>
                <w:color w:val="000000"/>
              </w:rPr>
              <w:t>Map relationships between concepts, identify prerequisite knowledge, visualize learning progress, and recommend personalized learning paths.</w:t>
            </w:r>
          </w:p>
        </w:tc>
      </w:tr>
      <w:tr w:rsidR="00FD4023" w14:paraId="7C768F14" w14:textId="77777777">
        <w:tblPrEx>
          <w:tblCellMar>
            <w:top w:w="0" w:type="dxa"/>
            <w:bottom w:w="0" w:type="dxa"/>
          </w:tblCellMar>
        </w:tblPrEx>
        <w:tc>
          <w:tcPr>
            <w:tcW w:w="3200" w:type="dxa"/>
            <w:tcMar>
              <w:top w:w="100" w:type="dxa"/>
              <w:left w:w="120" w:type="dxa"/>
              <w:bottom w:w="100" w:type="dxa"/>
              <w:right w:w="120" w:type="dxa"/>
            </w:tcMar>
          </w:tcPr>
          <w:p w14:paraId="71F06F7F" w14:textId="77777777" w:rsidR="00FD4023" w:rsidRDefault="00000000">
            <w:r>
              <w:rPr>
                <w:color w:val="000000"/>
              </w:rPr>
              <w:t>11. AI Attendance &amp; Classroom Engagement</w:t>
            </w:r>
          </w:p>
        </w:tc>
        <w:tc>
          <w:tcPr>
            <w:tcW w:w="6300" w:type="dxa"/>
            <w:tcMar>
              <w:top w:w="100" w:type="dxa"/>
              <w:left w:w="120" w:type="dxa"/>
              <w:bottom w:w="100" w:type="dxa"/>
              <w:right w:w="120" w:type="dxa"/>
            </w:tcMar>
          </w:tcPr>
          <w:p w14:paraId="2FF24610" w14:textId="77777777" w:rsidR="00FD4023" w:rsidRDefault="00000000">
            <w:r>
              <w:rPr>
                <w:color w:val="000000"/>
              </w:rPr>
              <w:t>Automate attendance using facial recognition, record join/leave time, analyze face presence, estimate classroom engagement, and generate participation reports.</w:t>
            </w:r>
          </w:p>
        </w:tc>
      </w:tr>
      <w:tr w:rsidR="00FD4023" w14:paraId="2F3404F3" w14:textId="77777777">
        <w:tblPrEx>
          <w:tblCellMar>
            <w:top w:w="0" w:type="dxa"/>
            <w:bottom w:w="0" w:type="dxa"/>
          </w:tblCellMar>
        </w:tblPrEx>
        <w:tc>
          <w:tcPr>
            <w:tcW w:w="3200" w:type="dxa"/>
            <w:tcMar>
              <w:top w:w="100" w:type="dxa"/>
              <w:left w:w="120" w:type="dxa"/>
              <w:bottom w:w="100" w:type="dxa"/>
              <w:right w:w="120" w:type="dxa"/>
            </w:tcMar>
          </w:tcPr>
          <w:p w14:paraId="6B5BE61A" w14:textId="77777777" w:rsidR="00FD4023" w:rsidRDefault="00000000">
            <w:r>
              <w:rPr>
                <w:color w:val="000000"/>
              </w:rPr>
              <w:t>12. Smart Examination Proctoring</w:t>
            </w:r>
          </w:p>
        </w:tc>
        <w:tc>
          <w:tcPr>
            <w:tcW w:w="6300" w:type="dxa"/>
            <w:tcMar>
              <w:top w:w="100" w:type="dxa"/>
              <w:left w:w="120" w:type="dxa"/>
              <w:bottom w:w="100" w:type="dxa"/>
              <w:right w:w="120" w:type="dxa"/>
            </w:tcMar>
          </w:tcPr>
          <w:p w14:paraId="3F976CC1" w14:textId="77777777" w:rsidR="00FD4023" w:rsidRDefault="00000000">
            <w:r>
              <w:rPr>
                <w:color w:val="000000"/>
              </w:rPr>
              <w:t>Improve examination integrity through face verification, eye tracking, tab-switch detection, multiple-person detection, typing behavior analysis, and suspicious activity monitoring.</w:t>
            </w:r>
          </w:p>
        </w:tc>
      </w:tr>
      <w:tr w:rsidR="00FD4023" w14:paraId="73C06D8C" w14:textId="77777777">
        <w:tblPrEx>
          <w:tblCellMar>
            <w:top w:w="0" w:type="dxa"/>
            <w:bottom w:w="0" w:type="dxa"/>
          </w:tblCellMar>
        </w:tblPrEx>
        <w:tc>
          <w:tcPr>
            <w:tcW w:w="3200" w:type="dxa"/>
            <w:tcMar>
              <w:top w:w="100" w:type="dxa"/>
              <w:left w:w="120" w:type="dxa"/>
              <w:bottom w:w="100" w:type="dxa"/>
              <w:right w:w="120" w:type="dxa"/>
            </w:tcMar>
          </w:tcPr>
          <w:p w14:paraId="79AEBA23" w14:textId="77777777" w:rsidR="00FD4023" w:rsidRDefault="00000000">
            <w:r>
              <w:rPr>
                <w:color w:val="000000"/>
              </w:rPr>
              <w:lastRenderedPageBreak/>
              <w:t>13. Analytics Dashboard</w:t>
            </w:r>
          </w:p>
        </w:tc>
        <w:tc>
          <w:tcPr>
            <w:tcW w:w="6300" w:type="dxa"/>
            <w:tcMar>
              <w:top w:w="100" w:type="dxa"/>
              <w:left w:w="120" w:type="dxa"/>
              <w:bottom w:w="100" w:type="dxa"/>
              <w:right w:w="120" w:type="dxa"/>
            </w:tcMar>
          </w:tcPr>
          <w:p w14:paraId="3F27C514" w14:textId="77777777" w:rsidR="00FD4023" w:rsidRDefault="00000000">
            <w:r>
              <w:rPr>
                <w:color w:val="000000"/>
              </w:rPr>
              <w:t>Provide students, teachers, and administrators with dashboards showing attendance, academic performance, engagement, assignment statistics, examination reports, and learning analytics.</w:t>
            </w:r>
          </w:p>
        </w:tc>
      </w:tr>
      <w:tr w:rsidR="00FD4023" w14:paraId="3BCBCF75" w14:textId="77777777">
        <w:tblPrEx>
          <w:tblCellMar>
            <w:top w:w="0" w:type="dxa"/>
            <w:bottom w:w="0" w:type="dxa"/>
          </w:tblCellMar>
        </w:tblPrEx>
        <w:tc>
          <w:tcPr>
            <w:tcW w:w="3200" w:type="dxa"/>
            <w:tcMar>
              <w:top w:w="100" w:type="dxa"/>
              <w:left w:w="120" w:type="dxa"/>
              <w:bottom w:w="100" w:type="dxa"/>
              <w:right w:w="120" w:type="dxa"/>
            </w:tcMar>
          </w:tcPr>
          <w:p w14:paraId="38379988" w14:textId="77777777" w:rsidR="00FD4023" w:rsidRDefault="00000000">
            <w:r>
              <w:rPr>
                <w:color w:val="000000"/>
              </w:rPr>
              <w:t>14. Semantic Search</w:t>
            </w:r>
          </w:p>
        </w:tc>
        <w:tc>
          <w:tcPr>
            <w:tcW w:w="6300" w:type="dxa"/>
            <w:tcMar>
              <w:top w:w="100" w:type="dxa"/>
              <w:left w:w="120" w:type="dxa"/>
              <w:bottom w:w="100" w:type="dxa"/>
              <w:right w:w="120" w:type="dxa"/>
            </w:tcMar>
          </w:tcPr>
          <w:p w14:paraId="4809D20B" w14:textId="77777777" w:rsidR="00FD4023" w:rsidRDefault="00000000">
            <w:r>
              <w:rPr>
                <w:color w:val="000000"/>
              </w:rPr>
              <w:t>Perform AI-powered semantic search across lecture notes, PDFs, presentations, recorded lectures, and other academic resources.</w:t>
            </w:r>
          </w:p>
        </w:tc>
      </w:tr>
      <w:tr w:rsidR="00FD4023" w14:paraId="1194DBFE" w14:textId="77777777">
        <w:tblPrEx>
          <w:tblCellMar>
            <w:top w:w="0" w:type="dxa"/>
            <w:bottom w:w="0" w:type="dxa"/>
          </w:tblCellMar>
        </w:tblPrEx>
        <w:tc>
          <w:tcPr>
            <w:tcW w:w="3200" w:type="dxa"/>
            <w:tcMar>
              <w:top w:w="100" w:type="dxa"/>
              <w:left w:w="120" w:type="dxa"/>
              <w:bottom w:w="100" w:type="dxa"/>
              <w:right w:w="120" w:type="dxa"/>
            </w:tcMar>
          </w:tcPr>
          <w:p w14:paraId="14E27EB8" w14:textId="77777777" w:rsidR="00FD4023" w:rsidRDefault="00000000">
            <w:r>
              <w:rPr>
                <w:color w:val="000000"/>
              </w:rPr>
              <w:t>15. Notification System</w:t>
            </w:r>
          </w:p>
        </w:tc>
        <w:tc>
          <w:tcPr>
            <w:tcW w:w="6300" w:type="dxa"/>
            <w:tcMar>
              <w:top w:w="100" w:type="dxa"/>
              <w:left w:w="120" w:type="dxa"/>
              <w:bottom w:w="100" w:type="dxa"/>
              <w:right w:w="120" w:type="dxa"/>
            </w:tcMar>
          </w:tcPr>
          <w:p w14:paraId="502409B2" w14:textId="77777777" w:rsidR="00FD4023" w:rsidRDefault="00000000">
            <w:r>
              <w:rPr>
                <w:color w:val="000000"/>
              </w:rPr>
              <w:t>Send notifications for class schedules, assignments, examinations, announcements, deadlines, and published results.</w:t>
            </w:r>
          </w:p>
        </w:tc>
      </w:tr>
    </w:tbl>
    <w:p w14:paraId="08E81D37" w14:textId="77777777" w:rsidR="004725A2" w:rsidRDefault="004725A2" w:rsidP="004725A2">
      <w:bookmarkStart w:id="7" w:name="_Toc235617059"/>
    </w:p>
    <w:p w14:paraId="1CA8921B" w14:textId="7AB4E5FD" w:rsidR="00FD4023" w:rsidRDefault="00000000" w:rsidP="004725A2">
      <w:r>
        <w:rPr>
          <w:b/>
          <w:bCs/>
          <w:color w:val="1F4E79"/>
          <w:sz w:val="30"/>
          <w:szCs w:val="30"/>
        </w:rPr>
        <w:t>5. System Ownership and Governance</w:t>
      </w:r>
      <w:bookmarkEnd w:id="7"/>
    </w:p>
    <w:p w14:paraId="09F9E9BB" w14:textId="77777777" w:rsidR="00FD4023" w:rsidRDefault="00000000">
      <w:pPr>
        <w:spacing w:after="160" w:line="276" w:lineRule="auto"/>
      </w:pPr>
      <w:r>
        <w:rPr>
          <w:sz w:val="22"/>
          <w:szCs w:val="22"/>
        </w:rPr>
        <w:t>SmartClass AI is intended to be owned and managed by educational institutions, such as colleges, universities, schools, and online learning organizations. Each institution maintains ownership of its academic data, including student records, course materials, assignments, attendance, and examination data.</w:t>
      </w:r>
    </w:p>
    <w:p w14:paraId="53886F31" w14:textId="77777777" w:rsidR="00FD4023" w:rsidRDefault="00000000">
      <w:pPr>
        <w:spacing w:after="160" w:line="276" w:lineRule="auto"/>
      </w:pPr>
      <w:r>
        <w:rPr>
          <w:sz w:val="22"/>
          <w:szCs w:val="22"/>
        </w:rPr>
        <w:t>The institution's Administrator is responsible for configuring the system, managing users, assigning roles and permissions, and overseeing academic operations. Faculty members manage course-related content and assessments, while students access learning resources and academic services based on their authorized roles.</w:t>
      </w:r>
    </w:p>
    <w:p w14:paraId="341E96D9" w14:textId="77777777" w:rsidR="00FD4023" w:rsidRDefault="00000000">
      <w:pPr>
        <w:spacing w:after="160" w:line="276" w:lineRule="auto"/>
      </w:pPr>
      <w:r>
        <w:rPr>
          <w:sz w:val="22"/>
          <w:szCs w:val="22"/>
        </w:rPr>
        <w:t>The platform is designed as a multi-tenant system, allowing multiple educational institutions to use the same platform independently while ensuring secure separation and privacy of each institution's data.</w:t>
      </w:r>
    </w:p>
    <w:p w14:paraId="148DD9D4" w14:textId="77777777" w:rsidR="00FD4023" w:rsidRDefault="00000000">
      <w:pPr>
        <w:pStyle w:val="Heading1"/>
        <w:pBdr>
          <w:bottom w:val="single" w:sz="8" w:space="4" w:color="1F4E79"/>
        </w:pBdr>
        <w:spacing w:before="360" w:after="160"/>
      </w:pPr>
      <w:bookmarkStart w:id="8" w:name="_Toc235617060"/>
      <w:r>
        <w:rPr>
          <w:b/>
          <w:bCs/>
          <w:color w:val="1F4E79"/>
          <w:sz w:val="30"/>
          <w:szCs w:val="30"/>
        </w:rPr>
        <w:t>6. Industry / Domain</w:t>
      </w:r>
      <w:bookmarkEnd w:id="8"/>
    </w:p>
    <w:p w14:paraId="20EA4913" w14:textId="77777777" w:rsidR="00FD4023" w:rsidRDefault="00000000">
      <w:pPr>
        <w:spacing w:after="160" w:line="276" w:lineRule="auto"/>
      </w:pPr>
      <w:r>
        <w:rPr>
          <w:b/>
          <w:bCs/>
          <w:color w:val="1F4E79"/>
          <w:sz w:val="22"/>
          <w:szCs w:val="22"/>
        </w:rPr>
        <w:t xml:space="preserve">Domain: </w:t>
      </w:r>
      <w:r>
        <w:rPr>
          <w:sz w:val="22"/>
          <w:szCs w:val="22"/>
        </w:rPr>
        <w:t>Educational Institutions (EdTech)</w:t>
      </w:r>
    </w:p>
    <w:p w14:paraId="57021413" w14:textId="77777777" w:rsidR="00FD4023" w:rsidRDefault="00000000">
      <w:pPr>
        <w:pStyle w:val="Heading1"/>
        <w:pBdr>
          <w:bottom w:val="single" w:sz="8" w:space="4" w:color="1F4E79"/>
        </w:pBdr>
        <w:spacing w:before="360" w:after="160"/>
      </w:pPr>
      <w:bookmarkStart w:id="9" w:name="_Toc235617061"/>
      <w:r>
        <w:rPr>
          <w:b/>
          <w:bCs/>
          <w:color w:val="1F4E79"/>
          <w:sz w:val="30"/>
          <w:szCs w:val="30"/>
        </w:rPr>
        <w:t>7. Data Collection Plan</w:t>
      </w:r>
      <w:bookmarkEnd w:id="9"/>
    </w:p>
    <w:p w14:paraId="05C90342" w14:textId="77777777" w:rsidR="00FD4023" w:rsidRDefault="00000000">
      <w:pPr>
        <w:pStyle w:val="Heading2"/>
        <w:spacing w:before="260" w:after="120"/>
      </w:pPr>
      <w:bookmarkStart w:id="10" w:name="_Toc235617062"/>
      <w:r>
        <w:rPr>
          <w:b/>
          <w:bCs/>
          <w:color w:val="1F4E79"/>
          <w:sz w:val="24"/>
          <w:szCs w:val="24"/>
        </w:rPr>
        <w:t>7.1 Contacts</w:t>
      </w:r>
      <w:bookmarkEnd w:id="10"/>
    </w:p>
    <w:p w14:paraId="0B8EB31A" w14:textId="77777777" w:rsidR="00FD4023" w:rsidRDefault="00000000">
      <w:pPr>
        <w:spacing w:after="160" w:line="276" w:lineRule="auto"/>
      </w:pPr>
      <w:r>
        <w:rPr>
          <w:sz w:val="22"/>
          <w:szCs w:val="22"/>
        </w:rPr>
        <w:t>Data collection contacts to be identified and confirmed with participating institutions.</w:t>
      </w:r>
    </w:p>
    <w:p w14:paraId="7C79A1CA" w14:textId="77777777" w:rsidR="00FD4023" w:rsidRDefault="00000000">
      <w:pPr>
        <w:pStyle w:val="Heading2"/>
        <w:spacing w:before="260" w:after="120"/>
      </w:pPr>
      <w:bookmarkStart w:id="11" w:name="_Toc235617063"/>
      <w:r>
        <w:rPr>
          <w:b/>
          <w:bCs/>
          <w:color w:val="1F4E79"/>
          <w:sz w:val="24"/>
          <w:szCs w:val="24"/>
        </w:rPr>
        <w:t>7.2 Questionnaire</w:t>
      </w:r>
      <w:bookmarkEnd w:id="11"/>
    </w:p>
    <w:p w14:paraId="6140CF2C" w14:textId="77777777" w:rsidR="00FD4023" w:rsidRDefault="00000000">
      <w:pPr>
        <w:spacing w:after="160" w:line="276" w:lineRule="auto"/>
      </w:pPr>
      <w:r>
        <w:rPr>
          <w:sz w:val="22"/>
          <w:szCs w:val="22"/>
        </w:rPr>
        <w:t>The following questions are proposed for gathering requirements from institutional stakeholders (administrators, faculty, and students):</w:t>
      </w:r>
    </w:p>
    <w:p w14:paraId="0E58B084" w14:textId="77777777" w:rsidR="00FD4023" w:rsidRDefault="00000000">
      <w:pPr>
        <w:pStyle w:val="ListParagraph"/>
        <w:numPr>
          <w:ilvl w:val="0"/>
          <w:numId w:val="3"/>
        </w:numPr>
        <w:spacing w:after="100" w:line="276" w:lineRule="auto"/>
      </w:pPr>
      <w:r>
        <w:rPr>
          <w:i/>
          <w:iCs/>
          <w:sz w:val="22"/>
          <w:szCs w:val="22"/>
        </w:rPr>
        <w:t>What challenges do you face while conducting online classes?</w:t>
      </w:r>
    </w:p>
    <w:p w14:paraId="7B787025" w14:textId="77777777" w:rsidR="00FD4023" w:rsidRDefault="00000000">
      <w:pPr>
        <w:pStyle w:val="ListParagraph"/>
        <w:numPr>
          <w:ilvl w:val="0"/>
          <w:numId w:val="3"/>
        </w:numPr>
        <w:spacing w:after="100" w:line="276" w:lineRule="auto"/>
      </w:pPr>
      <w:r>
        <w:rPr>
          <w:i/>
          <w:iCs/>
          <w:sz w:val="22"/>
          <w:szCs w:val="22"/>
        </w:rPr>
        <w:t>How do you currently distribute learning materials to students?</w:t>
      </w:r>
    </w:p>
    <w:p w14:paraId="5673447C" w14:textId="77777777" w:rsidR="00FD4023" w:rsidRDefault="00000000">
      <w:pPr>
        <w:pStyle w:val="ListParagraph"/>
        <w:numPr>
          <w:ilvl w:val="0"/>
          <w:numId w:val="3"/>
        </w:numPr>
        <w:spacing w:after="100" w:line="276" w:lineRule="auto"/>
      </w:pPr>
      <w:r>
        <w:rPr>
          <w:i/>
          <w:iCs/>
          <w:sz w:val="22"/>
          <w:szCs w:val="22"/>
        </w:rPr>
        <w:t>What problems do you experience while managing assignments?</w:t>
      </w:r>
    </w:p>
    <w:p w14:paraId="1F172B6E" w14:textId="77777777" w:rsidR="00FD4023" w:rsidRDefault="00000000">
      <w:pPr>
        <w:pStyle w:val="ListParagraph"/>
        <w:numPr>
          <w:ilvl w:val="0"/>
          <w:numId w:val="3"/>
        </w:numPr>
        <w:spacing w:after="100" w:line="276" w:lineRule="auto"/>
      </w:pPr>
      <w:r>
        <w:rPr>
          <w:i/>
          <w:iCs/>
          <w:sz w:val="22"/>
          <w:szCs w:val="22"/>
        </w:rPr>
        <w:t>How do you currently conduct online examinations?</w:t>
      </w:r>
    </w:p>
    <w:p w14:paraId="56E9E164" w14:textId="77777777" w:rsidR="00FD4023" w:rsidRDefault="00000000">
      <w:pPr>
        <w:pStyle w:val="ListParagraph"/>
        <w:numPr>
          <w:ilvl w:val="0"/>
          <w:numId w:val="3"/>
        </w:numPr>
        <w:spacing w:after="100" w:line="276" w:lineRule="auto"/>
      </w:pPr>
      <w:r>
        <w:rPr>
          <w:i/>
          <w:iCs/>
          <w:sz w:val="22"/>
          <w:szCs w:val="22"/>
        </w:rPr>
        <w:t>Would automatic attendance using facial recognition improve classroom management?</w:t>
      </w:r>
    </w:p>
    <w:p w14:paraId="6578AFA3" w14:textId="77777777" w:rsidR="00FD4023" w:rsidRDefault="00000000">
      <w:pPr>
        <w:pStyle w:val="ListParagraph"/>
        <w:numPr>
          <w:ilvl w:val="0"/>
          <w:numId w:val="3"/>
        </w:numPr>
        <w:spacing w:after="100" w:line="276" w:lineRule="auto"/>
      </w:pPr>
      <w:r>
        <w:rPr>
          <w:i/>
          <w:iCs/>
          <w:sz w:val="22"/>
          <w:szCs w:val="22"/>
        </w:rPr>
        <w:t>Would classroom engagement analytics help you identify students requiring additional attention?</w:t>
      </w:r>
    </w:p>
    <w:p w14:paraId="61F6F926" w14:textId="77777777" w:rsidR="00FD4023" w:rsidRDefault="00000000">
      <w:pPr>
        <w:pStyle w:val="ListParagraph"/>
        <w:numPr>
          <w:ilvl w:val="0"/>
          <w:numId w:val="3"/>
        </w:numPr>
        <w:spacing w:after="100" w:line="276" w:lineRule="auto"/>
      </w:pPr>
      <w:r>
        <w:rPr>
          <w:i/>
          <w:iCs/>
          <w:sz w:val="22"/>
          <w:szCs w:val="22"/>
        </w:rPr>
        <w:t>Would AI-generated lecture summaries, quizzes, and flashcards reduce your workload?</w:t>
      </w:r>
    </w:p>
    <w:p w14:paraId="5AC10716" w14:textId="77777777" w:rsidR="00FD4023" w:rsidRDefault="00000000">
      <w:pPr>
        <w:pStyle w:val="ListParagraph"/>
        <w:numPr>
          <w:ilvl w:val="0"/>
          <w:numId w:val="3"/>
        </w:numPr>
        <w:spacing w:after="100" w:line="276" w:lineRule="auto"/>
      </w:pPr>
      <w:r>
        <w:rPr>
          <w:i/>
          <w:iCs/>
          <w:sz w:val="22"/>
          <w:szCs w:val="22"/>
        </w:rPr>
        <w:t>Which feature do you consider most valuable in an academic platform?</w:t>
      </w:r>
    </w:p>
    <w:p w14:paraId="3A39C07E" w14:textId="77777777" w:rsidR="00FD4023" w:rsidRDefault="00000000">
      <w:pPr>
        <w:pStyle w:val="ListParagraph"/>
        <w:numPr>
          <w:ilvl w:val="0"/>
          <w:numId w:val="3"/>
        </w:numPr>
        <w:spacing w:after="100" w:line="276" w:lineRule="auto"/>
      </w:pPr>
      <w:r>
        <w:rPr>
          <w:i/>
          <w:iCs/>
          <w:sz w:val="22"/>
          <w:szCs w:val="22"/>
        </w:rPr>
        <w:lastRenderedPageBreak/>
        <w:t>What improvements would you recommend for existing online learning platforms?</w:t>
      </w:r>
    </w:p>
    <w:p w14:paraId="549A7205" w14:textId="77777777" w:rsidR="00FD4023" w:rsidRDefault="00000000">
      <w:pPr>
        <w:pStyle w:val="ListParagraph"/>
        <w:numPr>
          <w:ilvl w:val="0"/>
          <w:numId w:val="3"/>
        </w:numPr>
        <w:spacing w:after="100" w:line="276" w:lineRule="auto"/>
      </w:pPr>
      <w:r>
        <w:rPr>
          <w:i/>
          <w:iCs/>
          <w:sz w:val="22"/>
          <w:szCs w:val="22"/>
        </w:rPr>
        <w:t>Would you prefer using a single platform that integrates online classes, assignments, examinations, AI tutoring, and academic analytics instead of multiple separate systems?</w:t>
      </w:r>
    </w:p>
    <w:sectPr w:rsidR="00FD402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C100C" w14:textId="77777777" w:rsidR="00116FB4" w:rsidRDefault="00116FB4">
      <w:r>
        <w:separator/>
      </w:r>
    </w:p>
  </w:endnote>
  <w:endnote w:type="continuationSeparator" w:id="0">
    <w:p w14:paraId="42AD47FE" w14:textId="77777777" w:rsidR="00116FB4" w:rsidRDefault="0011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26CE1" w14:textId="77777777" w:rsidR="00FD4023"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4725A2">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4725A2">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A5AF5" w14:textId="77777777" w:rsidR="00116FB4" w:rsidRDefault="00116FB4">
      <w:r>
        <w:separator/>
      </w:r>
    </w:p>
  </w:footnote>
  <w:footnote w:type="continuationSeparator" w:id="0">
    <w:p w14:paraId="7FA0CEDE" w14:textId="77777777" w:rsidR="00116FB4" w:rsidRDefault="00116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18472" w14:textId="77777777" w:rsidR="00FD4023" w:rsidRDefault="00000000">
    <w:pPr>
      <w:jc w:val="right"/>
    </w:pPr>
    <w:r>
      <w:rPr>
        <w:color w:val="595959"/>
        <w:sz w:val="16"/>
        <w:szCs w:val="16"/>
      </w:rPr>
      <w:t>SmartClass AI — Requirement Gathering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A3F37"/>
    <w:multiLevelType w:val="hybridMultilevel"/>
    <w:tmpl w:val="E7A8A8F8"/>
    <w:lvl w:ilvl="0" w:tplc="C3E85026">
      <w:start w:val="1"/>
      <w:numFmt w:val="bullet"/>
      <w:lvlText w:val="●"/>
      <w:lvlJc w:val="left"/>
      <w:pPr>
        <w:ind w:left="720" w:hanging="360"/>
      </w:pPr>
    </w:lvl>
    <w:lvl w:ilvl="1" w:tplc="489E656C">
      <w:start w:val="1"/>
      <w:numFmt w:val="bullet"/>
      <w:lvlText w:val="○"/>
      <w:lvlJc w:val="left"/>
      <w:pPr>
        <w:ind w:left="1440" w:hanging="360"/>
      </w:pPr>
    </w:lvl>
    <w:lvl w:ilvl="2" w:tplc="5630F990">
      <w:start w:val="1"/>
      <w:numFmt w:val="bullet"/>
      <w:lvlText w:val="■"/>
      <w:lvlJc w:val="left"/>
      <w:pPr>
        <w:ind w:left="2160" w:hanging="360"/>
      </w:pPr>
    </w:lvl>
    <w:lvl w:ilvl="3" w:tplc="ABCE7E56">
      <w:start w:val="1"/>
      <w:numFmt w:val="bullet"/>
      <w:lvlText w:val="●"/>
      <w:lvlJc w:val="left"/>
      <w:pPr>
        <w:ind w:left="2880" w:hanging="360"/>
      </w:pPr>
    </w:lvl>
    <w:lvl w:ilvl="4" w:tplc="50EA9C80">
      <w:start w:val="1"/>
      <w:numFmt w:val="bullet"/>
      <w:lvlText w:val="○"/>
      <w:lvlJc w:val="left"/>
      <w:pPr>
        <w:ind w:left="3600" w:hanging="360"/>
      </w:pPr>
    </w:lvl>
    <w:lvl w:ilvl="5" w:tplc="7AB04304">
      <w:start w:val="1"/>
      <w:numFmt w:val="bullet"/>
      <w:lvlText w:val="■"/>
      <w:lvlJc w:val="left"/>
      <w:pPr>
        <w:ind w:left="4320" w:hanging="360"/>
      </w:pPr>
    </w:lvl>
    <w:lvl w:ilvl="6" w:tplc="7ED67A1E">
      <w:start w:val="1"/>
      <w:numFmt w:val="bullet"/>
      <w:lvlText w:val="●"/>
      <w:lvlJc w:val="left"/>
      <w:pPr>
        <w:ind w:left="5040" w:hanging="360"/>
      </w:pPr>
    </w:lvl>
    <w:lvl w:ilvl="7" w:tplc="57F012EE">
      <w:start w:val="1"/>
      <w:numFmt w:val="bullet"/>
      <w:lvlText w:val="●"/>
      <w:lvlJc w:val="left"/>
      <w:pPr>
        <w:ind w:left="5760" w:hanging="360"/>
      </w:pPr>
    </w:lvl>
    <w:lvl w:ilvl="8" w:tplc="B710757A">
      <w:start w:val="1"/>
      <w:numFmt w:val="bullet"/>
      <w:lvlText w:val="●"/>
      <w:lvlJc w:val="left"/>
      <w:pPr>
        <w:ind w:left="6480" w:hanging="360"/>
      </w:pPr>
    </w:lvl>
  </w:abstractNum>
  <w:abstractNum w:abstractNumId="1" w15:restartNumberingAfterBreak="0">
    <w:nsid w:val="683626C9"/>
    <w:multiLevelType w:val="hybridMultilevel"/>
    <w:tmpl w:val="59FA6678"/>
    <w:lvl w:ilvl="0" w:tplc="A6D00E4A">
      <w:start w:val="1"/>
      <w:numFmt w:val="bullet"/>
      <w:lvlText w:val="•"/>
      <w:lvlJc w:val="left"/>
      <w:pPr>
        <w:ind w:left="460" w:hanging="260"/>
      </w:pPr>
    </w:lvl>
    <w:lvl w:ilvl="1" w:tplc="72189A10">
      <w:numFmt w:val="decimal"/>
      <w:lvlText w:val=""/>
      <w:lvlJc w:val="left"/>
    </w:lvl>
    <w:lvl w:ilvl="2" w:tplc="EBEAF578">
      <w:numFmt w:val="decimal"/>
      <w:lvlText w:val=""/>
      <w:lvlJc w:val="left"/>
    </w:lvl>
    <w:lvl w:ilvl="3" w:tplc="94A64D6A">
      <w:numFmt w:val="decimal"/>
      <w:lvlText w:val=""/>
      <w:lvlJc w:val="left"/>
    </w:lvl>
    <w:lvl w:ilvl="4" w:tplc="4AE4786A">
      <w:numFmt w:val="decimal"/>
      <w:lvlText w:val=""/>
      <w:lvlJc w:val="left"/>
    </w:lvl>
    <w:lvl w:ilvl="5" w:tplc="ECFAE2F6">
      <w:numFmt w:val="decimal"/>
      <w:lvlText w:val=""/>
      <w:lvlJc w:val="left"/>
    </w:lvl>
    <w:lvl w:ilvl="6" w:tplc="8B92E0D0">
      <w:numFmt w:val="decimal"/>
      <w:lvlText w:val=""/>
      <w:lvlJc w:val="left"/>
    </w:lvl>
    <w:lvl w:ilvl="7" w:tplc="13BA45D2">
      <w:numFmt w:val="decimal"/>
      <w:lvlText w:val=""/>
      <w:lvlJc w:val="left"/>
    </w:lvl>
    <w:lvl w:ilvl="8" w:tplc="0B2606B4">
      <w:numFmt w:val="decimal"/>
      <w:lvlText w:val=""/>
      <w:lvlJc w:val="left"/>
    </w:lvl>
  </w:abstractNum>
  <w:abstractNum w:abstractNumId="2" w15:restartNumberingAfterBreak="0">
    <w:nsid w:val="736B0F6C"/>
    <w:multiLevelType w:val="hybridMultilevel"/>
    <w:tmpl w:val="8B12A460"/>
    <w:lvl w:ilvl="0" w:tplc="6240AC88">
      <w:start w:val="1"/>
      <w:numFmt w:val="decimal"/>
      <w:lvlText w:val="%1."/>
      <w:lvlJc w:val="left"/>
      <w:pPr>
        <w:ind w:left="460" w:hanging="260"/>
      </w:pPr>
    </w:lvl>
    <w:lvl w:ilvl="1" w:tplc="5FCCB17A">
      <w:numFmt w:val="decimal"/>
      <w:lvlText w:val=""/>
      <w:lvlJc w:val="left"/>
    </w:lvl>
    <w:lvl w:ilvl="2" w:tplc="28DC0AF6">
      <w:numFmt w:val="decimal"/>
      <w:lvlText w:val=""/>
      <w:lvlJc w:val="left"/>
    </w:lvl>
    <w:lvl w:ilvl="3" w:tplc="F2B00D2A">
      <w:numFmt w:val="decimal"/>
      <w:lvlText w:val=""/>
      <w:lvlJc w:val="left"/>
    </w:lvl>
    <w:lvl w:ilvl="4" w:tplc="50846334">
      <w:numFmt w:val="decimal"/>
      <w:lvlText w:val=""/>
      <w:lvlJc w:val="left"/>
    </w:lvl>
    <w:lvl w:ilvl="5" w:tplc="59C67D3E">
      <w:numFmt w:val="decimal"/>
      <w:lvlText w:val=""/>
      <w:lvlJc w:val="left"/>
    </w:lvl>
    <w:lvl w:ilvl="6" w:tplc="2152B3BE">
      <w:numFmt w:val="decimal"/>
      <w:lvlText w:val=""/>
      <w:lvlJc w:val="left"/>
    </w:lvl>
    <w:lvl w:ilvl="7" w:tplc="F04A00A6">
      <w:numFmt w:val="decimal"/>
      <w:lvlText w:val=""/>
      <w:lvlJc w:val="left"/>
    </w:lvl>
    <w:lvl w:ilvl="8" w:tplc="3278B47C">
      <w:numFmt w:val="decimal"/>
      <w:lvlText w:val=""/>
      <w:lvlJc w:val="left"/>
    </w:lvl>
  </w:abstractNum>
  <w:num w:numId="1" w16cid:durableId="748386104">
    <w:abstractNumId w:val="0"/>
    <w:lvlOverride w:ilvl="0">
      <w:startOverride w:val="1"/>
    </w:lvlOverride>
  </w:num>
  <w:num w:numId="2" w16cid:durableId="827405955">
    <w:abstractNumId w:val="1"/>
    <w:lvlOverride w:ilvl="0">
      <w:startOverride w:val="1"/>
    </w:lvlOverride>
  </w:num>
  <w:num w:numId="3" w16cid:durableId="6302118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023"/>
    <w:rsid w:val="00116FB4"/>
    <w:rsid w:val="00413F06"/>
    <w:rsid w:val="004725A2"/>
    <w:rsid w:val="00FD4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BFF4"/>
  <w15:docId w15:val="{B28D0C5F-1EE2-421D-8634-B5BFD344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25A2"/>
    <w:pPr>
      <w:spacing w:after="100"/>
    </w:pPr>
  </w:style>
  <w:style w:type="paragraph" w:styleId="TOC2">
    <w:name w:val="toc 2"/>
    <w:basedOn w:val="Normal"/>
    <w:next w:val="Normal"/>
    <w:autoRedefine/>
    <w:uiPriority w:val="39"/>
    <w:unhideWhenUsed/>
    <w:rsid w:val="004725A2"/>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1381</Words>
  <Characters>7876</Characters>
  <Application>Microsoft Office Word</Application>
  <DocSecurity>0</DocSecurity>
  <Lines>65</Lines>
  <Paragraphs>18</Paragraphs>
  <ScaleCrop>false</ScaleCrop>
  <Company/>
  <LinksUpToDate>false</LinksUpToDate>
  <CharactersWithSpaces>9239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athul mathew</cp:lastModifiedBy>
  <cp:revision>2</cp:revision>
  <dcterms:created xsi:type="dcterms:W3CDTF">2026-07-22T07:19:00Z</dcterms:created>
  <dcterms:modified xsi:type="dcterms:W3CDTF">2026-07-22T07:22:00Z</dcterms:modified>
</cp:coreProperties>
</file>