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75462" w14:textId="63FF515F" w:rsidR="009859ED" w:rsidRPr="00715736" w:rsidRDefault="00994ED0" w:rsidP="00994ED0">
      <w:pPr>
        <w:rPr>
          <w:rFonts w:ascii="Book Antiqua" w:hAnsi="Book Antiqua"/>
          <w:b/>
          <w:bCs/>
          <w:sz w:val="28"/>
          <w:szCs w:val="28"/>
        </w:rPr>
      </w:pPr>
      <w:r w:rsidRPr="00715736">
        <w:rPr>
          <w:rFonts w:ascii="Book Antiqua" w:hAnsi="Book Antiqua"/>
        </w:rPr>
        <w:t xml:space="preserve">            </w:t>
      </w:r>
      <w:r w:rsidRPr="00715736">
        <w:rPr>
          <w:rFonts w:ascii="Book Antiqua" w:hAnsi="Book Antiqua"/>
          <w:b/>
          <w:bCs/>
          <w:sz w:val="28"/>
          <w:szCs w:val="28"/>
        </w:rPr>
        <w:t>IMPACT OF CRUDE OIL PRICE ON INFLATION IN</w:t>
      </w:r>
      <w:r w:rsidR="00385F23">
        <w:rPr>
          <w:rFonts w:ascii="Book Antiqua" w:hAnsi="Book Antiqua"/>
          <w:b/>
          <w:bCs/>
          <w:sz w:val="28"/>
          <w:szCs w:val="28"/>
        </w:rPr>
        <w:t xml:space="preserve"> </w:t>
      </w:r>
      <w:r w:rsidRPr="00715736">
        <w:rPr>
          <w:rFonts w:ascii="Book Antiqua" w:hAnsi="Book Antiqua"/>
          <w:b/>
          <w:bCs/>
          <w:sz w:val="28"/>
          <w:szCs w:val="28"/>
        </w:rPr>
        <w:t>INDIA</w:t>
      </w:r>
    </w:p>
    <w:p w14:paraId="79C52E36" w14:textId="77777777" w:rsidR="009B4D4A" w:rsidRPr="00715736" w:rsidRDefault="009B4D4A" w:rsidP="009B4D4A">
      <w:pPr>
        <w:rPr>
          <w:rFonts w:ascii="Book Antiqua" w:hAnsi="Book Antiqua"/>
          <w:sz w:val="22"/>
          <w:szCs w:val="22"/>
        </w:rPr>
      </w:pPr>
    </w:p>
    <w:p w14:paraId="16E6F54D" w14:textId="50ECA82B" w:rsidR="009B4D4A" w:rsidRPr="00715736" w:rsidRDefault="009B4D4A" w:rsidP="009B4D4A">
      <w:pPr>
        <w:rPr>
          <w:rFonts w:ascii="Book Antiqua" w:hAnsi="Book Antiqua"/>
          <w:sz w:val="22"/>
          <w:szCs w:val="22"/>
        </w:rPr>
      </w:pPr>
      <w:r w:rsidRPr="00715736">
        <w:rPr>
          <w:rFonts w:ascii="Book Antiqua" w:hAnsi="Book Antiqua"/>
          <w:sz w:val="22"/>
          <w:szCs w:val="22"/>
        </w:rPr>
        <w:t xml:space="preserve">                                             </w:t>
      </w:r>
      <w:r w:rsidR="00385F23">
        <w:rPr>
          <w:rFonts w:ascii="Book Antiqua" w:hAnsi="Book Antiqua"/>
          <w:sz w:val="22"/>
          <w:szCs w:val="22"/>
        </w:rPr>
        <w:t xml:space="preserve">    </w:t>
      </w:r>
      <w:r w:rsidRPr="00715736">
        <w:rPr>
          <w:rFonts w:ascii="Book Antiqua" w:hAnsi="Book Antiqua"/>
          <w:sz w:val="22"/>
          <w:szCs w:val="22"/>
        </w:rPr>
        <w:t>Capstone Project Report Submitted to</w:t>
      </w:r>
    </w:p>
    <w:p w14:paraId="0535AF29" w14:textId="5AAA4382" w:rsidR="00994ED0" w:rsidRPr="00715736" w:rsidRDefault="009B4D4A" w:rsidP="009B4D4A">
      <w:pPr>
        <w:rPr>
          <w:rFonts w:ascii="Book Antiqua" w:hAnsi="Book Antiqua"/>
          <w:sz w:val="22"/>
          <w:szCs w:val="22"/>
        </w:rPr>
      </w:pPr>
      <w:r w:rsidRPr="00715736">
        <w:rPr>
          <w:rFonts w:ascii="Book Antiqua" w:hAnsi="Book Antiqua"/>
          <w:sz w:val="22"/>
          <w:szCs w:val="22"/>
        </w:rPr>
        <w:t xml:space="preserve">                                                  </w:t>
      </w:r>
      <w:r w:rsidR="00385F23">
        <w:rPr>
          <w:rFonts w:ascii="Book Antiqua" w:hAnsi="Book Antiqua"/>
          <w:sz w:val="22"/>
          <w:szCs w:val="22"/>
        </w:rPr>
        <w:t xml:space="preserve"> </w:t>
      </w:r>
      <w:r w:rsidRPr="00715736">
        <w:rPr>
          <w:rFonts w:ascii="Book Antiqua" w:hAnsi="Book Antiqua"/>
          <w:sz w:val="22"/>
          <w:szCs w:val="22"/>
        </w:rPr>
        <w:t xml:space="preserve"> </w:t>
      </w:r>
      <w:r w:rsidR="00385F23">
        <w:rPr>
          <w:rFonts w:ascii="Book Antiqua" w:hAnsi="Book Antiqua"/>
          <w:sz w:val="22"/>
          <w:szCs w:val="22"/>
        </w:rPr>
        <w:t>C</w:t>
      </w:r>
      <w:r w:rsidRPr="00715736">
        <w:rPr>
          <w:rFonts w:ascii="Book Antiqua" w:hAnsi="Book Antiqua"/>
          <w:sz w:val="22"/>
          <w:szCs w:val="22"/>
        </w:rPr>
        <w:t>ENTRE FOR BUDGET STUDIES,</w:t>
      </w:r>
    </w:p>
    <w:p w14:paraId="0AB5A30F" w14:textId="77777777" w:rsidR="009B4D4A" w:rsidRPr="00715736" w:rsidRDefault="009B4D4A" w:rsidP="009859ED">
      <w:pPr>
        <w:rPr>
          <w:rFonts w:ascii="Book Antiqua" w:hAnsi="Book Antiqua"/>
          <w:b/>
          <w:bCs/>
        </w:rPr>
      </w:pPr>
    </w:p>
    <w:p w14:paraId="2722F017" w14:textId="1A2C759A" w:rsidR="00385F23" w:rsidRDefault="009859ED" w:rsidP="009859ED">
      <w:pPr>
        <w:rPr>
          <w:rFonts w:ascii="Book Antiqua" w:hAnsi="Book Antiqua"/>
        </w:rPr>
      </w:pPr>
      <w:r w:rsidRPr="00715736">
        <w:rPr>
          <w:rFonts w:ascii="Book Antiqua" w:hAnsi="Book Antiqua"/>
        </w:rPr>
        <w:t xml:space="preserve">        In partial Fulfilment of the Requirements for the Award of the Degree of</w:t>
      </w:r>
    </w:p>
    <w:p w14:paraId="5D781473" w14:textId="0DBC1AA0" w:rsidR="009859ED" w:rsidRPr="00715736" w:rsidRDefault="00385F23" w:rsidP="00385F23">
      <w:pPr>
        <w:rPr>
          <w:rFonts w:ascii="Book Antiqua" w:hAnsi="Book Antiqua"/>
        </w:rPr>
      </w:pPr>
      <w:r>
        <w:rPr>
          <w:rFonts w:ascii="Book Antiqua" w:hAnsi="Book Antiqua"/>
        </w:rPr>
        <w:t xml:space="preserve">   </w:t>
      </w:r>
      <w:r w:rsidRPr="00385F23">
        <w:rPr>
          <w:rFonts w:ascii="Book Antiqua" w:hAnsi="Book Antiqua"/>
        </w:rPr>
        <w:t>MASTER</w:t>
      </w:r>
      <w:r>
        <w:rPr>
          <w:rFonts w:ascii="Book Antiqua" w:hAnsi="Book Antiqua"/>
        </w:rPr>
        <w:t xml:space="preserve"> </w:t>
      </w:r>
      <w:r w:rsidRPr="00385F23">
        <w:rPr>
          <w:rFonts w:ascii="Book Antiqua" w:hAnsi="Book Antiqua"/>
        </w:rPr>
        <w:t>OF SCIENCE IN ECONOMETRICS AND FINANCIAL TECHNOLOGY</w:t>
      </w:r>
      <w:r w:rsidR="009859ED" w:rsidRPr="00715736">
        <w:rPr>
          <w:rFonts w:ascii="Book Antiqua" w:hAnsi="Book Antiqua"/>
        </w:rPr>
        <w:t xml:space="preserve">                                                             </w:t>
      </w:r>
      <w:r>
        <w:rPr>
          <w:rFonts w:ascii="Book Antiqua" w:hAnsi="Book Antiqua"/>
        </w:rPr>
        <w:t xml:space="preserve">                       </w:t>
      </w:r>
    </w:p>
    <w:p w14:paraId="3CBD1A26" w14:textId="77777777" w:rsidR="00385F23" w:rsidRDefault="009859ED" w:rsidP="009859ED">
      <w:pPr>
        <w:rPr>
          <w:rFonts w:ascii="Book Antiqua" w:hAnsi="Book Antiqua"/>
        </w:rPr>
      </w:pPr>
      <w:r w:rsidRPr="00715736">
        <w:rPr>
          <w:rFonts w:ascii="Book Antiqua" w:hAnsi="Book Antiqua"/>
        </w:rPr>
        <w:t xml:space="preserve">                                                       </w:t>
      </w:r>
      <w:r w:rsidR="00385F23">
        <w:rPr>
          <w:rFonts w:ascii="Book Antiqua" w:hAnsi="Book Antiqua"/>
        </w:rPr>
        <w:t xml:space="preserve">      </w:t>
      </w:r>
    </w:p>
    <w:p w14:paraId="0664097D" w14:textId="6A8064DC" w:rsidR="00385F23" w:rsidRDefault="00385F23" w:rsidP="009859ED">
      <w:pPr>
        <w:rPr>
          <w:rFonts w:ascii="Book Antiqua" w:hAnsi="Book Antiqua"/>
          <w:b/>
          <w:bCs/>
        </w:rPr>
      </w:pPr>
      <w:r>
        <w:rPr>
          <w:rFonts w:ascii="Book Antiqua" w:hAnsi="Book Antiqua"/>
        </w:rPr>
        <w:t xml:space="preserve">                                                              </w:t>
      </w:r>
      <w:r w:rsidRPr="00715736">
        <w:rPr>
          <w:rFonts w:ascii="Book Antiqua" w:hAnsi="Book Antiqua"/>
        </w:rPr>
        <w:t>Submitted by</w:t>
      </w:r>
      <w:r w:rsidRPr="00715736">
        <w:rPr>
          <w:rFonts w:ascii="Book Antiqua" w:hAnsi="Book Antiqua"/>
          <w:b/>
          <w:bCs/>
        </w:rPr>
        <w:t xml:space="preserve"> </w:t>
      </w:r>
    </w:p>
    <w:p w14:paraId="62B55CB0" w14:textId="17E29525" w:rsidR="009859ED" w:rsidRPr="00715736" w:rsidRDefault="00385F23" w:rsidP="009859ED">
      <w:pPr>
        <w:rPr>
          <w:rFonts w:ascii="Book Antiqua" w:hAnsi="Book Antiqua"/>
          <w:b/>
          <w:bCs/>
        </w:rPr>
      </w:pPr>
      <w:r>
        <w:rPr>
          <w:rFonts w:ascii="Book Antiqua" w:hAnsi="Book Antiqua"/>
          <w:b/>
          <w:bCs/>
        </w:rPr>
        <w:t xml:space="preserve">                                                        </w:t>
      </w:r>
      <w:r w:rsidR="009859ED" w:rsidRPr="00715736">
        <w:rPr>
          <w:rFonts w:ascii="Book Antiqua" w:hAnsi="Book Antiqua"/>
          <w:b/>
          <w:bCs/>
        </w:rPr>
        <w:t>ATHULYA RAJAN</w:t>
      </w:r>
    </w:p>
    <w:p w14:paraId="62B1AEC4" w14:textId="4147D1E0" w:rsidR="009859ED" w:rsidRPr="00715736" w:rsidRDefault="009859ED" w:rsidP="009859ED">
      <w:pPr>
        <w:rPr>
          <w:rFonts w:ascii="Book Antiqua" w:hAnsi="Book Antiqua"/>
        </w:rPr>
      </w:pPr>
      <w:r w:rsidRPr="00715736">
        <w:rPr>
          <w:rFonts w:ascii="Book Antiqua" w:hAnsi="Book Antiqua"/>
        </w:rPr>
        <w:t xml:space="preserve">                                                         </w:t>
      </w:r>
      <w:r w:rsidR="00385F23">
        <w:rPr>
          <w:rFonts w:ascii="Book Antiqua" w:hAnsi="Book Antiqua"/>
        </w:rPr>
        <w:t xml:space="preserve">  </w:t>
      </w:r>
      <w:r w:rsidRPr="00715736">
        <w:rPr>
          <w:rFonts w:ascii="Book Antiqua" w:hAnsi="Book Antiqua"/>
        </w:rPr>
        <w:t>Reg no: 24030338</w:t>
      </w:r>
    </w:p>
    <w:p w14:paraId="558A8572" w14:textId="77777777" w:rsidR="009859ED" w:rsidRPr="00715736" w:rsidRDefault="009859ED" w:rsidP="009859ED">
      <w:pPr>
        <w:rPr>
          <w:rFonts w:ascii="Book Antiqua" w:hAnsi="Book Antiqua"/>
        </w:rPr>
      </w:pPr>
    </w:p>
    <w:p w14:paraId="3E2E4400" w14:textId="00A30994" w:rsidR="009859ED" w:rsidRPr="00715736" w:rsidRDefault="009859ED" w:rsidP="009859ED">
      <w:pPr>
        <w:rPr>
          <w:rFonts w:ascii="Book Antiqua" w:hAnsi="Book Antiqua"/>
        </w:rPr>
      </w:pPr>
      <w:r w:rsidRPr="00715736">
        <w:rPr>
          <w:rFonts w:ascii="Book Antiqua" w:hAnsi="Book Antiqua"/>
        </w:rPr>
        <w:t xml:space="preserve">                                                     Under the </w:t>
      </w:r>
      <w:r w:rsidR="009B4D4A" w:rsidRPr="00715736">
        <w:rPr>
          <w:rFonts w:ascii="Book Antiqua" w:hAnsi="Book Antiqua"/>
        </w:rPr>
        <w:t>mentorship</w:t>
      </w:r>
      <w:r w:rsidR="000A6E9D">
        <w:rPr>
          <w:rFonts w:ascii="Book Antiqua" w:hAnsi="Book Antiqua"/>
        </w:rPr>
        <w:t xml:space="preserve"> of</w:t>
      </w:r>
      <w:r w:rsidRPr="00715736">
        <w:rPr>
          <w:rFonts w:ascii="Book Antiqua" w:hAnsi="Book Antiqua"/>
        </w:rPr>
        <w:t xml:space="preserve"> </w:t>
      </w:r>
    </w:p>
    <w:p w14:paraId="2E3450BD" w14:textId="44335344" w:rsidR="009859ED" w:rsidRDefault="009859ED" w:rsidP="009859ED">
      <w:pPr>
        <w:rPr>
          <w:rFonts w:ascii="Book Antiqua" w:hAnsi="Book Antiqua"/>
          <w:b/>
          <w:bCs/>
        </w:rPr>
      </w:pPr>
      <w:r w:rsidRPr="00715736">
        <w:rPr>
          <w:rFonts w:ascii="Book Antiqua" w:hAnsi="Book Antiqua"/>
        </w:rPr>
        <w:t xml:space="preserve">                                                       </w:t>
      </w:r>
      <w:r w:rsidR="0086407C" w:rsidRPr="00715736">
        <w:rPr>
          <w:rFonts w:ascii="Book Antiqua" w:hAnsi="Book Antiqua"/>
          <w:b/>
          <w:bCs/>
        </w:rPr>
        <w:t>SREENI S WARRIER</w:t>
      </w:r>
    </w:p>
    <w:p w14:paraId="67374953" w14:textId="4199F554" w:rsidR="00D2516E" w:rsidRPr="00D2516E" w:rsidRDefault="00D2516E" w:rsidP="009859ED">
      <w:pPr>
        <w:rPr>
          <w:rFonts w:ascii="Book Antiqua" w:hAnsi="Book Antiqua"/>
          <w:b/>
          <w:bCs/>
        </w:rPr>
      </w:pPr>
      <w:r>
        <w:rPr>
          <w:rFonts w:ascii="Book Antiqua" w:hAnsi="Book Antiqua"/>
          <w:b/>
          <w:bCs/>
        </w:rPr>
        <w:t xml:space="preserve">                                                    </w:t>
      </w:r>
      <w:r w:rsidR="00F7462F">
        <w:rPr>
          <w:rFonts w:ascii="Book Antiqua" w:hAnsi="Book Antiqua"/>
          <w:b/>
          <w:bCs/>
        </w:rPr>
        <w:t>F</w:t>
      </w:r>
      <w:r w:rsidRPr="00D2516E">
        <w:rPr>
          <w:rFonts w:ascii="Book Antiqua" w:hAnsi="Book Antiqua"/>
          <w:b/>
          <w:bCs/>
        </w:rPr>
        <w:t>ounder &amp;</w:t>
      </w:r>
      <w:r>
        <w:rPr>
          <w:rFonts w:ascii="Book Antiqua" w:hAnsi="Book Antiqua"/>
          <w:b/>
          <w:bCs/>
        </w:rPr>
        <w:t xml:space="preserve"> </w:t>
      </w:r>
      <w:r w:rsidR="00F7462F">
        <w:rPr>
          <w:rFonts w:ascii="Book Antiqua" w:hAnsi="Book Antiqua"/>
          <w:b/>
          <w:bCs/>
        </w:rPr>
        <w:t>C</w:t>
      </w:r>
      <w:r w:rsidRPr="00D2516E">
        <w:rPr>
          <w:rFonts w:ascii="Book Antiqua" w:hAnsi="Book Antiqua"/>
          <w:b/>
          <w:bCs/>
        </w:rPr>
        <w:t xml:space="preserve">hief Architect, </w:t>
      </w:r>
    </w:p>
    <w:p w14:paraId="26FDC512" w14:textId="26020BD3" w:rsidR="00D2516E" w:rsidRPr="00715736" w:rsidRDefault="00D2516E" w:rsidP="009859ED">
      <w:pPr>
        <w:rPr>
          <w:rFonts w:ascii="Book Antiqua" w:hAnsi="Book Antiqua"/>
          <w:b/>
          <w:bCs/>
        </w:rPr>
      </w:pPr>
      <w:r w:rsidRPr="00D2516E">
        <w:rPr>
          <w:rFonts w:ascii="Book Antiqua" w:hAnsi="Book Antiqua"/>
          <w:b/>
          <w:bCs/>
        </w:rPr>
        <w:t xml:space="preserve">                                                            Mind Architects</w:t>
      </w:r>
    </w:p>
    <w:p w14:paraId="62A56FE6" w14:textId="0200F5F0" w:rsidR="009859ED" w:rsidRPr="00715736" w:rsidRDefault="009859ED" w:rsidP="009859ED">
      <w:pPr>
        <w:rPr>
          <w:rFonts w:ascii="Book Antiqua" w:hAnsi="Book Antiqua"/>
        </w:rPr>
      </w:pPr>
    </w:p>
    <w:p w14:paraId="6C7C6215" w14:textId="32EF9112" w:rsidR="009859ED" w:rsidRPr="00715736" w:rsidRDefault="009859ED" w:rsidP="009859ED">
      <w:pPr>
        <w:jc w:val="center"/>
        <w:rPr>
          <w:rFonts w:ascii="Book Antiqua" w:hAnsi="Book Antiqua" w:cs="Arial"/>
          <w:noProof/>
          <w:color w:val="000000"/>
          <w:sz w:val="23"/>
          <w:szCs w:val="23"/>
          <w:bdr w:val="none" w:sz="0" w:space="0" w:color="auto" w:frame="1"/>
        </w:rPr>
      </w:pPr>
      <w:r w:rsidRPr="00715736">
        <w:rPr>
          <w:rFonts w:ascii="Book Antiqua" w:hAnsi="Book Antiqua" w:cs="Arial"/>
          <w:noProof/>
          <w:color w:val="000000"/>
          <w:sz w:val="23"/>
          <w:szCs w:val="23"/>
          <w:bdr w:val="none" w:sz="0" w:space="0" w:color="auto" w:frame="1"/>
        </w:rPr>
        <mc:AlternateContent>
          <mc:Choice Requires="wps">
            <w:drawing>
              <wp:inline distT="0" distB="0" distL="0" distR="0" wp14:anchorId="5B92E2A9" wp14:editId="5F683556">
                <wp:extent cx="1870075" cy="1982470"/>
                <wp:effectExtent l="0" t="0" r="0" b="0"/>
                <wp:docPr id="188996683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0075" cy="1982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E999F" w14:textId="47C44E4D" w:rsidR="00432735" w:rsidRDefault="00432735" w:rsidP="00432735">
                            <w:pPr>
                              <w:jc w:val="center"/>
                            </w:pPr>
                            <w:r w:rsidRPr="00432735">
                              <w:rPr>
                                <w:noProof/>
                              </w:rPr>
                              <w:drawing>
                                <wp:inline distT="0" distB="0" distL="0" distR="0" wp14:anchorId="3BD31682" wp14:editId="1C0544D4">
                                  <wp:extent cx="1670050" cy="1790700"/>
                                  <wp:effectExtent l="0" t="0" r="6350" b="0"/>
                                  <wp:docPr id="1016775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0050" cy="17907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5B92E2A9" id="Rectangle 2" o:spid="_x0000_s1026" style="width:147.25pt;height:15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" filled="f" stroked="f">
                <o:lock v:ext="edit" aspectratio="t"/>
                <v:textbox>
                  <w:txbxContent>
                    <w:p w14:paraId="214E999F" w14:textId="47C44E4D" w:rsidR="00432735" w:rsidRDefault="00432735" w:rsidP="00432735">
                      <w:pPr>
                        <w:jc w:val="center"/>
                      </w:pPr>
                      <w:r w:rsidRPr="00432735">
                        <w:rPr>
                          <w:noProof/>
                        </w:rPr>
                        <w:drawing>
                          <wp:inline distT="0" distB="0" distL="0" distR="0" wp14:anchorId="3BD31682" wp14:editId="1C0544D4">
                            <wp:extent cx="1670050" cy="1790700"/>
                            <wp:effectExtent l="0" t="0" r="6350" b="0"/>
                            <wp:docPr id="1016775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0050" cy="1790700"/>
                                    </a:xfrm>
                                    <a:prstGeom prst="rect">
                                      <a:avLst/>
                                    </a:prstGeom>
                                    <a:noFill/>
                                    <a:ln>
                                      <a:noFill/>
                                    </a:ln>
                                  </pic:spPr>
                                </pic:pic>
                              </a:graphicData>
                            </a:graphic>
                          </wp:inline>
                        </w:drawing>
                      </w:r>
                    </w:p>
                  </w:txbxContent>
                </v:textbox>
                <w10:anchorlock/>
              </v:rect>
            </w:pict>
          </mc:Fallback>
        </mc:AlternateContent>
      </w:r>
    </w:p>
    <w:p w14:paraId="58005184" w14:textId="24CA2F9A" w:rsidR="009859ED" w:rsidRPr="00715736" w:rsidRDefault="002D1609" w:rsidP="009859ED">
      <w:pPr>
        <w:tabs>
          <w:tab w:val="left" w:pos="4032"/>
        </w:tabs>
        <w:rPr>
          <w:rFonts w:ascii="Book Antiqua" w:hAnsi="Book Antiqua"/>
        </w:rPr>
      </w:pPr>
      <w:r>
        <w:rPr>
          <w:rFonts w:ascii="Book Antiqua" w:hAnsi="Book Antiqua"/>
        </w:rPr>
        <w:t xml:space="preserve">                                           </w:t>
      </w:r>
      <w:r w:rsidR="009B4D4A" w:rsidRPr="00715736">
        <w:rPr>
          <w:rFonts w:ascii="Book Antiqua" w:hAnsi="Book Antiqua"/>
        </w:rPr>
        <w:t xml:space="preserve"> </w:t>
      </w:r>
      <w:r w:rsidR="009859ED" w:rsidRPr="00715736">
        <w:rPr>
          <w:rFonts w:ascii="Book Antiqua" w:hAnsi="Book Antiqua"/>
        </w:rPr>
        <w:t>CENTRE FOR BUDGET STUDIES </w:t>
      </w:r>
    </w:p>
    <w:p w14:paraId="1F44202E" w14:textId="60E395E5" w:rsidR="009859ED" w:rsidRPr="00715736" w:rsidRDefault="009859ED" w:rsidP="009859ED">
      <w:pPr>
        <w:tabs>
          <w:tab w:val="left" w:pos="4032"/>
        </w:tabs>
        <w:rPr>
          <w:rFonts w:ascii="Book Antiqua" w:hAnsi="Book Antiqua"/>
        </w:rPr>
      </w:pPr>
      <w:r w:rsidRPr="00715736">
        <w:rPr>
          <w:rFonts w:ascii="Book Antiqua" w:hAnsi="Book Antiqua"/>
        </w:rPr>
        <w:t xml:space="preserve">                      COCHIN UNIVERSITY OF SCIENCE AND TECHNOLOGY</w:t>
      </w:r>
    </w:p>
    <w:p w14:paraId="364A0532" w14:textId="07746D1A" w:rsidR="002D1609" w:rsidRPr="002D1609" w:rsidRDefault="009B4D4A" w:rsidP="002D1609">
      <w:pPr>
        <w:tabs>
          <w:tab w:val="left" w:pos="4032"/>
        </w:tabs>
        <w:rPr>
          <w:rFonts w:ascii="Book Antiqua" w:hAnsi="Book Antiqua"/>
        </w:rPr>
      </w:pPr>
      <w:r w:rsidRPr="00715736">
        <w:rPr>
          <w:rFonts w:ascii="Book Antiqua" w:hAnsi="Book Antiqua"/>
        </w:rPr>
        <w:t xml:space="preserve">                                                           </w:t>
      </w:r>
      <w:r w:rsidR="00385F23">
        <w:rPr>
          <w:rFonts w:ascii="Book Antiqua" w:hAnsi="Book Antiqua"/>
        </w:rPr>
        <w:t xml:space="preserve"> </w:t>
      </w:r>
      <w:r w:rsidRPr="00715736">
        <w:rPr>
          <w:rFonts w:ascii="Book Antiqua" w:hAnsi="Book Antiqua"/>
        </w:rPr>
        <w:t xml:space="preserve"> </w:t>
      </w:r>
      <w:r w:rsidR="002D1609" w:rsidRPr="002D1609">
        <w:rPr>
          <w:rFonts w:ascii="Book Antiqua" w:hAnsi="Book Antiqua"/>
        </w:rPr>
        <w:t>Kochi</w:t>
      </w:r>
      <w:r w:rsidR="002D1609">
        <w:rPr>
          <w:rFonts w:ascii="Book Antiqua" w:hAnsi="Book Antiqua"/>
        </w:rPr>
        <w:t>:</w:t>
      </w:r>
      <w:r w:rsidR="002D1609" w:rsidRPr="002D1609">
        <w:rPr>
          <w:rFonts w:ascii="Book Antiqua" w:hAnsi="Book Antiqua"/>
        </w:rPr>
        <w:t>682022</w:t>
      </w:r>
    </w:p>
    <w:p w14:paraId="7FF95E75" w14:textId="3E12A523" w:rsidR="009B4D4A" w:rsidRPr="00715736" w:rsidRDefault="002D1609" w:rsidP="002D1609">
      <w:pPr>
        <w:tabs>
          <w:tab w:val="left" w:pos="4032"/>
        </w:tabs>
        <w:rPr>
          <w:rFonts w:ascii="Book Antiqua" w:hAnsi="Book Antiqua"/>
        </w:rPr>
      </w:pPr>
      <w:r>
        <w:rPr>
          <w:rFonts w:ascii="Book Antiqua" w:hAnsi="Book Antiqua"/>
        </w:rPr>
        <w:t xml:space="preserve">                                                              </w:t>
      </w:r>
      <w:r w:rsidRPr="002D1609">
        <w:rPr>
          <w:rFonts w:ascii="Book Antiqua" w:hAnsi="Book Antiqua"/>
        </w:rPr>
        <w:t>April -2025</w:t>
      </w:r>
    </w:p>
    <w:p w14:paraId="0D2D53BA" w14:textId="65B1E9CC" w:rsidR="009859ED" w:rsidRPr="00715736" w:rsidRDefault="009859ED" w:rsidP="009859ED">
      <w:pPr>
        <w:tabs>
          <w:tab w:val="left" w:pos="4032"/>
        </w:tabs>
        <w:rPr>
          <w:rFonts w:ascii="Book Antiqua" w:hAnsi="Book Antiqua"/>
        </w:rPr>
      </w:pPr>
      <w:r w:rsidRPr="00715736">
        <w:rPr>
          <w:rFonts w:ascii="Book Antiqua" w:hAnsi="Book Antiqua"/>
        </w:rPr>
        <w:lastRenderedPageBreak/>
        <w:t xml:space="preserve">                                                                                 </w:t>
      </w:r>
    </w:p>
    <w:p w14:paraId="376ED980" w14:textId="0A69EE32" w:rsidR="00766EF2" w:rsidRPr="00715736" w:rsidRDefault="009859ED" w:rsidP="009859ED">
      <w:pPr>
        <w:tabs>
          <w:tab w:val="left" w:pos="4032"/>
        </w:tabs>
        <w:rPr>
          <w:rFonts w:ascii="Book Antiqua" w:hAnsi="Book Antiqua"/>
          <w:b/>
          <w:bCs/>
        </w:rPr>
      </w:pPr>
      <w:r w:rsidRPr="00715736">
        <w:rPr>
          <w:rFonts w:ascii="Book Antiqua" w:hAnsi="Book Antiqua"/>
        </w:rPr>
        <w:t xml:space="preserve">                                                           </w:t>
      </w:r>
      <w:r w:rsidRPr="00715736">
        <w:rPr>
          <w:rFonts w:ascii="Book Antiqua" w:hAnsi="Book Antiqua"/>
          <w:b/>
          <w:bCs/>
        </w:rPr>
        <w:t>DECLARATION</w:t>
      </w:r>
      <w:r w:rsidR="00766EF2" w:rsidRPr="00715736">
        <w:rPr>
          <w:rFonts w:ascii="Book Antiqua" w:hAnsi="Book Antiqua"/>
          <w:b/>
          <w:bCs/>
        </w:rPr>
        <w:t xml:space="preserve">    </w:t>
      </w:r>
    </w:p>
    <w:p w14:paraId="4C819292" w14:textId="73344603" w:rsidR="00766EF2" w:rsidRPr="00715736" w:rsidRDefault="00766EF2" w:rsidP="009859ED">
      <w:pPr>
        <w:tabs>
          <w:tab w:val="left" w:pos="4032"/>
        </w:tabs>
        <w:rPr>
          <w:rFonts w:ascii="Book Antiqua" w:hAnsi="Book Antiqua"/>
          <w:b/>
          <w:bCs/>
        </w:rPr>
      </w:pPr>
      <w:r w:rsidRPr="00715736">
        <w:rPr>
          <w:rFonts w:ascii="Book Antiqua" w:hAnsi="Book Antiqua"/>
          <w:b/>
          <w:bCs/>
        </w:rPr>
        <w:t xml:space="preserve">                                                       </w:t>
      </w:r>
    </w:p>
    <w:p w14:paraId="62BF950E" w14:textId="02B6F6E9" w:rsidR="009859ED" w:rsidRPr="00715736" w:rsidRDefault="009859ED" w:rsidP="00A83A85">
      <w:pPr>
        <w:tabs>
          <w:tab w:val="left" w:pos="4032"/>
        </w:tabs>
        <w:jc w:val="both"/>
        <w:rPr>
          <w:rFonts w:ascii="Book Antiqua" w:hAnsi="Book Antiqua"/>
        </w:rPr>
      </w:pPr>
      <w:r w:rsidRPr="00715736">
        <w:rPr>
          <w:rFonts w:ascii="Book Antiqua" w:hAnsi="Book Antiqua"/>
        </w:rPr>
        <w:t>I, ATHULYA RAJAN, do hereby declare that the project titled “Impact of crude oil price on inflation in india</w:t>
      </w:r>
      <w:r w:rsidR="003E7E76">
        <w:rPr>
          <w:rFonts w:ascii="Book Antiqua" w:hAnsi="Book Antiqua"/>
        </w:rPr>
        <w:t xml:space="preserve"> </w:t>
      </w:r>
      <w:r w:rsidRPr="00715736">
        <w:rPr>
          <w:rFonts w:ascii="Book Antiqua" w:hAnsi="Book Antiqua"/>
        </w:rPr>
        <w:t>“had been undertaken by me for the</w:t>
      </w:r>
      <w:r w:rsidR="005B3443">
        <w:rPr>
          <w:rFonts w:ascii="Book Antiqua" w:hAnsi="Book Antiqua"/>
        </w:rPr>
        <w:t xml:space="preserve"> fulfilment of course outcome of</w:t>
      </w:r>
      <w:r w:rsidRPr="00715736">
        <w:rPr>
          <w:rFonts w:ascii="Book Antiqua" w:hAnsi="Book Antiqua"/>
        </w:rPr>
        <w:t xml:space="preserve"> </w:t>
      </w:r>
      <w:r w:rsidR="005B3443">
        <w:rPr>
          <w:rFonts w:ascii="Book Antiqua" w:hAnsi="Book Antiqua"/>
        </w:rPr>
        <w:t>second semester</w:t>
      </w:r>
      <w:r w:rsidRPr="00715736">
        <w:rPr>
          <w:rFonts w:ascii="Book Antiqua" w:hAnsi="Book Antiqua"/>
        </w:rPr>
        <w:t xml:space="preserve"> of Master of Science in Econometrics and Financial Technology under the</w:t>
      </w:r>
      <w:r w:rsidR="001D17C1" w:rsidRPr="00715736">
        <w:rPr>
          <w:rFonts w:ascii="Book Antiqua" w:hAnsi="Book Antiqua"/>
        </w:rPr>
        <w:t xml:space="preserve"> mentorship </w:t>
      </w:r>
      <w:r w:rsidRPr="00715736">
        <w:rPr>
          <w:rFonts w:ascii="Book Antiqua" w:hAnsi="Book Antiqua"/>
        </w:rPr>
        <w:t xml:space="preserve">of </w:t>
      </w:r>
      <w:r w:rsidR="00D2516E">
        <w:rPr>
          <w:rFonts w:ascii="Book Antiqua" w:hAnsi="Book Antiqua"/>
        </w:rPr>
        <w:t>Mr.</w:t>
      </w:r>
      <w:r w:rsidRPr="00715736">
        <w:rPr>
          <w:rFonts w:ascii="Book Antiqua" w:hAnsi="Book Antiqua"/>
        </w:rPr>
        <w:t xml:space="preserve"> </w:t>
      </w:r>
      <w:r w:rsidR="0086407C" w:rsidRPr="00715736">
        <w:rPr>
          <w:rFonts w:ascii="Book Antiqua" w:hAnsi="Book Antiqua"/>
        </w:rPr>
        <w:t>S</w:t>
      </w:r>
      <w:r w:rsidR="001D17C1" w:rsidRPr="00715736">
        <w:rPr>
          <w:rFonts w:ascii="Book Antiqua" w:hAnsi="Book Antiqua"/>
        </w:rPr>
        <w:t>r</w:t>
      </w:r>
      <w:r w:rsidR="0086407C" w:rsidRPr="00715736">
        <w:rPr>
          <w:rFonts w:ascii="Book Antiqua" w:hAnsi="Book Antiqua"/>
        </w:rPr>
        <w:t>eeni S Warrier</w:t>
      </w:r>
      <w:r w:rsidR="00D2516E">
        <w:rPr>
          <w:rFonts w:ascii="Book Antiqua" w:hAnsi="Book Antiqua"/>
        </w:rPr>
        <w:t xml:space="preserve">, Founder &amp; </w:t>
      </w:r>
      <w:r w:rsidR="00F7462F">
        <w:rPr>
          <w:rFonts w:ascii="Book Antiqua" w:hAnsi="Book Antiqua"/>
        </w:rPr>
        <w:t>C</w:t>
      </w:r>
      <w:r w:rsidR="00D2516E">
        <w:rPr>
          <w:rFonts w:ascii="Book Antiqua" w:hAnsi="Book Antiqua"/>
        </w:rPr>
        <w:t>hief Architect, Mind Architects.</w:t>
      </w:r>
      <w:r w:rsidRPr="00715736">
        <w:rPr>
          <w:rFonts w:ascii="Book Antiqua" w:hAnsi="Book Antiqua"/>
        </w:rPr>
        <w:t>  </w:t>
      </w:r>
    </w:p>
    <w:p w14:paraId="6AC62D79" w14:textId="20793768" w:rsidR="009859ED" w:rsidRPr="00715736" w:rsidRDefault="009859ED" w:rsidP="00A83A85">
      <w:pPr>
        <w:tabs>
          <w:tab w:val="left" w:pos="4032"/>
        </w:tabs>
        <w:jc w:val="both"/>
        <w:rPr>
          <w:rFonts w:ascii="Book Antiqua" w:hAnsi="Book Antiqua"/>
        </w:rPr>
      </w:pPr>
      <w:r w:rsidRPr="00715736">
        <w:rPr>
          <w:rFonts w:ascii="Book Antiqua" w:hAnsi="Book Antiqua"/>
        </w:rPr>
        <w:t>I also declare that th</w:t>
      </w:r>
      <w:r w:rsidR="00F12245">
        <w:rPr>
          <w:rFonts w:ascii="Book Antiqua" w:hAnsi="Book Antiqua"/>
        </w:rPr>
        <w:t>is project contains no more than an academically acceptable level</w:t>
      </w:r>
      <w:r w:rsidRPr="00715736">
        <w:rPr>
          <w:rFonts w:ascii="Book Antiqua" w:hAnsi="Book Antiqua"/>
        </w:rPr>
        <w:t xml:space="preserve"> </w:t>
      </w:r>
      <w:r w:rsidR="00F12245">
        <w:rPr>
          <w:rFonts w:ascii="Book Antiqua" w:hAnsi="Book Antiqua"/>
        </w:rPr>
        <w:t xml:space="preserve">of similarity </w:t>
      </w:r>
      <w:r w:rsidRPr="00715736">
        <w:rPr>
          <w:rFonts w:ascii="Book Antiqua" w:hAnsi="Book Antiqua"/>
        </w:rPr>
        <w:t>and has not been submitted for the award of any degree, diploma, associateship or fellowship or any other title in this university or any other university.  </w:t>
      </w:r>
    </w:p>
    <w:p w14:paraId="6C4B9061" w14:textId="77777777" w:rsidR="005533F6" w:rsidRDefault="005533F6" w:rsidP="00A83A85">
      <w:pPr>
        <w:tabs>
          <w:tab w:val="left" w:pos="4032"/>
        </w:tabs>
        <w:jc w:val="both"/>
        <w:rPr>
          <w:rFonts w:ascii="Book Antiqua" w:hAnsi="Book Antiqua"/>
        </w:rPr>
      </w:pPr>
    </w:p>
    <w:p w14:paraId="0A1B8FE8" w14:textId="29EECDE7" w:rsidR="002105F3" w:rsidRPr="00715736" w:rsidRDefault="009859ED" w:rsidP="00A83A85">
      <w:pPr>
        <w:tabs>
          <w:tab w:val="left" w:pos="4032"/>
        </w:tabs>
        <w:jc w:val="both"/>
        <w:rPr>
          <w:rFonts w:ascii="Book Antiqua" w:hAnsi="Book Antiqua"/>
        </w:rPr>
      </w:pPr>
      <w:r w:rsidRPr="00715736">
        <w:rPr>
          <w:rFonts w:ascii="Book Antiqua" w:hAnsi="Book Antiqua"/>
        </w:rPr>
        <w:t xml:space="preserve">Place: Cochin </w:t>
      </w:r>
      <w:r w:rsidR="001D17C1" w:rsidRPr="00715736">
        <w:rPr>
          <w:rFonts w:ascii="Book Antiqua" w:hAnsi="Book Antiqua"/>
        </w:rPr>
        <w:t xml:space="preserve">                                                                                               </w:t>
      </w:r>
      <w:r w:rsidR="005533F6">
        <w:rPr>
          <w:rFonts w:ascii="Book Antiqua" w:hAnsi="Book Antiqua"/>
        </w:rPr>
        <w:t xml:space="preserve"> </w:t>
      </w:r>
      <w:r w:rsidR="001D17C1" w:rsidRPr="00715736">
        <w:rPr>
          <w:rFonts w:ascii="Book Antiqua" w:hAnsi="Book Antiqua"/>
        </w:rPr>
        <w:t xml:space="preserve"> </w:t>
      </w:r>
      <w:r w:rsidRPr="00715736">
        <w:rPr>
          <w:rFonts w:ascii="Book Antiqua" w:hAnsi="Book Antiqua"/>
        </w:rPr>
        <w:t>Athuly</w:t>
      </w:r>
      <w:r w:rsidR="0029075E">
        <w:rPr>
          <w:rFonts w:ascii="Book Antiqua" w:hAnsi="Book Antiqua"/>
        </w:rPr>
        <w:t xml:space="preserve">a </w:t>
      </w:r>
      <w:r w:rsidRPr="00715736">
        <w:rPr>
          <w:rFonts w:ascii="Book Antiqua" w:hAnsi="Book Antiqua"/>
        </w:rPr>
        <w:t xml:space="preserve">Rajan  </w:t>
      </w:r>
    </w:p>
    <w:p w14:paraId="4FCB70AB" w14:textId="024F2C8C" w:rsidR="009859ED" w:rsidRPr="00715736" w:rsidRDefault="009859ED" w:rsidP="00A83A85">
      <w:pPr>
        <w:tabs>
          <w:tab w:val="left" w:pos="4032"/>
        </w:tabs>
        <w:jc w:val="both"/>
        <w:rPr>
          <w:rFonts w:ascii="Book Antiqua" w:hAnsi="Book Antiqua"/>
        </w:rPr>
      </w:pPr>
      <w:r w:rsidRPr="00715736">
        <w:rPr>
          <w:rFonts w:ascii="Book Antiqua" w:hAnsi="Book Antiqua"/>
        </w:rPr>
        <w:t xml:space="preserve">Date: </w:t>
      </w:r>
      <w:r w:rsidR="001D17C1" w:rsidRPr="00715736">
        <w:rPr>
          <w:rFonts w:ascii="Book Antiqua" w:hAnsi="Book Antiqua"/>
        </w:rPr>
        <w:t xml:space="preserve"> </w:t>
      </w:r>
      <w:r w:rsidR="005533F6">
        <w:rPr>
          <w:rFonts w:ascii="Book Antiqua" w:hAnsi="Book Antiqua"/>
        </w:rPr>
        <w:t>30.04.2025</w:t>
      </w:r>
      <w:r w:rsidR="001D17C1" w:rsidRPr="00715736">
        <w:rPr>
          <w:rFonts w:ascii="Book Antiqua" w:hAnsi="Book Antiqua"/>
        </w:rPr>
        <w:t xml:space="preserve">                                                                                                             Regno:24030338</w:t>
      </w:r>
    </w:p>
    <w:p w14:paraId="05E226EF" w14:textId="77777777" w:rsidR="009859ED" w:rsidRPr="00715736" w:rsidRDefault="009859ED" w:rsidP="009859ED">
      <w:pPr>
        <w:tabs>
          <w:tab w:val="left" w:pos="4032"/>
        </w:tabs>
        <w:rPr>
          <w:rFonts w:ascii="Book Antiqua" w:hAnsi="Book Antiqua"/>
        </w:rPr>
      </w:pPr>
    </w:p>
    <w:p w14:paraId="0075355B" w14:textId="1393356B" w:rsidR="009859ED" w:rsidRPr="00715736" w:rsidRDefault="009859ED" w:rsidP="009859ED">
      <w:pPr>
        <w:tabs>
          <w:tab w:val="left" w:pos="4032"/>
        </w:tabs>
        <w:rPr>
          <w:rFonts w:ascii="Book Antiqua" w:hAnsi="Book Antiqua"/>
        </w:rPr>
      </w:pPr>
    </w:p>
    <w:p w14:paraId="182760A6" w14:textId="306117AF" w:rsidR="009859ED" w:rsidRPr="00715736" w:rsidRDefault="009859ED" w:rsidP="009859ED">
      <w:pPr>
        <w:tabs>
          <w:tab w:val="left" w:pos="4032"/>
        </w:tabs>
        <w:rPr>
          <w:rFonts w:ascii="Book Antiqua" w:hAnsi="Book Antiqua"/>
        </w:rPr>
      </w:pPr>
      <w:r w:rsidRPr="00715736">
        <w:rPr>
          <w:rFonts w:ascii="Book Antiqua" w:hAnsi="Book Antiqua"/>
        </w:rPr>
        <w:t xml:space="preserve">                                                                     </w:t>
      </w:r>
    </w:p>
    <w:p w14:paraId="2657AC55" w14:textId="77777777" w:rsidR="009859ED" w:rsidRPr="00715736" w:rsidRDefault="009859ED" w:rsidP="009859ED">
      <w:pPr>
        <w:tabs>
          <w:tab w:val="left" w:pos="4032"/>
        </w:tabs>
        <w:rPr>
          <w:rFonts w:ascii="Book Antiqua" w:hAnsi="Book Antiqua"/>
        </w:rPr>
      </w:pPr>
      <w:r w:rsidRPr="00715736">
        <w:rPr>
          <w:rFonts w:ascii="Book Antiqua" w:hAnsi="Book Antiqua"/>
        </w:rPr>
        <w:t xml:space="preserve">                                          </w:t>
      </w:r>
    </w:p>
    <w:p w14:paraId="6D6A44F4" w14:textId="6CFFA486" w:rsidR="009859ED" w:rsidRPr="00715736" w:rsidRDefault="009859ED" w:rsidP="009859ED">
      <w:pPr>
        <w:tabs>
          <w:tab w:val="left" w:pos="4032"/>
        </w:tabs>
        <w:rPr>
          <w:rFonts w:ascii="Book Antiqua" w:hAnsi="Book Antiqua"/>
        </w:rPr>
      </w:pPr>
      <w:r w:rsidRPr="00715736">
        <w:rPr>
          <w:rFonts w:ascii="Book Antiqua" w:hAnsi="Book Antiqua"/>
        </w:rPr>
        <w:t xml:space="preserve">             </w:t>
      </w:r>
    </w:p>
    <w:p w14:paraId="639EE729" w14:textId="77777777" w:rsidR="009859ED" w:rsidRPr="00715736" w:rsidRDefault="009859ED" w:rsidP="009859ED">
      <w:pPr>
        <w:tabs>
          <w:tab w:val="left" w:pos="4032"/>
        </w:tabs>
        <w:rPr>
          <w:rFonts w:ascii="Book Antiqua" w:hAnsi="Book Antiqua"/>
        </w:rPr>
      </w:pPr>
    </w:p>
    <w:p w14:paraId="244B2062" w14:textId="77777777" w:rsidR="009859ED" w:rsidRPr="00715736" w:rsidRDefault="009859ED" w:rsidP="009859ED">
      <w:pPr>
        <w:tabs>
          <w:tab w:val="left" w:pos="4032"/>
        </w:tabs>
        <w:rPr>
          <w:rFonts w:ascii="Book Antiqua" w:hAnsi="Book Antiqua"/>
        </w:rPr>
      </w:pPr>
    </w:p>
    <w:p w14:paraId="5F24F053" w14:textId="77777777" w:rsidR="009859ED" w:rsidRPr="00715736" w:rsidRDefault="009859ED" w:rsidP="009859ED">
      <w:pPr>
        <w:tabs>
          <w:tab w:val="left" w:pos="4032"/>
        </w:tabs>
        <w:rPr>
          <w:rFonts w:ascii="Book Antiqua" w:hAnsi="Book Antiqua"/>
        </w:rPr>
      </w:pPr>
    </w:p>
    <w:p w14:paraId="41FDA22E" w14:textId="77777777" w:rsidR="009859ED" w:rsidRPr="00715736" w:rsidRDefault="009859ED" w:rsidP="009859ED">
      <w:pPr>
        <w:tabs>
          <w:tab w:val="left" w:pos="4032"/>
        </w:tabs>
        <w:rPr>
          <w:rFonts w:ascii="Book Antiqua" w:hAnsi="Book Antiqua"/>
        </w:rPr>
      </w:pPr>
    </w:p>
    <w:p w14:paraId="4F2BE04A" w14:textId="77777777" w:rsidR="009859ED" w:rsidRPr="00715736" w:rsidRDefault="009859ED" w:rsidP="009859ED">
      <w:pPr>
        <w:tabs>
          <w:tab w:val="left" w:pos="4032"/>
        </w:tabs>
        <w:rPr>
          <w:rFonts w:ascii="Book Antiqua" w:hAnsi="Book Antiqua"/>
        </w:rPr>
      </w:pPr>
    </w:p>
    <w:p w14:paraId="2F560EFB" w14:textId="77777777" w:rsidR="009859ED" w:rsidRPr="00715736" w:rsidRDefault="009859ED" w:rsidP="009859ED">
      <w:pPr>
        <w:tabs>
          <w:tab w:val="left" w:pos="4032"/>
        </w:tabs>
        <w:rPr>
          <w:rFonts w:ascii="Book Antiqua" w:hAnsi="Book Antiqua"/>
        </w:rPr>
      </w:pPr>
    </w:p>
    <w:p w14:paraId="1F8F29DF" w14:textId="77777777" w:rsidR="009859ED" w:rsidRPr="00715736" w:rsidRDefault="009859ED" w:rsidP="009859ED">
      <w:pPr>
        <w:tabs>
          <w:tab w:val="left" w:pos="4032"/>
        </w:tabs>
        <w:rPr>
          <w:rFonts w:ascii="Book Antiqua" w:hAnsi="Book Antiqua"/>
        </w:rPr>
      </w:pPr>
    </w:p>
    <w:p w14:paraId="641497AA" w14:textId="77777777" w:rsidR="009859ED" w:rsidRPr="00715736" w:rsidRDefault="009859ED" w:rsidP="009859ED">
      <w:pPr>
        <w:tabs>
          <w:tab w:val="left" w:pos="4032"/>
        </w:tabs>
        <w:rPr>
          <w:rFonts w:ascii="Book Antiqua" w:hAnsi="Book Antiqua"/>
        </w:rPr>
      </w:pPr>
    </w:p>
    <w:p w14:paraId="1CEA0882" w14:textId="77777777" w:rsidR="009859ED" w:rsidRPr="00715736" w:rsidRDefault="009859ED" w:rsidP="009859ED">
      <w:pPr>
        <w:tabs>
          <w:tab w:val="left" w:pos="4032"/>
        </w:tabs>
        <w:rPr>
          <w:rFonts w:ascii="Book Antiqua" w:hAnsi="Book Antiqua"/>
        </w:rPr>
      </w:pPr>
    </w:p>
    <w:p w14:paraId="04C132A5" w14:textId="77777777" w:rsidR="00E0345D" w:rsidRDefault="00E0345D" w:rsidP="009859ED">
      <w:pPr>
        <w:tabs>
          <w:tab w:val="left" w:pos="4032"/>
        </w:tabs>
        <w:rPr>
          <w:rFonts w:ascii="Book Antiqua" w:hAnsi="Book Antiqua"/>
        </w:rPr>
      </w:pPr>
    </w:p>
    <w:p w14:paraId="3304A3F5" w14:textId="77777777" w:rsidR="00E0345D" w:rsidRDefault="00E0345D" w:rsidP="009859ED">
      <w:pPr>
        <w:tabs>
          <w:tab w:val="left" w:pos="4032"/>
        </w:tabs>
        <w:rPr>
          <w:rFonts w:ascii="Book Antiqua" w:hAnsi="Book Antiqua"/>
        </w:rPr>
      </w:pPr>
    </w:p>
    <w:p w14:paraId="1425CA0F" w14:textId="3FE18DD6" w:rsidR="00766EF2" w:rsidRPr="00E0345D" w:rsidRDefault="00E0345D" w:rsidP="009859ED">
      <w:pPr>
        <w:tabs>
          <w:tab w:val="left" w:pos="4032"/>
        </w:tabs>
        <w:rPr>
          <w:rFonts w:ascii="Book Antiqua" w:hAnsi="Book Antiqua"/>
        </w:rPr>
      </w:pPr>
      <w:r>
        <w:rPr>
          <w:rFonts w:ascii="Book Antiqua" w:hAnsi="Book Antiqua"/>
        </w:rPr>
        <w:t xml:space="preserve">                                               </w:t>
      </w:r>
      <w:r w:rsidR="009859ED" w:rsidRPr="00715736">
        <w:rPr>
          <w:rFonts w:ascii="Book Antiqua" w:hAnsi="Book Antiqua"/>
          <w:b/>
          <w:bCs/>
        </w:rPr>
        <w:t>PLAGIARISM CERTIFICATE </w:t>
      </w:r>
    </w:p>
    <w:p w14:paraId="4F45FC20" w14:textId="265E8BCC" w:rsidR="009859ED" w:rsidRPr="00715736" w:rsidRDefault="009859ED" w:rsidP="009859ED">
      <w:pPr>
        <w:tabs>
          <w:tab w:val="left" w:pos="4032"/>
        </w:tabs>
        <w:rPr>
          <w:rFonts w:ascii="Book Antiqua" w:hAnsi="Book Antiqua"/>
          <w:b/>
          <w:bCs/>
        </w:rPr>
      </w:pPr>
      <w:r w:rsidRPr="00715736">
        <w:rPr>
          <w:rFonts w:ascii="Book Antiqua" w:hAnsi="Book Antiqua"/>
          <w:b/>
          <w:bCs/>
        </w:rPr>
        <w:t xml:space="preserve"> </w:t>
      </w:r>
    </w:p>
    <w:p w14:paraId="44A56608" w14:textId="7DA8DE19" w:rsidR="005B3443" w:rsidRDefault="005B3443" w:rsidP="005B3443">
      <w:pPr>
        <w:tabs>
          <w:tab w:val="left" w:pos="4032"/>
        </w:tabs>
        <w:jc w:val="both"/>
        <w:rPr>
          <w:rFonts w:ascii="Book Antiqua" w:hAnsi="Book Antiqua"/>
        </w:rPr>
      </w:pPr>
      <w:r w:rsidRPr="005B3443">
        <w:rPr>
          <w:rFonts w:ascii="Book Antiqua" w:hAnsi="Book Antiqua"/>
        </w:rPr>
        <w:t xml:space="preserve">I, </w:t>
      </w:r>
      <w:r>
        <w:rPr>
          <w:rFonts w:ascii="Book Antiqua" w:hAnsi="Book Antiqua"/>
        </w:rPr>
        <w:t>ATHULYA RAJAN</w:t>
      </w:r>
      <w:r w:rsidRPr="005B3443">
        <w:rPr>
          <w:rFonts w:ascii="Book Antiqua" w:hAnsi="Book Antiqua"/>
        </w:rPr>
        <w:t>, hereby certify that this assignment is an original effort of mine and I have</w:t>
      </w:r>
      <w:r>
        <w:rPr>
          <w:rFonts w:ascii="Book Antiqua" w:hAnsi="Book Antiqua"/>
        </w:rPr>
        <w:t xml:space="preserve"> </w:t>
      </w:r>
      <w:r w:rsidRPr="005B3443">
        <w:rPr>
          <w:rFonts w:ascii="Book Antiqua" w:hAnsi="Book Antiqua"/>
        </w:rPr>
        <w:t xml:space="preserve">not copied from anybody or from any source. The Plagiarism level was found to be </w:t>
      </w:r>
      <w:r>
        <w:rPr>
          <w:rFonts w:ascii="Book Antiqua" w:hAnsi="Book Antiqua"/>
        </w:rPr>
        <w:t>9</w:t>
      </w:r>
      <w:r w:rsidRPr="005B3443">
        <w:rPr>
          <w:rFonts w:ascii="Book Antiqua" w:hAnsi="Book Antiqua"/>
        </w:rPr>
        <w:t>%using the iThenticate software. In case if it is found that it is not an original work of</w:t>
      </w:r>
      <w:r>
        <w:rPr>
          <w:rFonts w:ascii="Book Antiqua" w:hAnsi="Book Antiqua"/>
        </w:rPr>
        <w:t xml:space="preserve"> </w:t>
      </w:r>
      <w:r w:rsidRPr="005B3443">
        <w:rPr>
          <w:rFonts w:ascii="Book Antiqua" w:hAnsi="Book Antiqua"/>
        </w:rPr>
        <w:t>mine, then I will be liable for the same, and action can be taken against me as per the</w:t>
      </w:r>
      <w:r>
        <w:rPr>
          <w:rFonts w:ascii="Book Antiqua" w:hAnsi="Book Antiqua"/>
        </w:rPr>
        <w:t xml:space="preserve"> </w:t>
      </w:r>
      <w:r w:rsidRPr="005B3443">
        <w:rPr>
          <w:rFonts w:ascii="Book Antiqua" w:hAnsi="Book Antiqua"/>
        </w:rPr>
        <w:t>established procedures.</w:t>
      </w:r>
    </w:p>
    <w:p w14:paraId="5BFA87C7" w14:textId="06780005" w:rsidR="00C53CD4" w:rsidRPr="00715736" w:rsidRDefault="00766EF2" w:rsidP="00A83A85">
      <w:pPr>
        <w:tabs>
          <w:tab w:val="left" w:pos="4032"/>
        </w:tabs>
        <w:jc w:val="both"/>
        <w:rPr>
          <w:rFonts w:ascii="Book Antiqua" w:hAnsi="Book Antiqua"/>
        </w:rPr>
      </w:pPr>
      <w:r w:rsidRPr="00715736">
        <w:rPr>
          <w:rFonts w:ascii="Book Antiqua" w:hAnsi="Book Antiqua"/>
        </w:rPr>
        <w:t>DATE</w:t>
      </w:r>
      <w:r w:rsidR="00C53CD4" w:rsidRPr="00715736">
        <w:rPr>
          <w:rFonts w:ascii="Book Antiqua" w:hAnsi="Book Antiqua"/>
        </w:rPr>
        <w:t>: </w:t>
      </w:r>
      <w:r w:rsidR="005533F6">
        <w:rPr>
          <w:rFonts w:ascii="Book Antiqua" w:hAnsi="Book Antiqua"/>
        </w:rPr>
        <w:t>30.04.2025</w:t>
      </w:r>
      <w:r w:rsidR="00C53CD4" w:rsidRPr="00715736">
        <w:rPr>
          <w:rFonts w:ascii="Book Antiqua" w:hAnsi="Book Antiqua"/>
        </w:rPr>
        <w:t> </w:t>
      </w:r>
    </w:p>
    <w:p w14:paraId="3537D7A7" w14:textId="56AADFC6" w:rsidR="00C53CD4" w:rsidRPr="00715736" w:rsidRDefault="00766EF2" w:rsidP="00A83A85">
      <w:pPr>
        <w:tabs>
          <w:tab w:val="left" w:pos="4032"/>
        </w:tabs>
        <w:jc w:val="both"/>
        <w:rPr>
          <w:rFonts w:ascii="Book Antiqua" w:hAnsi="Book Antiqua"/>
        </w:rPr>
      </w:pPr>
      <w:r w:rsidRPr="00715736">
        <w:rPr>
          <w:rFonts w:ascii="Book Antiqua" w:hAnsi="Book Antiqua"/>
        </w:rPr>
        <w:t>PLACE</w:t>
      </w:r>
      <w:r w:rsidR="00C53CD4" w:rsidRPr="00715736">
        <w:rPr>
          <w:rFonts w:ascii="Book Antiqua" w:hAnsi="Book Antiqua"/>
        </w:rPr>
        <w:t xml:space="preserve">: Cochin </w:t>
      </w:r>
    </w:p>
    <w:p w14:paraId="47603114" w14:textId="77777777" w:rsidR="00C53CD4" w:rsidRPr="00715736" w:rsidRDefault="00C53CD4" w:rsidP="00C53CD4">
      <w:pPr>
        <w:tabs>
          <w:tab w:val="left" w:pos="4032"/>
        </w:tabs>
        <w:rPr>
          <w:rFonts w:ascii="Book Antiqua" w:hAnsi="Book Antiqua"/>
        </w:rPr>
      </w:pPr>
    </w:p>
    <w:p w14:paraId="6799AD08" w14:textId="77777777" w:rsidR="00C53CD4" w:rsidRPr="00715736" w:rsidRDefault="00C53CD4" w:rsidP="00C53CD4">
      <w:pPr>
        <w:tabs>
          <w:tab w:val="left" w:pos="4032"/>
        </w:tabs>
        <w:rPr>
          <w:rFonts w:ascii="Book Antiqua" w:hAnsi="Book Antiqua"/>
        </w:rPr>
      </w:pPr>
    </w:p>
    <w:p w14:paraId="6605CFB1" w14:textId="77777777" w:rsidR="00C53CD4" w:rsidRPr="00715736" w:rsidRDefault="00C53CD4" w:rsidP="00C53CD4">
      <w:pPr>
        <w:tabs>
          <w:tab w:val="left" w:pos="4032"/>
        </w:tabs>
        <w:rPr>
          <w:rFonts w:ascii="Book Antiqua" w:hAnsi="Book Antiqua"/>
        </w:rPr>
      </w:pPr>
    </w:p>
    <w:p w14:paraId="2A3B6D20" w14:textId="77777777" w:rsidR="00C53CD4" w:rsidRPr="00715736" w:rsidRDefault="00C53CD4" w:rsidP="00C53CD4">
      <w:pPr>
        <w:tabs>
          <w:tab w:val="left" w:pos="4032"/>
        </w:tabs>
        <w:rPr>
          <w:rFonts w:ascii="Book Antiqua" w:hAnsi="Book Antiqua"/>
        </w:rPr>
      </w:pPr>
    </w:p>
    <w:p w14:paraId="67D7078B" w14:textId="77777777" w:rsidR="00C53CD4" w:rsidRPr="00715736" w:rsidRDefault="00C53CD4" w:rsidP="00C53CD4">
      <w:pPr>
        <w:tabs>
          <w:tab w:val="left" w:pos="4032"/>
        </w:tabs>
        <w:rPr>
          <w:rFonts w:ascii="Book Antiqua" w:hAnsi="Book Antiqua"/>
        </w:rPr>
      </w:pPr>
    </w:p>
    <w:p w14:paraId="77D5E227" w14:textId="77777777" w:rsidR="00C53CD4" w:rsidRPr="00715736" w:rsidRDefault="00C53CD4" w:rsidP="00C53CD4">
      <w:pPr>
        <w:tabs>
          <w:tab w:val="left" w:pos="4032"/>
        </w:tabs>
        <w:rPr>
          <w:rFonts w:ascii="Book Antiqua" w:hAnsi="Book Antiqua"/>
        </w:rPr>
      </w:pPr>
    </w:p>
    <w:p w14:paraId="572B5685" w14:textId="77777777" w:rsidR="00C53CD4" w:rsidRPr="00715736" w:rsidRDefault="00C53CD4" w:rsidP="00C53CD4">
      <w:pPr>
        <w:tabs>
          <w:tab w:val="left" w:pos="4032"/>
        </w:tabs>
        <w:rPr>
          <w:rFonts w:ascii="Book Antiqua" w:hAnsi="Book Antiqua"/>
        </w:rPr>
      </w:pPr>
    </w:p>
    <w:p w14:paraId="6EF349E5" w14:textId="77777777" w:rsidR="00C53CD4" w:rsidRPr="00715736" w:rsidRDefault="00C53CD4" w:rsidP="00C53CD4">
      <w:pPr>
        <w:tabs>
          <w:tab w:val="left" w:pos="4032"/>
        </w:tabs>
        <w:rPr>
          <w:rFonts w:ascii="Book Antiqua" w:hAnsi="Book Antiqua"/>
        </w:rPr>
      </w:pPr>
    </w:p>
    <w:p w14:paraId="32F0CA5E" w14:textId="77777777" w:rsidR="00C53CD4" w:rsidRPr="00715736" w:rsidRDefault="00C53CD4" w:rsidP="00C53CD4">
      <w:pPr>
        <w:tabs>
          <w:tab w:val="left" w:pos="4032"/>
        </w:tabs>
        <w:rPr>
          <w:rFonts w:ascii="Book Antiqua" w:hAnsi="Book Antiqua"/>
        </w:rPr>
      </w:pPr>
    </w:p>
    <w:p w14:paraId="6B41E420" w14:textId="77777777" w:rsidR="00C53CD4" w:rsidRPr="00715736" w:rsidRDefault="00C53CD4" w:rsidP="00C53CD4">
      <w:pPr>
        <w:tabs>
          <w:tab w:val="left" w:pos="4032"/>
        </w:tabs>
        <w:rPr>
          <w:rFonts w:ascii="Book Antiqua" w:hAnsi="Book Antiqua"/>
        </w:rPr>
      </w:pPr>
    </w:p>
    <w:p w14:paraId="0C14C25B" w14:textId="77777777" w:rsidR="00C53CD4" w:rsidRPr="00715736" w:rsidRDefault="00C53CD4" w:rsidP="00C53CD4">
      <w:pPr>
        <w:tabs>
          <w:tab w:val="left" w:pos="4032"/>
        </w:tabs>
        <w:rPr>
          <w:rFonts w:ascii="Book Antiqua" w:hAnsi="Book Antiqua"/>
        </w:rPr>
      </w:pPr>
    </w:p>
    <w:p w14:paraId="6B0DFD27" w14:textId="77777777" w:rsidR="00C53CD4" w:rsidRPr="00715736" w:rsidRDefault="00C53CD4" w:rsidP="00C53CD4">
      <w:pPr>
        <w:tabs>
          <w:tab w:val="left" w:pos="4032"/>
        </w:tabs>
        <w:rPr>
          <w:rFonts w:ascii="Book Antiqua" w:hAnsi="Book Antiqua"/>
        </w:rPr>
      </w:pPr>
    </w:p>
    <w:p w14:paraId="60891989" w14:textId="77777777" w:rsidR="00C53CD4" w:rsidRPr="00715736" w:rsidRDefault="00C53CD4" w:rsidP="00C53CD4">
      <w:pPr>
        <w:tabs>
          <w:tab w:val="left" w:pos="4032"/>
        </w:tabs>
        <w:rPr>
          <w:rFonts w:ascii="Book Antiqua" w:hAnsi="Book Antiqua"/>
        </w:rPr>
      </w:pPr>
    </w:p>
    <w:p w14:paraId="1A0273F4" w14:textId="77777777" w:rsidR="00C53CD4" w:rsidRPr="00715736" w:rsidRDefault="00C53CD4" w:rsidP="00C53CD4">
      <w:pPr>
        <w:tabs>
          <w:tab w:val="left" w:pos="4032"/>
        </w:tabs>
        <w:rPr>
          <w:rFonts w:ascii="Book Antiqua" w:hAnsi="Book Antiqua"/>
        </w:rPr>
      </w:pPr>
    </w:p>
    <w:p w14:paraId="52DCBB57" w14:textId="77777777" w:rsidR="00C53CD4" w:rsidRPr="00715736" w:rsidRDefault="00C53CD4" w:rsidP="00C53CD4">
      <w:pPr>
        <w:tabs>
          <w:tab w:val="left" w:pos="4032"/>
        </w:tabs>
        <w:rPr>
          <w:rFonts w:ascii="Book Antiqua" w:hAnsi="Book Antiqua"/>
        </w:rPr>
      </w:pPr>
    </w:p>
    <w:p w14:paraId="543C409B" w14:textId="77777777" w:rsidR="00C53CD4" w:rsidRPr="00715736" w:rsidRDefault="00C53CD4" w:rsidP="00C53CD4">
      <w:pPr>
        <w:tabs>
          <w:tab w:val="left" w:pos="4032"/>
        </w:tabs>
        <w:rPr>
          <w:rFonts w:ascii="Book Antiqua" w:hAnsi="Book Antiqua"/>
        </w:rPr>
      </w:pPr>
    </w:p>
    <w:p w14:paraId="30078F3D" w14:textId="77777777" w:rsidR="00C53CD4" w:rsidRPr="00715736" w:rsidRDefault="00C53CD4" w:rsidP="00C53CD4">
      <w:pPr>
        <w:tabs>
          <w:tab w:val="left" w:pos="4032"/>
        </w:tabs>
        <w:rPr>
          <w:rFonts w:ascii="Book Antiqua" w:hAnsi="Book Antiqua"/>
        </w:rPr>
      </w:pPr>
    </w:p>
    <w:p w14:paraId="2DFEC42E" w14:textId="77777777" w:rsidR="00C53CD4" w:rsidRPr="00715736" w:rsidRDefault="00C53CD4" w:rsidP="00C53CD4">
      <w:pPr>
        <w:tabs>
          <w:tab w:val="left" w:pos="4032"/>
        </w:tabs>
        <w:rPr>
          <w:rFonts w:ascii="Book Antiqua" w:hAnsi="Book Antiqua"/>
        </w:rPr>
      </w:pPr>
    </w:p>
    <w:p w14:paraId="4A4D15CC" w14:textId="77777777" w:rsidR="00C53CD4" w:rsidRPr="00715736" w:rsidRDefault="00C53CD4" w:rsidP="00C53CD4">
      <w:pPr>
        <w:tabs>
          <w:tab w:val="left" w:pos="4032"/>
        </w:tabs>
        <w:rPr>
          <w:rFonts w:ascii="Book Antiqua" w:hAnsi="Book Antiqua"/>
        </w:rPr>
      </w:pPr>
    </w:p>
    <w:p w14:paraId="1510AAC0" w14:textId="6D931F60" w:rsidR="00C53CD4" w:rsidRPr="00400AA0" w:rsidRDefault="00400AA0" w:rsidP="00C53CD4">
      <w:pPr>
        <w:tabs>
          <w:tab w:val="left" w:pos="4032"/>
        </w:tabs>
        <w:rPr>
          <w:rFonts w:ascii="Book Antiqua" w:hAnsi="Book Antiqua"/>
        </w:rPr>
      </w:pPr>
      <w:r>
        <w:rPr>
          <w:rFonts w:ascii="Book Antiqua" w:hAnsi="Book Antiqua"/>
        </w:rPr>
        <w:lastRenderedPageBreak/>
        <w:t xml:space="preserve">                                                  </w:t>
      </w:r>
      <w:r w:rsidR="00C53CD4" w:rsidRPr="00715736">
        <w:rPr>
          <w:rFonts w:ascii="Book Antiqua" w:hAnsi="Book Antiqua"/>
          <w:b/>
          <w:bCs/>
        </w:rPr>
        <w:t>ACKNOWLEDGEMENT</w:t>
      </w:r>
    </w:p>
    <w:p w14:paraId="5EFF97C8" w14:textId="77777777" w:rsidR="00400AA0" w:rsidRPr="00715736" w:rsidRDefault="00400AA0" w:rsidP="00C53CD4">
      <w:pPr>
        <w:tabs>
          <w:tab w:val="left" w:pos="4032"/>
        </w:tabs>
        <w:rPr>
          <w:rFonts w:ascii="Book Antiqua" w:hAnsi="Book Antiqua"/>
          <w:b/>
          <w:bCs/>
        </w:rPr>
      </w:pPr>
    </w:p>
    <w:p w14:paraId="136F6912" w14:textId="77777777" w:rsidR="00D83CA2" w:rsidRPr="00D83CA2" w:rsidRDefault="00D83CA2" w:rsidP="00A83A85">
      <w:pPr>
        <w:tabs>
          <w:tab w:val="left" w:pos="4032"/>
        </w:tabs>
        <w:jc w:val="both"/>
        <w:rPr>
          <w:rFonts w:ascii="Book Antiqua" w:hAnsi="Book Antiqua"/>
        </w:rPr>
      </w:pPr>
      <w:r w:rsidRPr="00D83CA2">
        <w:rPr>
          <w:rFonts w:ascii="Book Antiqua" w:hAnsi="Book Antiqua"/>
        </w:rPr>
        <w:t>I would like to express profound gratitude to all those who contributed to the successful completion of this project.</w:t>
      </w:r>
    </w:p>
    <w:p w14:paraId="160F445D" w14:textId="4074D315" w:rsidR="00D83CA2" w:rsidRPr="00D83CA2" w:rsidRDefault="00D83CA2" w:rsidP="00A83A85">
      <w:pPr>
        <w:tabs>
          <w:tab w:val="left" w:pos="4032"/>
        </w:tabs>
        <w:jc w:val="both"/>
        <w:rPr>
          <w:rFonts w:ascii="Book Antiqua" w:hAnsi="Book Antiqua"/>
        </w:rPr>
      </w:pPr>
      <w:r w:rsidRPr="00D83CA2">
        <w:rPr>
          <w:rFonts w:ascii="Book Antiqua" w:hAnsi="Book Antiqua"/>
        </w:rPr>
        <w:t>First and foremost, I am deeply appreciative of my mentor, M</w:t>
      </w:r>
      <w:r>
        <w:rPr>
          <w:rFonts w:ascii="Book Antiqua" w:hAnsi="Book Antiqua"/>
        </w:rPr>
        <w:t xml:space="preserve">r. Sreeni </w:t>
      </w:r>
      <w:r w:rsidR="00F7462F">
        <w:rPr>
          <w:rFonts w:ascii="Book Antiqua" w:hAnsi="Book Antiqua"/>
        </w:rPr>
        <w:t>S</w:t>
      </w:r>
      <w:r>
        <w:rPr>
          <w:rFonts w:ascii="Book Antiqua" w:hAnsi="Book Antiqua"/>
        </w:rPr>
        <w:t xml:space="preserve"> </w:t>
      </w:r>
      <w:r w:rsidR="00F7462F">
        <w:rPr>
          <w:rFonts w:ascii="Book Antiqua" w:hAnsi="Book Antiqua"/>
        </w:rPr>
        <w:t>W</w:t>
      </w:r>
      <w:r>
        <w:rPr>
          <w:rFonts w:ascii="Book Antiqua" w:hAnsi="Book Antiqua"/>
        </w:rPr>
        <w:t>arrier</w:t>
      </w:r>
      <w:r w:rsidRPr="00D83CA2">
        <w:rPr>
          <w:rFonts w:ascii="Book Antiqua" w:hAnsi="Book Antiqua"/>
        </w:rPr>
        <w:t xml:space="preserve"> for h</w:t>
      </w:r>
      <w:r>
        <w:rPr>
          <w:rFonts w:ascii="Book Antiqua" w:hAnsi="Book Antiqua"/>
        </w:rPr>
        <w:t>is</w:t>
      </w:r>
      <w:r w:rsidRPr="00D83CA2">
        <w:rPr>
          <w:rFonts w:ascii="Book Antiqua" w:hAnsi="Book Antiqua"/>
        </w:rPr>
        <w:t xml:space="preserve"> unwavering guidance, invaluable insights, and continuous encouragement throughout the entire research process.</w:t>
      </w:r>
    </w:p>
    <w:p w14:paraId="3EB88DE3" w14:textId="178E43AD" w:rsidR="00D83CA2" w:rsidRPr="00D83CA2" w:rsidRDefault="00D83CA2" w:rsidP="00A83A85">
      <w:pPr>
        <w:tabs>
          <w:tab w:val="left" w:pos="4032"/>
        </w:tabs>
        <w:jc w:val="both"/>
        <w:rPr>
          <w:rFonts w:ascii="Book Antiqua" w:hAnsi="Book Antiqua"/>
        </w:rPr>
      </w:pPr>
      <w:r w:rsidRPr="00D83CA2">
        <w:rPr>
          <w:rFonts w:ascii="Book Antiqua" w:hAnsi="Book Antiqua"/>
        </w:rPr>
        <w:t>I extend my sincere gratitude to Dr. Santosh Kumar P.</w:t>
      </w:r>
      <w:r w:rsidR="00F7462F">
        <w:rPr>
          <w:rFonts w:ascii="Book Antiqua" w:hAnsi="Book Antiqua"/>
        </w:rPr>
        <w:t>K</w:t>
      </w:r>
      <w:r w:rsidRPr="00D83CA2">
        <w:rPr>
          <w:rFonts w:ascii="Book Antiqua" w:hAnsi="Book Antiqua"/>
        </w:rPr>
        <w:t>, Dr. Haseena</w:t>
      </w:r>
      <w:r>
        <w:rPr>
          <w:rFonts w:ascii="Book Antiqua" w:hAnsi="Book Antiqua"/>
        </w:rPr>
        <w:t xml:space="preserve"> Akbar</w:t>
      </w:r>
      <w:r w:rsidRPr="00D83CA2">
        <w:rPr>
          <w:rFonts w:ascii="Book Antiqua" w:hAnsi="Book Antiqua"/>
        </w:rPr>
        <w:t xml:space="preserve"> and Ms. Elizabeth </w:t>
      </w:r>
      <w:r w:rsidR="00F7462F">
        <w:rPr>
          <w:rFonts w:ascii="Book Antiqua" w:hAnsi="Book Antiqua"/>
        </w:rPr>
        <w:t>J</w:t>
      </w:r>
      <w:r w:rsidRPr="00D83CA2">
        <w:rPr>
          <w:rFonts w:ascii="Book Antiqua" w:hAnsi="Book Antiqua"/>
        </w:rPr>
        <w:t>oy for their constructive feedback, scholarly advice, and unwavering commitment to academic excellence.</w:t>
      </w:r>
    </w:p>
    <w:p w14:paraId="2115E864" w14:textId="77777777" w:rsidR="00D83CA2" w:rsidRPr="00D83CA2" w:rsidRDefault="00D83CA2" w:rsidP="00A83A85">
      <w:pPr>
        <w:tabs>
          <w:tab w:val="left" w:pos="4032"/>
        </w:tabs>
        <w:jc w:val="both"/>
        <w:rPr>
          <w:rFonts w:ascii="Book Antiqua" w:hAnsi="Book Antiqua"/>
        </w:rPr>
      </w:pPr>
      <w:r w:rsidRPr="00D83CA2">
        <w:rPr>
          <w:rFonts w:ascii="Book Antiqua" w:hAnsi="Book Antiqua"/>
        </w:rPr>
        <w:t>I would like to acknowledge the faculty and staff of the Centre for Budget Studies, CUSAT, for providing a supportive academic environment and granting access to essential resources necessary for conducting thorough research.</w:t>
      </w:r>
    </w:p>
    <w:p w14:paraId="51390E48" w14:textId="77777777" w:rsidR="00D83CA2" w:rsidRPr="00D83CA2" w:rsidRDefault="00D83CA2" w:rsidP="00A83A85">
      <w:pPr>
        <w:tabs>
          <w:tab w:val="left" w:pos="4032"/>
        </w:tabs>
        <w:jc w:val="both"/>
        <w:rPr>
          <w:rFonts w:ascii="Book Antiqua" w:hAnsi="Book Antiqua"/>
        </w:rPr>
      </w:pPr>
      <w:r w:rsidRPr="00D83CA2">
        <w:rPr>
          <w:rFonts w:ascii="Book Antiqua" w:hAnsi="Book Antiqua"/>
        </w:rPr>
        <w:t>I am deeply appreciative of my family for their unwavering encouragement, support, and love throughout the process.</w:t>
      </w:r>
    </w:p>
    <w:p w14:paraId="289FA177" w14:textId="569B9274" w:rsidR="00C53CD4" w:rsidRDefault="00D83CA2" w:rsidP="00A83A85">
      <w:pPr>
        <w:tabs>
          <w:tab w:val="left" w:pos="4032"/>
        </w:tabs>
        <w:jc w:val="both"/>
        <w:rPr>
          <w:rFonts w:ascii="Book Antiqua" w:hAnsi="Book Antiqua"/>
        </w:rPr>
      </w:pPr>
      <w:r w:rsidRPr="00D83CA2">
        <w:rPr>
          <w:rFonts w:ascii="Book Antiqua" w:hAnsi="Book Antiqua"/>
        </w:rPr>
        <w:t>Lastly, I would like to express my sincere thanks to all my friends and classmates for their immense support and encouragement.</w:t>
      </w:r>
    </w:p>
    <w:p w14:paraId="3DB6BF23" w14:textId="77777777" w:rsidR="00D83CA2" w:rsidRPr="00715736" w:rsidRDefault="00D83CA2" w:rsidP="00A83A85">
      <w:pPr>
        <w:tabs>
          <w:tab w:val="left" w:pos="4032"/>
        </w:tabs>
        <w:jc w:val="both"/>
        <w:rPr>
          <w:rFonts w:ascii="Book Antiqua" w:hAnsi="Book Antiqua"/>
        </w:rPr>
      </w:pPr>
    </w:p>
    <w:p w14:paraId="77912FA6" w14:textId="4F52FDD2" w:rsidR="000B50B9" w:rsidRPr="00715736" w:rsidRDefault="00C53CD4" w:rsidP="00A83A85">
      <w:pPr>
        <w:tabs>
          <w:tab w:val="left" w:pos="4032"/>
        </w:tabs>
        <w:jc w:val="both"/>
        <w:rPr>
          <w:rFonts w:ascii="Book Antiqua" w:hAnsi="Book Antiqua"/>
        </w:rPr>
      </w:pPr>
      <w:r w:rsidRPr="00715736">
        <w:rPr>
          <w:rFonts w:ascii="Book Antiqua" w:hAnsi="Book Antiqua"/>
        </w:rPr>
        <w:t>ATHULYA RAJAN</w:t>
      </w:r>
    </w:p>
    <w:p w14:paraId="5C6B714B" w14:textId="77777777" w:rsidR="00C53CD4" w:rsidRPr="00715736" w:rsidRDefault="00C53CD4" w:rsidP="00C53CD4">
      <w:pPr>
        <w:tabs>
          <w:tab w:val="left" w:pos="4032"/>
        </w:tabs>
        <w:rPr>
          <w:rFonts w:ascii="Book Antiqua" w:hAnsi="Book Antiqua"/>
        </w:rPr>
      </w:pPr>
    </w:p>
    <w:p w14:paraId="43A449F3" w14:textId="77777777" w:rsidR="009859ED" w:rsidRPr="00715736" w:rsidRDefault="009859ED" w:rsidP="009859ED">
      <w:pPr>
        <w:tabs>
          <w:tab w:val="left" w:pos="4032"/>
        </w:tabs>
        <w:rPr>
          <w:rFonts w:ascii="Book Antiqua" w:hAnsi="Book Antiqua"/>
        </w:rPr>
      </w:pPr>
    </w:p>
    <w:p w14:paraId="14006A05" w14:textId="77777777" w:rsidR="005533F6" w:rsidRDefault="005533F6" w:rsidP="009859ED">
      <w:pPr>
        <w:tabs>
          <w:tab w:val="left" w:pos="4032"/>
        </w:tabs>
        <w:rPr>
          <w:rFonts w:ascii="Book Antiqua" w:hAnsi="Book Antiqua"/>
        </w:rPr>
      </w:pPr>
    </w:p>
    <w:p w14:paraId="1ECF5700" w14:textId="77777777" w:rsidR="005533F6" w:rsidRDefault="005533F6" w:rsidP="009859ED">
      <w:pPr>
        <w:tabs>
          <w:tab w:val="left" w:pos="4032"/>
        </w:tabs>
        <w:rPr>
          <w:rFonts w:ascii="Book Antiqua" w:hAnsi="Book Antiqua"/>
        </w:rPr>
      </w:pPr>
      <w:r>
        <w:rPr>
          <w:rFonts w:ascii="Book Antiqua" w:hAnsi="Book Antiqua"/>
        </w:rPr>
        <w:t xml:space="preserve">                                                        </w:t>
      </w:r>
    </w:p>
    <w:p w14:paraId="4739505A" w14:textId="77777777" w:rsidR="00400AA0" w:rsidRDefault="005533F6" w:rsidP="009859ED">
      <w:pPr>
        <w:tabs>
          <w:tab w:val="left" w:pos="4032"/>
        </w:tabs>
        <w:rPr>
          <w:rFonts w:ascii="Book Antiqua" w:hAnsi="Book Antiqua"/>
        </w:rPr>
      </w:pPr>
      <w:r>
        <w:rPr>
          <w:rFonts w:ascii="Book Antiqua" w:hAnsi="Book Antiqua"/>
        </w:rPr>
        <w:t xml:space="preserve">                                                            </w:t>
      </w:r>
    </w:p>
    <w:p w14:paraId="4838CAEF" w14:textId="77777777" w:rsidR="00400AA0" w:rsidRDefault="00400AA0" w:rsidP="009859ED">
      <w:pPr>
        <w:tabs>
          <w:tab w:val="left" w:pos="4032"/>
        </w:tabs>
        <w:rPr>
          <w:rFonts w:ascii="Book Antiqua" w:hAnsi="Book Antiqua"/>
        </w:rPr>
      </w:pPr>
    </w:p>
    <w:p w14:paraId="0C27AEAD" w14:textId="77777777" w:rsidR="00400AA0" w:rsidRDefault="00400AA0" w:rsidP="009859ED">
      <w:pPr>
        <w:tabs>
          <w:tab w:val="left" w:pos="4032"/>
        </w:tabs>
        <w:rPr>
          <w:rFonts w:ascii="Book Antiqua" w:hAnsi="Book Antiqua"/>
        </w:rPr>
      </w:pPr>
    </w:p>
    <w:p w14:paraId="47C590EF" w14:textId="77777777" w:rsidR="00400AA0" w:rsidRDefault="002E67F8" w:rsidP="009859ED">
      <w:pPr>
        <w:tabs>
          <w:tab w:val="left" w:pos="4032"/>
        </w:tabs>
        <w:rPr>
          <w:rFonts w:ascii="Book Antiqua" w:hAnsi="Book Antiqua"/>
        </w:rPr>
      </w:pPr>
      <w:r w:rsidRPr="00715736">
        <w:rPr>
          <w:rFonts w:ascii="Book Antiqua" w:hAnsi="Book Antiqua"/>
        </w:rPr>
        <w:t xml:space="preserve"> </w:t>
      </w:r>
    </w:p>
    <w:p w14:paraId="5864959D" w14:textId="77777777" w:rsidR="00400AA0" w:rsidRDefault="00400AA0" w:rsidP="009859ED">
      <w:pPr>
        <w:tabs>
          <w:tab w:val="left" w:pos="4032"/>
        </w:tabs>
        <w:rPr>
          <w:rFonts w:ascii="Book Antiqua" w:hAnsi="Book Antiqua"/>
        </w:rPr>
      </w:pPr>
    </w:p>
    <w:p w14:paraId="320F6678" w14:textId="77777777" w:rsidR="00400AA0" w:rsidRDefault="00400AA0" w:rsidP="009859ED">
      <w:pPr>
        <w:tabs>
          <w:tab w:val="left" w:pos="4032"/>
        </w:tabs>
        <w:rPr>
          <w:rFonts w:ascii="Book Antiqua" w:hAnsi="Book Antiqua"/>
        </w:rPr>
      </w:pPr>
    </w:p>
    <w:p w14:paraId="24915A2F" w14:textId="77777777" w:rsidR="00C45F87" w:rsidRDefault="00400AA0" w:rsidP="009859ED">
      <w:pPr>
        <w:tabs>
          <w:tab w:val="left" w:pos="4032"/>
        </w:tabs>
        <w:rPr>
          <w:rFonts w:ascii="Book Antiqua" w:hAnsi="Book Antiqua"/>
        </w:rPr>
      </w:pPr>
      <w:r>
        <w:rPr>
          <w:rFonts w:ascii="Book Antiqua" w:hAnsi="Book Antiqua"/>
        </w:rPr>
        <w:t xml:space="preserve">                                                            </w:t>
      </w:r>
    </w:p>
    <w:p w14:paraId="061608EE" w14:textId="2DCB3ABC" w:rsidR="00C53CD4" w:rsidRDefault="00C45F87" w:rsidP="009859ED">
      <w:pPr>
        <w:tabs>
          <w:tab w:val="left" w:pos="4032"/>
        </w:tabs>
        <w:rPr>
          <w:rFonts w:ascii="Book Antiqua" w:hAnsi="Book Antiqua"/>
          <w:b/>
          <w:bCs/>
        </w:rPr>
      </w:pPr>
      <w:r>
        <w:rPr>
          <w:rFonts w:ascii="Book Antiqua" w:hAnsi="Book Antiqua"/>
        </w:rPr>
        <w:lastRenderedPageBreak/>
        <w:t xml:space="preserve">                                                               </w:t>
      </w:r>
      <w:r w:rsidR="002E67F8" w:rsidRPr="00715736">
        <w:rPr>
          <w:rFonts w:ascii="Book Antiqua" w:hAnsi="Book Antiqua"/>
          <w:b/>
          <w:bCs/>
        </w:rPr>
        <w:t>ABSTRACT</w:t>
      </w:r>
    </w:p>
    <w:p w14:paraId="50857352" w14:textId="77777777" w:rsidR="00C45F87" w:rsidRPr="00715736" w:rsidRDefault="00C45F87" w:rsidP="009859ED">
      <w:pPr>
        <w:tabs>
          <w:tab w:val="left" w:pos="4032"/>
        </w:tabs>
        <w:rPr>
          <w:rFonts w:ascii="Book Antiqua" w:hAnsi="Book Antiqua"/>
          <w:b/>
          <w:bCs/>
        </w:rPr>
      </w:pPr>
    </w:p>
    <w:p w14:paraId="7605CC92" w14:textId="0A3F2B46" w:rsidR="002E67F8" w:rsidRPr="00D83CA2" w:rsidRDefault="009C61C3" w:rsidP="00A83A85">
      <w:pPr>
        <w:tabs>
          <w:tab w:val="left" w:pos="4032"/>
        </w:tabs>
        <w:jc w:val="both"/>
        <w:rPr>
          <w:rFonts w:ascii="Book Antiqua" w:hAnsi="Book Antiqua"/>
          <w:i/>
          <w:iCs/>
        </w:rPr>
      </w:pPr>
      <w:r w:rsidRPr="00D83CA2">
        <w:rPr>
          <w:rFonts w:ascii="Book Antiqua" w:hAnsi="Book Antiqua"/>
          <w:i/>
          <w:iCs/>
        </w:rPr>
        <w:t>"</w:t>
      </w:r>
      <w:r w:rsidR="00BE7E7D" w:rsidRPr="00D83CA2">
        <w:rPr>
          <w:rFonts w:ascii="Book Antiqua" w:hAnsi="Book Antiqua"/>
          <w:i/>
          <w:iCs/>
        </w:rPr>
        <w:t xml:space="preserve"> Analysing </w:t>
      </w:r>
      <w:r w:rsidRPr="00D83CA2">
        <w:rPr>
          <w:rFonts w:ascii="Book Antiqua" w:hAnsi="Book Antiqua"/>
          <w:i/>
          <w:iCs/>
        </w:rPr>
        <w:t>crude oil prices</w:t>
      </w:r>
      <w:r w:rsidR="00BE7E7D" w:rsidRPr="00D83CA2">
        <w:rPr>
          <w:rFonts w:ascii="Book Antiqua" w:hAnsi="Book Antiqua"/>
          <w:i/>
          <w:iCs/>
        </w:rPr>
        <w:t xml:space="preserve"> changes</w:t>
      </w:r>
      <w:r w:rsidRPr="00D83CA2">
        <w:rPr>
          <w:rFonts w:ascii="Book Antiqua" w:hAnsi="Book Antiqua"/>
          <w:i/>
          <w:iCs/>
        </w:rPr>
        <w:t xml:space="preserve"> on India is crucial, as the country's economic health is highly sensitive to energy price shocks"</w:t>
      </w:r>
      <w:r w:rsidR="00BE7E7D" w:rsidRPr="00D83CA2">
        <w:rPr>
          <w:rFonts w:ascii="Book Antiqua" w:hAnsi="Book Antiqua"/>
          <w:i/>
          <w:iCs/>
        </w:rPr>
        <w:t xml:space="preserve">. </w:t>
      </w:r>
      <w:r w:rsidR="00394806" w:rsidRPr="00D83CA2">
        <w:rPr>
          <w:rFonts w:ascii="Book Antiqua" w:hAnsi="Book Antiqua"/>
          <w:i/>
          <w:iCs/>
        </w:rPr>
        <w:t>This study investigates the impact of crude oil prices on inflation in India, using Consumer Price Index (CPI) data as the measure of inflation. Employing simple linear regression analysis, the relationship between global crude oil prices and India's CPI is examined over a defined time period. The results indicate a significant positive association, suggesting that fluctuations in crude oil prices directly influence inflationary trends in the country. This highlights the sensitivity of domestic price levels to international energy markets and underscores the importance of monitoring global oil dynamics in macroeconomic planning.</w:t>
      </w:r>
    </w:p>
    <w:p w14:paraId="04DF82B0" w14:textId="77777777" w:rsidR="008B7532" w:rsidRPr="00D83CA2" w:rsidRDefault="008B7532" w:rsidP="00A83A85">
      <w:pPr>
        <w:tabs>
          <w:tab w:val="left" w:pos="4032"/>
        </w:tabs>
        <w:jc w:val="both"/>
        <w:rPr>
          <w:rFonts w:ascii="Book Antiqua" w:hAnsi="Book Antiqua"/>
          <w:i/>
          <w:iCs/>
        </w:rPr>
      </w:pPr>
    </w:p>
    <w:p w14:paraId="133D400E" w14:textId="74765430" w:rsidR="008B7532" w:rsidRPr="00D83CA2" w:rsidRDefault="008B7532" w:rsidP="00A83A85">
      <w:pPr>
        <w:tabs>
          <w:tab w:val="left" w:pos="4032"/>
        </w:tabs>
        <w:jc w:val="both"/>
        <w:rPr>
          <w:rFonts w:ascii="Book Antiqua" w:hAnsi="Book Antiqua"/>
          <w:i/>
          <w:iCs/>
        </w:rPr>
      </w:pPr>
      <w:r w:rsidRPr="00D83CA2">
        <w:rPr>
          <w:rFonts w:ascii="Book Antiqua" w:hAnsi="Book Antiqua"/>
          <w:b/>
          <w:bCs/>
          <w:i/>
          <w:iCs/>
        </w:rPr>
        <w:t>Keywords:</w:t>
      </w:r>
      <w:r w:rsidRPr="00D83CA2">
        <w:rPr>
          <w:rFonts w:ascii="Book Antiqua" w:hAnsi="Book Antiqua"/>
          <w:i/>
          <w:iCs/>
        </w:rPr>
        <w:t xml:space="preserve"> Crude oil prices, Inflation, Consumer Price Index, Linear regressio</w:t>
      </w:r>
      <w:r w:rsidR="00C45F87">
        <w:rPr>
          <w:rFonts w:ascii="Book Antiqua" w:hAnsi="Book Antiqua"/>
          <w:i/>
          <w:iCs/>
        </w:rPr>
        <w:t>n</w:t>
      </w:r>
      <w:r w:rsidRPr="00D83CA2">
        <w:rPr>
          <w:rFonts w:ascii="Book Antiqua" w:hAnsi="Book Antiqua"/>
          <w:i/>
          <w:iCs/>
        </w:rPr>
        <w:t>, Macroeconomic planning, Price fluctuations</w:t>
      </w:r>
    </w:p>
    <w:p w14:paraId="55E2B320" w14:textId="77777777" w:rsidR="002E67F8" w:rsidRPr="00715736" w:rsidRDefault="002E67F8" w:rsidP="009859ED">
      <w:pPr>
        <w:tabs>
          <w:tab w:val="left" w:pos="4032"/>
        </w:tabs>
        <w:rPr>
          <w:rFonts w:ascii="Book Antiqua" w:hAnsi="Book Antiqua"/>
        </w:rPr>
      </w:pPr>
    </w:p>
    <w:p w14:paraId="6A47B619" w14:textId="77777777" w:rsidR="002E67F8" w:rsidRPr="00715736" w:rsidRDefault="002E67F8" w:rsidP="009859ED">
      <w:pPr>
        <w:tabs>
          <w:tab w:val="left" w:pos="4032"/>
        </w:tabs>
        <w:rPr>
          <w:rFonts w:ascii="Book Antiqua" w:hAnsi="Book Antiqua"/>
        </w:rPr>
      </w:pPr>
    </w:p>
    <w:p w14:paraId="167E75DF" w14:textId="77777777" w:rsidR="002E67F8" w:rsidRPr="00715736" w:rsidRDefault="002E67F8" w:rsidP="009859ED">
      <w:pPr>
        <w:tabs>
          <w:tab w:val="left" w:pos="4032"/>
        </w:tabs>
        <w:rPr>
          <w:rFonts w:ascii="Book Antiqua" w:hAnsi="Book Antiqua"/>
        </w:rPr>
      </w:pPr>
    </w:p>
    <w:p w14:paraId="2683331D" w14:textId="77777777" w:rsidR="002E67F8" w:rsidRPr="00715736" w:rsidRDefault="002E67F8" w:rsidP="009859ED">
      <w:pPr>
        <w:tabs>
          <w:tab w:val="left" w:pos="4032"/>
        </w:tabs>
        <w:rPr>
          <w:rFonts w:ascii="Book Antiqua" w:hAnsi="Book Antiqua"/>
        </w:rPr>
      </w:pPr>
    </w:p>
    <w:p w14:paraId="24032E77" w14:textId="77777777" w:rsidR="002E67F8" w:rsidRPr="00715736" w:rsidRDefault="002E67F8" w:rsidP="009859ED">
      <w:pPr>
        <w:tabs>
          <w:tab w:val="left" w:pos="4032"/>
        </w:tabs>
        <w:rPr>
          <w:rFonts w:ascii="Book Antiqua" w:hAnsi="Book Antiqua"/>
        </w:rPr>
      </w:pPr>
    </w:p>
    <w:p w14:paraId="6F4BF2C4" w14:textId="77777777" w:rsidR="002E67F8" w:rsidRPr="00715736" w:rsidRDefault="002E67F8" w:rsidP="009859ED">
      <w:pPr>
        <w:tabs>
          <w:tab w:val="left" w:pos="4032"/>
        </w:tabs>
        <w:rPr>
          <w:rFonts w:ascii="Book Antiqua" w:hAnsi="Book Antiqua"/>
        </w:rPr>
      </w:pPr>
    </w:p>
    <w:p w14:paraId="46982482" w14:textId="77777777" w:rsidR="002E67F8" w:rsidRPr="00715736" w:rsidRDefault="002E67F8" w:rsidP="009859ED">
      <w:pPr>
        <w:tabs>
          <w:tab w:val="left" w:pos="4032"/>
        </w:tabs>
        <w:rPr>
          <w:rFonts w:ascii="Book Antiqua" w:hAnsi="Book Antiqua"/>
        </w:rPr>
      </w:pPr>
    </w:p>
    <w:p w14:paraId="6162C118" w14:textId="77777777" w:rsidR="002E67F8" w:rsidRPr="00715736" w:rsidRDefault="002E67F8" w:rsidP="009859ED">
      <w:pPr>
        <w:tabs>
          <w:tab w:val="left" w:pos="4032"/>
        </w:tabs>
        <w:rPr>
          <w:rFonts w:ascii="Book Antiqua" w:hAnsi="Book Antiqua"/>
        </w:rPr>
      </w:pPr>
    </w:p>
    <w:p w14:paraId="3EC655DB" w14:textId="77777777" w:rsidR="002E67F8" w:rsidRPr="00715736" w:rsidRDefault="002E67F8" w:rsidP="009859ED">
      <w:pPr>
        <w:tabs>
          <w:tab w:val="left" w:pos="4032"/>
        </w:tabs>
        <w:rPr>
          <w:rFonts w:ascii="Book Antiqua" w:hAnsi="Book Antiqua"/>
        </w:rPr>
      </w:pPr>
    </w:p>
    <w:p w14:paraId="61AEEC52" w14:textId="77777777" w:rsidR="002E67F8" w:rsidRPr="00715736" w:rsidRDefault="002E67F8" w:rsidP="009859ED">
      <w:pPr>
        <w:tabs>
          <w:tab w:val="left" w:pos="4032"/>
        </w:tabs>
        <w:rPr>
          <w:rFonts w:ascii="Book Antiqua" w:hAnsi="Book Antiqua"/>
        </w:rPr>
      </w:pPr>
    </w:p>
    <w:p w14:paraId="1E6157BC" w14:textId="77777777" w:rsidR="002E67F8" w:rsidRPr="00715736" w:rsidRDefault="002E67F8" w:rsidP="009859ED">
      <w:pPr>
        <w:tabs>
          <w:tab w:val="left" w:pos="4032"/>
        </w:tabs>
        <w:rPr>
          <w:rFonts w:ascii="Book Antiqua" w:hAnsi="Book Antiqua"/>
        </w:rPr>
      </w:pPr>
    </w:p>
    <w:p w14:paraId="2A8F320F" w14:textId="77777777" w:rsidR="002E67F8" w:rsidRPr="00715736" w:rsidRDefault="002E67F8" w:rsidP="009859ED">
      <w:pPr>
        <w:tabs>
          <w:tab w:val="left" w:pos="4032"/>
        </w:tabs>
        <w:rPr>
          <w:rFonts w:ascii="Book Antiqua" w:hAnsi="Book Antiqua"/>
        </w:rPr>
      </w:pPr>
    </w:p>
    <w:p w14:paraId="449A9144" w14:textId="21FB1387" w:rsidR="002E67F8" w:rsidRDefault="002E67F8" w:rsidP="009859ED">
      <w:pPr>
        <w:tabs>
          <w:tab w:val="left" w:pos="4032"/>
        </w:tabs>
        <w:rPr>
          <w:rFonts w:ascii="Book Antiqua" w:hAnsi="Book Antiqua"/>
        </w:rPr>
      </w:pPr>
    </w:p>
    <w:p w14:paraId="132F2E7F" w14:textId="77777777" w:rsidR="0029075E" w:rsidRDefault="0029075E" w:rsidP="009859ED">
      <w:pPr>
        <w:tabs>
          <w:tab w:val="left" w:pos="4032"/>
        </w:tabs>
        <w:rPr>
          <w:rFonts w:ascii="Book Antiqua" w:hAnsi="Book Antiqua"/>
        </w:rPr>
      </w:pPr>
    </w:p>
    <w:p w14:paraId="66091C31" w14:textId="77777777" w:rsidR="0029075E" w:rsidRDefault="0029075E" w:rsidP="009859ED">
      <w:pPr>
        <w:tabs>
          <w:tab w:val="left" w:pos="4032"/>
        </w:tabs>
        <w:rPr>
          <w:rFonts w:ascii="Book Antiqua" w:hAnsi="Book Antiqua"/>
        </w:rPr>
      </w:pPr>
    </w:p>
    <w:p w14:paraId="2E7CACC2" w14:textId="77777777" w:rsidR="0029075E" w:rsidRDefault="0029075E" w:rsidP="009859ED">
      <w:pPr>
        <w:tabs>
          <w:tab w:val="left" w:pos="4032"/>
        </w:tabs>
        <w:rPr>
          <w:rFonts w:ascii="Book Antiqua" w:hAnsi="Book Antiqua"/>
        </w:rPr>
      </w:pPr>
    </w:p>
    <w:p w14:paraId="0C6F5453" w14:textId="77777777" w:rsidR="0029075E" w:rsidRPr="00715736" w:rsidRDefault="0029075E" w:rsidP="009859ED">
      <w:pPr>
        <w:tabs>
          <w:tab w:val="left" w:pos="4032"/>
        </w:tabs>
        <w:rPr>
          <w:rFonts w:ascii="Book Antiqua" w:hAnsi="Book Antiqua"/>
        </w:rPr>
      </w:pPr>
    </w:p>
    <w:p w14:paraId="77699E97" w14:textId="77777777" w:rsidR="00364E9C" w:rsidRDefault="002E67F8" w:rsidP="009859ED">
      <w:pPr>
        <w:tabs>
          <w:tab w:val="left" w:pos="4032"/>
        </w:tabs>
        <w:rPr>
          <w:rFonts w:ascii="Book Antiqua" w:hAnsi="Book Antiqua"/>
        </w:rPr>
      </w:pPr>
      <w:r w:rsidRPr="00715736">
        <w:rPr>
          <w:rFonts w:ascii="Book Antiqua" w:hAnsi="Book Antiqua"/>
        </w:rPr>
        <w:lastRenderedPageBreak/>
        <w:t xml:space="preserve">                                                       </w:t>
      </w:r>
    </w:p>
    <w:p w14:paraId="36898AFD" w14:textId="77777777" w:rsidR="00E0345D" w:rsidRDefault="00364E9C" w:rsidP="009859ED">
      <w:pPr>
        <w:tabs>
          <w:tab w:val="left" w:pos="4032"/>
        </w:tabs>
        <w:rPr>
          <w:rFonts w:ascii="Book Antiqua" w:hAnsi="Book Antiqua"/>
        </w:rPr>
      </w:pPr>
      <w:r>
        <w:rPr>
          <w:rFonts w:ascii="Book Antiqua" w:hAnsi="Book Antiqua"/>
        </w:rPr>
        <w:t xml:space="preserve">                                              </w:t>
      </w:r>
      <w:r w:rsidR="002E67F8" w:rsidRPr="00715736">
        <w:rPr>
          <w:rFonts w:ascii="Book Antiqua" w:hAnsi="Book Antiqua"/>
        </w:rPr>
        <w:t xml:space="preserve"> </w:t>
      </w:r>
    </w:p>
    <w:p w14:paraId="057C7728" w14:textId="539C16D9" w:rsidR="002E67F8" w:rsidRPr="00715736" w:rsidRDefault="00E0345D" w:rsidP="009859ED">
      <w:pPr>
        <w:tabs>
          <w:tab w:val="left" w:pos="4032"/>
        </w:tabs>
        <w:rPr>
          <w:rFonts w:ascii="Book Antiqua" w:hAnsi="Book Antiqua"/>
          <w:b/>
          <w:bCs/>
        </w:rPr>
      </w:pPr>
      <w:r>
        <w:rPr>
          <w:rFonts w:ascii="Book Antiqua" w:hAnsi="Book Antiqua"/>
        </w:rPr>
        <w:t xml:space="preserve">                                                    </w:t>
      </w:r>
      <w:r w:rsidR="002E67F8" w:rsidRPr="00715736">
        <w:rPr>
          <w:rFonts w:ascii="Book Antiqua" w:hAnsi="Book Antiqua"/>
          <w:b/>
          <w:bCs/>
        </w:rPr>
        <w:t>TABLE OF CONTENTS</w:t>
      </w:r>
    </w:p>
    <w:p w14:paraId="223770B3" w14:textId="7689929D" w:rsidR="002E67F8" w:rsidRPr="00715736" w:rsidRDefault="00BE5BE4" w:rsidP="00A83A85">
      <w:pPr>
        <w:tabs>
          <w:tab w:val="left" w:pos="4032"/>
        </w:tabs>
        <w:jc w:val="both"/>
        <w:rPr>
          <w:rFonts w:ascii="Book Antiqua" w:hAnsi="Book Antiqua"/>
        </w:rPr>
      </w:pPr>
      <w:r w:rsidRPr="00715736">
        <w:rPr>
          <w:rFonts w:ascii="Book Antiqua" w:hAnsi="Book Antiqua"/>
        </w:rPr>
        <w:t>1.</w:t>
      </w:r>
      <w:r w:rsidR="002E67F8" w:rsidRPr="00715736">
        <w:rPr>
          <w:rFonts w:ascii="Book Antiqua" w:hAnsi="Book Antiqua"/>
        </w:rPr>
        <w:t>I</w:t>
      </w:r>
      <w:r w:rsidR="00E0345D">
        <w:rPr>
          <w:rFonts w:ascii="Book Antiqua" w:hAnsi="Book Antiqua"/>
        </w:rPr>
        <w:t>ntroduction</w:t>
      </w:r>
      <w:r w:rsidRPr="00715736">
        <w:rPr>
          <w:rFonts w:ascii="Book Antiqua" w:hAnsi="Book Antiqua"/>
        </w:rPr>
        <w:t>………………………………………………………………</w:t>
      </w:r>
      <w:r w:rsidR="00E0345D">
        <w:rPr>
          <w:rFonts w:ascii="Book Antiqua" w:hAnsi="Book Antiqua"/>
        </w:rPr>
        <w:t>…...</w:t>
      </w:r>
      <w:r w:rsidRPr="00715736">
        <w:rPr>
          <w:rFonts w:ascii="Book Antiqua" w:hAnsi="Book Antiqua"/>
        </w:rPr>
        <w:t>…………</w:t>
      </w:r>
      <w:r w:rsidR="000C2106" w:rsidRPr="00715736">
        <w:rPr>
          <w:rFonts w:ascii="Book Antiqua" w:hAnsi="Book Antiqua"/>
        </w:rPr>
        <w:t>8</w:t>
      </w:r>
    </w:p>
    <w:p w14:paraId="785EDA7E" w14:textId="05B4DB0A" w:rsidR="002E67F8" w:rsidRPr="00715736" w:rsidRDefault="00BE5BE4" w:rsidP="00A83A85">
      <w:pPr>
        <w:tabs>
          <w:tab w:val="left" w:pos="4032"/>
        </w:tabs>
        <w:jc w:val="both"/>
        <w:rPr>
          <w:rFonts w:ascii="Book Antiqua" w:hAnsi="Book Antiqua"/>
        </w:rPr>
      </w:pPr>
      <w:r w:rsidRPr="00715736">
        <w:rPr>
          <w:rFonts w:ascii="Book Antiqua" w:hAnsi="Book Antiqua"/>
        </w:rPr>
        <w:t>2.</w:t>
      </w:r>
      <w:r w:rsidR="002E67F8" w:rsidRPr="00715736">
        <w:rPr>
          <w:rFonts w:ascii="Book Antiqua" w:hAnsi="Book Antiqua"/>
        </w:rPr>
        <w:t>T</w:t>
      </w:r>
      <w:r w:rsidR="00E0345D">
        <w:rPr>
          <w:rFonts w:ascii="Book Antiqua" w:hAnsi="Book Antiqua"/>
        </w:rPr>
        <w:t>heoretical</w:t>
      </w:r>
      <w:r w:rsidR="002E67F8" w:rsidRPr="00715736">
        <w:rPr>
          <w:rFonts w:ascii="Book Antiqua" w:hAnsi="Book Antiqua"/>
        </w:rPr>
        <w:t xml:space="preserve"> F</w:t>
      </w:r>
      <w:r w:rsidR="00E0345D">
        <w:rPr>
          <w:rFonts w:ascii="Book Antiqua" w:hAnsi="Book Antiqua"/>
        </w:rPr>
        <w:t>ramework</w:t>
      </w:r>
      <w:r w:rsidR="00C025DE" w:rsidRPr="00715736">
        <w:rPr>
          <w:rFonts w:ascii="Book Antiqua" w:hAnsi="Book Antiqua"/>
        </w:rPr>
        <w:t>…</w:t>
      </w:r>
      <w:r w:rsidR="00401F86">
        <w:rPr>
          <w:rFonts w:ascii="Book Antiqua" w:hAnsi="Book Antiqua"/>
        </w:rPr>
        <w:t>…………</w:t>
      </w:r>
      <w:r w:rsidR="00C025DE" w:rsidRPr="00715736">
        <w:rPr>
          <w:rFonts w:ascii="Book Antiqua" w:hAnsi="Book Antiqua"/>
        </w:rPr>
        <w:t>………………………………………</w:t>
      </w:r>
      <w:r w:rsidR="00E0345D">
        <w:rPr>
          <w:rFonts w:ascii="Book Antiqua" w:hAnsi="Book Antiqua"/>
        </w:rPr>
        <w:t>………</w:t>
      </w:r>
      <w:r w:rsidR="00C025DE" w:rsidRPr="00715736">
        <w:rPr>
          <w:rFonts w:ascii="Book Antiqua" w:hAnsi="Book Antiqua"/>
        </w:rPr>
        <w:t>……</w:t>
      </w:r>
      <w:r w:rsidR="00E36104" w:rsidRPr="00715736">
        <w:rPr>
          <w:rFonts w:ascii="Book Antiqua" w:hAnsi="Book Antiqua"/>
        </w:rPr>
        <w:t>8</w:t>
      </w:r>
    </w:p>
    <w:p w14:paraId="1BD8CF87" w14:textId="26EE2964" w:rsidR="002E67F8" w:rsidRPr="00715736" w:rsidRDefault="00BE5BE4" w:rsidP="00A83A85">
      <w:pPr>
        <w:tabs>
          <w:tab w:val="left" w:pos="4032"/>
        </w:tabs>
        <w:jc w:val="both"/>
        <w:rPr>
          <w:rFonts w:ascii="Book Antiqua" w:hAnsi="Book Antiqua"/>
        </w:rPr>
      </w:pPr>
      <w:r w:rsidRPr="00715736">
        <w:rPr>
          <w:rFonts w:ascii="Book Antiqua" w:hAnsi="Book Antiqua"/>
        </w:rPr>
        <w:t>3.</w:t>
      </w:r>
      <w:r w:rsidR="002E67F8" w:rsidRPr="00715736">
        <w:rPr>
          <w:rFonts w:ascii="Book Antiqua" w:hAnsi="Book Antiqua"/>
        </w:rPr>
        <w:t>O</w:t>
      </w:r>
      <w:r w:rsidR="00E0345D">
        <w:rPr>
          <w:rFonts w:ascii="Book Antiqua" w:hAnsi="Book Antiqua"/>
        </w:rPr>
        <w:t>bjective</w:t>
      </w:r>
      <w:r w:rsidR="00C025DE" w:rsidRPr="00715736">
        <w:rPr>
          <w:rFonts w:ascii="Book Antiqua" w:hAnsi="Book Antiqua"/>
        </w:rPr>
        <w:t>………………………………………………………………………</w:t>
      </w:r>
      <w:r w:rsidR="00401F86">
        <w:rPr>
          <w:rFonts w:ascii="Book Antiqua" w:hAnsi="Book Antiqua"/>
        </w:rPr>
        <w:t>…</w:t>
      </w:r>
      <w:r w:rsidR="00C025DE" w:rsidRPr="00715736">
        <w:rPr>
          <w:rFonts w:ascii="Book Antiqua" w:hAnsi="Book Antiqua"/>
        </w:rPr>
        <w:t>……</w:t>
      </w:r>
      <w:r w:rsidR="00F7462F">
        <w:rPr>
          <w:rFonts w:ascii="Book Antiqua" w:hAnsi="Book Antiqua"/>
        </w:rPr>
        <w:t>…</w:t>
      </w:r>
      <w:r w:rsidR="00E0345D">
        <w:rPr>
          <w:rFonts w:ascii="Book Antiqua" w:hAnsi="Book Antiqua"/>
        </w:rPr>
        <w:t>.</w:t>
      </w:r>
      <w:r w:rsidR="000C2106" w:rsidRPr="00715736">
        <w:rPr>
          <w:rFonts w:ascii="Book Antiqua" w:hAnsi="Book Antiqua"/>
        </w:rPr>
        <w:t>9</w:t>
      </w:r>
    </w:p>
    <w:p w14:paraId="280D5FD8" w14:textId="3238F33A" w:rsidR="00B64C94" w:rsidRPr="00715736" w:rsidRDefault="00BE5BE4" w:rsidP="00A83A85">
      <w:pPr>
        <w:tabs>
          <w:tab w:val="left" w:pos="4032"/>
        </w:tabs>
        <w:jc w:val="both"/>
        <w:rPr>
          <w:rFonts w:ascii="Book Antiqua" w:hAnsi="Book Antiqua"/>
        </w:rPr>
      </w:pPr>
      <w:r w:rsidRPr="00715736">
        <w:rPr>
          <w:rFonts w:ascii="Book Antiqua" w:hAnsi="Book Antiqua"/>
        </w:rPr>
        <w:t>4.</w:t>
      </w:r>
      <w:r w:rsidR="00B64C94" w:rsidRPr="00715736">
        <w:rPr>
          <w:rFonts w:ascii="Book Antiqua" w:hAnsi="Book Antiqua"/>
        </w:rPr>
        <w:t>M</w:t>
      </w:r>
      <w:r w:rsidR="00E0345D">
        <w:rPr>
          <w:rFonts w:ascii="Book Antiqua" w:hAnsi="Book Antiqua"/>
        </w:rPr>
        <w:t>odel</w:t>
      </w:r>
      <w:r w:rsidR="00C025DE" w:rsidRPr="00715736">
        <w:rPr>
          <w:rFonts w:ascii="Book Antiqua" w:hAnsi="Book Antiqua"/>
        </w:rPr>
        <w:t>……………………………………………………………………………</w:t>
      </w:r>
      <w:r w:rsidR="00401F86">
        <w:rPr>
          <w:rFonts w:ascii="Book Antiqua" w:hAnsi="Book Antiqua"/>
        </w:rPr>
        <w:t>..</w:t>
      </w:r>
      <w:r w:rsidR="00C025DE" w:rsidRPr="00715736">
        <w:rPr>
          <w:rFonts w:ascii="Book Antiqua" w:hAnsi="Book Antiqua"/>
        </w:rPr>
        <w:t>……</w:t>
      </w:r>
      <w:r w:rsidR="00F7462F">
        <w:rPr>
          <w:rFonts w:ascii="Book Antiqua" w:hAnsi="Book Antiqua"/>
        </w:rPr>
        <w:t>…9</w:t>
      </w:r>
    </w:p>
    <w:p w14:paraId="322D8947" w14:textId="4EF833C5" w:rsidR="00B64C94" w:rsidRPr="00715736" w:rsidRDefault="00BE5BE4" w:rsidP="00A83A85">
      <w:pPr>
        <w:tabs>
          <w:tab w:val="left" w:pos="4032"/>
        </w:tabs>
        <w:jc w:val="both"/>
        <w:rPr>
          <w:rFonts w:ascii="Book Antiqua" w:hAnsi="Book Antiqua"/>
        </w:rPr>
      </w:pPr>
      <w:r w:rsidRPr="00715736">
        <w:rPr>
          <w:rFonts w:ascii="Book Antiqua" w:hAnsi="Book Antiqua"/>
        </w:rPr>
        <w:t>5.</w:t>
      </w:r>
      <w:r w:rsidR="00B64C94" w:rsidRPr="00715736">
        <w:rPr>
          <w:rFonts w:ascii="Book Antiqua" w:hAnsi="Book Antiqua"/>
        </w:rPr>
        <w:t>D</w:t>
      </w:r>
      <w:r w:rsidR="00E0345D">
        <w:rPr>
          <w:rFonts w:ascii="Book Antiqua" w:hAnsi="Book Antiqua"/>
        </w:rPr>
        <w:t>ata</w:t>
      </w:r>
      <w:r w:rsidR="00186F35" w:rsidRPr="00715736">
        <w:rPr>
          <w:rFonts w:ascii="Book Antiqua" w:hAnsi="Book Antiqua"/>
        </w:rPr>
        <w:t xml:space="preserve"> &amp; M</w:t>
      </w:r>
      <w:r w:rsidR="00E0345D">
        <w:rPr>
          <w:rFonts w:ascii="Book Antiqua" w:hAnsi="Book Antiqua"/>
        </w:rPr>
        <w:t>ethodology</w:t>
      </w:r>
      <w:r w:rsidR="00C025DE" w:rsidRPr="00715736">
        <w:rPr>
          <w:rFonts w:ascii="Book Antiqua" w:hAnsi="Book Antiqua"/>
        </w:rPr>
        <w:t>………</w:t>
      </w:r>
      <w:r w:rsidR="00401F86">
        <w:rPr>
          <w:rFonts w:ascii="Book Antiqua" w:hAnsi="Book Antiqua"/>
        </w:rPr>
        <w:t>….</w:t>
      </w:r>
      <w:r w:rsidR="00C025DE" w:rsidRPr="00715736">
        <w:rPr>
          <w:rFonts w:ascii="Book Antiqua" w:hAnsi="Book Antiqua"/>
        </w:rPr>
        <w:t>…………………………………………………</w:t>
      </w:r>
      <w:r w:rsidR="00E0345D">
        <w:rPr>
          <w:rFonts w:ascii="Book Antiqua" w:hAnsi="Book Antiqua"/>
        </w:rPr>
        <w:t>……..</w:t>
      </w:r>
      <w:r w:rsidR="00650C0F" w:rsidRPr="00715736">
        <w:rPr>
          <w:rFonts w:ascii="Book Antiqua" w:hAnsi="Book Antiqua"/>
        </w:rPr>
        <w:t>10</w:t>
      </w:r>
    </w:p>
    <w:p w14:paraId="4E13A2CF" w14:textId="10EA9DFF" w:rsidR="00B64C94" w:rsidRPr="00715736" w:rsidRDefault="00BE5BE4" w:rsidP="00A83A85">
      <w:pPr>
        <w:tabs>
          <w:tab w:val="left" w:pos="4032"/>
        </w:tabs>
        <w:jc w:val="both"/>
        <w:rPr>
          <w:rFonts w:ascii="Book Antiqua" w:hAnsi="Book Antiqua"/>
        </w:rPr>
      </w:pPr>
      <w:r w:rsidRPr="00715736">
        <w:rPr>
          <w:rFonts w:ascii="Book Antiqua" w:hAnsi="Book Antiqua"/>
        </w:rPr>
        <w:t>6.</w:t>
      </w:r>
      <w:r w:rsidR="00E0345D">
        <w:rPr>
          <w:rFonts w:ascii="Book Antiqua" w:hAnsi="Book Antiqua"/>
        </w:rPr>
        <w:t>Analysis</w:t>
      </w:r>
      <w:r w:rsidR="00F95340">
        <w:rPr>
          <w:rFonts w:ascii="Book Antiqua" w:hAnsi="Book Antiqua"/>
        </w:rPr>
        <w:t xml:space="preserve"> </w:t>
      </w:r>
      <w:r w:rsidR="00E0345D" w:rsidRPr="00E0345D">
        <w:rPr>
          <w:rFonts w:ascii="Book Antiqua" w:hAnsi="Book Antiqua"/>
        </w:rPr>
        <w:t>&amp; I</w:t>
      </w:r>
      <w:r w:rsidR="00E0345D">
        <w:rPr>
          <w:rFonts w:ascii="Book Antiqua" w:hAnsi="Book Antiqua"/>
        </w:rPr>
        <w:t>nterpretation……….</w:t>
      </w:r>
      <w:r w:rsidR="00C025DE" w:rsidRPr="00715736">
        <w:rPr>
          <w:rFonts w:ascii="Book Antiqua" w:hAnsi="Book Antiqua"/>
        </w:rPr>
        <w:t>………………………</w:t>
      </w:r>
      <w:r w:rsidR="00401F86">
        <w:rPr>
          <w:rFonts w:ascii="Book Antiqua" w:hAnsi="Book Antiqua"/>
        </w:rPr>
        <w:t>….</w:t>
      </w:r>
      <w:r w:rsidR="00C025DE" w:rsidRPr="00715736">
        <w:rPr>
          <w:rFonts w:ascii="Book Antiqua" w:hAnsi="Book Antiqua"/>
        </w:rPr>
        <w:t>………………</w:t>
      </w:r>
      <w:r w:rsidR="00E0345D">
        <w:rPr>
          <w:rFonts w:ascii="Book Antiqua" w:hAnsi="Book Antiqua"/>
        </w:rPr>
        <w:t>………..</w:t>
      </w:r>
      <w:r w:rsidR="00650C0F" w:rsidRPr="00715736">
        <w:rPr>
          <w:rFonts w:ascii="Book Antiqua" w:hAnsi="Book Antiqua"/>
        </w:rPr>
        <w:t>…</w:t>
      </w:r>
      <w:r w:rsidR="00E36104" w:rsidRPr="00715736">
        <w:rPr>
          <w:rFonts w:ascii="Book Antiqua" w:hAnsi="Book Antiqua"/>
        </w:rPr>
        <w:t>1</w:t>
      </w:r>
      <w:r w:rsidR="00F7462F">
        <w:rPr>
          <w:rFonts w:ascii="Book Antiqua" w:hAnsi="Book Antiqua"/>
        </w:rPr>
        <w:t>0</w:t>
      </w:r>
    </w:p>
    <w:p w14:paraId="386C1CA2" w14:textId="48A01315" w:rsidR="00B64C94" w:rsidRPr="00715736" w:rsidRDefault="00BE5BE4" w:rsidP="00A83A85">
      <w:pPr>
        <w:tabs>
          <w:tab w:val="left" w:pos="4032"/>
        </w:tabs>
        <w:jc w:val="both"/>
        <w:rPr>
          <w:rFonts w:ascii="Book Antiqua" w:hAnsi="Book Antiqua"/>
        </w:rPr>
      </w:pPr>
      <w:r w:rsidRPr="00715736">
        <w:rPr>
          <w:rFonts w:ascii="Book Antiqua" w:hAnsi="Book Antiqua"/>
        </w:rPr>
        <w:t>7.</w:t>
      </w:r>
      <w:r w:rsidR="00B64C94" w:rsidRPr="00715736">
        <w:rPr>
          <w:rFonts w:ascii="Book Antiqua" w:hAnsi="Book Antiqua"/>
        </w:rPr>
        <w:t>C</w:t>
      </w:r>
      <w:r w:rsidR="00E0345D">
        <w:rPr>
          <w:rFonts w:ascii="Book Antiqua" w:hAnsi="Book Antiqua"/>
        </w:rPr>
        <w:t>onclusion</w:t>
      </w:r>
      <w:r w:rsidR="00C025DE" w:rsidRPr="00715736">
        <w:rPr>
          <w:rFonts w:ascii="Book Antiqua" w:hAnsi="Book Antiqua"/>
        </w:rPr>
        <w:t>……</w:t>
      </w:r>
      <w:r w:rsidR="00FC15BD">
        <w:rPr>
          <w:rFonts w:ascii="Book Antiqua" w:hAnsi="Book Antiqua"/>
        </w:rPr>
        <w:t>…</w:t>
      </w:r>
      <w:r w:rsidR="00401F86">
        <w:rPr>
          <w:rFonts w:ascii="Book Antiqua" w:hAnsi="Book Antiqua"/>
        </w:rPr>
        <w:t>..</w:t>
      </w:r>
      <w:r w:rsidR="00C025DE" w:rsidRPr="00715736">
        <w:rPr>
          <w:rFonts w:ascii="Book Antiqua" w:hAnsi="Book Antiqua"/>
        </w:rPr>
        <w:t>……………………………………………………………</w:t>
      </w:r>
      <w:r w:rsidR="00E0345D">
        <w:rPr>
          <w:rFonts w:ascii="Book Antiqua" w:hAnsi="Book Antiqua"/>
        </w:rPr>
        <w:t>….</w:t>
      </w:r>
      <w:r w:rsidR="00C025DE" w:rsidRPr="00715736">
        <w:rPr>
          <w:rFonts w:ascii="Book Antiqua" w:hAnsi="Book Antiqua"/>
        </w:rPr>
        <w:t>…….</w:t>
      </w:r>
      <w:r w:rsidR="00E36104" w:rsidRPr="00715736">
        <w:rPr>
          <w:rFonts w:ascii="Book Antiqua" w:hAnsi="Book Antiqua"/>
        </w:rPr>
        <w:t>1</w:t>
      </w:r>
      <w:r w:rsidR="0029075E">
        <w:rPr>
          <w:rFonts w:ascii="Book Antiqua" w:hAnsi="Book Antiqua"/>
        </w:rPr>
        <w:t>5</w:t>
      </w:r>
    </w:p>
    <w:p w14:paraId="10A77B6E" w14:textId="33E103F6" w:rsidR="00186F35" w:rsidRPr="00715736" w:rsidRDefault="00E36104" w:rsidP="00A83A85">
      <w:pPr>
        <w:tabs>
          <w:tab w:val="left" w:pos="4032"/>
        </w:tabs>
        <w:jc w:val="both"/>
        <w:rPr>
          <w:rFonts w:ascii="Book Antiqua" w:hAnsi="Book Antiqua"/>
        </w:rPr>
      </w:pPr>
      <w:r w:rsidRPr="00715736">
        <w:rPr>
          <w:rFonts w:ascii="Book Antiqua" w:hAnsi="Book Antiqua"/>
        </w:rPr>
        <w:t>8.R</w:t>
      </w:r>
      <w:r w:rsidR="00E0345D">
        <w:rPr>
          <w:rFonts w:ascii="Book Antiqua" w:hAnsi="Book Antiqua"/>
        </w:rPr>
        <w:t>eference</w:t>
      </w:r>
      <w:r w:rsidRPr="00715736">
        <w:rPr>
          <w:rFonts w:ascii="Book Antiqua" w:hAnsi="Book Antiqua"/>
        </w:rPr>
        <w:t>……………</w:t>
      </w:r>
      <w:r w:rsidR="00401F86">
        <w:rPr>
          <w:rFonts w:ascii="Book Antiqua" w:hAnsi="Book Antiqua"/>
        </w:rPr>
        <w:t>…..</w:t>
      </w:r>
      <w:r w:rsidRPr="00715736">
        <w:rPr>
          <w:rFonts w:ascii="Book Antiqua" w:hAnsi="Book Antiqua"/>
        </w:rPr>
        <w:t>…………………………………………………………</w:t>
      </w:r>
      <w:r w:rsidR="00E0345D">
        <w:rPr>
          <w:rFonts w:ascii="Book Antiqua" w:hAnsi="Book Antiqua"/>
        </w:rPr>
        <w:t>…</w:t>
      </w:r>
      <w:r w:rsidRPr="00715736">
        <w:rPr>
          <w:rFonts w:ascii="Book Antiqua" w:hAnsi="Book Antiqua"/>
        </w:rPr>
        <w:t>….1</w:t>
      </w:r>
      <w:r w:rsidR="00F7462F">
        <w:rPr>
          <w:rFonts w:ascii="Book Antiqua" w:hAnsi="Book Antiqua"/>
        </w:rPr>
        <w:t>5</w:t>
      </w:r>
    </w:p>
    <w:p w14:paraId="16F01D5B" w14:textId="77777777" w:rsidR="00186F35" w:rsidRPr="00715736" w:rsidRDefault="00186F35" w:rsidP="009859ED">
      <w:pPr>
        <w:tabs>
          <w:tab w:val="left" w:pos="4032"/>
        </w:tabs>
        <w:rPr>
          <w:rFonts w:ascii="Book Antiqua" w:hAnsi="Book Antiqua"/>
        </w:rPr>
      </w:pPr>
    </w:p>
    <w:p w14:paraId="47215F8C" w14:textId="77777777" w:rsidR="00186F35" w:rsidRPr="00715736" w:rsidRDefault="00186F35" w:rsidP="009859ED">
      <w:pPr>
        <w:tabs>
          <w:tab w:val="left" w:pos="4032"/>
        </w:tabs>
        <w:rPr>
          <w:rFonts w:ascii="Book Antiqua" w:hAnsi="Book Antiqua"/>
        </w:rPr>
      </w:pPr>
    </w:p>
    <w:p w14:paraId="56C21C69" w14:textId="77777777" w:rsidR="00186F35" w:rsidRPr="00715736" w:rsidRDefault="00186F35" w:rsidP="009859ED">
      <w:pPr>
        <w:tabs>
          <w:tab w:val="left" w:pos="4032"/>
        </w:tabs>
        <w:rPr>
          <w:rFonts w:ascii="Book Antiqua" w:hAnsi="Book Antiqua"/>
        </w:rPr>
      </w:pPr>
    </w:p>
    <w:p w14:paraId="02D53D16" w14:textId="77777777" w:rsidR="00186F35" w:rsidRPr="00715736" w:rsidRDefault="00186F35" w:rsidP="009859ED">
      <w:pPr>
        <w:tabs>
          <w:tab w:val="left" w:pos="4032"/>
        </w:tabs>
        <w:rPr>
          <w:rFonts w:ascii="Book Antiqua" w:hAnsi="Book Antiqua"/>
        </w:rPr>
      </w:pPr>
    </w:p>
    <w:p w14:paraId="7A55543B" w14:textId="77777777" w:rsidR="00186F35" w:rsidRPr="00715736" w:rsidRDefault="00186F35" w:rsidP="009859ED">
      <w:pPr>
        <w:tabs>
          <w:tab w:val="left" w:pos="4032"/>
        </w:tabs>
        <w:rPr>
          <w:rFonts w:ascii="Book Antiqua" w:hAnsi="Book Antiqua"/>
        </w:rPr>
      </w:pPr>
    </w:p>
    <w:p w14:paraId="6671BFDC" w14:textId="77777777" w:rsidR="00186F35" w:rsidRPr="00715736" w:rsidRDefault="00186F35" w:rsidP="009859ED">
      <w:pPr>
        <w:tabs>
          <w:tab w:val="left" w:pos="4032"/>
        </w:tabs>
        <w:rPr>
          <w:rFonts w:ascii="Book Antiqua" w:hAnsi="Book Antiqua"/>
        </w:rPr>
      </w:pPr>
    </w:p>
    <w:p w14:paraId="3770D19A" w14:textId="77777777" w:rsidR="00186F35" w:rsidRPr="00715736" w:rsidRDefault="00186F35" w:rsidP="009859ED">
      <w:pPr>
        <w:tabs>
          <w:tab w:val="left" w:pos="4032"/>
        </w:tabs>
        <w:rPr>
          <w:rFonts w:ascii="Book Antiqua" w:hAnsi="Book Antiqua"/>
        </w:rPr>
      </w:pPr>
    </w:p>
    <w:p w14:paraId="09C92AEA" w14:textId="77777777" w:rsidR="00186F35" w:rsidRPr="00715736" w:rsidRDefault="00186F35" w:rsidP="009859ED">
      <w:pPr>
        <w:tabs>
          <w:tab w:val="left" w:pos="4032"/>
        </w:tabs>
        <w:rPr>
          <w:rFonts w:ascii="Book Antiqua" w:hAnsi="Book Antiqua"/>
        </w:rPr>
      </w:pPr>
    </w:p>
    <w:p w14:paraId="1DCFFA57" w14:textId="77777777" w:rsidR="00186F35" w:rsidRPr="00715736" w:rsidRDefault="00186F35" w:rsidP="009859ED">
      <w:pPr>
        <w:tabs>
          <w:tab w:val="left" w:pos="4032"/>
        </w:tabs>
        <w:rPr>
          <w:rFonts w:ascii="Book Antiqua" w:hAnsi="Book Antiqua"/>
        </w:rPr>
      </w:pPr>
    </w:p>
    <w:p w14:paraId="3FC22563" w14:textId="77777777" w:rsidR="00186F35" w:rsidRPr="00715736" w:rsidRDefault="00186F35" w:rsidP="009859ED">
      <w:pPr>
        <w:tabs>
          <w:tab w:val="left" w:pos="4032"/>
        </w:tabs>
        <w:rPr>
          <w:rFonts w:ascii="Book Antiqua" w:hAnsi="Book Antiqua"/>
        </w:rPr>
      </w:pPr>
    </w:p>
    <w:p w14:paraId="4FE95271" w14:textId="77777777" w:rsidR="00186F35" w:rsidRPr="00715736" w:rsidRDefault="00186F35" w:rsidP="009859ED">
      <w:pPr>
        <w:tabs>
          <w:tab w:val="left" w:pos="4032"/>
        </w:tabs>
        <w:rPr>
          <w:rFonts w:ascii="Book Antiqua" w:hAnsi="Book Antiqua"/>
        </w:rPr>
      </w:pPr>
    </w:p>
    <w:p w14:paraId="0F57BBE6" w14:textId="77777777" w:rsidR="00186F35" w:rsidRPr="00715736" w:rsidRDefault="00186F35" w:rsidP="009859ED">
      <w:pPr>
        <w:tabs>
          <w:tab w:val="left" w:pos="4032"/>
        </w:tabs>
        <w:rPr>
          <w:rFonts w:ascii="Book Antiqua" w:hAnsi="Book Antiqua"/>
        </w:rPr>
      </w:pPr>
    </w:p>
    <w:p w14:paraId="528BEAAE" w14:textId="457AC9CC" w:rsidR="00186F35" w:rsidRPr="00715736" w:rsidRDefault="00186F35" w:rsidP="009859ED">
      <w:pPr>
        <w:tabs>
          <w:tab w:val="left" w:pos="4032"/>
        </w:tabs>
        <w:rPr>
          <w:rFonts w:ascii="Book Antiqua" w:hAnsi="Book Antiqua"/>
        </w:rPr>
      </w:pPr>
      <w:r w:rsidRPr="00715736">
        <w:rPr>
          <w:rFonts w:ascii="Book Antiqua" w:hAnsi="Book Antiqua"/>
        </w:rPr>
        <w:t xml:space="preserve">                                            </w:t>
      </w:r>
    </w:p>
    <w:p w14:paraId="20620345" w14:textId="77777777" w:rsidR="000B50B9" w:rsidRPr="00715736" w:rsidRDefault="00186F35" w:rsidP="009859ED">
      <w:pPr>
        <w:tabs>
          <w:tab w:val="left" w:pos="4032"/>
        </w:tabs>
        <w:rPr>
          <w:rFonts w:ascii="Book Antiqua" w:hAnsi="Book Antiqua"/>
        </w:rPr>
      </w:pPr>
      <w:r w:rsidRPr="00715736">
        <w:rPr>
          <w:rFonts w:ascii="Book Antiqua" w:hAnsi="Book Antiqua"/>
        </w:rPr>
        <w:t xml:space="preserve">                                                               </w:t>
      </w:r>
      <w:r w:rsidR="00BE5BE4" w:rsidRPr="00715736">
        <w:rPr>
          <w:rFonts w:ascii="Book Antiqua" w:hAnsi="Book Antiqua"/>
        </w:rPr>
        <w:t xml:space="preserve">             </w:t>
      </w:r>
    </w:p>
    <w:p w14:paraId="4E16A679" w14:textId="77777777" w:rsidR="0029075E" w:rsidRDefault="0029075E" w:rsidP="009859ED">
      <w:pPr>
        <w:tabs>
          <w:tab w:val="left" w:pos="4032"/>
        </w:tabs>
        <w:rPr>
          <w:rFonts w:ascii="Book Antiqua" w:hAnsi="Book Antiqua"/>
          <w:b/>
          <w:bCs/>
          <w:sz w:val="28"/>
          <w:szCs w:val="28"/>
        </w:rPr>
      </w:pPr>
    </w:p>
    <w:p w14:paraId="6F6CBB25" w14:textId="77777777" w:rsidR="0029075E" w:rsidRDefault="0029075E" w:rsidP="009859ED">
      <w:pPr>
        <w:tabs>
          <w:tab w:val="left" w:pos="4032"/>
        </w:tabs>
        <w:rPr>
          <w:rFonts w:ascii="Book Antiqua" w:hAnsi="Book Antiqua"/>
          <w:b/>
          <w:bCs/>
          <w:sz w:val="28"/>
          <w:szCs w:val="28"/>
        </w:rPr>
      </w:pPr>
    </w:p>
    <w:p w14:paraId="74968FDD" w14:textId="77777777" w:rsidR="0029075E" w:rsidRDefault="0029075E" w:rsidP="009859ED">
      <w:pPr>
        <w:tabs>
          <w:tab w:val="left" w:pos="4032"/>
        </w:tabs>
        <w:rPr>
          <w:rFonts w:ascii="Book Antiqua" w:hAnsi="Book Antiqua"/>
          <w:b/>
          <w:bCs/>
          <w:sz w:val="28"/>
          <w:szCs w:val="28"/>
        </w:rPr>
      </w:pPr>
    </w:p>
    <w:p w14:paraId="34CF9121" w14:textId="77777777" w:rsidR="00364E9C" w:rsidRDefault="00364E9C" w:rsidP="009859ED">
      <w:pPr>
        <w:tabs>
          <w:tab w:val="left" w:pos="4032"/>
        </w:tabs>
        <w:rPr>
          <w:rFonts w:ascii="Book Antiqua" w:hAnsi="Book Antiqua"/>
          <w:b/>
          <w:bCs/>
          <w:sz w:val="28"/>
          <w:szCs w:val="28"/>
        </w:rPr>
      </w:pPr>
    </w:p>
    <w:p w14:paraId="3928814A" w14:textId="69531EC0" w:rsidR="000B50B9" w:rsidRPr="00715736" w:rsidRDefault="000B50B9" w:rsidP="009859ED">
      <w:pPr>
        <w:tabs>
          <w:tab w:val="left" w:pos="4032"/>
        </w:tabs>
        <w:rPr>
          <w:rFonts w:ascii="Book Antiqua" w:hAnsi="Book Antiqua"/>
          <w:b/>
          <w:bCs/>
          <w:sz w:val="28"/>
          <w:szCs w:val="28"/>
        </w:rPr>
      </w:pPr>
      <w:r w:rsidRPr="00715736">
        <w:rPr>
          <w:rFonts w:ascii="Book Antiqua" w:hAnsi="Book Antiqua"/>
          <w:b/>
          <w:bCs/>
          <w:sz w:val="28"/>
          <w:szCs w:val="28"/>
        </w:rPr>
        <w:t>LIST OF GRAPHS</w:t>
      </w:r>
      <w:r w:rsidR="00BE5BE4" w:rsidRPr="00715736">
        <w:rPr>
          <w:rFonts w:ascii="Book Antiqua" w:hAnsi="Book Antiqua"/>
          <w:b/>
          <w:bCs/>
          <w:sz w:val="28"/>
          <w:szCs w:val="28"/>
        </w:rPr>
        <w:t xml:space="preserve">            </w:t>
      </w:r>
    </w:p>
    <w:p w14:paraId="3D752F0F" w14:textId="2D472949" w:rsidR="00650C0F" w:rsidRPr="004A2F15" w:rsidRDefault="00650C0F" w:rsidP="009859ED">
      <w:pPr>
        <w:tabs>
          <w:tab w:val="left" w:pos="4032"/>
        </w:tabs>
        <w:rPr>
          <w:rFonts w:ascii="Book Antiqua" w:hAnsi="Book Antiqua"/>
          <w:b/>
          <w:bCs/>
        </w:rPr>
      </w:pPr>
      <w:r w:rsidRPr="004A2F15">
        <w:rPr>
          <w:rFonts w:ascii="Book Antiqua" w:hAnsi="Book Antiqua"/>
          <w:b/>
          <w:bCs/>
        </w:rPr>
        <w:t xml:space="preserve">PLOT 6.1 </w:t>
      </w:r>
      <w:r w:rsidRPr="004A2F15">
        <w:rPr>
          <w:rFonts w:ascii="Book Antiqua" w:hAnsi="Book Antiqua"/>
        </w:rPr>
        <w:t>Crude oil and inflation variation (2000-2004) ………………11</w:t>
      </w:r>
    </w:p>
    <w:p w14:paraId="57BA0269" w14:textId="5D6E5C0F" w:rsidR="00650C0F" w:rsidRPr="004A2F15" w:rsidRDefault="00650C0F" w:rsidP="009859ED">
      <w:pPr>
        <w:tabs>
          <w:tab w:val="left" w:pos="4032"/>
        </w:tabs>
        <w:rPr>
          <w:rFonts w:ascii="Book Antiqua" w:hAnsi="Book Antiqua"/>
          <w:b/>
          <w:bCs/>
        </w:rPr>
      </w:pPr>
      <w:r w:rsidRPr="004A2F15">
        <w:rPr>
          <w:rFonts w:ascii="Book Antiqua" w:hAnsi="Book Antiqua"/>
          <w:b/>
          <w:bCs/>
        </w:rPr>
        <w:t xml:space="preserve">PLOT 6.2 </w:t>
      </w:r>
      <w:r w:rsidRPr="004A2F15">
        <w:rPr>
          <w:rFonts w:ascii="Book Antiqua" w:hAnsi="Book Antiqua"/>
        </w:rPr>
        <w:t>Crude oil and inflation variation (2005-2009) ………………1</w:t>
      </w:r>
      <w:r w:rsidR="00F7462F" w:rsidRPr="004A2F15">
        <w:rPr>
          <w:rFonts w:ascii="Book Antiqua" w:hAnsi="Book Antiqua"/>
        </w:rPr>
        <w:t>1</w:t>
      </w:r>
    </w:p>
    <w:p w14:paraId="0D83AB81" w14:textId="26AE3BA0" w:rsidR="00650C0F" w:rsidRPr="004A2F15" w:rsidRDefault="00650C0F" w:rsidP="009859ED">
      <w:pPr>
        <w:tabs>
          <w:tab w:val="left" w:pos="4032"/>
        </w:tabs>
        <w:rPr>
          <w:rFonts w:ascii="Book Antiqua" w:hAnsi="Book Antiqua"/>
        </w:rPr>
      </w:pPr>
      <w:r w:rsidRPr="004A2F15">
        <w:rPr>
          <w:rFonts w:ascii="Book Antiqua" w:hAnsi="Book Antiqua"/>
          <w:b/>
          <w:bCs/>
        </w:rPr>
        <w:t xml:space="preserve">PLOT 6.3 </w:t>
      </w:r>
      <w:r w:rsidRPr="004A2F15">
        <w:rPr>
          <w:rFonts w:ascii="Book Antiqua" w:hAnsi="Book Antiqua"/>
        </w:rPr>
        <w:t>Crude oil and inflation variation (2010-2014) ………………1</w:t>
      </w:r>
      <w:r w:rsidR="00F7462F" w:rsidRPr="004A2F15">
        <w:rPr>
          <w:rFonts w:ascii="Book Antiqua" w:hAnsi="Book Antiqua"/>
        </w:rPr>
        <w:t>1</w:t>
      </w:r>
    </w:p>
    <w:p w14:paraId="2FA3BBA4" w14:textId="505EFBB0" w:rsidR="00650C0F" w:rsidRPr="004A2F15" w:rsidRDefault="00650C0F" w:rsidP="009859ED">
      <w:pPr>
        <w:tabs>
          <w:tab w:val="left" w:pos="4032"/>
        </w:tabs>
        <w:rPr>
          <w:rFonts w:ascii="Book Antiqua" w:hAnsi="Book Antiqua"/>
          <w:b/>
          <w:bCs/>
        </w:rPr>
      </w:pPr>
      <w:r w:rsidRPr="004A2F15">
        <w:rPr>
          <w:rFonts w:ascii="Book Antiqua" w:hAnsi="Book Antiqua"/>
          <w:b/>
          <w:bCs/>
        </w:rPr>
        <w:t xml:space="preserve">PLOT 6.4 </w:t>
      </w:r>
      <w:r w:rsidRPr="004A2F15">
        <w:rPr>
          <w:rFonts w:ascii="Book Antiqua" w:hAnsi="Book Antiqua"/>
        </w:rPr>
        <w:t>Crude oil and inflation variation (2015-2019) …………</w:t>
      </w:r>
      <w:r w:rsidR="0029075E" w:rsidRPr="004A2F15">
        <w:rPr>
          <w:rFonts w:ascii="Book Antiqua" w:hAnsi="Book Antiqua"/>
        </w:rPr>
        <w:t>.</w:t>
      </w:r>
      <w:r w:rsidRPr="004A2F15">
        <w:rPr>
          <w:rFonts w:ascii="Book Antiqua" w:hAnsi="Book Antiqua"/>
        </w:rPr>
        <w:t>…...12</w:t>
      </w:r>
    </w:p>
    <w:p w14:paraId="51327E06" w14:textId="73456279" w:rsidR="00650C0F" w:rsidRPr="004A2F15" w:rsidRDefault="00650C0F" w:rsidP="00650C0F">
      <w:pPr>
        <w:tabs>
          <w:tab w:val="left" w:pos="4032"/>
        </w:tabs>
        <w:rPr>
          <w:rFonts w:ascii="Book Antiqua" w:hAnsi="Book Antiqua"/>
        </w:rPr>
      </w:pPr>
      <w:r w:rsidRPr="004A2F15">
        <w:rPr>
          <w:rFonts w:ascii="Book Antiqua" w:hAnsi="Book Antiqua"/>
          <w:b/>
          <w:bCs/>
        </w:rPr>
        <w:t>PLOT 6.5</w:t>
      </w:r>
      <w:r w:rsidR="00BE5BE4" w:rsidRPr="004A2F15">
        <w:rPr>
          <w:rFonts w:ascii="Book Antiqua" w:hAnsi="Book Antiqua"/>
          <w:b/>
          <w:bCs/>
        </w:rPr>
        <w:t xml:space="preserve"> </w:t>
      </w:r>
      <w:r w:rsidRPr="004A2F15">
        <w:rPr>
          <w:rFonts w:ascii="Book Antiqua" w:hAnsi="Book Antiqua"/>
        </w:rPr>
        <w:t>Crude oil and inflation variation (2020-2023) ………</w:t>
      </w:r>
      <w:r w:rsidR="0029075E" w:rsidRPr="004A2F15">
        <w:rPr>
          <w:rFonts w:ascii="Book Antiqua" w:hAnsi="Book Antiqua"/>
        </w:rPr>
        <w:t>.</w:t>
      </w:r>
      <w:r w:rsidRPr="004A2F15">
        <w:rPr>
          <w:rFonts w:ascii="Book Antiqua" w:hAnsi="Book Antiqua"/>
        </w:rPr>
        <w:t>……...1</w:t>
      </w:r>
      <w:r w:rsidR="00465762" w:rsidRPr="004A2F15">
        <w:rPr>
          <w:rFonts w:ascii="Book Antiqua" w:hAnsi="Book Antiqua"/>
        </w:rPr>
        <w:t>2</w:t>
      </w:r>
    </w:p>
    <w:p w14:paraId="2B3B29D0" w14:textId="19199AB4" w:rsidR="000B50B9" w:rsidRPr="00715736" w:rsidRDefault="00BE5BE4" w:rsidP="009859ED">
      <w:pPr>
        <w:tabs>
          <w:tab w:val="left" w:pos="4032"/>
        </w:tabs>
        <w:rPr>
          <w:rFonts w:ascii="Book Antiqua" w:hAnsi="Book Antiqua"/>
          <w:b/>
          <w:bCs/>
          <w:sz w:val="28"/>
          <w:szCs w:val="28"/>
        </w:rPr>
      </w:pPr>
      <w:r w:rsidRPr="00715736">
        <w:rPr>
          <w:rFonts w:ascii="Book Antiqua" w:hAnsi="Book Antiqua"/>
          <w:b/>
          <w:bCs/>
          <w:sz w:val="28"/>
          <w:szCs w:val="28"/>
        </w:rPr>
        <w:t xml:space="preserve">                                        </w:t>
      </w:r>
      <w:r w:rsidR="00186F35" w:rsidRPr="00715736">
        <w:rPr>
          <w:rFonts w:ascii="Book Antiqua" w:hAnsi="Book Antiqua"/>
          <w:b/>
          <w:bCs/>
          <w:sz w:val="28"/>
          <w:szCs w:val="28"/>
        </w:rPr>
        <w:t xml:space="preserve"> </w:t>
      </w:r>
      <w:r w:rsidRPr="00715736">
        <w:rPr>
          <w:rFonts w:ascii="Book Antiqua" w:hAnsi="Book Antiqua"/>
          <w:b/>
          <w:bCs/>
          <w:sz w:val="28"/>
          <w:szCs w:val="28"/>
        </w:rPr>
        <w:t xml:space="preserve"> </w:t>
      </w:r>
    </w:p>
    <w:p w14:paraId="33CA9A0E" w14:textId="77777777" w:rsidR="000B50B9" w:rsidRPr="00715736" w:rsidRDefault="000B50B9" w:rsidP="009859ED">
      <w:pPr>
        <w:tabs>
          <w:tab w:val="left" w:pos="4032"/>
        </w:tabs>
        <w:rPr>
          <w:rFonts w:ascii="Book Antiqua" w:hAnsi="Book Antiqua"/>
        </w:rPr>
      </w:pPr>
    </w:p>
    <w:p w14:paraId="15473BBB" w14:textId="1AFA684F" w:rsidR="00186F35" w:rsidRPr="00364E9C" w:rsidRDefault="00186F35" w:rsidP="009859ED">
      <w:pPr>
        <w:tabs>
          <w:tab w:val="left" w:pos="4032"/>
        </w:tabs>
        <w:rPr>
          <w:rFonts w:ascii="Book Antiqua" w:hAnsi="Book Antiqua"/>
          <w:b/>
          <w:bCs/>
          <w:sz w:val="28"/>
          <w:szCs w:val="28"/>
        </w:rPr>
      </w:pPr>
      <w:r w:rsidRPr="00364E9C">
        <w:rPr>
          <w:rFonts w:ascii="Book Antiqua" w:hAnsi="Book Antiqua"/>
          <w:b/>
          <w:bCs/>
          <w:sz w:val="28"/>
          <w:szCs w:val="28"/>
        </w:rPr>
        <w:t>LIST OF TABLES</w:t>
      </w:r>
    </w:p>
    <w:p w14:paraId="1060D671" w14:textId="6AAE5D50" w:rsidR="00186F35" w:rsidRPr="004A2F15" w:rsidRDefault="00186F35" w:rsidP="009859ED">
      <w:pPr>
        <w:tabs>
          <w:tab w:val="left" w:pos="4032"/>
        </w:tabs>
        <w:rPr>
          <w:rFonts w:ascii="Book Antiqua" w:hAnsi="Book Antiqua"/>
        </w:rPr>
      </w:pPr>
      <w:r w:rsidRPr="004A2F15">
        <w:rPr>
          <w:rFonts w:ascii="Book Antiqua" w:hAnsi="Book Antiqua"/>
          <w:b/>
          <w:bCs/>
        </w:rPr>
        <w:t xml:space="preserve">Table </w:t>
      </w:r>
      <w:r w:rsidR="00BE5BE4" w:rsidRPr="004A2F15">
        <w:rPr>
          <w:rFonts w:ascii="Book Antiqua" w:hAnsi="Book Antiqua"/>
          <w:b/>
          <w:bCs/>
        </w:rPr>
        <w:t>6</w:t>
      </w:r>
      <w:r w:rsidRPr="004A2F15">
        <w:rPr>
          <w:rFonts w:ascii="Book Antiqua" w:hAnsi="Book Antiqua"/>
          <w:b/>
          <w:bCs/>
        </w:rPr>
        <w:t>.1</w:t>
      </w:r>
      <w:r w:rsidRPr="004A2F15">
        <w:rPr>
          <w:rFonts w:ascii="Book Antiqua" w:hAnsi="Book Antiqua"/>
        </w:rPr>
        <w:t>: Descriptive</w:t>
      </w:r>
      <w:r w:rsidR="0021157C">
        <w:rPr>
          <w:rFonts w:ascii="Book Antiqua" w:hAnsi="Book Antiqua"/>
        </w:rPr>
        <w:t xml:space="preserve"> </w:t>
      </w:r>
      <w:r w:rsidRPr="004A2F15">
        <w:rPr>
          <w:rFonts w:ascii="Book Antiqua" w:hAnsi="Book Antiqua"/>
        </w:rPr>
        <w:t>Statistics</w:t>
      </w:r>
      <w:r w:rsidR="00E36104" w:rsidRPr="004A2F15">
        <w:rPr>
          <w:rFonts w:ascii="Book Antiqua" w:hAnsi="Book Antiqua"/>
        </w:rPr>
        <w:t>……………………</w:t>
      </w:r>
      <w:r w:rsidR="0029075E" w:rsidRPr="004A2F15">
        <w:rPr>
          <w:rFonts w:ascii="Book Antiqua" w:hAnsi="Book Antiqua"/>
        </w:rPr>
        <w:t>…………</w:t>
      </w:r>
      <w:r w:rsidR="00E36104" w:rsidRPr="004A2F15">
        <w:rPr>
          <w:rFonts w:ascii="Book Antiqua" w:hAnsi="Book Antiqua"/>
        </w:rPr>
        <w:t>………</w:t>
      </w:r>
      <w:r w:rsidR="0021157C">
        <w:rPr>
          <w:rFonts w:ascii="Book Antiqua" w:hAnsi="Book Antiqua"/>
        </w:rPr>
        <w:t>..</w:t>
      </w:r>
      <w:r w:rsidR="00E36104" w:rsidRPr="004A2F15">
        <w:rPr>
          <w:rFonts w:ascii="Book Antiqua" w:hAnsi="Book Antiqua"/>
        </w:rPr>
        <w:t>…1</w:t>
      </w:r>
      <w:r w:rsidR="00650C0F" w:rsidRPr="004A2F15">
        <w:rPr>
          <w:rFonts w:ascii="Book Antiqua" w:hAnsi="Book Antiqua"/>
        </w:rPr>
        <w:t>3</w:t>
      </w:r>
    </w:p>
    <w:p w14:paraId="67492AB7" w14:textId="28E58190" w:rsidR="00186F35" w:rsidRPr="004A2F15" w:rsidRDefault="00186F35" w:rsidP="009859ED">
      <w:pPr>
        <w:tabs>
          <w:tab w:val="left" w:pos="4032"/>
        </w:tabs>
        <w:rPr>
          <w:rFonts w:ascii="Book Antiqua" w:hAnsi="Book Antiqua"/>
        </w:rPr>
      </w:pPr>
      <w:r w:rsidRPr="004A2F15">
        <w:rPr>
          <w:rFonts w:ascii="Book Antiqua" w:hAnsi="Book Antiqua"/>
          <w:b/>
          <w:bCs/>
        </w:rPr>
        <w:t xml:space="preserve">Table </w:t>
      </w:r>
      <w:r w:rsidR="00BE5BE4" w:rsidRPr="004A2F15">
        <w:rPr>
          <w:rFonts w:ascii="Book Antiqua" w:hAnsi="Book Antiqua"/>
          <w:b/>
          <w:bCs/>
        </w:rPr>
        <w:t>6</w:t>
      </w:r>
      <w:r w:rsidRPr="004A2F15">
        <w:rPr>
          <w:rFonts w:ascii="Book Antiqua" w:hAnsi="Book Antiqua"/>
          <w:b/>
          <w:bCs/>
        </w:rPr>
        <w:t>.2</w:t>
      </w:r>
      <w:r w:rsidRPr="004A2F15">
        <w:rPr>
          <w:rFonts w:ascii="Book Antiqua" w:hAnsi="Book Antiqua"/>
        </w:rPr>
        <w:t>: OLS</w:t>
      </w:r>
      <w:r w:rsidR="0021157C">
        <w:rPr>
          <w:rFonts w:ascii="Book Antiqua" w:hAnsi="Book Antiqua"/>
        </w:rPr>
        <w:t xml:space="preserve"> </w:t>
      </w:r>
      <w:r w:rsidRPr="004A2F15">
        <w:rPr>
          <w:rFonts w:ascii="Book Antiqua" w:hAnsi="Book Antiqua"/>
        </w:rPr>
        <w:t>Regression</w:t>
      </w:r>
      <w:r w:rsidR="0021157C">
        <w:rPr>
          <w:rFonts w:ascii="Book Antiqua" w:hAnsi="Book Antiqua"/>
        </w:rPr>
        <w:t xml:space="preserve"> </w:t>
      </w:r>
      <w:r w:rsidRPr="004A2F15">
        <w:rPr>
          <w:rFonts w:ascii="Book Antiqua" w:hAnsi="Book Antiqua"/>
        </w:rPr>
        <w:t>Results</w:t>
      </w:r>
      <w:r w:rsidR="00E36104" w:rsidRPr="004A2F15">
        <w:rPr>
          <w:rFonts w:ascii="Book Antiqua" w:hAnsi="Book Antiqua"/>
        </w:rPr>
        <w:t>………………</w:t>
      </w:r>
      <w:r w:rsidR="0029075E" w:rsidRPr="004A2F15">
        <w:rPr>
          <w:rFonts w:ascii="Book Antiqua" w:hAnsi="Book Antiqua"/>
        </w:rPr>
        <w:t>…….</w:t>
      </w:r>
      <w:r w:rsidR="00E36104" w:rsidRPr="004A2F15">
        <w:rPr>
          <w:rFonts w:ascii="Book Antiqua" w:hAnsi="Book Antiqua"/>
        </w:rPr>
        <w:t>………</w:t>
      </w:r>
      <w:r w:rsidR="0029075E" w:rsidRPr="004A2F15">
        <w:rPr>
          <w:rFonts w:ascii="Book Antiqua" w:hAnsi="Book Antiqua"/>
        </w:rPr>
        <w:t>……</w:t>
      </w:r>
      <w:r w:rsidR="0021157C">
        <w:rPr>
          <w:rFonts w:ascii="Book Antiqua" w:hAnsi="Book Antiqua"/>
        </w:rPr>
        <w:t>..</w:t>
      </w:r>
      <w:r w:rsidR="00E36104" w:rsidRPr="004A2F15">
        <w:rPr>
          <w:rFonts w:ascii="Book Antiqua" w:hAnsi="Book Antiqua"/>
        </w:rPr>
        <w:t>…..1</w:t>
      </w:r>
      <w:r w:rsidR="00465762" w:rsidRPr="004A2F15">
        <w:rPr>
          <w:rFonts w:ascii="Book Antiqua" w:hAnsi="Book Antiqua"/>
        </w:rPr>
        <w:t>3</w:t>
      </w:r>
    </w:p>
    <w:p w14:paraId="32C9DB26" w14:textId="10E5A721" w:rsidR="00B64C94" w:rsidRPr="00715736" w:rsidRDefault="00B64C94" w:rsidP="00B64C94">
      <w:pPr>
        <w:tabs>
          <w:tab w:val="left" w:pos="4032"/>
        </w:tabs>
        <w:rPr>
          <w:rFonts w:ascii="Book Antiqua" w:hAnsi="Book Antiqua"/>
          <w:b/>
          <w:bCs/>
          <w:sz w:val="28"/>
          <w:szCs w:val="28"/>
        </w:rPr>
      </w:pPr>
    </w:p>
    <w:p w14:paraId="5505BB8D" w14:textId="77777777" w:rsidR="002E67F8" w:rsidRPr="00715736" w:rsidRDefault="002E67F8" w:rsidP="009859ED">
      <w:pPr>
        <w:tabs>
          <w:tab w:val="left" w:pos="4032"/>
        </w:tabs>
        <w:rPr>
          <w:rFonts w:ascii="Book Antiqua" w:hAnsi="Book Antiqua"/>
        </w:rPr>
      </w:pPr>
    </w:p>
    <w:p w14:paraId="028EA11E" w14:textId="77777777" w:rsidR="002E67F8" w:rsidRPr="00715736" w:rsidRDefault="002E67F8" w:rsidP="009859ED">
      <w:pPr>
        <w:tabs>
          <w:tab w:val="left" w:pos="4032"/>
        </w:tabs>
        <w:rPr>
          <w:rFonts w:ascii="Book Antiqua" w:hAnsi="Book Antiqua"/>
        </w:rPr>
      </w:pPr>
    </w:p>
    <w:p w14:paraId="6D7FD1F3" w14:textId="77777777" w:rsidR="002E67F8" w:rsidRPr="00715736" w:rsidRDefault="002E67F8" w:rsidP="009859ED">
      <w:pPr>
        <w:tabs>
          <w:tab w:val="left" w:pos="4032"/>
        </w:tabs>
        <w:rPr>
          <w:rFonts w:ascii="Book Antiqua" w:hAnsi="Book Antiqua"/>
        </w:rPr>
      </w:pPr>
    </w:p>
    <w:p w14:paraId="157172B6" w14:textId="77777777" w:rsidR="002E67F8" w:rsidRPr="00715736" w:rsidRDefault="002E67F8" w:rsidP="009859ED">
      <w:pPr>
        <w:tabs>
          <w:tab w:val="left" w:pos="4032"/>
        </w:tabs>
        <w:rPr>
          <w:rFonts w:ascii="Book Antiqua" w:hAnsi="Book Antiqua"/>
        </w:rPr>
      </w:pPr>
    </w:p>
    <w:p w14:paraId="0FC40E66" w14:textId="77777777" w:rsidR="002E67F8" w:rsidRPr="00715736" w:rsidRDefault="002E67F8" w:rsidP="009859ED">
      <w:pPr>
        <w:tabs>
          <w:tab w:val="left" w:pos="4032"/>
        </w:tabs>
        <w:rPr>
          <w:rFonts w:ascii="Book Antiqua" w:hAnsi="Book Antiqua"/>
        </w:rPr>
      </w:pPr>
    </w:p>
    <w:p w14:paraId="1E10E62F" w14:textId="77777777" w:rsidR="001B2981" w:rsidRDefault="001B2981" w:rsidP="009859ED">
      <w:pPr>
        <w:tabs>
          <w:tab w:val="left" w:pos="4032"/>
        </w:tabs>
        <w:rPr>
          <w:rFonts w:ascii="Book Antiqua" w:hAnsi="Book Antiqua"/>
        </w:rPr>
      </w:pPr>
    </w:p>
    <w:p w14:paraId="310820F1" w14:textId="77777777" w:rsidR="005533F6" w:rsidRDefault="005533F6" w:rsidP="009859ED">
      <w:pPr>
        <w:tabs>
          <w:tab w:val="left" w:pos="4032"/>
        </w:tabs>
        <w:rPr>
          <w:rFonts w:ascii="Book Antiqua" w:hAnsi="Book Antiqua"/>
        </w:rPr>
      </w:pPr>
    </w:p>
    <w:p w14:paraId="20935D5D" w14:textId="77777777" w:rsidR="005533F6" w:rsidRDefault="005533F6" w:rsidP="009859ED">
      <w:pPr>
        <w:tabs>
          <w:tab w:val="left" w:pos="4032"/>
        </w:tabs>
        <w:rPr>
          <w:rFonts w:ascii="Book Antiqua" w:hAnsi="Book Antiqua"/>
        </w:rPr>
      </w:pPr>
    </w:p>
    <w:p w14:paraId="2C2A82CE" w14:textId="77777777" w:rsidR="005533F6" w:rsidRDefault="005533F6" w:rsidP="009859ED">
      <w:pPr>
        <w:tabs>
          <w:tab w:val="left" w:pos="4032"/>
        </w:tabs>
        <w:rPr>
          <w:rFonts w:ascii="Book Antiqua" w:hAnsi="Book Antiqua"/>
        </w:rPr>
      </w:pPr>
    </w:p>
    <w:p w14:paraId="0115122B" w14:textId="77777777" w:rsidR="005533F6" w:rsidRDefault="005533F6" w:rsidP="009859ED">
      <w:pPr>
        <w:tabs>
          <w:tab w:val="left" w:pos="4032"/>
        </w:tabs>
        <w:rPr>
          <w:rFonts w:ascii="Book Antiqua" w:hAnsi="Book Antiqua"/>
        </w:rPr>
      </w:pPr>
    </w:p>
    <w:p w14:paraId="1BEB3FB1" w14:textId="77777777" w:rsidR="005533F6" w:rsidRDefault="005533F6" w:rsidP="009859ED">
      <w:pPr>
        <w:tabs>
          <w:tab w:val="left" w:pos="4032"/>
        </w:tabs>
        <w:rPr>
          <w:rFonts w:ascii="Book Antiqua" w:hAnsi="Book Antiqua"/>
        </w:rPr>
      </w:pPr>
    </w:p>
    <w:p w14:paraId="07C90D40" w14:textId="77777777" w:rsidR="00400AA0" w:rsidRDefault="00400AA0" w:rsidP="009859ED">
      <w:pPr>
        <w:tabs>
          <w:tab w:val="left" w:pos="4032"/>
        </w:tabs>
        <w:rPr>
          <w:rFonts w:ascii="Book Antiqua" w:hAnsi="Book Antiqua"/>
        </w:rPr>
      </w:pPr>
    </w:p>
    <w:p w14:paraId="3F0C3DBE" w14:textId="77777777" w:rsidR="00F95340" w:rsidRDefault="00F95340" w:rsidP="009859ED">
      <w:pPr>
        <w:tabs>
          <w:tab w:val="left" w:pos="4032"/>
        </w:tabs>
        <w:rPr>
          <w:rFonts w:ascii="Book Antiqua" w:hAnsi="Book Antiqua"/>
        </w:rPr>
      </w:pPr>
    </w:p>
    <w:p w14:paraId="04CA26E7" w14:textId="4150424C" w:rsidR="002E67F8" w:rsidRPr="00715736" w:rsidRDefault="00BE5BE4" w:rsidP="009859ED">
      <w:pPr>
        <w:tabs>
          <w:tab w:val="left" w:pos="4032"/>
        </w:tabs>
        <w:rPr>
          <w:rFonts w:ascii="Book Antiqua" w:hAnsi="Book Antiqua"/>
          <w:b/>
          <w:bCs/>
        </w:rPr>
      </w:pPr>
      <w:r w:rsidRPr="00715736">
        <w:rPr>
          <w:rFonts w:ascii="Book Antiqua" w:hAnsi="Book Antiqua"/>
        </w:rPr>
        <w:lastRenderedPageBreak/>
        <w:t>1.</w:t>
      </w:r>
      <w:r w:rsidR="002E67F8" w:rsidRPr="00715736">
        <w:rPr>
          <w:rFonts w:ascii="Book Antiqua" w:hAnsi="Book Antiqua"/>
          <w:b/>
          <w:bCs/>
        </w:rPr>
        <w:t>INTRODUCTION</w:t>
      </w:r>
    </w:p>
    <w:p w14:paraId="61FBCFC9" w14:textId="01896B1D" w:rsidR="00F6399A" w:rsidRDefault="00F6399A" w:rsidP="00A83A85">
      <w:pPr>
        <w:jc w:val="both"/>
        <w:rPr>
          <w:rFonts w:ascii="Book Antiqua" w:hAnsi="Book Antiqua"/>
        </w:rPr>
      </w:pPr>
      <w:r w:rsidRPr="00F6399A">
        <w:rPr>
          <w:rFonts w:ascii="Book Antiqua" w:hAnsi="Book Antiqua"/>
        </w:rPr>
        <w:t>The global economy is highly reliant on crude oil, which works as the primary energy resource, a fundamental input for various industrial sectors, and a key driver of commercial development. It has been observed that Indian economy is particularly sensitive to globally fluctuating international oil prices as close to 85% of crude oil is imported. Market imperfection, increase in prices of crude oil and other imports has dire consequences on the economic health of a country. Moreover, the impact is felt in India as the rate of inflation indices undergo a change with a lagged effect which was presumed to be a given with the nature of the economy. A tangible effect on inflation for Indian domestic markets is the purchasing power of its citizenry, equilibrium value of currency, and high levels of augments in the industry’s fundamental tankers. Therefore, it is essential to take into consideration the tough times that the fragile regime, both politically and economically, faces. Providing a clear overview of inflation surges in corresponding with the increase of crude oil prices will serve this analysis greatly. Quanta of data were collected in correspondence to the years 2000 -2023 on a monthly basis for the purposes of this analysis.</w:t>
      </w:r>
      <w:r w:rsidRPr="00F6399A">
        <w:rPr>
          <w:rFonts w:ascii="Book Antiqua" w:hAnsi="Book Antiqua" w:cs="Arial"/>
          <w:color w:val="273B68"/>
          <w:shd w:val="clear" w:color="auto" w:fill="FFFFFF"/>
        </w:rPr>
        <w:t xml:space="preserve"> </w:t>
      </w:r>
      <w:r w:rsidRPr="00F6399A">
        <w:rPr>
          <w:rFonts w:ascii="Book Antiqua" w:hAnsi="Book Antiqua"/>
        </w:rPr>
        <w:t>Grasping the relationship between the price of crude oil and inflation is essential for designing effective economic policies as the information gained from such analysis will assist in drawing up the monetary policy, fiscal policy, and even in controlling the expectations of inflation. Hence, the primary objective of this research is to study the relationship of crude oil prices and inflation in India and examine how they influence each other, besides contributing to dealing with the global imbalances through guiding policies in India.</w:t>
      </w:r>
    </w:p>
    <w:p w14:paraId="67C8B1F7" w14:textId="77777777" w:rsidR="001B2981" w:rsidRDefault="003D209E" w:rsidP="00A83A85">
      <w:pPr>
        <w:tabs>
          <w:tab w:val="left" w:pos="4032"/>
        </w:tabs>
        <w:jc w:val="both"/>
        <w:rPr>
          <w:rFonts w:ascii="Book Antiqua" w:hAnsi="Book Antiqua"/>
        </w:rPr>
      </w:pPr>
      <w:r w:rsidRPr="00715736">
        <w:rPr>
          <w:rFonts w:ascii="Book Antiqua" w:hAnsi="Book Antiqua"/>
        </w:rPr>
        <w:t xml:space="preserve">                                                           </w:t>
      </w:r>
    </w:p>
    <w:p w14:paraId="67BDBFD0" w14:textId="095B692D" w:rsidR="003D209E" w:rsidRPr="00715736" w:rsidRDefault="00BE5BE4" w:rsidP="00A83A85">
      <w:pPr>
        <w:tabs>
          <w:tab w:val="left" w:pos="4032"/>
        </w:tabs>
        <w:jc w:val="both"/>
        <w:rPr>
          <w:rFonts w:ascii="Book Antiqua" w:hAnsi="Book Antiqua"/>
        </w:rPr>
      </w:pPr>
      <w:r w:rsidRPr="00715736">
        <w:rPr>
          <w:rFonts w:ascii="Book Antiqua" w:hAnsi="Book Antiqua"/>
        </w:rPr>
        <w:t>2.</w:t>
      </w:r>
      <w:r w:rsidR="003D209E" w:rsidRPr="00715736">
        <w:rPr>
          <w:rFonts w:ascii="Book Antiqua" w:hAnsi="Book Antiqua"/>
          <w:b/>
          <w:bCs/>
        </w:rPr>
        <w:t>THEORETICAL FRAMEWORK</w:t>
      </w:r>
    </w:p>
    <w:p w14:paraId="5F039923" w14:textId="77777777" w:rsidR="00F6399A" w:rsidRPr="00421B5F" w:rsidRDefault="00F6399A" w:rsidP="00A83A85">
      <w:pPr>
        <w:jc w:val="both"/>
        <w:rPr>
          <w:rFonts w:ascii="Book Antiqua" w:hAnsi="Book Antiqua"/>
        </w:rPr>
      </w:pPr>
      <w:r w:rsidRPr="00421B5F">
        <w:rPr>
          <w:rFonts w:ascii="Book Antiqua" w:hAnsi="Book Antiqua"/>
        </w:rPr>
        <w:t>The link connecting crude oil prices and inflation can be derived using the cost-push inflation theory, which states that oil price inflation is caused by an increase in the cost of production. This theory states that an increase in the price of crucial inputs fundamental to production will encourage business to hike their prices which will ultimately cause the inflation rate and price level to increase.</w:t>
      </w:r>
    </w:p>
    <w:p w14:paraId="2816BE57" w14:textId="569587FC" w:rsidR="00F6399A" w:rsidRPr="00F6399A" w:rsidRDefault="00F6399A" w:rsidP="00A83A85">
      <w:pPr>
        <w:jc w:val="both"/>
        <w:rPr>
          <w:rFonts w:ascii="Book Antiqua" w:hAnsi="Book Antiqua"/>
        </w:rPr>
      </w:pPr>
      <w:r w:rsidRPr="00421B5F">
        <w:rPr>
          <w:rFonts w:ascii="Book Antiqua" w:hAnsi="Book Antiqua"/>
        </w:rPr>
        <w:t xml:space="preserve">In modern economies, crude oil is a major input not only as fuel, but also in the making of industrial goods such as plastics, chemicals, and fertilizers. For oil importing economies like India, international crude oil price increase has a direct bearing on the domestic cost of production and transportation. An increase in fuel prices means the cost of moving goods and people rises. The agriculture and manufacturing sectors are the most adversely impacted by this. An increase in the cost of production and logistics will increase the price of goods to the final consumer, and a major portion of the CPI is made of food, transport and energy services which in turn will increase </w:t>
      </w:r>
      <w:r w:rsidRPr="00421B5F">
        <w:rPr>
          <w:rFonts w:ascii="Book Antiqua" w:hAnsi="Book Antiqua"/>
        </w:rPr>
        <w:lastRenderedPageBreak/>
        <w:t>consumer prices.</w:t>
      </w:r>
      <w:r w:rsidRPr="00F6399A">
        <w:rPr>
          <w:rFonts w:ascii="Book Antiqua" w:eastAsia="Times New Roman" w:hAnsi="Book Antiqua" w:cs="Arial"/>
          <w:color w:val="273B68"/>
          <w:kern w:val="0"/>
          <w:lang w:eastAsia="en-IN"/>
          <w14:ligatures w14:val="none"/>
        </w:rPr>
        <w:t xml:space="preserve"> </w:t>
      </w:r>
      <w:r w:rsidRPr="00F6399A">
        <w:rPr>
          <w:rFonts w:ascii="Book Antiqua" w:hAnsi="Book Antiqua"/>
        </w:rPr>
        <w:t>In addition, cost-push inflation can bring about secondary effects, where several industries increase the price of their goods and services, not only to recover from higher fuel and input costs, but also due to anticipating price increases in the future. Workers sometimes w</w:t>
      </w:r>
      <w:r w:rsidR="00975BFE">
        <w:rPr>
          <w:rFonts w:ascii="Book Antiqua" w:hAnsi="Book Antiqua"/>
        </w:rPr>
        <w:t>ork</w:t>
      </w:r>
      <w:r w:rsidRPr="00F6399A">
        <w:rPr>
          <w:rFonts w:ascii="Book Antiqua" w:hAnsi="Book Antiqua"/>
        </w:rPr>
        <w:t xml:space="preserve"> for higher remunerations to sustain their purchasing ability, which may also escalate the production expenses, causing a self-perpetuating cycle that maintains inflation over time.</w:t>
      </w:r>
    </w:p>
    <w:p w14:paraId="0B90D54B" w14:textId="77777777" w:rsidR="00F6399A" w:rsidRPr="00421B5F" w:rsidRDefault="00F6399A" w:rsidP="00A83A85">
      <w:pPr>
        <w:jc w:val="both"/>
        <w:rPr>
          <w:rFonts w:ascii="Book Antiqua" w:hAnsi="Book Antiqua"/>
        </w:rPr>
      </w:pPr>
      <w:r w:rsidRPr="00421B5F">
        <w:rPr>
          <w:rFonts w:ascii="Book Antiqua" w:hAnsi="Book Antiqua"/>
        </w:rPr>
        <w:t>On a macroeconomic level, shocks resulting from changes in the prices of crude oil mark an oil price shock. These shocks may, in the short term, lessen the economy's productive capability because increasing input costs can lower profit margins, as well as the total output. Unlike demand-pull inflation which arises from too much demand within the economy, cost-push inflation arises even when there is low or stable aggregate demand. It is more difficult for policymakers to deal with using standard measures such as reducing interest rates.</w:t>
      </w:r>
    </w:p>
    <w:p w14:paraId="27808DA0" w14:textId="77777777" w:rsidR="003E7E76" w:rsidRDefault="00F6399A" w:rsidP="00A83A85">
      <w:pPr>
        <w:jc w:val="both"/>
        <w:rPr>
          <w:rFonts w:ascii="Book Antiqua" w:hAnsi="Book Antiqua"/>
        </w:rPr>
      </w:pPr>
      <w:r w:rsidRPr="00421B5F">
        <w:rPr>
          <w:rFonts w:ascii="Book Antiqua" w:hAnsi="Book Antiqua"/>
        </w:rPr>
        <w:t>Furthermore, expectation of inflation factors is important. Households and firms modify their consuming and pricing behavio</w:t>
      </w:r>
      <w:r w:rsidR="003E7E76">
        <w:rPr>
          <w:rFonts w:ascii="Book Antiqua" w:hAnsi="Book Antiqua"/>
        </w:rPr>
        <w:t>u</w:t>
      </w:r>
      <w:r w:rsidRPr="00421B5F">
        <w:rPr>
          <w:rFonts w:ascii="Book Antiqua" w:hAnsi="Book Antiqua"/>
        </w:rPr>
        <w:t>r when they expect oil price to remain high. This tends to cause a persist level of inflation that endures beyond the initial oil price shock.</w:t>
      </w:r>
    </w:p>
    <w:p w14:paraId="6D05BCCA" w14:textId="09C5ECAC" w:rsidR="00F6399A" w:rsidRPr="00421B5F" w:rsidRDefault="00F6399A" w:rsidP="00A83A85">
      <w:pPr>
        <w:jc w:val="both"/>
        <w:rPr>
          <w:rFonts w:ascii="Book Antiqua" w:hAnsi="Book Antiqua"/>
        </w:rPr>
      </w:pPr>
      <w:r w:rsidRPr="00421B5F">
        <w:rPr>
          <w:rFonts w:ascii="Book Antiqua" w:hAnsi="Book Antiqua"/>
        </w:rPr>
        <w:t>Regarding India, because the country is highly dependent on imported oil, the inflation rate in the country is highly impacted by the fluctuation in the price of oil. Moreover, India’s energy production is relatively low, and the fuel prices are controlled which results in a delay, though not a complete, counter to global market impacts</w:t>
      </w:r>
      <w:r w:rsidRPr="00F6399A">
        <w:rPr>
          <w:rFonts w:ascii="Book Antiqua" w:hAnsi="Book Antiqua"/>
        </w:rPr>
        <w:t>.</w:t>
      </w:r>
    </w:p>
    <w:p w14:paraId="16A793DE" w14:textId="014CC2D1" w:rsidR="00FE6A4C" w:rsidRPr="00715736" w:rsidRDefault="00BE5BE4" w:rsidP="00A83A85">
      <w:pPr>
        <w:tabs>
          <w:tab w:val="left" w:pos="4032"/>
        </w:tabs>
        <w:jc w:val="both"/>
        <w:rPr>
          <w:rFonts w:ascii="Book Antiqua" w:hAnsi="Book Antiqua"/>
          <w:b/>
          <w:bCs/>
        </w:rPr>
      </w:pPr>
      <w:r w:rsidRPr="00715736">
        <w:rPr>
          <w:rFonts w:ascii="Book Antiqua" w:hAnsi="Book Antiqua"/>
          <w:b/>
          <w:bCs/>
        </w:rPr>
        <w:t>3.</w:t>
      </w:r>
      <w:r w:rsidR="00FE6A4C" w:rsidRPr="00715736">
        <w:rPr>
          <w:rFonts w:ascii="Book Antiqua" w:hAnsi="Book Antiqua"/>
          <w:b/>
          <w:bCs/>
        </w:rPr>
        <w:t>OBJECTIVE</w:t>
      </w:r>
    </w:p>
    <w:p w14:paraId="7A96313D" w14:textId="4F20CD40" w:rsidR="00F6399A" w:rsidRPr="00F6399A" w:rsidRDefault="00F6399A" w:rsidP="00A83A85">
      <w:pPr>
        <w:jc w:val="both"/>
        <w:rPr>
          <w:rFonts w:ascii="Book Antiqua" w:hAnsi="Book Antiqua"/>
        </w:rPr>
      </w:pPr>
      <w:r w:rsidRPr="00421B5F">
        <w:rPr>
          <w:rFonts w:ascii="Book Antiqua" w:hAnsi="Book Antiqua"/>
        </w:rPr>
        <w:t xml:space="preserve">This project aims to highlight the influence of changes in crude oil prices on inflation in the context of India. </w:t>
      </w:r>
    </w:p>
    <w:p w14:paraId="65B30486" w14:textId="6488B6B7" w:rsidR="009E285C" w:rsidRPr="00715736" w:rsidRDefault="00BE5BE4" w:rsidP="00A83A85">
      <w:pPr>
        <w:tabs>
          <w:tab w:val="left" w:pos="4032"/>
        </w:tabs>
        <w:jc w:val="both"/>
        <w:rPr>
          <w:rFonts w:ascii="Book Antiqua" w:hAnsi="Book Antiqua"/>
          <w:b/>
          <w:bCs/>
        </w:rPr>
      </w:pPr>
      <w:r w:rsidRPr="00715736">
        <w:rPr>
          <w:rFonts w:ascii="Book Antiqua" w:hAnsi="Book Antiqua"/>
          <w:b/>
          <w:bCs/>
        </w:rPr>
        <w:t>4.</w:t>
      </w:r>
      <w:r w:rsidR="009E285C" w:rsidRPr="00715736">
        <w:rPr>
          <w:rFonts w:ascii="Book Antiqua" w:hAnsi="Book Antiqua"/>
          <w:b/>
          <w:bCs/>
        </w:rPr>
        <w:t>MODEL</w:t>
      </w:r>
    </w:p>
    <w:p w14:paraId="03664E23" w14:textId="69D02649" w:rsidR="00D9095C" w:rsidRPr="00715736" w:rsidRDefault="009E285C" w:rsidP="00A83A85">
      <w:pPr>
        <w:tabs>
          <w:tab w:val="left" w:pos="4032"/>
        </w:tabs>
        <w:jc w:val="both"/>
        <w:rPr>
          <w:rFonts w:ascii="Book Antiqua" w:hAnsi="Book Antiqua"/>
        </w:rPr>
      </w:pPr>
      <w:r w:rsidRPr="00715736">
        <w:rPr>
          <w:rFonts w:ascii="Book Antiqua" w:hAnsi="Book Antiqua"/>
        </w:rPr>
        <w:t xml:space="preserve">This study employs the Ordinary Least Squares (OLS) regression model to examine the relationship between crude oil prices and inflation in India. The model is specified with inflation, measured using the Consumer Price Index (CPI), as the dependent variable, and crude oil prices as the independent variable. </w:t>
      </w:r>
    </w:p>
    <w:p w14:paraId="655E274A" w14:textId="663DD3F8" w:rsidR="009E285C" w:rsidRPr="00715736" w:rsidRDefault="009E285C" w:rsidP="00A83A85">
      <w:pPr>
        <w:tabs>
          <w:tab w:val="left" w:pos="4032"/>
        </w:tabs>
        <w:jc w:val="both"/>
        <w:rPr>
          <w:rFonts w:ascii="Book Antiqua" w:hAnsi="Book Antiqua"/>
        </w:rPr>
      </w:pPr>
      <w:r w:rsidRPr="00715736">
        <w:rPr>
          <w:rFonts w:ascii="Book Antiqua" w:hAnsi="Book Antiqua"/>
        </w:rPr>
        <w:t>The regression equation takes the form:</w:t>
      </w:r>
    </w:p>
    <w:p w14:paraId="4952CCF9" w14:textId="091AC8DE" w:rsidR="009E285C" w:rsidRPr="00715736" w:rsidRDefault="009E285C" w:rsidP="00A83A85">
      <w:pPr>
        <w:tabs>
          <w:tab w:val="left" w:pos="4032"/>
        </w:tabs>
        <w:jc w:val="both"/>
        <w:rPr>
          <w:rFonts w:ascii="Book Antiqua" w:hAnsi="Book Antiqua"/>
          <w:b/>
          <w:bCs/>
        </w:rPr>
      </w:pPr>
      <w:r w:rsidRPr="00715736">
        <w:rPr>
          <w:rFonts w:ascii="Book Antiqua" w:hAnsi="Book Antiqua"/>
          <w:b/>
          <w:bCs/>
        </w:rPr>
        <w:t xml:space="preserve">                      </w:t>
      </w:r>
      <w:r w:rsidR="008C705B">
        <w:rPr>
          <w:rFonts w:ascii="Book Antiqua" w:hAnsi="Book Antiqua"/>
          <w:b/>
          <w:bCs/>
        </w:rPr>
        <w:t xml:space="preserve">                 </w:t>
      </w:r>
      <w:r w:rsidR="00F10BA4">
        <w:rPr>
          <w:rFonts w:ascii="Book Antiqua" w:hAnsi="Book Antiqua"/>
          <w:b/>
          <w:bCs/>
        </w:rPr>
        <w:t xml:space="preserve">          </w:t>
      </w:r>
      <w:r w:rsidR="00394806" w:rsidRPr="00715736">
        <w:rPr>
          <w:rFonts w:ascii="Book Antiqua" w:hAnsi="Book Antiqua"/>
          <w:b/>
          <w:bCs/>
        </w:rPr>
        <w:t>cpi</w:t>
      </w:r>
      <w:r w:rsidRPr="00715736">
        <w:rPr>
          <w:rFonts w:ascii="Book Antiqua" w:hAnsi="Book Antiqua"/>
          <w:b/>
          <w:bCs/>
        </w:rPr>
        <w:t xml:space="preserve">= β0 + β1 </w:t>
      </w:r>
      <w:r w:rsidRPr="00715736">
        <w:rPr>
          <w:rFonts w:ascii="Cambria Math" w:hAnsi="Cambria Math" w:cs="Cambria Math"/>
          <w:b/>
          <w:bCs/>
        </w:rPr>
        <w:t>⋅</w:t>
      </w:r>
      <w:r w:rsidRPr="00715736">
        <w:rPr>
          <w:rFonts w:ascii="Book Antiqua" w:hAnsi="Book Antiqua"/>
          <w:b/>
          <w:bCs/>
        </w:rPr>
        <w:t>Cru</w:t>
      </w:r>
      <w:r w:rsidR="00394806" w:rsidRPr="00715736">
        <w:rPr>
          <w:rFonts w:ascii="Book Antiqua" w:hAnsi="Book Antiqua"/>
          <w:b/>
          <w:bCs/>
        </w:rPr>
        <w:t>de</w:t>
      </w:r>
      <w:r w:rsidRPr="00715736">
        <w:rPr>
          <w:rFonts w:ascii="Book Antiqua" w:hAnsi="Book Antiqua"/>
          <w:b/>
          <w:bCs/>
        </w:rPr>
        <w:t xml:space="preserve"> + </w:t>
      </w:r>
      <w:r w:rsidRPr="00715736">
        <w:rPr>
          <w:rFonts w:ascii="Book Antiqua" w:hAnsi="Book Antiqua" w:cs="Calibri"/>
          <w:b/>
          <w:bCs/>
        </w:rPr>
        <w:t>ε</w:t>
      </w:r>
      <w:r w:rsidRPr="00715736">
        <w:rPr>
          <w:rFonts w:ascii="Book Antiqua" w:hAnsi="Book Antiqua"/>
          <w:b/>
          <w:bCs/>
        </w:rPr>
        <w:t>t</w:t>
      </w:r>
    </w:p>
    <w:p w14:paraId="409F7B17" w14:textId="77777777" w:rsidR="00F95340" w:rsidRDefault="00D9095C" w:rsidP="00A83A85">
      <w:pPr>
        <w:tabs>
          <w:tab w:val="left" w:pos="4032"/>
        </w:tabs>
        <w:jc w:val="both"/>
        <w:rPr>
          <w:rFonts w:ascii="Book Antiqua" w:hAnsi="Book Antiqua"/>
        </w:rPr>
      </w:pPr>
      <w:r w:rsidRPr="00715736">
        <w:rPr>
          <w:rFonts w:ascii="Book Antiqua" w:hAnsi="Book Antiqua"/>
          <w:b/>
          <w:bCs/>
        </w:rPr>
        <w:t>where,</w:t>
      </w:r>
      <w:r w:rsidR="00F95340">
        <w:rPr>
          <w:rFonts w:ascii="Book Antiqua" w:hAnsi="Book Antiqua"/>
        </w:rPr>
        <w:t xml:space="preserve"> </w:t>
      </w:r>
    </w:p>
    <w:p w14:paraId="672507B3" w14:textId="3D7CF00C" w:rsidR="00394806" w:rsidRPr="00F95340" w:rsidRDefault="00F95340" w:rsidP="00A83A85">
      <w:pPr>
        <w:tabs>
          <w:tab w:val="left" w:pos="4032"/>
        </w:tabs>
        <w:jc w:val="both"/>
        <w:rPr>
          <w:rFonts w:ascii="Book Antiqua" w:hAnsi="Book Antiqua"/>
          <w:b/>
          <w:bCs/>
        </w:rPr>
      </w:pPr>
      <w:r>
        <w:rPr>
          <w:rFonts w:ascii="Book Antiqua" w:hAnsi="Book Antiqua"/>
        </w:rPr>
        <w:t xml:space="preserve">                                  </w:t>
      </w:r>
      <w:r w:rsidR="00394806" w:rsidRPr="00715736">
        <w:rPr>
          <w:rFonts w:ascii="Book Antiqua" w:hAnsi="Book Antiqua"/>
        </w:rPr>
        <w:t>cpi= consumer price index</w:t>
      </w:r>
    </w:p>
    <w:p w14:paraId="08090D77" w14:textId="6C05DC65" w:rsidR="00394806" w:rsidRPr="00715736" w:rsidRDefault="00394806" w:rsidP="00A83A85">
      <w:pPr>
        <w:tabs>
          <w:tab w:val="left" w:pos="4032"/>
        </w:tabs>
        <w:jc w:val="both"/>
        <w:rPr>
          <w:rFonts w:ascii="Book Antiqua" w:hAnsi="Book Antiqua"/>
        </w:rPr>
      </w:pPr>
      <w:r w:rsidRPr="00715736">
        <w:rPr>
          <w:rFonts w:ascii="Book Antiqua" w:hAnsi="Book Antiqua"/>
        </w:rPr>
        <w:t xml:space="preserve">                                  crude=crude oil price</w:t>
      </w:r>
    </w:p>
    <w:p w14:paraId="46D04F94" w14:textId="5B597D80" w:rsidR="009E285C" w:rsidRPr="00715736" w:rsidRDefault="009E285C" w:rsidP="00A83A85">
      <w:pPr>
        <w:tabs>
          <w:tab w:val="left" w:pos="4032"/>
        </w:tabs>
        <w:jc w:val="both"/>
        <w:rPr>
          <w:rFonts w:ascii="Book Antiqua" w:hAnsi="Book Antiqua"/>
        </w:rPr>
      </w:pPr>
      <w:r w:rsidRPr="00715736">
        <w:rPr>
          <w:rFonts w:ascii="Book Antiqua" w:hAnsi="Book Antiqua"/>
        </w:rPr>
        <w:lastRenderedPageBreak/>
        <w:t xml:space="preserve">                                  β0 = Intercept</w:t>
      </w:r>
    </w:p>
    <w:p w14:paraId="29F799B3" w14:textId="152FF63A" w:rsidR="009E285C" w:rsidRPr="00715736" w:rsidRDefault="009E285C" w:rsidP="00A83A85">
      <w:pPr>
        <w:tabs>
          <w:tab w:val="left" w:pos="4032"/>
        </w:tabs>
        <w:jc w:val="both"/>
        <w:rPr>
          <w:rFonts w:ascii="Book Antiqua" w:hAnsi="Book Antiqua"/>
        </w:rPr>
      </w:pPr>
      <w:r w:rsidRPr="00715736">
        <w:rPr>
          <w:rFonts w:ascii="Book Antiqua" w:hAnsi="Book Antiqua"/>
        </w:rPr>
        <w:t xml:space="preserve">                                  β1 = represents the impact of crude oil price changes on inflation</w:t>
      </w:r>
    </w:p>
    <w:p w14:paraId="7BF1021B" w14:textId="20C58ED3" w:rsidR="009E285C" w:rsidRPr="00715736" w:rsidRDefault="009E285C" w:rsidP="00A83A85">
      <w:pPr>
        <w:tabs>
          <w:tab w:val="left" w:pos="4032"/>
        </w:tabs>
        <w:jc w:val="both"/>
        <w:rPr>
          <w:rFonts w:ascii="Book Antiqua" w:hAnsi="Book Antiqua"/>
        </w:rPr>
      </w:pPr>
      <w:r w:rsidRPr="00715736">
        <w:rPr>
          <w:rFonts w:ascii="Book Antiqua" w:hAnsi="Book Antiqua"/>
        </w:rPr>
        <w:t xml:space="preserve">                                  εt= Error term</w:t>
      </w:r>
    </w:p>
    <w:p w14:paraId="6195EF7D" w14:textId="0FE5590D" w:rsidR="00CE5896" w:rsidRPr="00715736" w:rsidRDefault="00BE5BE4" w:rsidP="00A83A85">
      <w:pPr>
        <w:tabs>
          <w:tab w:val="left" w:pos="4032"/>
        </w:tabs>
        <w:jc w:val="both"/>
        <w:rPr>
          <w:rFonts w:ascii="Book Antiqua" w:hAnsi="Book Antiqua"/>
          <w:b/>
          <w:bCs/>
        </w:rPr>
      </w:pPr>
      <w:r w:rsidRPr="00715736">
        <w:rPr>
          <w:rFonts w:ascii="Book Antiqua" w:hAnsi="Book Antiqua"/>
          <w:b/>
          <w:bCs/>
        </w:rPr>
        <w:t>5.</w:t>
      </w:r>
      <w:r w:rsidR="00CE5896" w:rsidRPr="00715736">
        <w:rPr>
          <w:rFonts w:ascii="Book Antiqua" w:hAnsi="Book Antiqua"/>
          <w:b/>
          <w:bCs/>
        </w:rPr>
        <w:t>DATA</w:t>
      </w:r>
      <w:r w:rsidR="00186F35" w:rsidRPr="00715736">
        <w:rPr>
          <w:rFonts w:ascii="Book Antiqua" w:hAnsi="Book Antiqua"/>
          <w:b/>
          <w:bCs/>
        </w:rPr>
        <w:t xml:space="preserve"> &amp; METHODOLOGY</w:t>
      </w:r>
    </w:p>
    <w:p w14:paraId="524C4DE4" w14:textId="77777777" w:rsidR="00F6399A" w:rsidRPr="00421B5F" w:rsidRDefault="00F6399A" w:rsidP="00A83A85">
      <w:pPr>
        <w:jc w:val="both"/>
        <w:rPr>
          <w:rFonts w:ascii="Book Antiqua" w:hAnsi="Book Antiqua"/>
        </w:rPr>
      </w:pPr>
      <w:r w:rsidRPr="00421B5F">
        <w:rPr>
          <w:rFonts w:ascii="Book Antiqua" w:hAnsi="Book Antiqua"/>
        </w:rPr>
        <w:t>This project’s analysis is built upon secondary data from the respective government sources. Their Inflation data comes from the Ministry of Statistics and Programme Implementation (MOSPI) which maintains monthly updated Consumer Price Index (CPI) for India. CPI is the indicator showing the economic condition which is measured by means of inflation when the country is purchasing a particular bundled goods and services. It is calculated by taking into consideration the overall shift in the expenditure by consumers over a period, on average.</w:t>
      </w:r>
    </w:p>
    <w:p w14:paraId="5454F739" w14:textId="77777777" w:rsidR="00F6399A" w:rsidRPr="00421B5F" w:rsidRDefault="00F6399A" w:rsidP="00A83A85">
      <w:pPr>
        <w:jc w:val="both"/>
        <w:rPr>
          <w:rFonts w:ascii="Book Antiqua" w:hAnsi="Book Antiqua"/>
        </w:rPr>
      </w:pPr>
      <w:r w:rsidRPr="00421B5F">
        <w:rPr>
          <w:rFonts w:ascii="Book Antiqua" w:hAnsi="Book Antiqua"/>
        </w:rPr>
        <w:t>Other relevant data such as the price of crude oil have been collected from the Petroleum Planning and Analysis Cell (PPAC) which is an organ of the Ministry of Oil and Petroleum. The PPAC provides useful and reliable statistics for petroleum prices for international benchmark crude oils like Brent crude considering the price trends which should India’s inflation and import bill is helpful for understanding domestic inflation.</w:t>
      </w:r>
    </w:p>
    <w:p w14:paraId="5A9D25EA" w14:textId="1A66D759" w:rsidR="00F6399A" w:rsidRPr="00F6399A" w:rsidRDefault="00F6399A" w:rsidP="00A83A85">
      <w:pPr>
        <w:jc w:val="both"/>
        <w:rPr>
          <w:rFonts w:ascii="Book Antiqua" w:hAnsi="Book Antiqua"/>
        </w:rPr>
      </w:pPr>
      <w:r w:rsidRPr="00421B5F">
        <w:rPr>
          <w:rFonts w:ascii="Book Antiqua" w:hAnsi="Book Antiqua"/>
        </w:rPr>
        <w:t>Both the inflation data and the crude oil prices data have been collected monthly starting from January 2000 until December 2023. In order to perform regression and variance analysis, both times series data has been cleaned and synchronized to a position wherein they match and the dependent and independent variables can be accurately analy</w:t>
      </w:r>
      <w:r w:rsidR="00975BFE">
        <w:rPr>
          <w:rFonts w:ascii="Book Antiqua" w:hAnsi="Book Antiqua"/>
        </w:rPr>
        <w:t>s</w:t>
      </w:r>
      <w:r w:rsidRPr="00421B5F">
        <w:rPr>
          <w:rFonts w:ascii="Book Antiqua" w:hAnsi="Book Antiqua"/>
        </w:rPr>
        <w:t>ed. The fundamental aspect of any given set of data is its basic underlying features referred to as its descriptive statistics and hence they must be determined as well. The relation between the independent oil prices and dependent value, crude oil, was measured through simple linear regression.</w:t>
      </w:r>
    </w:p>
    <w:p w14:paraId="4D940862" w14:textId="36BE7A10" w:rsidR="00D9095C" w:rsidRDefault="00BE5BE4" w:rsidP="00A83A85">
      <w:pPr>
        <w:tabs>
          <w:tab w:val="left" w:pos="4032"/>
        </w:tabs>
        <w:jc w:val="both"/>
        <w:rPr>
          <w:rFonts w:ascii="Book Antiqua" w:hAnsi="Book Antiqua"/>
          <w:b/>
          <w:bCs/>
        </w:rPr>
      </w:pPr>
      <w:r w:rsidRPr="00715736">
        <w:rPr>
          <w:rFonts w:ascii="Book Antiqua" w:hAnsi="Book Antiqua"/>
          <w:b/>
          <w:bCs/>
        </w:rPr>
        <w:t>6.</w:t>
      </w:r>
      <w:r w:rsidR="00CE5896" w:rsidRPr="00715736">
        <w:rPr>
          <w:rFonts w:ascii="Book Antiqua" w:hAnsi="Book Antiqua"/>
          <w:b/>
          <w:bCs/>
        </w:rPr>
        <w:t>ANALYSIS</w:t>
      </w:r>
      <w:r w:rsidR="00B64C94" w:rsidRPr="00715736">
        <w:rPr>
          <w:rFonts w:ascii="Book Antiqua" w:hAnsi="Book Antiqua"/>
          <w:b/>
          <w:bCs/>
        </w:rPr>
        <w:t xml:space="preserve"> &amp; INTERPRETATION</w:t>
      </w:r>
    </w:p>
    <w:p w14:paraId="6D779884" w14:textId="77777777" w:rsidR="00EF6161" w:rsidRDefault="00C51E2B" w:rsidP="00EF6161">
      <w:pPr>
        <w:tabs>
          <w:tab w:val="left" w:pos="4032"/>
        </w:tabs>
        <w:jc w:val="both"/>
        <w:rPr>
          <w:rFonts w:ascii="Book Antiqua" w:hAnsi="Book Antiqua"/>
        </w:rPr>
      </w:pPr>
      <w:r w:rsidRPr="00715736">
        <w:rPr>
          <w:rFonts w:ascii="Book Antiqua" w:hAnsi="Book Antiqua"/>
        </w:rPr>
        <w:t>The analysis is based on time-series data covering the period from 2000 to 2023 using monthly observations. The OLS method was chosen to quantify the linear relationship between the two variables while satisfying key assumptions such as linearity, independence of errors, homoscedasticity, and normality of residuals. The estimated model shows that the coefficient of crude oil price is statistically significant, indicating a meaningful relationship between oil price changes and inflation in India.</w:t>
      </w:r>
    </w:p>
    <w:p w14:paraId="6ACC9964" w14:textId="77777777" w:rsidR="00C45F87" w:rsidRDefault="00C45F87" w:rsidP="00EF6161">
      <w:pPr>
        <w:tabs>
          <w:tab w:val="left" w:pos="4032"/>
        </w:tabs>
        <w:jc w:val="both"/>
        <w:rPr>
          <w:rFonts w:ascii="Book Antiqua" w:hAnsi="Book Antiqua"/>
          <w:i/>
          <w:iCs/>
        </w:rPr>
      </w:pPr>
    </w:p>
    <w:p w14:paraId="627A4733" w14:textId="77777777" w:rsidR="00883805" w:rsidRDefault="00883805" w:rsidP="00EF6161">
      <w:pPr>
        <w:tabs>
          <w:tab w:val="left" w:pos="4032"/>
        </w:tabs>
        <w:jc w:val="both"/>
        <w:rPr>
          <w:rFonts w:ascii="Book Antiqua" w:hAnsi="Book Antiqua"/>
          <w:i/>
          <w:iCs/>
        </w:rPr>
      </w:pPr>
    </w:p>
    <w:p w14:paraId="124DB78B" w14:textId="77777777" w:rsidR="00883805" w:rsidRDefault="00883805" w:rsidP="00EF6161">
      <w:pPr>
        <w:tabs>
          <w:tab w:val="left" w:pos="4032"/>
        </w:tabs>
        <w:jc w:val="both"/>
        <w:rPr>
          <w:rFonts w:ascii="Book Antiqua" w:hAnsi="Book Antiqua"/>
          <w:i/>
          <w:iCs/>
        </w:rPr>
      </w:pPr>
    </w:p>
    <w:p w14:paraId="6591C9D8" w14:textId="080A683E" w:rsidR="00FC15BD" w:rsidRPr="00EF6161" w:rsidRDefault="00FC15BD" w:rsidP="00EF6161">
      <w:pPr>
        <w:tabs>
          <w:tab w:val="left" w:pos="4032"/>
        </w:tabs>
        <w:jc w:val="both"/>
        <w:rPr>
          <w:rFonts w:ascii="Book Antiqua" w:hAnsi="Book Antiqua"/>
        </w:rPr>
      </w:pPr>
      <w:r w:rsidRPr="00715736">
        <w:rPr>
          <w:rFonts w:ascii="Book Antiqua" w:hAnsi="Book Antiqua"/>
          <w:i/>
          <w:iCs/>
        </w:rPr>
        <w:lastRenderedPageBreak/>
        <w:t>Plot:6.1</w:t>
      </w:r>
    </w:p>
    <w:p w14:paraId="022D0BAA" w14:textId="435F331A" w:rsidR="00400AA0" w:rsidRDefault="00071006" w:rsidP="00166B51">
      <w:pPr>
        <w:tabs>
          <w:tab w:val="left" w:pos="4032"/>
        </w:tabs>
        <w:rPr>
          <w:rFonts w:ascii="Book Antiqua" w:hAnsi="Book Antiqua"/>
        </w:rPr>
      </w:pPr>
      <w:r w:rsidRPr="00715736">
        <w:rPr>
          <w:rFonts w:ascii="Book Antiqua" w:hAnsi="Book Antiqua"/>
          <w:noProof/>
        </w:rPr>
        <w:drawing>
          <wp:inline distT="0" distB="0" distL="0" distR="0" wp14:anchorId="19072FE1" wp14:editId="402E1637">
            <wp:extent cx="4337538" cy="2174631"/>
            <wp:effectExtent l="0" t="0" r="6350" b="16510"/>
            <wp:docPr id="273339976" name="Chart 1">
              <a:extLst xmlns:a="http://schemas.openxmlformats.org/drawingml/2006/main">
                <a:ext uri="{FF2B5EF4-FFF2-40B4-BE49-F238E27FC236}">
                  <a16:creationId xmlns:a16="http://schemas.microsoft.com/office/drawing/2014/main" id="{A90B8B6A-E74E-4FBD-A40A-413314148F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217C6AD" w14:textId="77777777" w:rsidR="0085285C" w:rsidRDefault="00D2516E" w:rsidP="00166B51">
      <w:pPr>
        <w:tabs>
          <w:tab w:val="left" w:pos="4032"/>
        </w:tabs>
        <w:rPr>
          <w:rFonts w:ascii="Book Antiqua" w:hAnsi="Book Antiqua"/>
          <w:i/>
          <w:iCs/>
          <w:sz w:val="22"/>
          <w:szCs w:val="22"/>
        </w:rPr>
      </w:pPr>
      <w:r w:rsidRPr="00D2516E">
        <w:rPr>
          <w:rFonts w:ascii="Book Antiqua" w:hAnsi="Book Antiqua"/>
          <w:i/>
          <w:iCs/>
          <w:sz w:val="22"/>
          <w:szCs w:val="22"/>
        </w:rPr>
        <w:t>Source: Author’s calculation</w:t>
      </w:r>
    </w:p>
    <w:p w14:paraId="4BFA7F2C" w14:textId="068AB393" w:rsidR="005B6363" w:rsidRPr="0085285C" w:rsidRDefault="00FC15BD" w:rsidP="00166B51">
      <w:pPr>
        <w:tabs>
          <w:tab w:val="left" w:pos="4032"/>
        </w:tabs>
        <w:rPr>
          <w:rFonts w:ascii="Book Antiqua" w:hAnsi="Book Antiqua"/>
          <w:i/>
          <w:iCs/>
          <w:sz w:val="22"/>
          <w:szCs w:val="22"/>
        </w:rPr>
      </w:pPr>
      <w:r w:rsidRPr="00715736">
        <w:rPr>
          <w:rFonts w:ascii="Book Antiqua" w:hAnsi="Book Antiqua"/>
          <w:i/>
          <w:iCs/>
        </w:rPr>
        <w:t>Plot:6.2</w:t>
      </w:r>
      <w:r w:rsidR="00166B51" w:rsidRPr="00715736">
        <w:rPr>
          <w:rFonts w:ascii="Book Antiqua" w:hAnsi="Book Antiqua"/>
          <w:i/>
          <w:iCs/>
        </w:rPr>
        <w:t xml:space="preserve">                                                </w:t>
      </w:r>
    </w:p>
    <w:p w14:paraId="1CB98630" w14:textId="24C90228" w:rsidR="001B2981" w:rsidRPr="001B2981" w:rsidRDefault="00B530BE" w:rsidP="00166B51">
      <w:pPr>
        <w:tabs>
          <w:tab w:val="left" w:pos="4032"/>
        </w:tabs>
        <w:rPr>
          <w:rFonts w:ascii="Book Antiqua" w:hAnsi="Book Antiqua"/>
        </w:rPr>
      </w:pPr>
      <w:r w:rsidRPr="00715736">
        <w:rPr>
          <w:rFonts w:ascii="Book Antiqua" w:hAnsi="Book Antiqua"/>
          <w:noProof/>
        </w:rPr>
        <w:drawing>
          <wp:inline distT="0" distB="0" distL="0" distR="0" wp14:anchorId="4A4CB42C" wp14:editId="2CAB2387">
            <wp:extent cx="4302369" cy="2244969"/>
            <wp:effectExtent l="0" t="0" r="3175" b="3175"/>
            <wp:docPr id="1891582778" name="Chart 1">
              <a:extLst xmlns:a="http://schemas.openxmlformats.org/drawingml/2006/main">
                <a:ext uri="{FF2B5EF4-FFF2-40B4-BE49-F238E27FC236}">
                  <a16:creationId xmlns:a16="http://schemas.microsoft.com/office/drawing/2014/main" id="{3D8C0271-283C-46C5-8F01-19FBA89148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166B51" w:rsidRPr="00715736">
        <w:rPr>
          <w:rFonts w:ascii="Book Antiqua" w:hAnsi="Book Antiqua"/>
        </w:rPr>
        <w:t xml:space="preserve">                                                 </w:t>
      </w:r>
    </w:p>
    <w:p w14:paraId="113A6865" w14:textId="77777777" w:rsidR="0085285C" w:rsidRDefault="00D2516E" w:rsidP="00FC15BD">
      <w:pPr>
        <w:tabs>
          <w:tab w:val="left" w:pos="4032"/>
        </w:tabs>
        <w:rPr>
          <w:rFonts w:ascii="Book Antiqua" w:hAnsi="Book Antiqua"/>
          <w:i/>
          <w:iCs/>
          <w:sz w:val="22"/>
          <w:szCs w:val="22"/>
        </w:rPr>
      </w:pPr>
      <w:r w:rsidRPr="00D2516E">
        <w:rPr>
          <w:rFonts w:ascii="Book Antiqua" w:hAnsi="Book Antiqua"/>
          <w:i/>
          <w:iCs/>
          <w:sz w:val="22"/>
          <w:szCs w:val="22"/>
        </w:rPr>
        <w:t>Source: Author’s calculation</w:t>
      </w:r>
    </w:p>
    <w:p w14:paraId="1E4FFB09" w14:textId="61F1B132" w:rsidR="001B2981" w:rsidRPr="0085285C" w:rsidRDefault="00FC15BD" w:rsidP="00FC15BD">
      <w:pPr>
        <w:tabs>
          <w:tab w:val="left" w:pos="4032"/>
        </w:tabs>
        <w:rPr>
          <w:rFonts w:ascii="Book Antiqua" w:hAnsi="Book Antiqua"/>
          <w:i/>
          <w:iCs/>
          <w:sz w:val="22"/>
          <w:szCs w:val="22"/>
        </w:rPr>
      </w:pPr>
      <w:r w:rsidRPr="00715736">
        <w:rPr>
          <w:rFonts w:ascii="Book Antiqua" w:hAnsi="Book Antiqua"/>
          <w:i/>
          <w:iCs/>
        </w:rPr>
        <w:t>Plot:6.</w:t>
      </w:r>
      <w:r w:rsidR="001B2981">
        <w:rPr>
          <w:rFonts w:ascii="Book Antiqua" w:hAnsi="Book Antiqua"/>
          <w:i/>
          <w:iCs/>
        </w:rPr>
        <w:t>3</w:t>
      </w:r>
    </w:p>
    <w:p w14:paraId="242EEDBE" w14:textId="77777777" w:rsidR="00EF6161" w:rsidRDefault="00B530BE" w:rsidP="00D2516E">
      <w:pPr>
        <w:tabs>
          <w:tab w:val="left" w:pos="4032"/>
        </w:tabs>
        <w:rPr>
          <w:rFonts w:ascii="Book Antiqua" w:hAnsi="Book Antiqua"/>
          <w:i/>
          <w:iCs/>
        </w:rPr>
      </w:pPr>
      <w:r w:rsidRPr="00715736">
        <w:rPr>
          <w:rFonts w:ascii="Book Antiqua" w:hAnsi="Book Antiqua"/>
          <w:noProof/>
        </w:rPr>
        <w:drawing>
          <wp:inline distT="0" distB="0" distL="0" distR="0" wp14:anchorId="7D0D1A0C" wp14:editId="5877D5D1">
            <wp:extent cx="4273062" cy="2180493"/>
            <wp:effectExtent l="0" t="0" r="13335" b="10795"/>
            <wp:docPr id="1506523449" name="Chart 1">
              <a:extLst xmlns:a="http://schemas.openxmlformats.org/drawingml/2006/main">
                <a:ext uri="{FF2B5EF4-FFF2-40B4-BE49-F238E27FC236}">
                  <a16:creationId xmlns:a16="http://schemas.microsoft.com/office/drawing/2014/main" id="{35EF621C-D9AC-4FF1-817E-B4F2D2682E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9C54D81" w14:textId="1B8DA63B" w:rsidR="00D2516E" w:rsidRPr="00EF6161" w:rsidRDefault="00D2516E" w:rsidP="00D2516E">
      <w:pPr>
        <w:tabs>
          <w:tab w:val="left" w:pos="4032"/>
        </w:tabs>
        <w:rPr>
          <w:rFonts w:ascii="Book Antiqua" w:hAnsi="Book Antiqua"/>
          <w:i/>
          <w:iCs/>
        </w:rPr>
      </w:pPr>
      <w:r w:rsidRPr="00D2516E">
        <w:rPr>
          <w:rFonts w:ascii="Book Antiqua" w:hAnsi="Book Antiqua"/>
          <w:i/>
          <w:iCs/>
          <w:sz w:val="22"/>
          <w:szCs w:val="22"/>
        </w:rPr>
        <w:t>Source: Author’s calculation</w:t>
      </w:r>
    </w:p>
    <w:p w14:paraId="60078F2F" w14:textId="737ACDE0" w:rsidR="00FC15BD" w:rsidRPr="00FC15BD" w:rsidRDefault="00FC15BD" w:rsidP="00166B51">
      <w:pPr>
        <w:tabs>
          <w:tab w:val="left" w:pos="4032"/>
        </w:tabs>
        <w:rPr>
          <w:rFonts w:ascii="Book Antiqua" w:hAnsi="Book Antiqua"/>
        </w:rPr>
      </w:pPr>
      <w:r w:rsidRPr="00715736">
        <w:rPr>
          <w:rFonts w:ascii="Book Antiqua" w:hAnsi="Book Antiqua"/>
          <w:i/>
          <w:iCs/>
        </w:rPr>
        <w:lastRenderedPageBreak/>
        <w:t>Plot:6.4</w:t>
      </w:r>
      <w:r w:rsidR="00166B51" w:rsidRPr="00715736">
        <w:rPr>
          <w:rFonts w:ascii="Book Antiqua" w:hAnsi="Book Antiqua"/>
          <w:i/>
          <w:iCs/>
        </w:rPr>
        <w:t xml:space="preserve">                                                </w:t>
      </w:r>
      <w:r w:rsidR="000B50B9" w:rsidRPr="00715736">
        <w:rPr>
          <w:rFonts w:ascii="Book Antiqua" w:hAnsi="Book Antiqua"/>
          <w:i/>
          <w:iCs/>
        </w:rPr>
        <w:t xml:space="preserve"> </w:t>
      </w:r>
      <w:r w:rsidRPr="00715736">
        <w:rPr>
          <w:rFonts w:ascii="Book Antiqua" w:hAnsi="Book Antiqua"/>
          <w:noProof/>
        </w:rPr>
        <w:drawing>
          <wp:inline distT="0" distB="0" distL="0" distR="0" wp14:anchorId="15B354E2" wp14:editId="7D5A2E52">
            <wp:extent cx="4194810" cy="2349500"/>
            <wp:effectExtent l="0" t="0" r="15240" b="12700"/>
            <wp:docPr id="650687204" name="Chart 1">
              <a:extLst xmlns:a="http://schemas.openxmlformats.org/drawingml/2006/main">
                <a:ext uri="{FF2B5EF4-FFF2-40B4-BE49-F238E27FC236}">
                  <a16:creationId xmlns:a16="http://schemas.microsoft.com/office/drawing/2014/main" id="{E83DF221-91D3-46FD-A8E4-E304CD891D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13B109F" w14:textId="77777777" w:rsidR="00D2516E" w:rsidRPr="00D2516E" w:rsidRDefault="00D2516E" w:rsidP="00D2516E">
      <w:pPr>
        <w:tabs>
          <w:tab w:val="left" w:pos="4032"/>
        </w:tabs>
        <w:rPr>
          <w:rFonts w:ascii="Book Antiqua" w:hAnsi="Book Antiqua"/>
          <w:i/>
          <w:iCs/>
          <w:sz w:val="22"/>
          <w:szCs w:val="22"/>
        </w:rPr>
      </w:pPr>
      <w:r w:rsidRPr="00D2516E">
        <w:rPr>
          <w:rFonts w:ascii="Book Antiqua" w:hAnsi="Book Antiqua"/>
          <w:i/>
          <w:iCs/>
          <w:sz w:val="22"/>
          <w:szCs w:val="22"/>
        </w:rPr>
        <w:t>Source: Author’s calculation</w:t>
      </w:r>
    </w:p>
    <w:p w14:paraId="76B10641" w14:textId="4D0E3DFB" w:rsidR="005B6363" w:rsidRPr="00715736" w:rsidRDefault="00FC15BD" w:rsidP="005B6363">
      <w:pPr>
        <w:rPr>
          <w:rFonts w:ascii="Book Antiqua" w:hAnsi="Book Antiqua"/>
          <w:i/>
          <w:iCs/>
        </w:rPr>
      </w:pPr>
      <w:r w:rsidRPr="00715736">
        <w:rPr>
          <w:rFonts w:ascii="Book Antiqua" w:hAnsi="Book Antiqua"/>
          <w:i/>
          <w:iCs/>
        </w:rPr>
        <w:t>Plot:6.5</w:t>
      </w:r>
      <w:r w:rsidR="00166B51" w:rsidRPr="00715736">
        <w:rPr>
          <w:rFonts w:ascii="Book Antiqua" w:hAnsi="Book Antiqua"/>
          <w:i/>
          <w:iCs/>
        </w:rPr>
        <w:t xml:space="preserve">                                                       </w:t>
      </w:r>
    </w:p>
    <w:p w14:paraId="56E4969D" w14:textId="77777777" w:rsidR="00D2516E" w:rsidRDefault="00B530BE" w:rsidP="00D2516E">
      <w:pPr>
        <w:rPr>
          <w:rFonts w:ascii="Book Antiqua" w:hAnsi="Book Antiqua"/>
          <w:i/>
          <w:iCs/>
        </w:rPr>
      </w:pPr>
      <w:r w:rsidRPr="00715736">
        <w:rPr>
          <w:rFonts w:ascii="Book Antiqua" w:hAnsi="Book Antiqua"/>
          <w:noProof/>
        </w:rPr>
        <w:drawing>
          <wp:inline distT="0" distB="0" distL="0" distR="0" wp14:anchorId="7064B847" wp14:editId="14D473CC">
            <wp:extent cx="4292600" cy="2225040"/>
            <wp:effectExtent l="0" t="0" r="12700" b="3810"/>
            <wp:docPr id="1373761048" name="Chart 1">
              <a:extLst xmlns:a="http://schemas.openxmlformats.org/drawingml/2006/main">
                <a:ext uri="{FF2B5EF4-FFF2-40B4-BE49-F238E27FC236}">
                  <a16:creationId xmlns:a16="http://schemas.microsoft.com/office/drawing/2014/main" id="{BD65445E-DF76-4E92-AB44-1407243474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1F99DE5" w14:textId="0A0758C1" w:rsidR="00D2516E" w:rsidRPr="00D2516E" w:rsidRDefault="00D2516E" w:rsidP="00D2516E">
      <w:pPr>
        <w:rPr>
          <w:rFonts w:ascii="Book Antiqua" w:hAnsi="Book Antiqua"/>
          <w:sz w:val="22"/>
          <w:szCs w:val="22"/>
        </w:rPr>
      </w:pPr>
      <w:r w:rsidRPr="00D2516E">
        <w:rPr>
          <w:rFonts w:ascii="Book Antiqua" w:hAnsi="Book Antiqua"/>
          <w:i/>
          <w:iCs/>
          <w:sz w:val="22"/>
          <w:szCs w:val="22"/>
        </w:rPr>
        <w:t>Source: Author’s calculation</w:t>
      </w:r>
    </w:p>
    <w:p w14:paraId="5E2445DA" w14:textId="502B36E1" w:rsidR="00071006" w:rsidRPr="00715736" w:rsidRDefault="00166B51" w:rsidP="005B6363">
      <w:pPr>
        <w:rPr>
          <w:rFonts w:ascii="Book Antiqua" w:hAnsi="Book Antiqua"/>
        </w:rPr>
      </w:pPr>
      <w:r w:rsidRPr="00715736">
        <w:rPr>
          <w:rFonts w:ascii="Book Antiqua" w:hAnsi="Book Antiqua"/>
        </w:rPr>
        <w:t xml:space="preserve">                                                 </w:t>
      </w:r>
      <w:r w:rsidR="005B6363" w:rsidRPr="00715736">
        <w:rPr>
          <w:rFonts w:ascii="Book Antiqua" w:hAnsi="Book Antiqua"/>
        </w:rPr>
        <w:t xml:space="preserve"> </w:t>
      </w:r>
      <w:r w:rsidR="00071006" w:rsidRPr="00715736">
        <w:rPr>
          <w:rFonts w:ascii="Book Antiqua" w:hAnsi="Book Antiqua"/>
        </w:rPr>
        <w:t xml:space="preserve">         </w:t>
      </w:r>
    </w:p>
    <w:p w14:paraId="60FB5EBD" w14:textId="106DAA0D" w:rsidR="00B530BE" w:rsidRPr="009C61C3" w:rsidRDefault="009C61C3" w:rsidP="00A83A85">
      <w:pPr>
        <w:tabs>
          <w:tab w:val="left" w:pos="4032"/>
        </w:tabs>
        <w:jc w:val="both"/>
        <w:rPr>
          <w:rFonts w:ascii="Book Antiqua" w:hAnsi="Book Antiqua"/>
          <w:i/>
          <w:iCs/>
        </w:rPr>
      </w:pPr>
      <w:r w:rsidRPr="00715736">
        <w:rPr>
          <w:rFonts w:ascii="Book Antiqua" w:hAnsi="Book Antiqua"/>
          <w:i/>
          <w:iCs/>
        </w:rPr>
        <w:t>Plot:6.1</w:t>
      </w:r>
      <w:r>
        <w:rPr>
          <w:rFonts w:ascii="Book Antiqua" w:hAnsi="Book Antiqua"/>
          <w:i/>
          <w:iCs/>
        </w:rPr>
        <w:t>,</w:t>
      </w:r>
      <w:r w:rsidR="00BE7E7D">
        <w:rPr>
          <w:rFonts w:ascii="Book Antiqua" w:hAnsi="Book Antiqua"/>
          <w:i/>
          <w:iCs/>
        </w:rPr>
        <w:t xml:space="preserve"> </w:t>
      </w:r>
      <w:r w:rsidRPr="00715736">
        <w:rPr>
          <w:rFonts w:ascii="Book Antiqua" w:hAnsi="Book Antiqua"/>
          <w:i/>
          <w:iCs/>
        </w:rPr>
        <w:t>6</w:t>
      </w:r>
      <w:r w:rsidR="00BE7E7D">
        <w:rPr>
          <w:rFonts w:ascii="Book Antiqua" w:hAnsi="Book Antiqua"/>
          <w:i/>
          <w:iCs/>
        </w:rPr>
        <w:t>.2</w:t>
      </w:r>
      <w:r>
        <w:rPr>
          <w:rFonts w:ascii="Book Antiqua" w:hAnsi="Book Antiqua"/>
          <w:i/>
          <w:iCs/>
        </w:rPr>
        <w:t>,</w:t>
      </w:r>
      <w:r w:rsidR="00BE7E7D">
        <w:rPr>
          <w:rFonts w:ascii="Book Antiqua" w:hAnsi="Book Antiqua"/>
          <w:i/>
          <w:iCs/>
        </w:rPr>
        <w:t xml:space="preserve"> </w:t>
      </w:r>
      <w:r w:rsidRPr="00715736">
        <w:rPr>
          <w:rFonts w:ascii="Book Antiqua" w:hAnsi="Book Antiqua"/>
          <w:i/>
          <w:iCs/>
        </w:rPr>
        <w:t>6.</w:t>
      </w:r>
      <w:r w:rsidR="00BE7E7D">
        <w:rPr>
          <w:rFonts w:ascii="Book Antiqua" w:hAnsi="Book Antiqua"/>
          <w:i/>
          <w:iCs/>
        </w:rPr>
        <w:t>3</w:t>
      </w:r>
      <w:r>
        <w:rPr>
          <w:rFonts w:ascii="Book Antiqua" w:hAnsi="Book Antiqua"/>
          <w:i/>
          <w:iCs/>
        </w:rPr>
        <w:t>,</w:t>
      </w:r>
      <w:r w:rsidR="00BE7E7D">
        <w:rPr>
          <w:rFonts w:ascii="Book Antiqua" w:hAnsi="Book Antiqua"/>
          <w:i/>
          <w:iCs/>
        </w:rPr>
        <w:t xml:space="preserve"> </w:t>
      </w:r>
      <w:r w:rsidRPr="00715736">
        <w:rPr>
          <w:rFonts w:ascii="Book Antiqua" w:hAnsi="Book Antiqua"/>
          <w:i/>
          <w:iCs/>
        </w:rPr>
        <w:t>6.4</w:t>
      </w:r>
      <w:r>
        <w:rPr>
          <w:rFonts w:ascii="Book Antiqua" w:hAnsi="Book Antiqua"/>
          <w:i/>
          <w:iCs/>
        </w:rPr>
        <w:t>,</w:t>
      </w:r>
      <w:r w:rsidR="00BE7E7D">
        <w:rPr>
          <w:rFonts w:ascii="Book Antiqua" w:hAnsi="Book Antiqua"/>
        </w:rPr>
        <w:t xml:space="preserve"> </w:t>
      </w:r>
      <w:r w:rsidRPr="00715736">
        <w:rPr>
          <w:rFonts w:ascii="Book Antiqua" w:hAnsi="Book Antiqua"/>
          <w:i/>
          <w:iCs/>
        </w:rPr>
        <w:t>6.5</w:t>
      </w:r>
      <w:r>
        <w:rPr>
          <w:rFonts w:ascii="Book Antiqua" w:hAnsi="Book Antiqua"/>
          <w:i/>
          <w:iCs/>
        </w:rPr>
        <w:t xml:space="preserve"> </w:t>
      </w:r>
      <w:r w:rsidR="00B530BE" w:rsidRPr="00715736">
        <w:rPr>
          <w:rFonts w:ascii="Book Antiqua" w:hAnsi="Book Antiqua"/>
        </w:rPr>
        <w:t>consistently show that crude oil prices experience much larger and more frequent swings compared to the relatively stable CPI. However, periods of substantial and sustained changes in crude oil prices often coincide with directional movements in the CPI. The 2020-2023 period demonstrates this most clearly, with sharp oil price fluctuations linked to noticeable shifts in inflation. Conversely, the 2015-2019 timeframe shows a weaker correlation, with CPI remaining largely stable despite oil price volatility.</w:t>
      </w:r>
    </w:p>
    <w:p w14:paraId="413D2F5F" w14:textId="77777777" w:rsidR="00F7462F" w:rsidRDefault="00F7462F" w:rsidP="00A83A85">
      <w:pPr>
        <w:jc w:val="both"/>
        <w:rPr>
          <w:rFonts w:ascii="Book Antiqua" w:hAnsi="Book Antiqua"/>
          <w:i/>
          <w:iCs/>
        </w:rPr>
      </w:pPr>
    </w:p>
    <w:p w14:paraId="704E03B7" w14:textId="77777777" w:rsidR="00F7462F" w:rsidRDefault="00F7462F" w:rsidP="00A83A85">
      <w:pPr>
        <w:jc w:val="both"/>
        <w:rPr>
          <w:rFonts w:ascii="Book Antiqua" w:hAnsi="Book Antiqua"/>
          <w:i/>
          <w:iCs/>
        </w:rPr>
      </w:pPr>
    </w:p>
    <w:p w14:paraId="7B47430A" w14:textId="77777777" w:rsidR="00F7462F" w:rsidRDefault="00F7462F" w:rsidP="00A83A85">
      <w:pPr>
        <w:jc w:val="both"/>
        <w:rPr>
          <w:rFonts w:ascii="Book Antiqua" w:hAnsi="Book Antiqua"/>
          <w:i/>
          <w:iCs/>
        </w:rPr>
      </w:pPr>
    </w:p>
    <w:p w14:paraId="75B013DE" w14:textId="7BF1834E" w:rsidR="00DA4DA1" w:rsidRPr="00715736" w:rsidRDefault="00186F35" w:rsidP="00A83A85">
      <w:pPr>
        <w:jc w:val="both"/>
        <w:rPr>
          <w:rFonts w:ascii="Book Antiqua" w:hAnsi="Book Antiqua"/>
          <w:i/>
          <w:iCs/>
        </w:rPr>
      </w:pPr>
      <w:r w:rsidRPr="00715736">
        <w:rPr>
          <w:rFonts w:ascii="Book Antiqua" w:hAnsi="Book Antiqua"/>
          <w:i/>
          <w:iCs/>
        </w:rPr>
        <w:lastRenderedPageBreak/>
        <w:t>Table</w:t>
      </w:r>
      <w:r w:rsidR="00BE5BE4" w:rsidRPr="00715736">
        <w:rPr>
          <w:rFonts w:ascii="Book Antiqua" w:hAnsi="Book Antiqua"/>
          <w:i/>
          <w:iCs/>
        </w:rPr>
        <w:t xml:space="preserve"> 6.</w:t>
      </w:r>
      <w:r w:rsidRPr="00715736">
        <w:rPr>
          <w:rFonts w:ascii="Book Antiqua" w:hAnsi="Book Antiqua"/>
          <w:i/>
          <w:iCs/>
        </w:rPr>
        <w:t>1:</w:t>
      </w:r>
      <w:r w:rsidR="00650C0F" w:rsidRPr="00715736">
        <w:rPr>
          <w:rFonts w:ascii="Book Antiqua" w:hAnsi="Book Antiqua"/>
          <w:i/>
          <w:iCs/>
        </w:rPr>
        <w:t xml:space="preserve"> </w:t>
      </w:r>
      <w:r w:rsidR="00DA4DA1" w:rsidRPr="00715736">
        <w:rPr>
          <w:rFonts w:ascii="Book Antiqua" w:hAnsi="Book Antiqua"/>
          <w:i/>
          <w:iCs/>
        </w:rPr>
        <w:t>Descriptive Statistics</w:t>
      </w:r>
      <w:r w:rsidRPr="00715736">
        <w:rPr>
          <w:rFonts w:ascii="Book Antiqua" w:hAnsi="Book Antiqua"/>
          <w:i/>
          <w:iCs/>
        </w:rPr>
        <w:t xml:space="preserve"> </w:t>
      </w:r>
    </w:p>
    <w:tbl>
      <w:tblPr>
        <w:tblStyle w:val="TableGrid"/>
        <w:tblW w:w="0" w:type="auto"/>
        <w:tblLook w:val="04A0" w:firstRow="1" w:lastRow="0" w:firstColumn="1" w:lastColumn="0" w:noHBand="0" w:noVBand="1"/>
      </w:tblPr>
      <w:tblGrid>
        <w:gridCol w:w="3005"/>
        <w:gridCol w:w="3005"/>
        <w:gridCol w:w="3006"/>
      </w:tblGrid>
      <w:tr w:rsidR="00DA4DA1" w:rsidRPr="00715736" w14:paraId="024C633A" w14:textId="77777777" w:rsidTr="00DA4DA1">
        <w:tc>
          <w:tcPr>
            <w:tcW w:w="3005" w:type="dxa"/>
          </w:tcPr>
          <w:p w14:paraId="15FBEB65" w14:textId="77777777" w:rsidR="00DA4DA1" w:rsidRPr="00715736" w:rsidRDefault="00DA4DA1" w:rsidP="00A83A85">
            <w:pPr>
              <w:jc w:val="both"/>
              <w:rPr>
                <w:rFonts w:ascii="Book Antiqua" w:hAnsi="Book Antiqua"/>
              </w:rPr>
            </w:pPr>
          </w:p>
        </w:tc>
        <w:tc>
          <w:tcPr>
            <w:tcW w:w="3005" w:type="dxa"/>
          </w:tcPr>
          <w:p w14:paraId="7C8234DD" w14:textId="23237554" w:rsidR="00DA4DA1" w:rsidRPr="00715736" w:rsidRDefault="00C51E2B" w:rsidP="00A83A85">
            <w:pPr>
              <w:jc w:val="both"/>
              <w:rPr>
                <w:rFonts w:ascii="Book Antiqua" w:hAnsi="Book Antiqua"/>
              </w:rPr>
            </w:pPr>
            <w:r>
              <w:rPr>
                <w:rFonts w:ascii="Book Antiqua" w:hAnsi="Book Antiqua"/>
              </w:rPr>
              <w:t>Cpi</w:t>
            </w:r>
          </w:p>
        </w:tc>
        <w:tc>
          <w:tcPr>
            <w:tcW w:w="3006" w:type="dxa"/>
          </w:tcPr>
          <w:p w14:paraId="2A3304D0" w14:textId="2258DD80" w:rsidR="00DA4DA1" w:rsidRPr="00715736" w:rsidRDefault="00DA4DA1" w:rsidP="00A83A85">
            <w:pPr>
              <w:jc w:val="both"/>
              <w:rPr>
                <w:rFonts w:ascii="Book Antiqua" w:hAnsi="Book Antiqua"/>
              </w:rPr>
            </w:pPr>
            <w:r w:rsidRPr="00715736">
              <w:rPr>
                <w:rFonts w:ascii="Book Antiqua" w:hAnsi="Book Antiqua"/>
              </w:rPr>
              <w:t>C</w:t>
            </w:r>
            <w:r w:rsidR="00C51E2B">
              <w:rPr>
                <w:rFonts w:ascii="Book Antiqua" w:hAnsi="Book Antiqua"/>
              </w:rPr>
              <w:t>rude oil</w:t>
            </w:r>
          </w:p>
        </w:tc>
      </w:tr>
      <w:tr w:rsidR="00DA4DA1" w:rsidRPr="00715736" w14:paraId="27754FDD" w14:textId="77777777" w:rsidTr="00DA4DA1">
        <w:tc>
          <w:tcPr>
            <w:tcW w:w="3005" w:type="dxa"/>
          </w:tcPr>
          <w:p w14:paraId="47875C5F" w14:textId="09204814" w:rsidR="00DA4DA1" w:rsidRPr="00C51E2B" w:rsidRDefault="00C51E2B" w:rsidP="00A83A85">
            <w:pPr>
              <w:jc w:val="both"/>
              <w:rPr>
                <w:rFonts w:ascii="Book Antiqua" w:hAnsi="Book Antiqua"/>
              </w:rPr>
            </w:pPr>
            <w:r>
              <w:rPr>
                <w:rFonts w:ascii="Book Antiqua" w:hAnsi="Book Antiqua"/>
              </w:rPr>
              <w:t>Mean</w:t>
            </w:r>
          </w:p>
        </w:tc>
        <w:tc>
          <w:tcPr>
            <w:tcW w:w="3005" w:type="dxa"/>
          </w:tcPr>
          <w:p w14:paraId="2EEF7A1D" w14:textId="11968961" w:rsidR="00DA4DA1" w:rsidRPr="00715736" w:rsidRDefault="00DA4DA1" w:rsidP="00A83A85">
            <w:pPr>
              <w:jc w:val="both"/>
              <w:rPr>
                <w:rFonts w:ascii="Book Antiqua" w:hAnsi="Book Antiqua"/>
              </w:rPr>
            </w:pPr>
            <w:r w:rsidRPr="00715736">
              <w:rPr>
                <w:rFonts w:ascii="Book Antiqua" w:hAnsi="Book Antiqua"/>
              </w:rPr>
              <w:t>6.2748</w:t>
            </w:r>
          </w:p>
        </w:tc>
        <w:tc>
          <w:tcPr>
            <w:tcW w:w="3006" w:type="dxa"/>
          </w:tcPr>
          <w:p w14:paraId="342C6D99" w14:textId="6E49CB16" w:rsidR="00DA4DA1" w:rsidRPr="00715736" w:rsidRDefault="00DA4DA1" w:rsidP="00A83A85">
            <w:pPr>
              <w:jc w:val="both"/>
              <w:rPr>
                <w:rFonts w:ascii="Book Antiqua" w:hAnsi="Book Antiqua"/>
              </w:rPr>
            </w:pPr>
            <w:r w:rsidRPr="00715736">
              <w:rPr>
                <w:rFonts w:ascii="Book Antiqua" w:hAnsi="Book Antiqua"/>
              </w:rPr>
              <w:t>65.3184</w:t>
            </w:r>
          </w:p>
        </w:tc>
      </w:tr>
      <w:tr w:rsidR="00DA4DA1" w:rsidRPr="00715736" w14:paraId="3B998E52" w14:textId="77777777" w:rsidTr="00DA4DA1">
        <w:tc>
          <w:tcPr>
            <w:tcW w:w="3005" w:type="dxa"/>
          </w:tcPr>
          <w:p w14:paraId="5A859D7C" w14:textId="685F9DF3" w:rsidR="00DA4DA1" w:rsidRPr="00C51E2B" w:rsidRDefault="00DA4DA1" w:rsidP="00A83A85">
            <w:pPr>
              <w:jc w:val="both"/>
              <w:rPr>
                <w:rFonts w:ascii="Book Antiqua" w:hAnsi="Book Antiqua"/>
              </w:rPr>
            </w:pPr>
            <w:r w:rsidRPr="00C51E2B">
              <w:rPr>
                <w:rFonts w:ascii="Book Antiqua" w:hAnsi="Book Antiqua"/>
              </w:rPr>
              <w:t>M</w:t>
            </w:r>
            <w:r w:rsidR="00C51E2B">
              <w:rPr>
                <w:rFonts w:ascii="Book Antiqua" w:hAnsi="Book Antiqua"/>
              </w:rPr>
              <w:t>edian</w:t>
            </w:r>
          </w:p>
        </w:tc>
        <w:tc>
          <w:tcPr>
            <w:tcW w:w="3005" w:type="dxa"/>
          </w:tcPr>
          <w:p w14:paraId="52F793D5" w14:textId="6A4EFAD0" w:rsidR="00DA4DA1" w:rsidRPr="00715736" w:rsidRDefault="00DA4DA1" w:rsidP="00A83A85">
            <w:pPr>
              <w:jc w:val="both"/>
              <w:rPr>
                <w:rFonts w:ascii="Book Antiqua" w:hAnsi="Book Antiqua"/>
              </w:rPr>
            </w:pPr>
            <w:r w:rsidRPr="00715736">
              <w:rPr>
                <w:rFonts w:ascii="Book Antiqua" w:hAnsi="Book Antiqua"/>
              </w:rPr>
              <w:t>5.5959</w:t>
            </w:r>
          </w:p>
        </w:tc>
        <w:tc>
          <w:tcPr>
            <w:tcW w:w="3006" w:type="dxa"/>
          </w:tcPr>
          <w:p w14:paraId="7EEF40E5" w14:textId="52B67CA3" w:rsidR="00DA4DA1" w:rsidRPr="00715736" w:rsidRDefault="00DA4DA1" w:rsidP="00A83A85">
            <w:pPr>
              <w:jc w:val="both"/>
              <w:rPr>
                <w:rFonts w:ascii="Book Antiqua" w:hAnsi="Book Antiqua"/>
              </w:rPr>
            </w:pPr>
            <w:r w:rsidRPr="00715736">
              <w:rPr>
                <w:rFonts w:ascii="Book Antiqua" w:hAnsi="Book Antiqua"/>
              </w:rPr>
              <w:t>63.575</w:t>
            </w:r>
          </w:p>
        </w:tc>
      </w:tr>
      <w:tr w:rsidR="00DA4DA1" w:rsidRPr="00715736" w14:paraId="6029C76E" w14:textId="77777777" w:rsidTr="00DA4DA1">
        <w:tc>
          <w:tcPr>
            <w:tcW w:w="3005" w:type="dxa"/>
          </w:tcPr>
          <w:p w14:paraId="0CF5C6D2" w14:textId="2B45E267" w:rsidR="00DA4DA1" w:rsidRPr="00C51E2B" w:rsidRDefault="00DA4DA1" w:rsidP="00A83A85">
            <w:pPr>
              <w:jc w:val="both"/>
              <w:rPr>
                <w:rFonts w:ascii="Book Antiqua" w:hAnsi="Book Antiqua"/>
              </w:rPr>
            </w:pPr>
            <w:r w:rsidRPr="00C51E2B">
              <w:rPr>
                <w:rFonts w:ascii="Book Antiqua" w:hAnsi="Book Antiqua"/>
              </w:rPr>
              <w:t>S</w:t>
            </w:r>
            <w:r w:rsidR="00C51E2B">
              <w:rPr>
                <w:rFonts w:ascii="Book Antiqua" w:hAnsi="Book Antiqua"/>
              </w:rPr>
              <w:t>td.dev</w:t>
            </w:r>
          </w:p>
        </w:tc>
        <w:tc>
          <w:tcPr>
            <w:tcW w:w="3005" w:type="dxa"/>
          </w:tcPr>
          <w:p w14:paraId="4BD91066" w14:textId="61C4FACF" w:rsidR="00DA4DA1" w:rsidRPr="00715736" w:rsidRDefault="00DA4DA1" w:rsidP="00A83A85">
            <w:pPr>
              <w:jc w:val="both"/>
              <w:rPr>
                <w:rFonts w:ascii="Book Antiqua" w:hAnsi="Book Antiqua"/>
              </w:rPr>
            </w:pPr>
            <w:r w:rsidRPr="00715736">
              <w:rPr>
                <w:rFonts w:ascii="Book Antiqua" w:hAnsi="Book Antiqua"/>
              </w:rPr>
              <w:t>2.7571</w:t>
            </w:r>
          </w:p>
        </w:tc>
        <w:tc>
          <w:tcPr>
            <w:tcW w:w="3006" w:type="dxa"/>
          </w:tcPr>
          <w:p w14:paraId="6156F60A" w14:textId="7F36DC02" w:rsidR="00DA4DA1" w:rsidRPr="00715736" w:rsidRDefault="00DA4DA1" w:rsidP="00A83A85">
            <w:pPr>
              <w:jc w:val="both"/>
              <w:rPr>
                <w:rFonts w:ascii="Book Antiqua" w:hAnsi="Book Antiqua"/>
              </w:rPr>
            </w:pPr>
            <w:r w:rsidRPr="00715736">
              <w:rPr>
                <w:rFonts w:ascii="Book Antiqua" w:hAnsi="Book Antiqua"/>
              </w:rPr>
              <w:t>28.5121</w:t>
            </w:r>
          </w:p>
        </w:tc>
      </w:tr>
      <w:tr w:rsidR="00DA4DA1" w:rsidRPr="00715736" w14:paraId="72A7F914" w14:textId="77777777" w:rsidTr="00DA4DA1">
        <w:tc>
          <w:tcPr>
            <w:tcW w:w="3005" w:type="dxa"/>
          </w:tcPr>
          <w:p w14:paraId="3DD4B315" w14:textId="2C3BE3C0" w:rsidR="00DA4DA1" w:rsidRPr="00C51E2B" w:rsidRDefault="00DA4DA1" w:rsidP="00A83A85">
            <w:pPr>
              <w:jc w:val="both"/>
              <w:rPr>
                <w:rFonts w:ascii="Book Antiqua" w:hAnsi="Book Antiqua"/>
              </w:rPr>
            </w:pPr>
            <w:r w:rsidRPr="00C51E2B">
              <w:rPr>
                <w:rFonts w:ascii="Book Antiqua" w:hAnsi="Book Antiqua"/>
              </w:rPr>
              <w:t>S</w:t>
            </w:r>
            <w:r w:rsidR="00C51E2B">
              <w:rPr>
                <w:rFonts w:ascii="Book Antiqua" w:hAnsi="Book Antiqua"/>
              </w:rPr>
              <w:t>kewness</w:t>
            </w:r>
          </w:p>
        </w:tc>
        <w:tc>
          <w:tcPr>
            <w:tcW w:w="3005" w:type="dxa"/>
          </w:tcPr>
          <w:p w14:paraId="23E70A97" w14:textId="5D80E0B7" w:rsidR="00DA4DA1" w:rsidRPr="00715736" w:rsidRDefault="00DA4DA1" w:rsidP="00A83A85">
            <w:pPr>
              <w:jc w:val="both"/>
              <w:rPr>
                <w:rFonts w:ascii="Book Antiqua" w:hAnsi="Book Antiqua"/>
              </w:rPr>
            </w:pPr>
            <w:r w:rsidRPr="00715736">
              <w:rPr>
                <w:rFonts w:ascii="Book Antiqua" w:hAnsi="Book Antiqua"/>
              </w:rPr>
              <w:t>0.9460</w:t>
            </w:r>
          </w:p>
        </w:tc>
        <w:tc>
          <w:tcPr>
            <w:tcW w:w="3006" w:type="dxa"/>
          </w:tcPr>
          <w:p w14:paraId="718E1426" w14:textId="3E7B5D23" w:rsidR="00DA4DA1" w:rsidRPr="00715736" w:rsidRDefault="00DA4DA1" w:rsidP="00A83A85">
            <w:pPr>
              <w:jc w:val="both"/>
              <w:rPr>
                <w:rFonts w:ascii="Book Antiqua" w:hAnsi="Book Antiqua"/>
              </w:rPr>
            </w:pPr>
            <w:r w:rsidRPr="00715736">
              <w:rPr>
                <w:rFonts w:ascii="Book Antiqua" w:hAnsi="Book Antiqua"/>
              </w:rPr>
              <w:t>0.2287</w:t>
            </w:r>
          </w:p>
        </w:tc>
      </w:tr>
      <w:tr w:rsidR="00DA4DA1" w:rsidRPr="00715736" w14:paraId="3EB7DC5A" w14:textId="77777777" w:rsidTr="00DA4DA1">
        <w:tc>
          <w:tcPr>
            <w:tcW w:w="3005" w:type="dxa"/>
          </w:tcPr>
          <w:p w14:paraId="310B5719" w14:textId="35456B68" w:rsidR="00DA4DA1" w:rsidRPr="00C51E2B" w:rsidRDefault="00DA4DA1" w:rsidP="00A83A85">
            <w:pPr>
              <w:jc w:val="both"/>
              <w:rPr>
                <w:rFonts w:ascii="Book Antiqua" w:hAnsi="Book Antiqua"/>
              </w:rPr>
            </w:pPr>
            <w:r w:rsidRPr="00C51E2B">
              <w:rPr>
                <w:rFonts w:ascii="Book Antiqua" w:hAnsi="Book Antiqua"/>
              </w:rPr>
              <w:t>K</w:t>
            </w:r>
            <w:r w:rsidR="00C51E2B">
              <w:rPr>
                <w:rFonts w:ascii="Book Antiqua" w:hAnsi="Book Antiqua"/>
              </w:rPr>
              <w:t>urtosis</w:t>
            </w:r>
          </w:p>
        </w:tc>
        <w:tc>
          <w:tcPr>
            <w:tcW w:w="3005" w:type="dxa"/>
          </w:tcPr>
          <w:p w14:paraId="1B19240A" w14:textId="78252640" w:rsidR="00DA4DA1" w:rsidRPr="00715736" w:rsidRDefault="00DA4DA1" w:rsidP="00A83A85">
            <w:pPr>
              <w:jc w:val="both"/>
              <w:rPr>
                <w:rFonts w:ascii="Book Antiqua" w:hAnsi="Book Antiqua"/>
              </w:rPr>
            </w:pPr>
            <w:r w:rsidRPr="00715736">
              <w:rPr>
                <w:rFonts w:ascii="Book Antiqua" w:hAnsi="Book Antiqua"/>
              </w:rPr>
              <w:t>3.7331</w:t>
            </w:r>
          </w:p>
        </w:tc>
        <w:tc>
          <w:tcPr>
            <w:tcW w:w="3006" w:type="dxa"/>
          </w:tcPr>
          <w:p w14:paraId="2E8851D3" w14:textId="2D119348" w:rsidR="00DA4DA1" w:rsidRPr="00715736" w:rsidRDefault="00DA4DA1" w:rsidP="00A83A85">
            <w:pPr>
              <w:jc w:val="both"/>
              <w:rPr>
                <w:rFonts w:ascii="Book Antiqua" w:hAnsi="Book Antiqua"/>
              </w:rPr>
            </w:pPr>
            <w:r w:rsidRPr="00715736">
              <w:rPr>
                <w:rFonts w:ascii="Book Antiqua" w:hAnsi="Book Antiqua"/>
              </w:rPr>
              <w:t>2.0509</w:t>
            </w:r>
          </w:p>
        </w:tc>
      </w:tr>
      <w:tr w:rsidR="00DA4DA1" w:rsidRPr="00715736" w14:paraId="67E5B9B2" w14:textId="77777777" w:rsidTr="00DA4DA1">
        <w:tc>
          <w:tcPr>
            <w:tcW w:w="3005" w:type="dxa"/>
          </w:tcPr>
          <w:p w14:paraId="2E8D3439" w14:textId="521F3A9F" w:rsidR="00DA4DA1" w:rsidRPr="00C51E2B" w:rsidRDefault="00DA4DA1" w:rsidP="00A83A85">
            <w:pPr>
              <w:jc w:val="both"/>
              <w:rPr>
                <w:rFonts w:ascii="Book Antiqua" w:hAnsi="Book Antiqua"/>
              </w:rPr>
            </w:pPr>
            <w:r w:rsidRPr="00C51E2B">
              <w:rPr>
                <w:rFonts w:ascii="Book Antiqua" w:hAnsi="Book Antiqua"/>
              </w:rPr>
              <w:t>O</w:t>
            </w:r>
            <w:r w:rsidR="00C51E2B">
              <w:rPr>
                <w:rFonts w:ascii="Book Antiqua" w:hAnsi="Book Antiqua"/>
              </w:rPr>
              <w:t>bservations</w:t>
            </w:r>
          </w:p>
        </w:tc>
        <w:tc>
          <w:tcPr>
            <w:tcW w:w="3005" w:type="dxa"/>
          </w:tcPr>
          <w:p w14:paraId="7A194C24" w14:textId="23672D8E" w:rsidR="00DA4DA1" w:rsidRPr="00715736" w:rsidRDefault="00DA4DA1" w:rsidP="00A83A85">
            <w:pPr>
              <w:jc w:val="both"/>
              <w:rPr>
                <w:rFonts w:ascii="Book Antiqua" w:hAnsi="Book Antiqua"/>
              </w:rPr>
            </w:pPr>
            <w:r w:rsidRPr="00715736">
              <w:rPr>
                <w:rFonts w:ascii="Book Antiqua" w:hAnsi="Book Antiqua"/>
              </w:rPr>
              <w:t>289</w:t>
            </w:r>
          </w:p>
        </w:tc>
        <w:tc>
          <w:tcPr>
            <w:tcW w:w="3006" w:type="dxa"/>
          </w:tcPr>
          <w:p w14:paraId="378AEE53" w14:textId="651B34AD" w:rsidR="00DA4DA1" w:rsidRPr="00715736" w:rsidRDefault="00DA4DA1" w:rsidP="00A83A85">
            <w:pPr>
              <w:jc w:val="both"/>
              <w:rPr>
                <w:rFonts w:ascii="Book Antiqua" w:hAnsi="Book Antiqua"/>
              </w:rPr>
            </w:pPr>
            <w:r w:rsidRPr="00715736">
              <w:rPr>
                <w:rFonts w:ascii="Book Antiqua" w:hAnsi="Book Antiqua"/>
              </w:rPr>
              <w:t>289</w:t>
            </w:r>
          </w:p>
        </w:tc>
      </w:tr>
    </w:tbl>
    <w:p w14:paraId="3B897B9D" w14:textId="1B8B0C35" w:rsidR="005B6363" w:rsidRPr="00D2516E" w:rsidRDefault="00BE7E7D" w:rsidP="00A83A85">
      <w:pPr>
        <w:jc w:val="both"/>
        <w:rPr>
          <w:rFonts w:ascii="Book Antiqua" w:hAnsi="Book Antiqua"/>
          <w:i/>
          <w:iCs/>
          <w:sz w:val="22"/>
          <w:szCs w:val="22"/>
        </w:rPr>
      </w:pPr>
      <w:r w:rsidRPr="00D2516E">
        <w:rPr>
          <w:rFonts w:ascii="Book Antiqua" w:hAnsi="Book Antiqua"/>
          <w:i/>
          <w:iCs/>
          <w:sz w:val="22"/>
          <w:szCs w:val="22"/>
        </w:rPr>
        <w:t>Source: Author’s calculation</w:t>
      </w:r>
    </w:p>
    <w:p w14:paraId="080D22A3" w14:textId="77777777" w:rsidR="00B54711" w:rsidRPr="00715736" w:rsidRDefault="00B54711" w:rsidP="00A83A85">
      <w:pPr>
        <w:jc w:val="both"/>
        <w:rPr>
          <w:rFonts w:ascii="Book Antiqua" w:hAnsi="Book Antiqua"/>
        </w:rPr>
      </w:pPr>
      <w:r w:rsidRPr="00715736">
        <w:rPr>
          <w:rFonts w:ascii="Book Antiqua" w:hAnsi="Book Antiqua"/>
        </w:rPr>
        <w:t>The descriptive statistics give us a clear picture of how both inflation (measured by CPI) and crude oil prices behaved over the observed period. The average CPI was around 6.27%, with a median of 5.6%, which suggests that inflation was generally on the higher side and slightly skewed by some months of very high inflation. This is confirmed by the positive skewness (0.95) and a kurtosis value of 3.73, indicating that CPI had a tendency for sharp spikes—possibly during economic shocks or major supply-side issues like fuel price hikes.</w:t>
      </w:r>
    </w:p>
    <w:p w14:paraId="7AF67657" w14:textId="77777777" w:rsidR="00B54711" w:rsidRPr="00715736" w:rsidRDefault="00B54711" w:rsidP="00A83A85">
      <w:pPr>
        <w:jc w:val="both"/>
        <w:rPr>
          <w:rFonts w:ascii="Book Antiqua" w:hAnsi="Book Antiqua"/>
        </w:rPr>
      </w:pPr>
      <w:r w:rsidRPr="00715736">
        <w:rPr>
          <w:rFonts w:ascii="Book Antiqua" w:hAnsi="Book Antiqua"/>
        </w:rPr>
        <w:t>On the other hand, crude oil prices averaged $65.32 with a much higher standard deviation of 28.5, highlighting their highly volatile nature. Despite this volatility, the distribution of oil prices was relatively balanced (low skewness of 0.23 and a kurtosis below 3), meaning that while prices fluctuated a lot, extreme outliers weren’t as common.</w:t>
      </w:r>
    </w:p>
    <w:p w14:paraId="5C26F179" w14:textId="34DCA03A" w:rsidR="00B54711" w:rsidRPr="00715736" w:rsidRDefault="00B54711" w:rsidP="00A83A85">
      <w:pPr>
        <w:jc w:val="both"/>
        <w:rPr>
          <w:rFonts w:ascii="Book Antiqua" w:hAnsi="Book Antiqua"/>
        </w:rPr>
      </w:pPr>
      <w:r w:rsidRPr="00715736">
        <w:rPr>
          <w:rFonts w:ascii="Book Antiqua" w:hAnsi="Book Antiqua"/>
        </w:rPr>
        <w:t>Together, these numbers suggest that CPI was more prone to extreme changes, likely influenced by factors like crude oil price shocks.</w:t>
      </w:r>
    </w:p>
    <w:p w14:paraId="2DED2596" w14:textId="09BE00AF" w:rsidR="001C133F" w:rsidRDefault="00186F35" w:rsidP="00A83A85">
      <w:pPr>
        <w:jc w:val="both"/>
        <w:rPr>
          <w:rFonts w:ascii="Book Antiqua" w:hAnsi="Book Antiqua"/>
          <w:i/>
          <w:iCs/>
        </w:rPr>
      </w:pPr>
      <w:r w:rsidRPr="00715736">
        <w:rPr>
          <w:rFonts w:ascii="Book Antiqua" w:hAnsi="Book Antiqua"/>
          <w:i/>
          <w:iCs/>
        </w:rPr>
        <w:t xml:space="preserve">Table </w:t>
      </w:r>
      <w:r w:rsidR="00BE5BE4" w:rsidRPr="00715736">
        <w:rPr>
          <w:rFonts w:ascii="Book Antiqua" w:hAnsi="Book Antiqua"/>
          <w:i/>
          <w:iCs/>
        </w:rPr>
        <w:t>6.</w:t>
      </w:r>
      <w:r w:rsidRPr="00715736">
        <w:rPr>
          <w:rFonts w:ascii="Book Antiqua" w:hAnsi="Book Antiqua"/>
          <w:i/>
          <w:iCs/>
        </w:rPr>
        <w:t xml:space="preserve">2: </w:t>
      </w:r>
      <w:r w:rsidR="001C133F" w:rsidRPr="00715736">
        <w:rPr>
          <w:rFonts w:ascii="Book Antiqua" w:hAnsi="Book Antiqua"/>
          <w:i/>
          <w:iCs/>
        </w:rPr>
        <w:t>Regression Analysis</w:t>
      </w:r>
    </w:p>
    <w:tbl>
      <w:tblPr>
        <w:tblStyle w:val="TableGrid"/>
        <w:tblW w:w="0" w:type="auto"/>
        <w:tblInd w:w="-5" w:type="dxa"/>
        <w:tblLook w:val="04A0" w:firstRow="1" w:lastRow="0" w:firstColumn="1" w:lastColumn="0" w:noHBand="0" w:noVBand="1"/>
      </w:tblPr>
      <w:tblGrid>
        <w:gridCol w:w="2714"/>
        <w:gridCol w:w="1486"/>
        <w:gridCol w:w="1671"/>
        <w:gridCol w:w="1542"/>
        <w:gridCol w:w="1603"/>
      </w:tblGrid>
      <w:tr w:rsidR="00C51E2B" w14:paraId="40AEE63A" w14:textId="764D9EB5" w:rsidTr="00352124">
        <w:tc>
          <w:tcPr>
            <w:tcW w:w="2714" w:type="dxa"/>
          </w:tcPr>
          <w:p w14:paraId="64844098" w14:textId="77777777" w:rsidR="00C51E2B" w:rsidRDefault="00C51E2B" w:rsidP="00A83A85">
            <w:pPr>
              <w:jc w:val="both"/>
              <w:rPr>
                <w:rFonts w:ascii="Book Antiqua" w:hAnsi="Book Antiqua"/>
                <w:i/>
                <w:iCs/>
              </w:rPr>
            </w:pPr>
          </w:p>
        </w:tc>
        <w:tc>
          <w:tcPr>
            <w:tcW w:w="1486" w:type="dxa"/>
          </w:tcPr>
          <w:p w14:paraId="3BBE8390" w14:textId="224377C3" w:rsidR="00C51E2B" w:rsidRDefault="00C51E2B" w:rsidP="00A83A85">
            <w:pPr>
              <w:jc w:val="both"/>
              <w:rPr>
                <w:rFonts w:ascii="Book Antiqua" w:hAnsi="Book Antiqua"/>
                <w:i/>
                <w:iCs/>
              </w:rPr>
            </w:pPr>
            <w:r w:rsidRPr="00715736">
              <w:rPr>
                <w:rFonts w:ascii="Book Antiqua" w:eastAsia="Times New Roman" w:hAnsi="Book Antiqua" w:cs="Calibri"/>
                <w:color w:val="000000"/>
                <w:kern w:val="0"/>
                <w:lang w:eastAsia="en-IN"/>
                <w14:ligatures w14:val="none"/>
              </w:rPr>
              <w:t>Coefficien</w:t>
            </w:r>
            <w:r>
              <w:rPr>
                <w:rFonts w:ascii="Book Antiqua" w:eastAsia="Times New Roman" w:hAnsi="Book Antiqua" w:cs="Calibri"/>
                <w:color w:val="000000"/>
                <w:kern w:val="0"/>
                <w:lang w:eastAsia="en-IN"/>
                <w14:ligatures w14:val="none"/>
              </w:rPr>
              <w:t>t</w:t>
            </w:r>
          </w:p>
        </w:tc>
        <w:tc>
          <w:tcPr>
            <w:tcW w:w="1671" w:type="dxa"/>
          </w:tcPr>
          <w:p w14:paraId="72F38460" w14:textId="3621FAB1" w:rsidR="00C51E2B" w:rsidRDefault="00C51E2B" w:rsidP="00A83A85">
            <w:pPr>
              <w:jc w:val="both"/>
              <w:rPr>
                <w:rFonts w:ascii="Book Antiqua" w:hAnsi="Book Antiqua"/>
                <w:i/>
                <w:iCs/>
              </w:rPr>
            </w:pPr>
            <w:r w:rsidRPr="00715736">
              <w:rPr>
                <w:rFonts w:ascii="Book Antiqua" w:eastAsia="Times New Roman" w:hAnsi="Book Antiqua" w:cs="Calibri"/>
                <w:color w:val="000000"/>
                <w:kern w:val="0"/>
                <w:lang w:eastAsia="en-IN"/>
                <w14:ligatures w14:val="none"/>
              </w:rPr>
              <w:t>Std. Error</w:t>
            </w:r>
          </w:p>
        </w:tc>
        <w:tc>
          <w:tcPr>
            <w:tcW w:w="1542" w:type="dxa"/>
          </w:tcPr>
          <w:p w14:paraId="6921ECFA" w14:textId="0F9C0D1C" w:rsidR="00C51E2B" w:rsidRDefault="00C51E2B" w:rsidP="00A83A85">
            <w:pPr>
              <w:jc w:val="both"/>
              <w:rPr>
                <w:rFonts w:ascii="Book Antiqua" w:hAnsi="Book Antiqua"/>
                <w:i/>
                <w:iCs/>
              </w:rPr>
            </w:pPr>
            <w:r w:rsidRPr="00715736">
              <w:rPr>
                <w:rFonts w:ascii="Book Antiqua" w:eastAsia="Times New Roman" w:hAnsi="Book Antiqua" w:cs="Calibri"/>
                <w:color w:val="000000"/>
                <w:kern w:val="0"/>
                <w:lang w:eastAsia="en-IN"/>
                <w14:ligatures w14:val="none"/>
              </w:rPr>
              <w:t>t-Statistic</w:t>
            </w:r>
          </w:p>
        </w:tc>
        <w:tc>
          <w:tcPr>
            <w:tcW w:w="1603" w:type="dxa"/>
          </w:tcPr>
          <w:p w14:paraId="1ACE81EA" w14:textId="05698610" w:rsidR="00C51E2B" w:rsidRDefault="00C51E2B" w:rsidP="00A83A85">
            <w:pPr>
              <w:jc w:val="both"/>
              <w:rPr>
                <w:rFonts w:ascii="Book Antiqua" w:hAnsi="Book Antiqua"/>
                <w:i/>
                <w:iCs/>
              </w:rPr>
            </w:pPr>
            <w:r w:rsidRPr="00715736">
              <w:rPr>
                <w:rFonts w:ascii="Book Antiqua" w:hAnsi="Book Antiqua"/>
              </w:rPr>
              <w:t>p.value</w:t>
            </w:r>
          </w:p>
        </w:tc>
      </w:tr>
      <w:tr w:rsidR="00C51E2B" w14:paraId="2976DF1C" w14:textId="3D23E7BD" w:rsidTr="00352124">
        <w:tc>
          <w:tcPr>
            <w:tcW w:w="2714" w:type="dxa"/>
          </w:tcPr>
          <w:p w14:paraId="10C32533" w14:textId="74EE6803" w:rsidR="00C51E2B" w:rsidRDefault="00C51E2B" w:rsidP="00A83A85">
            <w:pPr>
              <w:jc w:val="both"/>
              <w:rPr>
                <w:rFonts w:ascii="Book Antiqua" w:hAnsi="Book Antiqua"/>
                <w:i/>
                <w:iCs/>
              </w:rPr>
            </w:pPr>
            <w:r w:rsidRPr="00715736">
              <w:rPr>
                <w:rFonts w:ascii="Book Antiqua" w:hAnsi="Book Antiqua"/>
              </w:rPr>
              <w:t>c</w:t>
            </w:r>
          </w:p>
        </w:tc>
        <w:tc>
          <w:tcPr>
            <w:tcW w:w="1486" w:type="dxa"/>
          </w:tcPr>
          <w:p w14:paraId="40A02549" w14:textId="291C65A2" w:rsidR="00C51E2B" w:rsidRDefault="00C51E2B" w:rsidP="00A83A85">
            <w:pPr>
              <w:jc w:val="both"/>
              <w:rPr>
                <w:rFonts w:ascii="Book Antiqua" w:hAnsi="Book Antiqua"/>
                <w:i/>
                <w:iCs/>
              </w:rPr>
            </w:pPr>
            <w:r w:rsidRPr="00715736">
              <w:rPr>
                <w:rFonts w:ascii="Book Antiqua" w:eastAsia="Times New Roman" w:hAnsi="Book Antiqua" w:cs="Calibri"/>
                <w:color w:val="000000"/>
                <w:kern w:val="0"/>
                <w:sz w:val="22"/>
                <w:szCs w:val="22"/>
                <w:lang w:eastAsia="en-IN"/>
                <w14:ligatures w14:val="none"/>
              </w:rPr>
              <w:t>0.32287</w:t>
            </w:r>
          </w:p>
        </w:tc>
        <w:tc>
          <w:tcPr>
            <w:tcW w:w="1671" w:type="dxa"/>
          </w:tcPr>
          <w:p w14:paraId="2A5CB5C7" w14:textId="16146730" w:rsidR="00C51E2B" w:rsidRDefault="00C51E2B" w:rsidP="00A83A85">
            <w:pPr>
              <w:jc w:val="both"/>
              <w:rPr>
                <w:rFonts w:ascii="Book Antiqua" w:hAnsi="Book Antiqua"/>
                <w:i/>
                <w:iCs/>
              </w:rPr>
            </w:pPr>
            <w:r w:rsidRPr="00715736">
              <w:rPr>
                <w:rFonts w:ascii="Book Antiqua" w:eastAsia="Times New Roman" w:hAnsi="Book Antiqua" w:cs="Calibri"/>
                <w:color w:val="000000"/>
                <w:kern w:val="0"/>
                <w:sz w:val="22"/>
                <w:szCs w:val="22"/>
                <w:lang w:eastAsia="en-IN"/>
                <w14:ligatures w14:val="none"/>
              </w:rPr>
              <w:t>0.32287</w:t>
            </w:r>
          </w:p>
        </w:tc>
        <w:tc>
          <w:tcPr>
            <w:tcW w:w="1542" w:type="dxa"/>
          </w:tcPr>
          <w:p w14:paraId="2C831EBC" w14:textId="00DB234A" w:rsidR="00C51E2B" w:rsidRDefault="00C51E2B" w:rsidP="00A83A85">
            <w:pPr>
              <w:jc w:val="both"/>
              <w:rPr>
                <w:rFonts w:ascii="Book Antiqua" w:hAnsi="Book Antiqua"/>
                <w:i/>
                <w:iCs/>
              </w:rPr>
            </w:pPr>
            <w:r w:rsidRPr="00715736">
              <w:rPr>
                <w:rFonts w:ascii="Book Antiqua" w:eastAsia="Times New Roman" w:hAnsi="Book Antiqua" w:cs="Calibri"/>
                <w:color w:val="000000"/>
                <w:kern w:val="0"/>
                <w:sz w:val="22"/>
                <w:szCs w:val="22"/>
                <w:lang w:eastAsia="en-IN"/>
                <w14:ligatures w14:val="none"/>
              </w:rPr>
              <w:t>57.69527</w:t>
            </w:r>
          </w:p>
        </w:tc>
        <w:tc>
          <w:tcPr>
            <w:tcW w:w="1603" w:type="dxa"/>
          </w:tcPr>
          <w:p w14:paraId="257E0BD0" w14:textId="0DF42AC8" w:rsidR="00C51E2B" w:rsidRDefault="00C51E2B" w:rsidP="00A83A85">
            <w:pPr>
              <w:jc w:val="both"/>
              <w:rPr>
                <w:rFonts w:ascii="Book Antiqua" w:hAnsi="Book Antiqua"/>
                <w:i/>
                <w:iCs/>
              </w:rPr>
            </w:pPr>
            <w:r w:rsidRPr="00715736">
              <w:rPr>
                <w:rFonts w:ascii="Book Antiqua" w:hAnsi="Book Antiqua"/>
              </w:rPr>
              <w:t>0</w:t>
            </w:r>
            <w:r w:rsidR="00F95340">
              <w:rPr>
                <w:rFonts w:ascii="Book Antiqua" w:hAnsi="Book Antiqua"/>
              </w:rPr>
              <w:t>.00**</w:t>
            </w:r>
          </w:p>
        </w:tc>
      </w:tr>
      <w:tr w:rsidR="00C51E2B" w14:paraId="26612168" w14:textId="00628BDB" w:rsidTr="00352124">
        <w:tc>
          <w:tcPr>
            <w:tcW w:w="2714" w:type="dxa"/>
          </w:tcPr>
          <w:p w14:paraId="5059F6E2" w14:textId="337C8CE5" w:rsidR="00C51E2B" w:rsidRDefault="00C51E2B" w:rsidP="00A83A85">
            <w:pPr>
              <w:jc w:val="both"/>
              <w:rPr>
                <w:rFonts w:ascii="Book Antiqua" w:hAnsi="Book Antiqua"/>
                <w:i/>
                <w:iCs/>
              </w:rPr>
            </w:pPr>
            <w:r w:rsidRPr="00715736">
              <w:rPr>
                <w:rFonts w:ascii="Book Antiqua" w:hAnsi="Book Antiqua"/>
              </w:rPr>
              <w:t>cpi</w:t>
            </w:r>
          </w:p>
        </w:tc>
        <w:tc>
          <w:tcPr>
            <w:tcW w:w="1486" w:type="dxa"/>
          </w:tcPr>
          <w:p w14:paraId="22C9357F" w14:textId="0233CF16" w:rsidR="00C51E2B" w:rsidRDefault="00C51E2B" w:rsidP="00A83A85">
            <w:pPr>
              <w:jc w:val="both"/>
              <w:rPr>
                <w:rFonts w:ascii="Book Antiqua" w:hAnsi="Book Antiqua"/>
                <w:i/>
                <w:iCs/>
              </w:rPr>
            </w:pPr>
            <w:r w:rsidRPr="00715736">
              <w:rPr>
                <w:rFonts w:ascii="Book Antiqua" w:eastAsia="Times New Roman" w:hAnsi="Book Antiqua" w:cs="Calibri"/>
                <w:color w:val="000000"/>
                <w:kern w:val="0"/>
                <w:sz w:val="22"/>
                <w:szCs w:val="22"/>
                <w:lang w:eastAsia="en-IN"/>
                <w14:ligatures w14:val="none"/>
              </w:rPr>
              <w:t>0.101873</w:t>
            </w:r>
          </w:p>
        </w:tc>
        <w:tc>
          <w:tcPr>
            <w:tcW w:w="1671" w:type="dxa"/>
          </w:tcPr>
          <w:p w14:paraId="3BE43B26" w14:textId="57D8F369" w:rsidR="00C51E2B" w:rsidRDefault="00C51E2B" w:rsidP="00A83A85">
            <w:pPr>
              <w:jc w:val="both"/>
              <w:rPr>
                <w:rFonts w:ascii="Book Antiqua" w:hAnsi="Book Antiqua"/>
                <w:i/>
                <w:iCs/>
              </w:rPr>
            </w:pPr>
            <w:r w:rsidRPr="00715736">
              <w:rPr>
                <w:rFonts w:ascii="Book Antiqua" w:eastAsia="Times New Roman" w:hAnsi="Book Antiqua" w:cs="Calibri"/>
                <w:color w:val="000000"/>
                <w:kern w:val="0"/>
                <w:sz w:val="22"/>
                <w:szCs w:val="22"/>
                <w:lang w:eastAsia="en-IN"/>
                <w14:ligatures w14:val="none"/>
              </w:rPr>
              <w:t>0.008677</w:t>
            </w:r>
          </w:p>
        </w:tc>
        <w:tc>
          <w:tcPr>
            <w:tcW w:w="1542" w:type="dxa"/>
          </w:tcPr>
          <w:p w14:paraId="45569F49" w14:textId="12968DE3" w:rsidR="00C51E2B" w:rsidRDefault="00C51E2B" w:rsidP="00A83A85">
            <w:pPr>
              <w:jc w:val="both"/>
              <w:rPr>
                <w:rFonts w:ascii="Book Antiqua" w:hAnsi="Book Antiqua"/>
                <w:i/>
                <w:iCs/>
              </w:rPr>
            </w:pPr>
            <w:r w:rsidRPr="00715736">
              <w:rPr>
                <w:rFonts w:ascii="Book Antiqua" w:eastAsia="Times New Roman" w:hAnsi="Book Antiqua" w:cs="Calibri"/>
                <w:color w:val="000000"/>
                <w:kern w:val="0"/>
                <w:sz w:val="22"/>
                <w:szCs w:val="22"/>
                <w:lang w:eastAsia="en-IN"/>
                <w14:ligatures w14:val="none"/>
              </w:rPr>
              <w:t>11.74085</w:t>
            </w:r>
          </w:p>
        </w:tc>
        <w:tc>
          <w:tcPr>
            <w:tcW w:w="1603" w:type="dxa"/>
          </w:tcPr>
          <w:p w14:paraId="5F9C126B" w14:textId="0E21D89F" w:rsidR="00C51E2B" w:rsidRDefault="00C51E2B" w:rsidP="00A83A85">
            <w:pPr>
              <w:jc w:val="both"/>
              <w:rPr>
                <w:rFonts w:ascii="Book Antiqua" w:hAnsi="Book Antiqua"/>
                <w:i/>
                <w:iCs/>
              </w:rPr>
            </w:pPr>
            <w:r w:rsidRPr="00715736">
              <w:rPr>
                <w:rFonts w:ascii="Book Antiqua" w:hAnsi="Book Antiqua"/>
              </w:rPr>
              <w:t>0</w:t>
            </w:r>
            <w:r w:rsidR="00F95340">
              <w:rPr>
                <w:rFonts w:ascii="Book Antiqua" w:hAnsi="Book Antiqua"/>
              </w:rPr>
              <w:t>.00**</w:t>
            </w:r>
          </w:p>
        </w:tc>
      </w:tr>
      <w:tr w:rsidR="00C51E2B" w14:paraId="2125FD5F" w14:textId="6BAEC6E2" w:rsidTr="00352124">
        <w:tc>
          <w:tcPr>
            <w:tcW w:w="2714" w:type="dxa"/>
          </w:tcPr>
          <w:p w14:paraId="774B5C6F" w14:textId="54BD94E4" w:rsidR="00C51E2B" w:rsidRDefault="00C51E2B" w:rsidP="00A83A85">
            <w:pPr>
              <w:jc w:val="both"/>
              <w:rPr>
                <w:rFonts w:ascii="Book Antiqua" w:hAnsi="Book Antiqua"/>
                <w:i/>
                <w:iCs/>
              </w:rPr>
            </w:pPr>
            <w:r w:rsidRPr="00715736">
              <w:rPr>
                <w:rFonts w:ascii="Book Antiqua" w:eastAsia="Times New Roman" w:hAnsi="Book Antiqua" w:cs="Calibri"/>
                <w:color w:val="000000"/>
                <w:kern w:val="0"/>
                <w:sz w:val="22"/>
                <w:szCs w:val="22"/>
                <w:lang w:eastAsia="en-IN"/>
                <w14:ligatures w14:val="none"/>
              </w:rPr>
              <w:t>R-squared</w:t>
            </w:r>
          </w:p>
        </w:tc>
        <w:tc>
          <w:tcPr>
            <w:tcW w:w="6302" w:type="dxa"/>
            <w:gridSpan w:val="4"/>
          </w:tcPr>
          <w:p w14:paraId="2B10B334" w14:textId="165C39C0" w:rsidR="00C51E2B" w:rsidRPr="00C51E2B" w:rsidRDefault="00C51E2B" w:rsidP="00A83A85">
            <w:pPr>
              <w:jc w:val="both"/>
              <w:rPr>
                <w:rFonts w:ascii="Book Antiqua" w:hAnsi="Book Antiqua"/>
                <w:i/>
                <w:iCs/>
              </w:rPr>
            </w:pPr>
            <w:r w:rsidRPr="00715736">
              <w:rPr>
                <w:rFonts w:ascii="Book Antiqua" w:eastAsia="Times New Roman" w:hAnsi="Book Antiqua" w:cs="Calibri"/>
                <w:color w:val="000000"/>
                <w:kern w:val="0"/>
                <w:sz w:val="22"/>
                <w:szCs w:val="22"/>
                <w:lang w:eastAsia="en-IN"/>
                <w14:ligatures w14:val="none"/>
              </w:rPr>
              <w:t>0.325229</w:t>
            </w:r>
          </w:p>
        </w:tc>
      </w:tr>
      <w:tr w:rsidR="00C51E2B" w14:paraId="4A31A6A6" w14:textId="42D4E81F" w:rsidTr="00352124">
        <w:tc>
          <w:tcPr>
            <w:tcW w:w="2714" w:type="dxa"/>
          </w:tcPr>
          <w:p w14:paraId="4975E07B" w14:textId="091F42C7" w:rsidR="00C51E2B" w:rsidRDefault="00C51E2B" w:rsidP="00A83A85">
            <w:pPr>
              <w:jc w:val="both"/>
              <w:rPr>
                <w:rFonts w:ascii="Book Antiqua" w:hAnsi="Book Antiqua"/>
                <w:i/>
                <w:iCs/>
              </w:rPr>
            </w:pPr>
            <w:r w:rsidRPr="00715736">
              <w:rPr>
                <w:rFonts w:ascii="Book Antiqua" w:eastAsia="Times New Roman" w:hAnsi="Book Antiqua" w:cs="Calibri"/>
                <w:color w:val="000000"/>
                <w:kern w:val="0"/>
                <w:sz w:val="22"/>
                <w:szCs w:val="22"/>
                <w:lang w:eastAsia="en-IN"/>
                <w14:ligatures w14:val="none"/>
              </w:rPr>
              <w:t>Adjusted R-squared</w:t>
            </w:r>
          </w:p>
        </w:tc>
        <w:tc>
          <w:tcPr>
            <w:tcW w:w="6302" w:type="dxa"/>
            <w:gridSpan w:val="4"/>
          </w:tcPr>
          <w:p w14:paraId="7CD9B8B6" w14:textId="5F1E1E19" w:rsidR="00C51E2B" w:rsidRDefault="00C51E2B" w:rsidP="00A83A85">
            <w:pPr>
              <w:jc w:val="both"/>
              <w:rPr>
                <w:rFonts w:ascii="Book Antiqua" w:hAnsi="Book Antiqua"/>
                <w:i/>
                <w:iCs/>
              </w:rPr>
            </w:pPr>
            <w:r w:rsidRPr="00715736">
              <w:rPr>
                <w:rFonts w:ascii="Book Antiqua" w:eastAsia="Times New Roman" w:hAnsi="Book Antiqua" w:cs="Calibri"/>
                <w:color w:val="000000"/>
                <w:kern w:val="0"/>
                <w:sz w:val="22"/>
                <w:szCs w:val="22"/>
                <w:lang w:eastAsia="en-IN"/>
                <w14:ligatures w14:val="none"/>
              </w:rPr>
              <w:t>0.32287</w:t>
            </w:r>
          </w:p>
        </w:tc>
      </w:tr>
    </w:tbl>
    <w:p w14:paraId="52B83BE6" w14:textId="77777777" w:rsidR="00F95340" w:rsidRDefault="00F95340" w:rsidP="00A83A85">
      <w:pPr>
        <w:jc w:val="both"/>
        <w:rPr>
          <w:rFonts w:ascii="Book Antiqua" w:hAnsi="Book Antiqua"/>
          <w:i/>
          <w:iCs/>
          <w:sz w:val="18"/>
          <w:szCs w:val="18"/>
        </w:rPr>
      </w:pPr>
      <w:r w:rsidRPr="00F95340">
        <w:rPr>
          <w:rFonts w:ascii="Book Antiqua" w:hAnsi="Book Antiqua"/>
          <w:i/>
          <w:iCs/>
          <w:sz w:val="18"/>
          <w:szCs w:val="18"/>
        </w:rPr>
        <w:t>Statistical significance is denoted at the 1% (***), 5% (**), and 10% (*) levels.</w:t>
      </w:r>
    </w:p>
    <w:p w14:paraId="5EC2C806" w14:textId="7AD4D9E6" w:rsidR="00BE5BE4" w:rsidRPr="00F95340" w:rsidRDefault="00BE7E7D" w:rsidP="00A83A85">
      <w:pPr>
        <w:jc w:val="both"/>
        <w:rPr>
          <w:rFonts w:ascii="Book Antiqua" w:hAnsi="Book Antiqua"/>
          <w:i/>
          <w:iCs/>
          <w:sz w:val="18"/>
          <w:szCs w:val="18"/>
        </w:rPr>
      </w:pPr>
      <w:r w:rsidRPr="00D2516E">
        <w:rPr>
          <w:rFonts w:ascii="Book Antiqua" w:hAnsi="Book Antiqua"/>
          <w:i/>
          <w:iCs/>
          <w:sz w:val="22"/>
          <w:szCs w:val="22"/>
        </w:rPr>
        <w:t>Source: Author’s calculation</w:t>
      </w:r>
    </w:p>
    <w:p w14:paraId="5E0D0E78" w14:textId="450CCD4E" w:rsidR="00432735" w:rsidRPr="00715736" w:rsidRDefault="00432735" w:rsidP="00A83A85">
      <w:pPr>
        <w:tabs>
          <w:tab w:val="left" w:pos="4032"/>
        </w:tabs>
        <w:jc w:val="both"/>
        <w:rPr>
          <w:rFonts w:ascii="Book Antiqua" w:hAnsi="Book Antiqua"/>
        </w:rPr>
      </w:pPr>
      <w:r w:rsidRPr="00715736">
        <w:rPr>
          <w:rFonts w:ascii="Book Antiqua" w:hAnsi="Book Antiqua"/>
        </w:rPr>
        <w:t>The regression analysis examines the relationship between crude oil prices and the Consumer Price Index (CPI), with CPI as the independent variable and crude oil price as the dependent variable. The estimated equation is</w:t>
      </w:r>
    </w:p>
    <w:p w14:paraId="2FC1F8D4" w14:textId="6EC265D7" w:rsidR="005C1B95" w:rsidRPr="00715736" w:rsidRDefault="00FC1649" w:rsidP="00A83A85">
      <w:pPr>
        <w:tabs>
          <w:tab w:val="left" w:pos="4032"/>
        </w:tabs>
        <w:jc w:val="both"/>
        <w:rPr>
          <w:rFonts w:ascii="Book Antiqua" w:hAnsi="Book Antiqua"/>
        </w:rPr>
      </w:pPr>
      <w:r w:rsidRPr="00715736">
        <w:rPr>
          <w:rFonts w:ascii="Book Antiqua" w:hAnsi="Book Antiqua"/>
        </w:rPr>
        <w:t xml:space="preserve">                                       </w:t>
      </w:r>
      <w:r w:rsidR="00432735" w:rsidRPr="00715736">
        <w:rPr>
          <w:rFonts w:ascii="Book Antiqua" w:hAnsi="Book Antiqua"/>
        </w:rPr>
        <w:t>CPI = 0.3229 + 0.1019 × Crude Oil Price</w:t>
      </w:r>
    </w:p>
    <w:p w14:paraId="7407FD42" w14:textId="3F475CDA" w:rsidR="006B6CD7" w:rsidRPr="00715736" w:rsidRDefault="006B6CD7" w:rsidP="00A83A85">
      <w:pPr>
        <w:tabs>
          <w:tab w:val="left" w:pos="4032"/>
        </w:tabs>
        <w:jc w:val="both"/>
        <w:rPr>
          <w:rFonts w:ascii="Book Antiqua" w:hAnsi="Book Antiqua"/>
        </w:rPr>
      </w:pPr>
      <w:r w:rsidRPr="00715736">
        <w:rPr>
          <w:rFonts w:ascii="Book Antiqua" w:hAnsi="Book Antiqua"/>
        </w:rPr>
        <w:t>The results from the regression analysis show a clear and statistically significant relationship between crude oil prices and inflation in India.</w:t>
      </w:r>
    </w:p>
    <w:p w14:paraId="396C6D30" w14:textId="37AE46B0" w:rsidR="001C133F" w:rsidRPr="00715736" w:rsidRDefault="006B6CD7" w:rsidP="00A83A85">
      <w:pPr>
        <w:tabs>
          <w:tab w:val="left" w:pos="4032"/>
        </w:tabs>
        <w:jc w:val="both"/>
        <w:rPr>
          <w:rFonts w:ascii="Book Antiqua" w:hAnsi="Book Antiqua"/>
        </w:rPr>
      </w:pPr>
      <w:r w:rsidRPr="00715736">
        <w:rPr>
          <w:rFonts w:ascii="Book Antiqua" w:hAnsi="Book Antiqua"/>
        </w:rPr>
        <w:lastRenderedPageBreak/>
        <w:t>The coefficient of crude oil price is 0.10187, which</w:t>
      </w:r>
      <w:r w:rsidR="001C133F" w:rsidRPr="00715736">
        <w:rPr>
          <w:rFonts w:ascii="Book Antiqua" w:hAnsi="Book Antiqua"/>
        </w:rPr>
        <w:t xml:space="preserve"> means that for every one-unit increase in crude oil price (for example, a $1 increase per barrel), the Consumer Price Index is expected to rise by approximately 0.1019 units, assuming all other factors remain constant. This positive relationship indicates that higher crude oil prices are associated with higher inflation levels in India.</w:t>
      </w:r>
    </w:p>
    <w:p w14:paraId="0FA58A81" w14:textId="77777777" w:rsidR="001C133F" w:rsidRPr="00715736" w:rsidRDefault="001C133F" w:rsidP="00A83A85">
      <w:pPr>
        <w:tabs>
          <w:tab w:val="left" w:pos="4032"/>
        </w:tabs>
        <w:jc w:val="both"/>
        <w:rPr>
          <w:rFonts w:ascii="Book Antiqua" w:hAnsi="Book Antiqua"/>
        </w:rPr>
      </w:pPr>
      <w:r w:rsidRPr="00715736">
        <w:rPr>
          <w:rFonts w:ascii="Book Antiqua" w:hAnsi="Book Antiqua"/>
        </w:rPr>
        <w:t>The intercept (0.3229) represents the predicted value of CPI when crude oil price is zero. While such a scenario is not realistic in the real world, this value serves as a baseline or starting point for the model.</w:t>
      </w:r>
    </w:p>
    <w:p w14:paraId="5CBF35F4" w14:textId="77777777" w:rsidR="001C133F" w:rsidRPr="00715736" w:rsidRDefault="001C133F" w:rsidP="00A83A85">
      <w:pPr>
        <w:tabs>
          <w:tab w:val="left" w:pos="4032"/>
        </w:tabs>
        <w:jc w:val="both"/>
        <w:rPr>
          <w:rFonts w:ascii="Book Antiqua" w:hAnsi="Book Antiqua"/>
        </w:rPr>
      </w:pPr>
      <w:r w:rsidRPr="00715736">
        <w:rPr>
          <w:rFonts w:ascii="Book Antiqua" w:hAnsi="Book Antiqua"/>
        </w:rPr>
        <w:t>The coefficient for crude oil (0.1019) is statistically significant, as shown by a p-value of 0, which is far below the standard 5% threshold for significance. This means there is strong evidence that crude oil prices have a real and meaningful effect on inflation. Additionally, the t-statistic for crude oil (11.74) is quite large, reinforcing the significance and reliability of this result.</w:t>
      </w:r>
    </w:p>
    <w:p w14:paraId="2E85A93C" w14:textId="77777777" w:rsidR="001C133F" w:rsidRPr="00715736" w:rsidRDefault="001C133F" w:rsidP="00A83A85">
      <w:pPr>
        <w:tabs>
          <w:tab w:val="left" w:pos="4032"/>
        </w:tabs>
        <w:jc w:val="both"/>
        <w:rPr>
          <w:rFonts w:ascii="Book Antiqua" w:hAnsi="Book Antiqua"/>
        </w:rPr>
      </w:pPr>
      <w:r w:rsidRPr="00715736">
        <w:rPr>
          <w:rFonts w:ascii="Book Antiqua" w:hAnsi="Book Antiqua"/>
        </w:rPr>
        <w:t>The standard error for the coefficient is relatively small (0.0087), suggesting that the estimate is precise and not likely to fluctuate much across different samples.</w:t>
      </w:r>
    </w:p>
    <w:p w14:paraId="5F197DAF" w14:textId="306A21C0" w:rsidR="001C133F" w:rsidRPr="00715736" w:rsidRDefault="001C133F" w:rsidP="00A83A85">
      <w:pPr>
        <w:tabs>
          <w:tab w:val="left" w:pos="4032"/>
        </w:tabs>
        <w:jc w:val="both"/>
        <w:rPr>
          <w:rFonts w:ascii="Book Antiqua" w:hAnsi="Book Antiqua"/>
        </w:rPr>
      </w:pPr>
      <w:r w:rsidRPr="00715736">
        <w:rPr>
          <w:rFonts w:ascii="Book Antiqua" w:hAnsi="Book Antiqua"/>
        </w:rPr>
        <w:t>The R-squared value is 0.325, which means that about 32.5% of the variation in the Consumer Price Index (CPI) can be explained by changes in crude oil prices. While this isn't a very high percentage, it's still meaningful, especially considering that only one independent variable was used in the model. The adjusted R-squared is also close, suggesting a consistent model fit.</w:t>
      </w:r>
    </w:p>
    <w:p w14:paraId="624553FE" w14:textId="6FD01FFE" w:rsidR="00FC1649" w:rsidRPr="00715736" w:rsidRDefault="001C133F" w:rsidP="00A83A85">
      <w:pPr>
        <w:tabs>
          <w:tab w:val="left" w:pos="4032"/>
        </w:tabs>
        <w:jc w:val="both"/>
        <w:rPr>
          <w:rFonts w:ascii="Book Antiqua" w:hAnsi="Book Antiqua"/>
        </w:rPr>
      </w:pPr>
      <w:r w:rsidRPr="00715736">
        <w:rPr>
          <w:rFonts w:ascii="Book Antiqua" w:hAnsi="Book Antiqua"/>
        </w:rPr>
        <w:t>The coefficient for crude oil price is positive and significant, confirming that rising crude oil prices are associated with increases in inflation. This makes sense in the Indian context, where oil is a major import and affects transport, manufacturing, and other sectors. However, since over 67% of the variation in CPI remains unexplained by this model, it's clear that inflation is influenced by a range of other factors too—like food prices, monetary policy, global supply chain disruptions, and domestic demand.</w:t>
      </w:r>
      <w:r w:rsidR="00BE5BE4" w:rsidRPr="00715736">
        <w:rPr>
          <w:rFonts w:ascii="Book Antiqua" w:hAnsi="Book Antiqua"/>
        </w:rPr>
        <w:t xml:space="preserve">                                                                             </w:t>
      </w:r>
    </w:p>
    <w:p w14:paraId="51C18980" w14:textId="77777777" w:rsidR="001B2981" w:rsidRDefault="001B2981" w:rsidP="00A83A85">
      <w:pPr>
        <w:tabs>
          <w:tab w:val="left" w:pos="4032"/>
        </w:tabs>
        <w:jc w:val="both"/>
        <w:rPr>
          <w:rFonts w:ascii="Book Antiqua" w:hAnsi="Book Antiqua"/>
          <w:b/>
          <w:bCs/>
        </w:rPr>
      </w:pPr>
    </w:p>
    <w:p w14:paraId="04A9AA61" w14:textId="77777777" w:rsidR="001B2981" w:rsidRDefault="001B2981" w:rsidP="00A83A85">
      <w:pPr>
        <w:tabs>
          <w:tab w:val="left" w:pos="4032"/>
        </w:tabs>
        <w:jc w:val="both"/>
        <w:rPr>
          <w:rFonts w:ascii="Book Antiqua" w:hAnsi="Book Antiqua"/>
          <w:b/>
          <w:bCs/>
        </w:rPr>
      </w:pPr>
    </w:p>
    <w:p w14:paraId="3F7C6580" w14:textId="77777777" w:rsidR="00F7462F" w:rsidRDefault="00F7462F" w:rsidP="00A83A85">
      <w:pPr>
        <w:tabs>
          <w:tab w:val="left" w:pos="4032"/>
        </w:tabs>
        <w:jc w:val="both"/>
        <w:rPr>
          <w:rFonts w:ascii="Book Antiqua" w:hAnsi="Book Antiqua"/>
          <w:b/>
          <w:bCs/>
        </w:rPr>
      </w:pPr>
    </w:p>
    <w:p w14:paraId="7A14A8BA" w14:textId="77777777" w:rsidR="00F7462F" w:rsidRDefault="00F7462F" w:rsidP="00A83A85">
      <w:pPr>
        <w:tabs>
          <w:tab w:val="left" w:pos="4032"/>
        </w:tabs>
        <w:jc w:val="both"/>
        <w:rPr>
          <w:rFonts w:ascii="Book Antiqua" w:hAnsi="Book Antiqua"/>
          <w:b/>
          <w:bCs/>
        </w:rPr>
      </w:pPr>
    </w:p>
    <w:p w14:paraId="7D715C42" w14:textId="77777777" w:rsidR="00F7462F" w:rsidRDefault="00F7462F" w:rsidP="00A83A85">
      <w:pPr>
        <w:tabs>
          <w:tab w:val="left" w:pos="4032"/>
        </w:tabs>
        <w:jc w:val="both"/>
        <w:rPr>
          <w:rFonts w:ascii="Book Antiqua" w:hAnsi="Book Antiqua"/>
          <w:b/>
          <w:bCs/>
        </w:rPr>
      </w:pPr>
    </w:p>
    <w:p w14:paraId="2A57EFFA" w14:textId="77777777" w:rsidR="00F7462F" w:rsidRDefault="00F7462F" w:rsidP="00A83A85">
      <w:pPr>
        <w:tabs>
          <w:tab w:val="left" w:pos="4032"/>
        </w:tabs>
        <w:jc w:val="both"/>
        <w:rPr>
          <w:rFonts w:ascii="Book Antiqua" w:hAnsi="Book Antiqua"/>
          <w:b/>
          <w:bCs/>
        </w:rPr>
      </w:pPr>
    </w:p>
    <w:p w14:paraId="6B27BCFA" w14:textId="77777777" w:rsidR="00F7462F" w:rsidRDefault="00F7462F" w:rsidP="00A83A85">
      <w:pPr>
        <w:tabs>
          <w:tab w:val="left" w:pos="4032"/>
        </w:tabs>
        <w:jc w:val="both"/>
        <w:rPr>
          <w:rFonts w:ascii="Book Antiqua" w:hAnsi="Book Antiqua"/>
          <w:b/>
          <w:bCs/>
        </w:rPr>
      </w:pPr>
    </w:p>
    <w:p w14:paraId="3486106A" w14:textId="77777777" w:rsidR="00F7462F" w:rsidRDefault="00F7462F" w:rsidP="00A83A85">
      <w:pPr>
        <w:tabs>
          <w:tab w:val="left" w:pos="4032"/>
        </w:tabs>
        <w:jc w:val="both"/>
        <w:rPr>
          <w:rFonts w:ascii="Book Antiqua" w:hAnsi="Book Antiqua"/>
          <w:b/>
          <w:bCs/>
        </w:rPr>
      </w:pPr>
    </w:p>
    <w:p w14:paraId="2EFFD5B6" w14:textId="6E89B8DE" w:rsidR="005C6055" w:rsidRPr="00715736" w:rsidRDefault="00BE5BE4" w:rsidP="00A83A85">
      <w:pPr>
        <w:tabs>
          <w:tab w:val="left" w:pos="4032"/>
        </w:tabs>
        <w:jc w:val="both"/>
        <w:rPr>
          <w:rFonts w:ascii="Book Antiqua" w:hAnsi="Book Antiqua"/>
          <w:b/>
          <w:bCs/>
        </w:rPr>
      </w:pPr>
      <w:r w:rsidRPr="00715736">
        <w:rPr>
          <w:rFonts w:ascii="Book Antiqua" w:hAnsi="Book Antiqua"/>
          <w:b/>
          <w:bCs/>
        </w:rPr>
        <w:lastRenderedPageBreak/>
        <w:t>7.</w:t>
      </w:r>
      <w:r w:rsidR="005C6055" w:rsidRPr="00715736">
        <w:rPr>
          <w:rFonts w:ascii="Book Antiqua" w:hAnsi="Book Antiqua"/>
          <w:b/>
          <w:bCs/>
        </w:rPr>
        <w:t>CONCLUSION</w:t>
      </w:r>
    </w:p>
    <w:p w14:paraId="665678C1" w14:textId="77777777" w:rsidR="00F6399A" w:rsidRPr="00644263" w:rsidRDefault="00F6399A" w:rsidP="00A83A85">
      <w:pPr>
        <w:jc w:val="both"/>
        <w:rPr>
          <w:rFonts w:ascii="Book Antiqua" w:hAnsi="Book Antiqua"/>
        </w:rPr>
      </w:pPr>
      <w:r w:rsidRPr="00644263">
        <w:rPr>
          <w:rFonts w:ascii="Book Antiqua" w:hAnsi="Book Antiqua"/>
        </w:rPr>
        <w:t>A regression analysis showed that changes to the price of crude oil directly affects the Consumer Price Index (CPI), and vice versa, with a statistical significance of 0.10187. This indicates that the inflation rate in India increases by roughly 0.10187 for each unit increase in the price of crude oil. The R-squared value of 32.5% suggests that while the price of oil has a significant impact on inflation, other factors like the price of food, monetary policies, and external shocks, also contribute to the inflationary trends within the country.</w:t>
      </w:r>
    </w:p>
    <w:p w14:paraId="1E6360CD" w14:textId="77777777" w:rsidR="00F6399A" w:rsidRPr="00644263" w:rsidRDefault="00F6399A" w:rsidP="00A83A85">
      <w:pPr>
        <w:jc w:val="both"/>
        <w:rPr>
          <w:rFonts w:ascii="Book Antiqua" w:hAnsi="Book Antiqua"/>
        </w:rPr>
      </w:pPr>
      <w:r w:rsidRPr="00644263">
        <w:rPr>
          <w:rFonts w:ascii="Book Antiqua" w:hAnsi="Book Antiqua"/>
        </w:rPr>
        <w:t>Considering India is a developing nation with a large share of its energy needs dependent on oil imports, changes in the global market make a huge difference in the domestic sector. Exposure to international markets generates pressure to raise the inflation index, which in turn undermines the financial structure, especially among poorer families.</w:t>
      </w:r>
    </w:p>
    <w:p w14:paraId="65856665" w14:textId="77777777" w:rsidR="00F6399A" w:rsidRPr="00644263" w:rsidRDefault="00F6399A" w:rsidP="00A83A85">
      <w:pPr>
        <w:jc w:val="both"/>
        <w:rPr>
          <w:rFonts w:ascii="Book Antiqua" w:hAnsi="Book Antiqua"/>
        </w:rPr>
      </w:pPr>
      <w:r w:rsidRPr="00644263">
        <w:rPr>
          <w:rFonts w:ascii="Book Antiqua" w:hAnsi="Book Antiqua"/>
        </w:rPr>
        <w:t>In summary, India’s inflation rate has relied heavily on the price of crude oil and is thus affected by it on many levels. Therefore, Indian policymakers need to formulate strategies to minimize the effects of the inflation that will come, such as sidelining oil coupled with intelligent monetary policies, building strategic oil reserve targets, and changing energy focus beforehand.</w:t>
      </w:r>
    </w:p>
    <w:p w14:paraId="04AF5609" w14:textId="77777777" w:rsidR="005C6055" w:rsidRPr="00715736" w:rsidRDefault="005C6055" w:rsidP="00A83A85">
      <w:pPr>
        <w:tabs>
          <w:tab w:val="left" w:pos="4032"/>
        </w:tabs>
        <w:jc w:val="both"/>
        <w:rPr>
          <w:rFonts w:ascii="Book Antiqua" w:hAnsi="Book Antiqua"/>
        </w:rPr>
      </w:pPr>
      <w:r w:rsidRPr="00715736">
        <w:rPr>
          <w:rFonts w:ascii="Book Antiqua" w:hAnsi="Book Antiqua"/>
        </w:rPr>
        <w:t>In conclusion, this study highlights the significant role that crude oil prices play in driving inflation in India. Policymakers should monitor global oil price trends closely and implement strategies to mitigate the inflationary impact, such as energy diversification, strategic oil reserves, and effective monetary policies to cushion the domestic economy from external price shocks.</w:t>
      </w:r>
    </w:p>
    <w:p w14:paraId="3F1415C1" w14:textId="77777777" w:rsidR="0029075E" w:rsidRDefault="0029075E" w:rsidP="00A83A85">
      <w:pPr>
        <w:tabs>
          <w:tab w:val="left" w:pos="4032"/>
        </w:tabs>
        <w:jc w:val="both"/>
        <w:rPr>
          <w:rFonts w:ascii="Book Antiqua" w:hAnsi="Book Antiqua"/>
        </w:rPr>
      </w:pPr>
    </w:p>
    <w:p w14:paraId="3DD6A2B8" w14:textId="49FB0C4F" w:rsidR="00560568" w:rsidRPr="00364E9C" w:rsidRDefault="00560568" w:rsidP="00A83A85">
      <w:pPr>
        <w:tabs>
          <w:tab w:val="left" w:pos="4032"/>
        </w:tabs>
        <w:jc w:val="both"/>
        <w:rPr>
          <w:rFonts w:ascii="Book Antiqua" w:hAnsi="Book Antiqua"/>
          <w:b/>
          <w:bCs/>
        </w:rPr>
      </w:pPr>
      <w:r w:rsidRPr="00364E9C">
        <w:rPr>
          <w:rFonts w:ascii="Book Antiqua" w:hAnsi="Book Antiqua"/>
          <w:b/>
          <w:bCs/>
        </w:rPr>
        <w:t>8. REFERENCES</w:t>
      </w:r>
    </w:p>
    <w:p w14:paraId="12838396" w14:textId="6E4DF648" w:rsidR="00560568" w:rsidRPr="00715736" w:rsidRDefault="00560568" w:rsidP="00A83A85">
      <w:pPr>
        <w:pStyle w:val="ListParagraph"/>
        <w:numPr>
          <w:ilvl w:val="0"/>
          <w:numId w:val="1"/>
        </w:numPr>
        <w:tabs>
          <w:tab w:val="left" w:pos="4032"/>
        </w:tabs>
        <w:jc w:val="both"/>
        <w:rPr>
          <w:rFonts w:ascii="Book Antiqua" w:hAnsi="Book Antiqua"/>
        </w:rPr>
      </w:pPr>
      <w:r w:rsidRPr="00715736">
        <w:rPr>
          <w:rFonts w:ascii="Book Antiqua" w:hAnsi="Book Antiqua"/>
        </w:rPr>
        <w:t>A study about Impact of Crude oil Price on GDP and Inflation (Navya Agarwal MBA student, Aparna R Hawaldar Assistant Professor School of Business and Management CHRIST (Deemed to Be University), Bengaluru)</w:t>
      </w:r>
    </w:p>
    <w:p w14:paraId="33AF6939" w14:textId="613CB41E" w:rsidR="005C6055" w:rsidRPr="00715736" w:rsidRDefault="000C2106" w:rsidP="00A83A85">
      <w:pPr>
        <w:pStyle w:val="ListParagraph"/>
        <w:numPr>
          <w:ilvl w:val="0"/>
          <w:numId w:val="1"/>
        </w:numPr>
        <w:tabs>
          <w:tab w:val="left" w:pos="4032"/>
        </w:tabs>
        <w:jc w:val="both"/>
        <w:rPr>
          <w:rFonts w:ascii="Book Antiqua" w:hAnsi="Book Antiqua"/>
        </w:rPr>
      </w:pPr>
      <w:r w:rsidRPr="00715736">
        <w:rPr>
          <w:rFonts w:ascii="Book Antiqua" w:hAnsi="Book Antiqua"/>
        </w:rPr>
        <w:t xml:space="preserve">Kumar, S. (2014). </w:t>
      </w:r>
      <w:r w:rsidRPr="00715736">
        <w:rPr>
          <w:rFonts w:ascii="Book Antiqua" w:hAnsi="Book Antiqua"/>
          <w:i/>
          <w:iCs/>
        </w:rPr>
        <w:t>Impact of crude oil price on Indian economy: An econometric approach</w:t>
      </w:r>
      <w:r w:rsidRPr="00715736">
        <w:rPr>
          <w:rFonts w:ascii="Book Antiqua" w:hAnsi="Book Antiqua"/>
        </w:rPr>
        <w:t>. Indian Journal of Economics and Development, 10(2), 145-153</w:t>
      </w:r>
    </w:p>
    <w:p w14:paraId="57F2BAF2" w14:textId="6C3AE8F4" w:rsidR="00766EF2" w:rsidRPr="00715736" w:rsidRDefault="000C2106" w:rsidP="00A83A85">
      <w:pPr>
        <w:pStyle w:val="ListParagraph"/>
        <w:numPr>
          <w:ilvl w:val="0"/>
          <w:numId w:val="1"/>
        </w:numPr>
        <w:tabs>
          <w:tab w:val="left" w:pos="4032"/>
        </w:tabs>
        <w:jc w:val="both"/>
        <w:rPr>
          <w:rFonts w:ascii="Book Antiqua" w:hAnsi="Book Antiqua"/>
        </w:rPr>
      </w:pPr>
      <w:r w:rsidRPr="00715736">
        <w:rPr>
          <w:rFonts w:ascii="Book Antiqua" w:hAnsi="Book Antiqua"/>
        </w:rPr>
        <w:t xml:space="preserve">Ministry of Statistics and Programme Implementation (MoSPI). (n.d.). </w:t>
      </w:r>
      <w:r w:rsidRPr="00715736">
        <w:rPr>
          <w:rFonts w:ascii="Book Antiqua" w:hAnsi="Book Antiqua"/>
          <w:i/>
          <w:iCs/>
        </w:rPr>
        <w:t>Consumer Price Index (CPI) Data</w:t>
      </w:r>
      <w:r w:rsidRPr="00715736">
        <w:rPr>
          <w:rFonts w:ascii="Book Antiqua" w:hAnsi="Book Antiqua"/>
        </w:rPr>
        <w:t xml:space="preserve">. Government of India. Retrieved from </w:t>
      </w:r>
      <w:hyperlink r:id="rId15" w:tgtFrame="_new" w:history="1">
        <w:r w:rsidRPr="00715736">
          <w:rPr>
            <w:rStyle w:val="Hyperlink"/>
            <w:rFonts w:ascii="Book Antiqua" w:hAnsi="Book Antiqua"/>
          </w:rPr>
          <w:t>https://mospi.gov.in</w:t>
        </w:r>
      </w:hyperlink>
    </w:p>
    <w:p w14:paraId="5062CC2F" w14:textId="4AF3AEA0" w:rsidR="00766EF2" w:rsidRPr="00715736" w:rsidRDefault="000C2106" w:rsidP="00A83A85">
      <w:pPr>
        <w:pStyle w:val="ListParagraph"/>
        <w:numPr>
          <w:ilvl w:val="0"/>
          <w:numId w:val="1"/>
        </w:numPr>
        <w:tabs>
          <w:tab w:val="left" w:pos="4032"/>
        </w:tabs>
        <w:jc w:val="both"/>
        <w:rPr>
          <w:rFonts w:ascii="Book Antiqua" w:hAnsi="Book Antiqua"/>
        </w:rPr>
      </w:pPr>
      <w:r w:rsidRPr="00715736">
        <w:rPr>
          <w:rFonts w:ascii="Book Antiqua" w:hAnsi="Book Antiqua"/>
        </w:rPr>
        <w:t xml:space="preserve">Petroleum Planning and Analysis Cell (PPAC). (n.d.). </w:t>
      </w:r>
      <w:r w:rsidRPr="00715736">
        <w:rPr>
          <w:rFonts w:ascii="Book Antiqua" w:hAnsi="Book Antiqua"/>
          <w:i/>
          <w:iCs/>
        </w:rPr>
        <w:t>Monthly Crude Oil Price and Petroleum Statistics</w:t>
      </w:r>
      <w:r w:rsidRPr="00715736">
        <w:rPr>
          <w:rFonts w:ascii="Book Antiqua" w:hAnsi="Book Antiqua"/>
        </w:rPr>
        <w:t xml:space="preserve">. Ministry of Petroleum &amp; Natural Gas, Government of India. Retrieved from </w:t>
      </w:r>
      <w:hyperlink r:id="rId16" w:tgtFrame="_new" w:history="1">
        <w:r w:rsidRPr="00715736">
          <w:rPr>
            <w:rStyle w:val="Hyperlink"/>
            <w:rFonts w:ascii="Book Antiqua" w:hAnsi="Book Antiqua"/>
          </w:rPr>
          <w:t>https://ppac.gov.in</w:t>
        </w:r>
      </w:hyperlink>
    </w:p>
    <w:p w14:paraId="2AD11BC1" w14:textId="77777777" w:rsidR="00766EF2" w:rsidRPr="00715736" w:rsidRDefault="00766EF2" w:rsidP="00CE5896">
      <w:pPr>
        <w:tabs>
          <w:tab w:val="left" w:pos="4032"/>
        </w:tabs>
        <w:rPr>
          <w:rFonts w:ascii="Book Antiqua" w:hAnsi="Book Antiqua"/>
          <w:b/>
          <w:bCs/>
        </w:rPr>
      </w:pPr>
    </w:p>
    <w:p w14:paraId="4ADDA0AE" w14:textId="77777777" w:rsidR="00766EF2" w:rsidRPr="00715736" w:rsidRDefault="00766EF2" w:rsidP="00CE5896">
      <w:pPr>
        <w:tabs>
          <w:tab w:val="left" w:pos="4032"/>
        </w:tabs>
        <w:rPr>
          <w:rFonts w:ascii="Book Antiqua" w:hAnsi="Book Antiqua"/>
          <w:b/>
          <w:bCs/>
        </w:rPr>
      </w:pPr>
    </w:p>
    <w:p w14:paraId="188D2E5A" w14:textId="77777777" w:rsidR="00BE5BE4" w:rsidRPr="00715736" w:rsidRDefault="00BE5BE4" w:rsidP="00CE5896">
      <w:pPr>
        <w:tabs>
          <w:tab w:val="left" w:pos="4032"/>
        </w:tabs>
        <w:rPr>
          <w:rFonts w:ascii="Book Antiqua" w:hAnsi="Book Antiqua"/>
          <w:b/>
          <w:bCs/>
        </w:rPr>
      </w:pPr>
    </w:p>
    <w:p w14:paraId="2EEFA4D5" w14:textId="77777777" w:rsidR="00BE5BE4" w:rsidRPr="00715736" w:rsidRDefault="00BE5BE4" w:rsidP="00CE5896">
      <w:pPr>
        <w:tabs>
          <w:tab w:val="left" w:pos="4032"/>
        </w:tabs>
        <w:rPr>
          <w:rFonts w:ascii="Book Antiqua" w:hAnsi="Book Antiqua"/>
          <w:b/>
          <w:bCs/>
        </w:rPr>
      </w:pPr>
    </w:p>
    <w:p w14:paraId="40851A05" w14:textId="556A1E10" w:rsidR="00BE5BE4" w:rsidRPr="00715736" w:rsidRDefault="00C025DE" w:rsidP="00CE5896">
      <w:pPr>
        <w:tabs>
          <w:tab w:val="left" w:pos="4032"/>
        </w:tabs>
        <w:rPr>
          <w:rFonts w:ascii="Book Antiqua" w:hAnsi="Book Antiqua"/>
          <w:b/>
          <w:bCs/>
        </w:rPr>
      </w:pPr>
      <w:r w:rsidRPr="00715736">
        <w:rPr>
          <w:rFonts w:ascii="Book Antiqua" w:hAnsi="Book Antiqua"/>
          <w:b/>
          <w:bCs/>
        </w:rPr>
        <w:t xml:space="preserve">                                                                               </w:t>
      </w:r>
    </w:p>
    <w:sectPr w:rsidR="00BE5BE4" w:rsidRPr="00715736" w:rsidSect="00560568">
      <w:footerReference w:type="even" r:id="rId17"/>
      <w:footerReference w:type="default" r:id="rId18"/>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A1E03" w14:textId="77777777" w:rsidR="00874CE5" w:rsidRDefault="00874CE5" w:rsidP="006B6CD7">
      <w:pPr>
        <w:spacing w:after="0" w:line="240" w:lineRule="auto"/>
      </w:pPr>
      <w:r>
        <w:separator/>
      </w:r>
    </w:p>
  </w:endnote>
  <w:endnote w:type="continuationSeparator" w:id="0">
    <w:p w14:paraId="7FE6D7F6" w14:textId="77777777" w:rsidR="00874CE5" w:rsidRDefault="00874CE5" w:rsidP="006B6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8643"/>
      <w:docPartObj>
        <w:docPartGallery w:val="Page Numbers (Bottom of Page)"/>
        <w:docPartUnique/>
      </w:docPartObj>
    </w:sdtPr>
    <w:sdtEndPr>
      <w:rPr>
        <w:noProof/>
      </w:rPr>
    </w:sdtEndPr>
    <w:sdtContent>
      <w:p w14:paraId="770B6158" w14:textId="12DE92C5" w:rsidR="00560568" w:rsidRDefault="005605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7BB956" w14:textId="77777777" w:rsidR="00560568" w:rsidRDefault="005605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2992377"/>
      <w:docPartObj>
        <w:docPartGallery w:val="Page Numbers (Bottom of Page)"/>
        <w:docPartUnique/>
      </w:docPartObj>
    </w:sdtPr>
    <w:sdtEndPr>
      <w:rPr>
        <w:noProof/>
      </w:rPr>
    </w:sdtEndPr>
    <w:sdtContent>
      <w:p w14:paraId="685C87CD" w14:textId="3127FD01" w:rsidR="00560568" w:rsidRDefault="00560568" w:rsidP="00560568">
        <w:pPr>
          <w:pStyle w:val="Footer"/>
          <w:jc w:val="center"/>
          <w:rPr>
            <w:rFonts w:asciiTheme="majorHAnsi" w:eastAsiaTheme="majorEastAsia" w:hAnsiTheme="majorHAnsi" w:cstheme="majorBidi"/>
            <w:sz w:val="28"/>
            <w:szCs w:val="28"/>
          </w:rPr>
        </w:pP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7B396B6C" w14:textId="77777777" w:rsidR="00560568" w:rsidRDefault="005605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78143" w14:textId="77777777" w:rsidR="00874CE5" w:rsidRDefault="00874CE5" w:rsidP="006B6CD7">
      <w:pPr>
        <w:spacing w:after="0" w:line="240" w:lineRule="auto"/>
      </w:pPr>
      <w:r>
        <w:separator/>
      </w:r>
    </w:p>
  </w:footnote>
  <w:footnote w:type="continuationSeparator" w:id="0">
    <w:p w14:paraId="0846CA05" w14:textId="77777777" w:rsidR="00874CE5" w:rsidRDefault="00874CE5" w:rsidP="006B6C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B19FE"/>
    <w:multiLevelType w:val="hybridMultilevel"/>
    <w:tmpl w:val="19788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2032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9ED"/>
    <w:rsid w:val="0000341A"/>
    <w:rsid w:val="00053E1E"/>
    <w:rsid w:val="00071006"/>
    <w:rsid w:val="000A5CBC"/>
    <w:rsid w:val="000A6E9D"/>
    <w:rsid w:val="000B50B9"/>
    <w:rsid w:val="000C2106"/>
    <w:rsid w:val="000D1BCE"/>
    <w:rsid w:val="000E1256"/>
    <w:rsid w:val="00123B9C"/>
    <w:rsid w:val="00134F48"/>
    <w:rsid w:val="00162209"/>
    <w:rsid w:val="00166B51"/>
    <w:rsid w:val="00186F35"/>
    <w:rsid w:val="001B2981"/>
    <w:rsid w:val="001C133F"/>
    <w:rsid w:val="001D17C1"/>
    <w:rsid w:val="001E1C21"/>
    <w:rsid w:val="001F288D"/>
    <w:rsid w:val="002025B1"/>
    <w:rsid w:val="002105F3"/>
    <w:rsid w:val="0021157C"/>
    <w:rsid w:val="00236E9D"/>
    <w:rsid w:val="00262B73"/>
    <w:rsid w:val="0029075E"/>
    <w:rsid w:val="002A0419"/>
    <w:rsid w:val="002D1609"/>
    <w:rsid w:val="002E67F8"/>
    <w:rsid w:val="003060E0"/>
    <w:rsid w:val="00341514"/>
    <w:rsid w:val="00352124"/>
    <w:rsid w:val="0036117C"/>
    <w:rsid w:val="00364E9C"/>
    <w:rsid w:val="003806DD"/>
    <w:rsid w:val="00385F23"/>
    <w:rsid w:val="00394806"/>
    <w:rsid w:val="003D209E"/>
    <w:rsid w:val="003E7E76"/>
    <w:rsid w:val="00400AA0"/>
    <w:rsid w:val="00401F86"/>
    <w:rsid w:val="00432735"/>
    <w:rsid w:val="0045356F"/>
    <w:rsid w:val="00465762"/>
    <w:rsid w:val="004838D3"/>
    <w:rsid w:val="00496E58"/>
    <w:rsid w:val="004A2F15"/>
    <w:rsid w:val="004F4539"/>
    <w:rsid w:val="004F5FD5"/>
    <w:rsid w:val="005533F6"/>
    <w:rsid w:val="00560568"/>
    <w:rsid w:val="005B3443"/>
    <w:rsid w:val="005B6363"/>
    <w:rsid w:val="005C1B95"/>
    <w:rsid w:val="005C6055"/>
    <w:rsid w:val="005D75EA"/>
    <w:rsid w:val="0061141E"/>
    <w:rsid w:val="00622240"/>
    <w:rsid w:val="00650C0F"/>
    <w:rsid w:val="00650F9C"/>
    <w:rsid w:val="006A15ED"/>
    <w:rsid w:val="006A179D"/>
    <w:rsid w:val="006B6CD7"/>
    <w:rsid w:val="00715736"/>
    <w:rsid w:val="00715C60"/>
    <w:rsid w:val="00766EF2"/>
    <w:rsid w:val="007B5652"/>
    <w:rsid w:val="007E12D6"/>
    <w:rsid w:val="008028E1"/>
    <w:rsid w:val="00851E99"/>
    <w:rsid w:val="0085285C"/>
    <w:rsid w:val="00861DF8"/>
    <w:rsid w:val="0086407C"/>
    <w:rsid w:val="00871182"/>
    <w:rsid w:val="00874CE5"/>
    <w:rsid w:val="00883805"/>
    <w:rsid w:val="0089376A"/>
    <w:rsid w:val="00894192"/>
    <w:rsid w:val="008A3C82"/>
    <w:rsid w:val="008B7532"/>
    <w:rsid w:val="008C705B"/>
    <w:rsid w:val="008E4780"/>
    <w:rsid w:val="00975BFE"/>
    <w:rsid w:val="00983790"/>
    <w:rsid w:val="009859ED"/>
    <w:rsid w:val="009907FA"/>
    <w:rsid w:val="00994ED0"/>
    <w:rsid w:val="009A22A5"/>
    <w:rsid w:val="009A36E9"/>
    <w:rsid w:val="009B4D4A"/>
    <w:rsid w:val="009C61C3"/>
    <w:rsid w:val="009E285C"/>
    <w:rsid w:val="00A06882"/>
    <w:rsid w:val="00A21D6C"/>
    <w:rsid w:val="00A23B70"/>
    <w:rsid w:val="00A41809"/>
    <w:rsid w:val="00A53F58"/>
    <w:rsid w:val="00A83A85"/>
    <w:rsid w:val="00AF790A"/>
    <w:rsid w:val="00B05183"/>
    <w:rsid w:val="00B530BE"/>
    <w:rsid w:val="00B54711"/>
    <w:rsid w:val="00B64C94"/>
    <w:rsid w:val="00B93B2E"/>
    <w:rsid w:val="00BD50CB"/>
    <w:rsid w:val="00BD5FFE"/>
    <w:rsid w:val="00BE5BE4"/>
    <w:rsid w:val="00BE7E7D"/>
    <w:rsid w:val="00BF2E8A"/>
    <w:rsid w:val="00C025DE"/>
    <w:rsid w:val="00C416B4"/>
    <w:rsid w:val="00C45F87"/>
    <w:rsid w:val="00C51E2B"/>
    <w:rsid w:val="00C53CD4"/>
    <w:rsid w:val="00C53E5B"/>
    <w:rsid w:val="00CE5896"/>
    <w:rsid w:val="00D2516E"/>
    <w:rsid w:val="00D66E49"/>
    <w:rsid w:val="00D83CA2"/>
    <w:rsid w:val="00D8426D"/>
    <w:rsid w:val="00D9095C"/>
    <w:rsid w:val="00DA4DA1"/>
    <w:rsid w:val="00DB5D4A"/>
    <w:rsid w:val="00DC4FA3"/>
    <w:rsid w:val="00DD5165"/>
    <w:rsid w:val="00DE0F1E"/>
    <w:rsid w:val="00E0345D"/>
    <w:rsid w:val="00E2654D"/>
    <w:rsid w:val="00E36104"/>
    <w:rsid w:val="00E63967"/>
    <w:rsid w:val="00EC2896"/>
    <w:rsid w:val="00EF6161"/>
    <w:rsid w:val="00F10BA4"/>
    <w:rsid w:val="00F11F58"/>
    <w:rsid w:val="00F12245"/>
    <w:rsid w:val="00F12372"/>
    <w:rsid w:val="00F6399A"/>
    <w:rsid w:val="00F7462F"/>
    <w:rsid w:val="00F75A5A"/>
    <w:rsid w:val="00F95340"/>
    <w:rsid w:val="00FA5A79"/>
    <w:rsid w:val="00FA6FCF"/>
    <w:rsid w:val="00FB53EA"/>
    <w:rsid w:val="00FC15BD"/>
    <w:rsid w:val="00FC1649"/>
    <w:rsid w:val="00FE6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790F1"/>
  <w15:chartTrackingRefBased/>
  <w15:docId w15:val="{114FE972-8889-4B3B-8C04-63B4C99D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9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9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9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9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9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9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9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9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9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9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9ED"/>
    <w:rPr>
      <w:rFonts w:eastAsiaTheme="majorEastAsia" w:cstheme="majorBidi"/>
      <w:color w:val="272727" w:themeColor="text1" w:themeTint="D8"/>
    </w:rPr>
  </w:style>
  <w:style w:type="paragraph" w:styleId="Title">
    <w:name w:val="Title"/>
    <w:basedOn w:val="Normal"/>
    <w:next w:val="Normal"/>
    <w:link w:val="TitleChar"/>
    <w:uiPriority w:val="10"/>
    <w:qFormat/>
    <w:rsid w:val="00985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9ED"/>
    <w:pPr>
      <w:spacing w:before="160"/>
      <w:jc w:val="center"/>
    </w:pPr>
    <w:rPr>
      <w:i/>
      <w:iCs/>
      <w:color w:val="404040" w:themeColor="text1" w:themeTint="BF"/>
    </w:rPr>
  </w:style>
  <w:style w:type="character" w:customStyle="1" w:styleId="QuoteChar">
    <w:name w:val="Quote Char"/>
    <w:basedOn w:val="DefaultParagraphFont"/>
    <w:link w:val="Quote"/>
    <w:uiPriority w:val="29"/>
    <w:rsid w:val="009859ED"/>
    <w:rPr>
      <w:i/>
      <w:iCs/>
      <w:color w:val="404040" w:themeColor="text1" w:themeTint="BF"/>
    </w:rPr>
  </w:style>
  <w:style w:type="paragraph" w:styleId="ListParagraph">
    <w:name w:val="List Paragraph"/>
    <w:basedOn w:val="Normal"/>
    <w:uiPriority w:val="34"/>
    <w:qFormat/>
    <w:rsid w:val="009859ED"/>
    <w:pPr>
      <w:ind w:left="720"/>
      <w:contextualSpacing/>
    </w:pPr>
  </w:style>
  <w:style w:type="character" w:styleId="IntenseEmphasis">
    <w:name w:val="Intense Emphasis"/>
    <w:basedOn w:val="DefaultParagraphFont"/>
    <w:uiPriority w:val="21"/>
    <w:qFormat/>
    <w:rsid w:val="009859ED"/>
    <w:rPr>
      <w:i/>
      <w:iCs/>
      <w:color w:val="2F5496" w:themeColor="accent1" w:themeShade="BF"/>
    </w:rPr>
  </w:style>
  <w:style w:type="paragraph" w:styleId="IntenseQuote">
    <w:name w:val="Intense Quote"/>
    <w:basedOn w:val="Normal"/>
    <w:next w:val="Normal"/>
    <w:link w:val="IntenseQuoteChar"/>
    <w:uiPriority w:val="30"/>
    <w:qFormat/>
    <w:rsid w:val="009859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9ED"/>
    <w:rPr>
      <w:i/>
      <w:iCs/>
      <w:color w:val="2F5496" w:themeColor="accent1" w:themeShade="BF"/>
    </w:rPr>
  </w:style>
  <w:style w:type="character" w:styleId="IntenseReference">
    <w:name w:val="Intense Reference"/>
    <w:basedOn w:val="DefaultParagraphFont"/>
    <w:uiPriority w:val="32"/>
    <w:qFormat/>
    <w:rsid w:val="009859ED"/>
    <w:rPr>
      <w:b/>
      <w:bCs/>
      <w:smallCaps/>
      <w:color w:val="2F5496" w:themeColor="accent1" w:themeShade="BF"/>
      <w:spacing w:val="5"/>
    </w:rPr>
  </w:style>
  <w:style w:type="paragraph" w:styleId="NormalWeb">
    <w:name w:val="Normal (Web)"/>
    <w:basedOn w:val="Normal"/>
    <w:uiPriority w:val="99"/>
    <w:semiHidden/>
    <w:unhideWhenUsed/>
    <w:rsid w:val="009859ED"/>
    <w:rPr>
      <w:rFonts w:ascii="Times New Roman" w:hAnsi="Times New Roman" w:cs="Times New Roman"/>
    </w:rPr>
  </w:style>
  <w:style w:type="character" w:styleId="PlaceholderText">
    <w:name w:val="Placeholder Text"/>
    <w:basedOn w:val="DefaultParagraphFont"/>
    <w:uiPriority w:val="99"/>
    <w:semiHidden/>
    <w:rsid w:val="002105F3"/>
    <w:rPr>
      <w:color w:val="666666"/>
    </w:rPr>
  </w:style>
  <w:style w:type="table" w:styleId="TableGrid">
    <w:name w:val="Table Grid"/>
    <w:basedOn w:val="TableNormal"/>
    <w:uiPriority w:val="39"/>
    <w:rsid w:val="00DA4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6C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CD7"/>
  </w:style>
  <w:style w:type="paragraph" w:styleId="Footer">
    <w:name w:val="footer"/>
    <w:basedOn w:val="Normal"/>
    <w:link w:val="FooterChar"/>
    <w:uiPriority w:val="99"/>
    <w:unhideWhenUsed/>
    <w:rsid w:val="006B6C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CD7"/>
  </w:style>
  <w:style w:type="character" w:styleId="Hyperlink">
    <w:name w:val="Hyperlink"/>
    <w:basedOn w:val="DefaultParagraphFont"/>
    <w:uiPriority w:val="99"/>
    <w:unhideWhenUsed/>
    <w:rsid w:val="005C6055"/>
    <w:rPr>
      <w:color w:val="0563C1"/>
      <w:u w:val="single"/>
    </w:rPr>
  </w:style>
  <w:style w:type="character" w:styleId="FollowedHyperlink">
    <w:name w:val="FollowedHyperlink"/>
    <w:basedOn w:val="DefaultParagraphFont"/>
    <w:uiPriority w:val="99"/>
    <w:semiHidden/>
    <w:unhideWhenUsed/>
    <w:rsid w:val="005C6055"/>
    <w:rPr>
      <w:color w:val="954F72"/>
      <w:u w:val="single"/>
    </w:rPr>
  </w:style>
  <w:style w:type="paragraph" w:customStyle="1" w:styleId="msonormal0">
    <w:name w:val="msonormal"/>
    <w:basedOn w:val="Normal"/>
    <w:rsid w:val="005C60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l66">
    <w:name w:val="xl66"/>
    <w:basedOn w:val="Normal"/>
    <w:rsid w:val="005C60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l67">
    <w:name w:val="xl67"/>
    <w:basedOn w:val="Normal"/>
    <w:rsid w:val="005C60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l68">
    <w:name w:val="xl68"/>
    <w:basedOn w:val="Normal"/>
    <w:rsid w:val="005C60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l69">
    <w:name w:val="xl69"/>
    <w:basedOn w:val="Normal"/>
    <w:rsid w:val="005C60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eastAsia="en-IN"/>
      <w14:ligatures w14:val="none"/>
    </w:rPr>
  </w:style>
  <w:style w:type="paragraph" w:customStyle="1" w:styleId="xl70">
    <w:name w:val="xl70"/>
    <w:basedOn w:val="Normal"/>
    <w:rsid w:val="005C60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eastAsia="en-IN"/>
      <w14:ligatures w14:val="none"/>
    </w:rPr>
  </w:style>
  <w:style w:type="character" w:styleId="UnresolvedMention">
    <w:name w:val="Unresolved Mention"/>
    <w:basedOn w:val="DefaultParagraphFont"/>
    <w:uiPriority w:val="99"/>
    <w:semiHidden/>
    <w:unhideWhenUsed/>
    <w:rsid w:val="00B64C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6246">
      <w:bodyDiv w:val="1"/>
      <w:marLeft w:val="0"/>
      <w:marRight w:val="0"/>
      <w:marTop w:val="0"/>
      <w:marBottom w:val="0"/>
      <w:divBdr>
        <w:top w:val="none" w:sz="0" w:space="0" w:color="auto"/>
        <w:left w:val="none" w:sz="0" w:space="0" w:color="auto"/>
        <w:bottom w:val="none" w:sz="0" w:space="0" w:color="auto"/>
        <w:right w:val="none" w:sz="0" w:space="0" w:color="auto"/>
      </w:divBdr>
    </w:div>
    <w:div w:id="16203989">
      <w:bodyDiv w:val="1"/>
      <w:marLeft w:val="0"/>
      <w:marRight w:val="0"/>
      <w:marTop w:val="0"/>
      <w:marBottom w:val="0"/>
      <w:divBdr>
        <w:top w:val="none" w:sz="0" w:space="0" w:color="auto"/>
        <w:left w:val="none" w:sz="0" w:space="0" w:color="auto"/>
        <w:bottom w:val="none" w:sz="0" w:space="0" w:color="auto"/>
        <w:right w:val="none" w:sz="0" w:space="0" w:color="auto"/>
      </w:divBdr>
    </w:div>
    <w:div w:id="64226490">
      <w:bodyDiv w:val="1"/>
      <w:marLeft w:val="0"/>
      <w:marRight w:val="0"/>
      <w:marTop w:val="0"/>
      <w:marBottom w:val="0"/>
      <w:divBdr>
        <w:top w:val="none" w:sz="0" w:space="0" w:color="auto"/>
        <w:left w:val="none" w:sz="0" w:space="0" w:color="auto"/>
        <w:bottom w:val="none" w:sz="0" w:space="0" w:color="auto"/>
        <w:right w:val="none" w:sz="0" w:space="0" w:color="auto"/>
      </w:divBdr>
    </w:div>
    <w:div w:id="170873339">
      <w:bodyDiv w:val="1"/>
      <w:marLeft w:val="0"/>
      <w:marRight w:val="0"/>
      <w:marTop w:val="0"/>
      <w:marBottom w:val="0"/>
      <w:divBdr>
        <w:top w:val="none" w:sz="0" w:space="0" w:color="auto"/>
        <w:left w:val="none" w:sz="0" w:space="0" w:color="auto"/>
        <w:bottom w:val="none" w:sz="0" w:space="0" w:color="auto"/>
        <w:right w:val="none" w:sz="0" w:space="0" w:color="auto"/>
      </w:divBdr>
    </w:div>
    <w:div w:id="223610009">
      <w:bodyDiv w:val="1"/>
      <w:marLeft w:val="0"/>
      <w:marRight w:val="0"/>
      <w:marTop w:val="0"/>
      <w:marBottom w:val="0"/>
      <w:divBdr>
        <w:top w:val="none" w:sz="0" w:space="0" w:color="auto"/>
        <w:left w:val="none" w:sz="0" w:space="0" w:color="auto"/>
        <w:bottom w:val="none" w:sz="0" w:space="0" w:color="auto"/>
        <w:right w:val="none" w:sz="0" w:space="0" w:color="auto"/>
      </w:divBdr>
    </w:div>
    <w:div w:id="294455105">
      <w:bodyDiv w:val="1"/>
      <w:marLeft w:val="0"/>
      <w:marRight w:val="0"/>
      <w:marTop w:val="0"/>
      <w:marBottom w:val="0"/>
      <w:divBdr>
        <w:top w:val="none" w:sz="0" w:space="0" w:color="auto"/>
        <w:left w:val="none" w:sz="0" w:space="0" w:color="auto"/>
        <w:bottom w:val="none" w:sz="0" w:space="0" w:color="auto"/>
        <w:right w:val="none" w:sz="0" w:space="0" w:color="auto"/>
      </w:divBdr>
    </w:div>
    <w:div w:id="362217597">
      <w:bodyDiv w:val="1"/>
      <w:marLeft w:val="0"/>
      <w:marRight w:val="0"/>
      <w:marTop w:val="0"/>
      <w:marBottom w:val="0"/>
      <w:divBdr>
        <w:top w:val="none" w:sz="0" w:space="0" w:color="auto"/>
        <w:left w:val="none" w:sz="0" w:space="0" w:color="auto"/>
        <w:bottom w:val="none" w:sz="0" w:space="0" w:color="auto"/>
        <w:right w:val="none" w:sz="0" w:space="0" w:color="auto"/>
      </w:divBdr>
    </w:div>
    <w:div w:id="363597303">
      <w:bodyDiv w:val="1"/>
      <w:marLeft w:val="0"/>
      <w:marRight w:val="0"/>
      <w:marTop w:val="0"/>
      <w:marBottom w:val="0"/>
      <w:divBdr>
        <w:top w:val="none" w:sz="0" w:space="0" w:color="auto"/>
        <w:left w:val="none" w:sz="0" w:space="0" w:color="auto"/>
        <w:bottom w:val="none" w:sz="0" w:space="0" w:color="auto"/>
        <w:right w:val="none" w:sz="0" w:space="0" w:color="auto"/>
      </w:divBdr>
    </w:div>
    <w:div w:id="371618360">
      <w:bodyDiv w:val="1"/>
      <w:marLeft w:val="0"/>
      <w:marRight w:val="0"/>
      <w:marTop w:val="0"/>
      <w:marBottom w:val="0"/>
      <w:divBdr>
        <w:top w:val="none" w:sz="0" w:space="0" w:color="auto"/>
        <w:left w:val="none" w:sz="0" w:space="0" w:color="auto"/>
        <w:bottom w:val="none" w:sz="0" w:space="0" w:color="auto"/>
        <w:right w:val="none" w:sz="0" w:space="0" w:color="auto"/>
      </w:divBdr>
    </w:div>
    <w:div w:id="593050686">
      <w:bodyDiv w:val="1"/>
      <w:marLeft w:val="0"/>
      <w:marRight w:val="0"/>
      <w:marTop w:val="0"/>
      <w:marBottom w:val="0"/>
      <w:divBdr>
        <w:top w:val="none" w:sz="0" w:space="0" w:color="auto"/>
        <w:left w:val="none" w:sz="0" w:space="0" w:color="auto"/>
        <w:bottom w:val="none" w:sz="0" w:space="0" w:color="auto"/>
        <w:right w:val="none" w:sz="0" w:space="0" w:color="auto"/>
      </w:divBdr>
    </w:div>
    <w:div w:id="660275614">
      <w:bodyDiv w:val="1"/>
      <w:marLeft w:val="0"/>
      <w:marRight w:val="0"/>
      <w:marTop w:val="0"/>
      <w:marBottom w:val="0"/>
      <w:divBdr>
        <w:top w:val="none" w:sz="0" w:space="0" w:color="auto"/>
        <w:left w:val="none" w:sz="0" w:space="0" w:color="auto"/>
        <w:bottom w:val="none" w:sz="0" w:space="0" w:color="auto"/>
        <w:right w:val="none" w:sz="0" w:space="0" w:color="auto"/>
      </w:divBdr>
    </w:div>
    <w:div w:id="722145436">
      <w:bodyDiv w:val="1"/>
      <w:marLeft w:val="0"/>
      <w:marRight w:val="0"/>
      <w:marTop w:val="0"/>
      <w:marBottom w:val="0"/>
      <w:divBdr>
        <w:top w:val="none" w:sz="0" w:space="0" w:color="auto"/>
        <w:left w:val="none" w:sz="0" w:space="0" w:color="auto"/>
        <w:bottom w:val="none" w:sz="0" w:space="0" w:color="auto"/>
        <w:right w:val="none" w:sz="0" w:space="0" w:color="auto"/>
      </w:divBdr>
    </w:div>
    <w:div w:id="729112600">
      <w:bodyDiv w:val="1"/>
      <w:marLeft w:val="0"/>
      <w:marRight w:val="0"/>
      <w:marTop w:val="0"/>
      <w:marBottom w:val="0"/>
      <w:divBdr>
        <w:top w:val="none" w:sz="0" w:space="0" w:color="auto"/>
        <w:left w:val="none" w:sz="0" w:space="0" w:color="auto"/>
        <w:bottom w:val="none" w:sz="0" w:space="0" w:color="auto"/>
        <w:right w:val="none" w:sz="0" w:space="0" w:color="auto"/>
      </w:divBdr>
    </w:div>
    <w:div w:id="731272679">
      <w:bodyDiv w:val="1"/>
      <w:marLeft w:val="0"/>
      <w:marRight w:val="0"/>
      <w:marTop w:val="0"/>
      <w:marBottom w:val="0"/>
      <w:divBdr>
        <w:top w:val="none" w:sz="0" w:space="0" w:color="auto"/>
        <w:left w:val="none" w:sz="0" w:space="0" w:color="auto"/>
        <w:bottom w:val="none" w:sz="0" w:space="0" w:color="auto"/>
        <w:right w:val="none" w:sz="0" w:space="0" w:color="auto"/>
      </w:divBdr>
    </w:div>
    <w:div w:id="737216832">
      <w:bodyDiv w:val="1"/>
      <w:marLeft w:val="0"/>
      <w:marRight w:val="0"/>
      <w:marTop w:val="0"/>
      <w:marBottom w:val="0"/>
      <w:divBdr>
        <w:top w:val="none" w:sz="0" w:space="0" w:color="auto"/>
        <w:left w:val="none" w:sz="0" w:space="0" w:color="auto"/>
        <w:bottom w:val="none" w:sz="0" w:space="0" w:color="auto"/>
        <w:right w:val="none" w:sz="0" w:space="0" w:color="auto"/>
      </w:divBdr>
    </w:div>
    <w:div w:id="787746507">
      <w:bodyDiv w:val="1"/>
      <w:marLeft w:val="0"/>
      <w:marRight w:val="0"/>
      <w:marTop w:val="0"/>
      <w:marBottom w:val="0"/>
      <w:divBdr>
        <w:top w:val="none" w:sz="0" w:space="0" w:color="auto"/>
        <w:left w:val="none" w:sz="0" w:space="0" w:color="auto"/>
        <w:bottom w:val="none" w:sz="0" w:space="0" w:color="auto"/>
        <w:right w:val="none" w:sz="0" w:space="0" w:color="auto"/>
      </w:divBdr>
    </w:div>
    <w:div w:id="842084749">
      <w:bodyDiv w:val="1"/>
      <w:marLeft w:val="0"/>
      <w:marRight w:val="0"/>
      <w:marTop w:val="0"/>
      <w:marBottom w:val="0"/>
      <w:divBdr>
        <w:top w:val="none" w:sz="0" w:space="0" w:color="auto"/>
        <w:left w:val="none" w:sz="0" w:space="0" w:color="auto"/>
        <w:bottom w:val="none" w:sz="0" w:space="0" w:color="auto"/>
        <w:right w:val="none" w:sz="0" w:space="0" w:color="auto"/>
      </w:divBdr>
    </w:div>
    <w:div w:id="867445894">
      <w:bodyDiv w:val="1"/>
      <w:marLeft w:val="0"/>
      <w:marRight w:val="0"/>
      <w:marTop w:val="0"/>
      <w:marBottom w:val="0"/>
      <w:divBdr>
        <w:top w:val="none" w:sz="0" w:space="0" w:color="auto"/>
        <w:left w:val="none" w:sz="0" w:space="0" w:color="auto"/>
        <w:bottom w:val="none" w:sz="0" w:space="0" w:color="auto"/>
        <w:right w:val="none" w:sz="0" w:space="0" w:color="auto"/>
      </w:divBdr>
    </w:div>
    <w:div w:id="943926190">
      <w:bodyDiv w:val="1"/>
      <w:marLeft w:val="0"/>
      <w:marRight w:val="0"/>
      <w:marTop w:val="0"/>
      <w:marBottom w:val="0"/>
      <w:divBdr>
        <w:top w:val="none" w:sz="0" w:space="0" w:color="auto"/>
        <w:left w:val="none" w:sz="0" w:space="0" w:color="auto"/>
        <w:bottom w:val="none" w:sz="0" w:space="0" w:color="auto"/>
        <w:right w:val="none" w:sz="0" w:space="0" w:color="auto"/>
      </w:divBdr>
    </w:div>
    <w:div w:id="955139537">
      <w:bodyDiv w:val="1"/>
      <w:marLeft w:val="0"/>
      <w:marRight w:val="0"/>
      <w:marTop w:val="0"/>
      <w:marBottom w:val="0"/>
      <w:divBdr>
        <w:top w:val="none" w:sz="0" w:space="0" w:color="auto"/>
        <w:left w:val="none" w:sz="0" w:space="0" w:color="auto"/>
        <w:bottom w:val="none" w:sz="0" w:space="0" w:color="auto"/>
        <w:right w:val="none" w:sz="0" w:space="0" w:color="auto"/>
      </w:divBdr>
    </w:div>
    <w:div w:id="980236095">
      <w:bodyDiv w:val="1"/>
      <w:marLeft w:val="0"/>
      <w:marRight w:val="0"/>
      <w:marTop w:val="0"/>
      <w:marBottom w:val="0"/>
      <w:divBdr>
        <w:top w:val="none" w:sz="0" w:space="0" w:color="auto"/>
        <w:left w:val="none" w:sz="0" w:space="0" w:color="auto"/>
        <w:bottom w:val="none" w:sz="0" w:space="0" w:color="auto"/>
        <w:right w:val="none" w:sz="0" w:space="0" w:color="auto"/>
      </w:divBdr>
    </w:div>
    <w:div w:id="1030179070">
      <w:bodyDiv w:val="1"/>
      <w:marLeft w:val="0"/>
      <w:marRight w:val="0"/>
      <w:marTop w:val="0"/>
      <w:marBottom w:val="0"/>
      <w:divBdr>
        <w:top w:val="none" w:sz="0" w:space="0" w:color="auto"/>
        <w:left w:val="none" w:sz="0" w:space="0" w:color="auto"/>
        <w:bottom w:val="none" w:sz="0" w:space="0" w:color="auto"/>
        <w:right w:val="none" w:sz="0" w:space="0" w:color="auto"/>
      </w:divBdr>
    </w:div>
    <w:div w:id="1147160261">
      <w:bodyDiv w:val="1"/>
      <w:marLeft w:val="0"/>
      <w:marRight w:val="0"/>
      <w:marTop w:val="0"/>
      <w:marBottom w:val="0"/>
      <w:divBdr>
        <w:top w:val="none" w:sz="0" w:space="0" w:color="auto"/>
        <w:left w:val="none" w:sz="0" w:space="0" w:color="auto"/>
        <w:bottom w:val="none" w:sz="0" w:space="0" w:color="auto"/>
        <w:right w:val="none" w:sz="0" w:space="0" w:color="auto"/>
      </w:divBdr>
    </w:div>
    <w:div w:id="1191455708">
      <w:bodyDiv w:val="1"/>
      <w:marLeft w:val="0"/>
      <w:marRight w:val="0"/>
      <w:marTop w:val="0"/>
      <w:marBottom w:val="0"/>
      <w:divBdr>
        <w:top w:val="none" w:sz="0" w:space="0" w:color="auto"/>
        <w:left w:val="none" w:sz="0" w:space="0" w:color="auto"/>
        <w:bottom w:val="none" w:sz="0" w:space="0" w:color="auto"/>
        <w:right w:val="none" w:sz="0" w:space="0" w:color="auto"/>
      </w:divBdr>
    </w:div>
    <w:div w:id="1296790001">
      <w:bodyDiv w:val="1"/>
      <w:marLeft w:val="0"/>
      <w:marRight w:val="0"/>
      <w:marTop w:val="0"/>
      <w:marBottom w:val="0"/>
      <w:divBdr>
        <w:top w:val="none" w:sz="0" w:space="0" w:color="auto"/>
        <w:left w:val="none" w:sz="0" w:space="0" w:color="auto"/>
        <w:bottom w:val="none" w:sz="0" w:space="0" w:color="auto"/>
        <w:right w:val="none" w:sz="0" w:space="0" w:color="auto"/>
      </w:divBdr>
    </w:div>
    <w:div w:id="1300261872">
      <w:bodyDiv w:val="1"/>
      <w:marLeft w:val="0"/>
      <w:marRight w:val="0"/>
      <w:marTop w:val="0"/>
      <w:marBottom w:val="0"/>
      <w:divBdr>
        <w:top w:val="none" w:sz="0" w:space="0" w:color="auto"/>
        <w:left w:val="none" w:sz="0" w:space="0" w:color="auto"/>
        <w:bottom w:val="none" w:sz="0" w:space="0" w:color="auto"/>
        <w:right w:val="none" w:sz="0" w:space="0" w:color="auto"/>
      </w:divBdr>
    </w:div>
    <w:div w:id="1329602097">
      <w:bodyDiv w:val="1"/>
      <w:marLeft w:val="0"/>
      <w:marRight w:val="0"/>
      <w:marTop w:val="0"/>
      <w:marBottom w:val="0"/>
      <w:divBdr>
        <w:top w:val="none" w:sz="0" w:space="0" w:color="auto"/>
        <w:left w:val="none" w:sz="0" w:space="0" w:color="auto"/>
        <w:bottom w:val="none" w:sz="0" w:space="0" w:color="auto"/>
        <w:right w:val="none" w:sz="0" w:space="0" w:color="auto"/>
      </w:divBdr>
    </w:div>
    <w:div w:id="1430198715">
      <w:bodyDiv w:val="1"/>
      <w:marLeft w:val="0"/>
      <w:marRight w:val="0"/>
      <w:marTop w:val="0"/>
      <w:marBottom w:val="0"/>
      <w:divBdr>
        <w:top w:val="none" w:sz="0" w:space="0" w:color="auto"/>
        <w:left w:val="none" w:sz="0" w:space="0" w:color="auto"/>
        <w:bottom w:val="none" w:sz="0" w:space="0" w:color="auto"/>
        <w:right w:val="none" w:sz="0" w:space="0" w:color="auto"/>
      </w:divBdr>
    </w:div>
    <w:div w:id="1526016656">
      <w:bodyDiv w:val="1"/>
      <w:marLeft w:val="0"/>
      <w:marRight w:val="0"/>
      <w:marTop w:val="0"/>
      <w:marBottom w:val="0"/>
      <w:divBdr>
        <w:top w:val="none" w:sz="0" w:space="0" w:color="auto"/>
        <w:left w:val="none" w:sz="0" w:space="0" w:color="auto"/>
        <w:bottom w:val="none" w:sz="0" w:space="0" w:color="auto"/>
        <w:right w:val="none" w:sz="0" w:space="0" w:color="auto"/>
      </w:divBdr>
    </w:div>
    <w:div w:id="1576739705">
      <w:bodyDiv w:val="1"/>
      <w:marLeft w:val="0"/>
      <w:marRight w:val="0"/>
      <w:marTop w:val="0"/>
      <w:marBottom w:val="0"/>
      <w:divBdr>
        <w:top w:val="none" w:sz="0" w:space="0" w:color="auto"/>
        <w:left w:val="none" w:sz="0" w:space="0" w:color="auto"/>
        <w:bottom w:val="none" w:sz="0" w:space="0" w:color="auto"/>
        <w:right w:val="none" w:sz="0" w:space="0" w:color="auto"/>
      </w:divBdr>
    </w:div>
    <w:div w:id="1673144983">
      <w:bodyDiv w:val="1"/>
      <w:marLeft w:val="0"/>
      <w:marRight w:val="0"/>
      <w:marTop w:val="0"/>
      <w:marBottom w:val="0"/>
      <w:divBdr>
        <w:top w:val="none" w:sz="0" w:space="0" w:color="auto"/>
        <w:left w:val="none" w:sz="0" w:space="0" w:color="auto"/>
        <w:bottom w:val="none" w:sz="0" w:space="0" w:color="auto"/>
        <w:right w:val="none" w:sz="0" w:space="0" w:color="auto"/>
      </w:divBdr>
    </w:div>
    <w:div w:id="1791513398">
      <w:bodyDiv w:val="1"/>
      <w:marLeft w:val="0"/>
      <w:marRight w:val="0"/>
      <w:marTop w:val="0"/>
      <w:marBottom w:val="0"/>
      <w:divBdr>
        <w:top w:val="none" w:sz="0" w:space="0" w:color="auto"/>
        <w:left w:val="none" w:sz="0" w:space="0" w:color="auto"/>
        <w:bottom w:val="none" w:sz="0" w:space="0" w:color="auto"/>
        <w:right w:val="none" w:sz="0" w:space="0" w:color="auto"/>
      </w:divBdr>
    </w:div>
    <w:div w:id="1843279659">
      <w:bodyDiv w:val="1"/>
      <w:marLeft w:val="0"/>
      <w:marRight w:val="0"/>
      <w:marTop w:val="0"/>
      <w:marBottom w:val="0"/>
      <w:divBdr>
        <w:top w:val="none" w:sz="0" w:space="0" w:color="auto"/>
        <w:left w:val="none" w:sz="0" w:space="0" w:color="auto"/>
        <w:bottom w:val="none" w:sz="0" w:space="0" w:color="auto"/>
        <w:right w:val="none" w:sz="0" w:space="0" w:color="auto"/>
      </w:divBdr>
    </w:div>
    <w:div w:id="1873882269">
      <w:bodyDiv w:val="1"/>
      <w:marLeft w:val="0"/>
      <w:marRight w:val="0"/>
      <w:marTop w:val="0"/>
      <w:marBottom w:val="0"/>
      <w:divBdr>
        <w:top w:val="none" w:sz="0" w:space="0" w:color="auto"/>
        <w:left w:val="none" w:sz="0" w:space="0" w:color="auto"/>
        <w:bottom w:val="none" w:sz="0" w:space="0" w:color="auto"/>
        <w:right w:val="none" w:sz="0" w:space="0" w:color="auto"/>
      </w:divBdr>
    </w:div>
    <w:div w:id="1914968426">
      <w:bodyDiv w:val="1"/>
      <w:marLeft w:val="0"/>
      <w:marRight w:val="0"/>
      <w:marTop w:val="0"/>
      <w:marBottom w:val="0"/>
      <w:divBdr>
        <w:top w:val="none" w:sz="0" w:space="0" w:color="auto"/>
        <w:left w:val="none" w:sz="0" w:space="0" w:color="auto"/>
        <w:bottom w:val="none" w:sz="0" w:space="0" w:color="auto"/>
        <w:right w:val="none" w:sz="0" w:space="0" w:color="auto"/>
      </w:divBdr>
    </w:div>
    <w:div w:id="1924022858">
      <w:bodyDiv w:val="1"/>
      <w:marLeft w:val="0"/>
      <w:marRight w:val="0"/>
      <w:marTop w:val="0"/>
      <w:marBottom w:val="0"/>
      <w:divBdr>
        <w:top w:val="none" w:sz="0" w:space="0" w:color="auto"/>
        <w:left w:val="none" w:sz="0" w:space="0" w:color="auto"/>
        <w:bottom w:val="none" w:sz="0" w:space="0" w:color="auto"/>
        <w:right w:val="none" w:sz="0" w:space="0" w:color="auto"/>
      </w:divBdr>
    </w:div>
    <w:div w:id="1961379832">
      <w:bodyDiv w:val="1"/>
      <w:marLeft w:val="0"/>
      <w:marRight w:val="0"/>
      <w:marTop w:val="0"/>
      <w:marBottom w:val="0"/>
      <w:divBdr>
        <w:top w:val="none" w:sz="0" w:space="0" w:color="auto"/>
        <w:left w:val="none" w:sz="0" w:space="0" w:color="auto"/>
        <w:bottom w:val="none" w:sz="0" w:space="0" w:color="auto"/>
        <w:right w:val="none" w:sz="0" w:space="0" w:color="auto"/>
      </w:divBdr>
    </w:div>
    <w:div w:id="1990328383">
      <w:bodyDiv w:val="1"/>
      <w:marLeft w:val="0"/>
      <w:marRight w:val="0"/>
      <w:marTop w:val="0"/>
      <w:marBottom w:val="0"/>
      <w:divBdr>
        <w:top w:val="none" w:sz="0" w:space="0" w:color="auto"/>
        <w:left w:val="none" w:sz="0" w:space="0" w:color="auto"/>
        <w:bottom w:val="none" w:sz="0" w:space="0" w:color="auto"/>
        <w:right w:val="none" w:sz="0" w:space="0" w:color="auto"/>
      </w:divBdr>
    </w:div>
    <w:div w:id="2019113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pac.gov.i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yperlink" Target="https://mospi.gov.in" TargetMode="External"/><Relationship Id="rId10" Type="http://schemas.openxmlformats.org/officeDocument/2006/relationships/chart" Target="charts/char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data.new.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ownloads\data.new.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NOVO\Downloads\data.new.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NOVO\Downloads\data.new.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ENOVO\Downloads\data.new.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Sheet1!$H$1</c:f>
              <c:strCache>
                <c:ptCount val="1"/>
                <c:pt idx="0">
                  <c:v>CPI</c:v>
                </c:pt>
              </c:strCache>
            </c:strRef>
          </c:tx>
          <c:spPr>
            <a:ln w="28575" cap="rnd">
              <a:solidFill>
                <a:schemeClr val="accent1"/>
              </a:solidFill>
              <a:round/>
            </a:ln>
            <a:effectLst/>
          </c:spPr>
          <c:marker>
            <c:symbol val="none"/>
          </c:marker>
          <c:cat>
            <c:numRef>
              <c:f>Sheet1!$G$2:$G$61</c:f>
              <c:numCache>
                <c:formatCode>yyyy\-mm\-dd</c:formatCode>
                <c:ptCount val="60"/>
                <c:pt idx="0">
                  <c:v>36526</c:v>
                </c:pt>
                <c:pt idx="1">
                  <c:v>36557</c:v>
                </c:pt>
                <c:pt idx="2">
                  <c:v>36586</c:v>
                </c:pt>
                <c:pt idx="3">
                  <c:v>36617</c:v>
                </c:pt>
                <c:pt idx="4">
                  <c:v>36647</c:v>
                </c:pt>
                <c:pt idx="5">
                  <c:v>36678</c:v>
                </c:pt>
                <c:pt idx="6">
                  <c:v>36708</c:v>
                </c:pt>
                <c:pt idx="7">
                  <c:v>36739</c:v>
                </c:pt>
                <c:pt idx="8">
                  <c:v>36770</c:v>
                </c:pt>
                <c:pt idx="9">
                  <c:v>36800</c:v>
                </c:pt>
                <c:pt idx="10">
                  <c:v>36831</c:v>
                </c:pt>
                <c:pt idx="11">
                  <c:v>36861</c:v>
                </c:pt>
                <c:pt idx="12">
                  <c:v>36892</c:v>
                </c:pt>
                <c:pt idx="13">
                  <c:v>36923</c:v>
                </c:pt>
                <c:pt idx="14">
                  <c:v>36951</c:v>
                </c:pt>
                <c:pt idx="15">
                  <c:v>36982</c:v>
                </c:pt>
                <c:pt idx="16">
                  <c:v>37012</c:v>
                </c:pt>
                <c:pt idx="17">
                  <c:v>37043</c:v>
                </c:pt>
                <c:pt idx="18">
                  <c:v>37073</c:v>
                </c:pt>
                <c:pt idx="19">
                  <c:v>37104</c:v>
                </c:pt>
                <c:pt idx="20">
                  <c:v>37135</c:v>
                </c:pt>
                <c:pt idx="21">
                  <c:v>37165</c:v>
                </c:pt>
                <c:pt idx="22">
                  <c:v>37196</c:v>
                </c:pt>
                <c:pt idx="23">
                  <c:v>37226</c:v>
                </c:pt>
                <c:pt idx="24">
                  <c:v>37257</c:v>
                </c:pt>
                <c:pt idx="25">
                  <c:v>37288</c:v>
                </c:pt>
                <c:pt idx="26">
                  <c:v>37316</c:v>
                </c:pt>
                <c:pt idx="27">
                  <c:v>37347</c:v>
                </c:pt>
                <c:pt idx="28">
                  <c:v>37377</c:v>
                </c:pt>
                <c:pt idx="29">
                  <c:v>37408</c:v>
                </c:pt>
                <c:pt idx="30">
                  <c:v>37438</c:v>
                </c:pt>
                <c:pt idx="31">
                  <c:v>37469</c:v>
                </c:pt>
                <c:pt idx="32">
                  <c:v>37500</c:v>
                </c:pt>
                <c:pt idx="33">
                  <c:v>37530</c:v>
                </c:pt>
                <c:pt idx="34">
                  <c:v>37561</c:v>
                </c:pt>
                <c:pt idx="35">
                  <c:v>37591</c:v>
                </c:pt>
                <c:pt idx="36">
                  <c:v>37622</c:v>
                </c:pt>
                <c:pt idx="37">
                  <c:v>37653</c:v>
                </c:pt>
                <c:pt idx="38">
                  <c:v>37681</c:v>
                </c:pt>
                <c:pt idx="39">
                  <c:v>37712</c:v>
                </c:pt>
                <c:pt idx="40">
                  <c:v>37742</c:v>
                </c:pt>
                <c:pt idx="41">
                  <c:v>37773</c:v>
                </c:pt>
                <c:pt idx="42">
                  <c:v>37803</c:v>
                </c:pt>
                <c:pt idx="43">
                  <c:v>37834</c:v>
                </c:pt>
                <c:pt idx="44">
                  <c:v>37865</c:v>
                </c:pt>
                <c:pt idx="45">
                  <c:v>37895</c:v>
                </c:pt>
                <c:pt idx="46">
                  <c:v>37926</c:v>
                </c:pt>
                <c:pt idx="47">
                  <c:v>37956</c:v>
                </c:pt>
                <c:pt idx="48">
                  <c:v>37987</c:v>
                </c:pt>
                <c:pt idx="49">
                  <c:v>38018</c:v>
                </c:pt>
                <c:pt idx="50">
                  <c:v>38047</c:v>
                </c:pt>
                <c:pt idx="51">
                  <c:v>38078</c:v>
                </c:pt>
                <c:pt idx="52">
                  <c:v>38108</c:v>
                </c:pt>
                <c:pt idx="53">
                  <c:v>38139</c:v>
                </c:pt>
                <c:pt idx="54">
                  <c:v>38169</c:v>
                </c:pt>
                <c:pt idx="55">
                  <c:v>38200</c:v>
                </c:pt>
                <c:pt idx="56">
                  <c:v>38231</c:v>
                </c:pt>
                <c:pt idx="57">
                  <c:v>38261</c:v>
                </c:pt>
                <c:pt idx="58">
                  <c:v>38292</c:v>
                </c:pt>
                <c:pt idx="59">
                  <c:v>38322</c:v>
                </c:pt>
              </c:numCache>
            </c:numRef>
          </c:cat>
          <c:val>
            <c:numRef>
              <c:f>Sheet1!$H$2:$H$61</c:f>
              <c:numCache>
                <c:formatCode>0.00</c:formatCode>
                <c:ptCount val="60"/>
                <c:pt idx="0">
                  <c:v>2.6190479999999998</c:v>
                </c:pt>
                <c:pt idx="1">
                  <c:v>3.6144579999999999</c:v>
                </c:pt>
                <c:pt idx="2">
                  <c:v>4.8309179999999996</c:v>
                </c:pt>
                <c:pt idx="3">
                  <c:v>5.5421690000000003</c:v>
                </c:pt>
                <c:pt idx="4">
                  <c:v>5.011933</c:v>
                </c:pt>
                <c:pt idx="5">
                  <c:v>5.2380950000000004</c:v>
                </c:pt>
                <c:pt idx="6">
                  <c:v>4.9528300000000014</c:v>
                </c:pt>
                <c:pt idx="7">
                  <c:v>3.9906100000000002</c:v>
                </c:pt>
                <c:pt idx="8">
                  <c:v>3.4965039999999998</c:v>
                </c:pt>
                <c:pt idx="9">
                  <c:v>2.7459959999999999</c:v>
                </c:pt>
                <c:pt idx="10">
                  <c:v>2.7397260000000001</c:v>
                </c:pt>
                <c:pt idx="11">
                  <c:v>3.4802780000000002</c:v>
                </c:pt>
                <c:pt idx="12">
                  <c:v>3.2482600000000001</c:v>
                </c:pt>
                <c:pt idx="13">
                  <c:v>3.0232559999999999</c:v>
                </c:pt>
                <c:pt idx="14">
                  <c:v>2.5345620000000002</c:v>
                </c:pt>
                <c:pt idx="15">
                  <c:v>2.2831049999999999</c:v>
                </c:pt>
                <c:pt idx="16">
                  <c:v>2.5</c:v>
                </c:pt>
                <c:pt idx="17">
                  <c:v>3.3936649999999999</c:v>
                </c:pt>
                <c:pt idx="18">
                  <c:v>4.0449440000000001</c:v>
                </c:pt>
                <c:pt idx="19">
                  <c:v>5.1918739999999994</c:v>
                </c:pt>
                <c:pt idx="20">
                  <c:v>4.72973</c:v>
                </c:pt>
                <c:pt idx="21">
                  <c:v>4.2316260000000003</c:v>
                </c:pt>
                <c:pt idx="22">
                  <c:v>4.8888889999999998</c:v>
                </c:pt>
                <c:pt idx="23">
                  <c:v>5.1569500000000001</c:v>
                </c:pt>
                <c:pt idx="24">
                  <c:v>4.9438199999999997</c:v>
                </c:pt>
                <c:pt idx="25">
                  <c:v>5.1918739999999994</c:v>
                </c:pt>
                <c:pt idx="26">
                  <c:v>5.1685400000000001</c:v>
                </c:pt>
                <c:pt idx="27">
                  <c:v>4.6875</c:v>
                </c:pt>
                <c:pt idx="28">
                  <c:v>4.6563189999999999</c:v>
                </c:pt>
                <c:pt idx="29">
                  <c:v>4.1575489999999986</c:v>
                </c:pt>
                <c:pt idx="30">
                  <c:v>3.887689</c:v>
                </c:pt>
                <c:pt idx="31">
                  <c:v>3.8626610000000001</c:v>
                </c:pt>
                <c:pt idx="32">
                  <c:v>4.301075</c:v>
                </c:pt>
                <c:pt idx="33">
                  <c:v>4.0598289999999997</c:v>
                </c:pt>
                <c:pt idx="34">
                  <c:v>3.6016949999999999</c:v>
                </c:pt>
                <c:pt idx="35">
                  <c:v>3.1982940000000002</c:v>
                </c:pt>
                <c:pt idx="36">
                  <c:v>3.4261240000000002</c:v>
                </c:pt>
                <c:pt idx="37">
                  <c:v>3.8626610000000001</c:v>
                </c:pt>
                <c:pt idx="38">
                  <c:v>4.0598289999999997</c:v>
                </c:pt>
                <c:pt idx="39">
                  <c:v>5.1172709999999997</c:v>
                </c:pt>
                <c:pt idx="40">
                  <c:v>4.6610170000000002</c:v>
                </c:pt>
                <c:pt idx="41">
                  <c:v>4.4117649999999999</c:v>
                </c:pt>
                <c:pt idx="42">
                  <c:v>4.158004</c:v>
                </c:pt>
                <c:pt idx="43">
                  <c:v>3.0991740000000001</c:v>
                </c:pt>
                <c:pt idx="44">
                  <c:v>2.8865980000000002</c:v>
                </c:pt>
                <c:pt idx="45">
                  <c:v>3.2854209999999999</c:v>
                </c:pt>
                <c:pt idx="46">
                  <c:v>3.067485</c:v>
                </c:pt>
                <c:pt idx="47">
                  <c:v>3.7190080000000001</c:v>
                </c:pt>
                <c:pt idx="48">
                  <c:v>4.3478260000000004</c:v>
                </c:pt>
                <c:pt idx="49">
                  <c:v>4.132231</c:v>
                </c:pt>
                <c:pt idx="50">
                  <c:v>3.4907599999999999</c:v>
                </c:pt>
                <c:pt idx="51">
                  <c:v>2.2312370000000001</c:v>
                </c:pt>
                <c:pt idx="52">
                  <c:v>2.8340079999999999</c:v>
                </c:pt>
                <c:pt idx="53">
                  <c:v>3.0181089999999999</c:v>
                </c:pt>
                <c:pt idx="54">
                  <c:v>3.193613</c:v>
                </c:pt>
                <c:pt idx="55">
                  <c:v>4.6092190000000004</c:v>
                </c:pt>
                <c:pt idx="56">
                  <c:v>4.8096190000000014</c:v>
                </c:pt>
                <c:pt idx="57">
                  <c:v>4.572565</c:v>
                </c:pt>
                <c:pt idx="58">
                  <c:v>4.1666669999999986</c:v>
                </c:pt>
                <c:pt idx="59">
                  <c:v>3.7848609999999998</c:v>
                </c:pt>
              </c:numCache>
            </c:numRef>
          </c:val>
          <c:smooth val="0"/>
          <c:extLst>
            <c:ext xmlns:c16="http://schemas.microsoft.com/office/drawing/2014/chart" uri="{C3380CC4-5D6E-409C-BE32-E72D297353CC}">
              <c16:uniqueId val="{00000000-809B-4396-9D0C-D6503342BB87}"/>
            </c:ext>
          </c:extLst>
        </c:ser>
        <c:ser>
          <c:idx val="1"/>
          <c:order val="1"/>
          <c:tx>
            <c:strRef>
              <c:f>Sheet1!$I$1</c:f>
              <c:strCache>
                <c:ptCount val="1"/>
                <c:pt idx="0">
                  <c:v>CRUDE</c:v>
                </c:pt>
              </c:strCache>
            </c:strRef>
          </c:tx>
          <c:spPr>
            <a:ln w="28575" cap="rnd">
              <a:solidFill>
                <a:schemeClr val="accent2"/>
              </a:solidFill>
              <a:round/>
            </a:ln>
            <a:effectLst/>
          </c:spPr>
          <c:marker>
            <c:symbol val="none"/>
          </c:marker>
          <c:cat>
            <c:numRef>
              <c:f>Sheet1!$G$2:$G$61</c:f>
              <c:numCache>
                <c:formatCode>yyyy\-mm\-dd</c:formatCode>
                <c:ptCount val="60"/>
                <c:pt idx="0">
                  <c:v>36526</c:v>
                </c:pt>
                <c:pt idx="1">
                  <c:v>36557</c:v>
                </c:pt>
                <c:pt idx="2">
                  <c:v>36586</c:v>
                </c:pt>
                <c:pt idx="3">
                  <c:v>36617</c:v>
                </c:pt>
                <c:pt idx="4">
                  <c:v>36647</c:v>
                </c:pt>
                <c:pt idx="5">
                  <c:v>36678</c:v>
                </c:pt>
                <c:pt idx="6">
                  <c:v>36708</c:v>
                </c:pt>
                <c:pt idx="7">
                  <c:v>36739</c:v>
                </c:pt>
                <c:pt idx="8">
                  <c:v>36770</c:v>
                </c:pt>
                <c:pt idx="9">
                  <c:v>36800</c:v>
                </c:pt>
                <c:pt idx="10">
                  <c:v>36831</c:v>
                </c:pt>
                <c:pt idx="11">
                  <c:v>36861</c:v>
                </c:pt>
                <c:pt idx="12">
                  <c:v>36892</c:v>
                </c:pt>
                <c:pt idx="13">
                  <c:v>36923</c:v>
                </c:pt>
                <c:pt idx="14">
                  <c:v>36951</c:v>
                </c:pt>
                <c:pt idx="15">
                  <c:v>36982</c:v>
                </c:pt>
                <c:pt idx="16">
                  <c:v>37012</c:v>
                </c:pt>
                <c:pt idx="17">
                  <c:v>37043</c:v>
                </c:pt>
                <c:pt idx="18">
                  <c:v>37073</c:v>
                </c:pt>
                <c:pt idx="19">
                  <c:v>37104</c:v>
                </c:pt>
                <c:pt idx="20">
                  <c:v>37135</c:v>
                </c:pt>
                <c:pt idx="21">
                  <c:v>37165</c:v>
                </c:pt>
                <c:pt idx="22">
                  <c:v>37196</c:v>
                </c:pt>
                <c:pt idx="23">
                  <c:v>37226</c:v>
                </c:pt>
                <c:pt idx="24">
                  <c:v>37257</c:v>
                </c:pt>
                <c:pt idx="25">
                  <c:v>37288</c:v>
                </c:pt>
                <c:pt idx="26">
                  <c:v>37316</c:v>
                </c:pt>
                <c:pt idx="27">
                  <c:v>37347</c:v>
                </c:pt>
                <c:pt idx="28">
                  <c:v>37377</c:v>
                </c:pt>
                <c:pt idx="29">
                  <c:v>37408</c:v>
                </c:pt>
                <c:pt idx="30">
                  <c:v>37438</c:v>
                </c:pt>
                <c:pt idx="31">
                  <c:v>37469</c:v>
                </c:pt>
                <c:pt idx="32">
                  <c:v>37500</c:v>
                </c:pt>
                <c:pt idx="33">
                  <c:v>37530</c:v>
                </c:pt>
                <c:pt idx="34">
                  <c:v>37561</c:v>
                </c:pt>
                <c:pt idx="35">
                  <c:v>37591</c:v>
                </c:pt>
                <c:pt idx="36">
                  <c:v>37622</c:v>
                </c:pt>
                <c:pt idx="37">
                  <c:v>37653</c:v>
                </c:pt>
                <c:pt idx="38">
                  <c:v>37681</c:v>
                </c:pt>
                <c:pt idx="39">
                  <c:v>37712</c:v>
                </c:pt>
                <c:pt idx="40">
                  <c:v>37742</c:v>
                </c:pt>
                <c:pt idx="41">
                  <c:v>37773</c:v>
                </c:pt>
                <c:pt idx="42">
                  <c:v>37803</c:v>
                </c:pt>
                <c:pt idx="43">
                  <c:v>37834</c:v>
                </c:pt>
                <c:pt idx="44">
                  <c:v>37865</c:v>
                </c:pt>
                <c:pt idx="45">
                  <c:v>37895</c:v>
                </c:pt>
                <c:pt idx="46">
                  <c:v>37926</c:v>
                </c:pt>
                <c:pt idx="47">
                  <c:v>37956</c:v>
                </c:pt>
                <c:pt idx="48">
                  <c:v>37987</c:v>
                </c:pt>
                <c:pt idx="49">
                  <c:v>38018</c:v>
                </c:pt>
                <c:pt idx="50">
                  <c:v>38047</c:v>
                </c:pt>
                <c:pt idx="51">
                  <c:v>38078</c:v>
                </c:pt>
                <c:pt idx="52">
                  <c:v>38108</c:v>
                </c:pt>
                <c:pt idx="53">
                  <c:v>38139</c:v>
                </c:pt>
                <c:pt idx="54">
                  <c:v>38169</c:v>
                </c:pt>
                <c:pt idx="55">
                  <c:v>38200</c:v>
                </c:pt>
                <c:pt idx="56">
                  <c:v>38231</c:v>
                </c:pt>
                <c:pt idx="57">
                  <c:v>38261</c:v>
                </c:pt>
                <c:pt idx="58">
                  <c:v>38292</c:v>
                </c:pt>
                <c:pt idx="59">
                  <c:v>38322</c:v>
                </c:pt>
              </c:numCache>
            </c:numRef>
          </c:cat>
          <c:val>
            <c:numRef>
              <c:f>Sheet1!$I$2:$I$61</c:f>
              <c:numCache>
                <c:formatCode>General</c:formatCode>
                <c:ptCount val="60"/>
                <c:pt idx="0">
                  <c:v>24.02</c:v>
                </c:pt>
                <c:pt idx="1">
                  <c:v>25.92</c:v>
                </c:pt>
                <c:pt idx="2">
                  <c:v>23.82</c:v>
                </c:pt>
                <c:pt idx="3">
                  <c:v>22.51</c:v>
                </c:pt>
                <c:pt idx="4">
                  <c:v>26.6</c:v>
                </c:pt>
                <c:pt idx="5">
                  <c:v>28.49</c:v>
                </c:pt>
                <c:pt idx="6">
                  <c:v>27.26</c:v>
                </c:pt>
                <c:pt idx="7">
                  <c:v>28.32</c:v>
                </c:pt>
                <c:pt idx="8">
                  <c:v>31.34</c:v>
                </c:pt>
                <c:pt idx="9">
                  <c:v>30.5</c:v>
                </c:pt>
                <c:pt idx="10">
                  <c:v>30.92</c:v>
                </c:pt>
                <c:pt idx="11">
                  <c:v>23.25</c:v>
                </c:pt>
                <c:pt idx="12">
                  <c:v>18.920000000000002</c:v>
                </c:pt>
                <c:pt idx="13">
                  <c:v>19.52</c:v>
                </c:pt>
                <c:pt idx="14">
                  <c:v>23.31</c:v>
                </c:pt>
                <c:pt idx="15">
                  <c:v>24.82</c:v>
                </c:pt>
                <c:pt idx="16">
                  <c:v>26.95</c:v>
                </c:pt>
                <c:pt idx="17">
                  <c:v>26.63</c:v>
                </c:pt>
                <c:pt idx="18">
                  <c:v>23.99</c:v>
                </c:pt>
                <c:pt idx="19">
                  <c:v>25.01</c:v>
                </c:pt>
                <c:pt idx="20">
                  <c:v>24.79</c:v>
                </c:pt>
                <c:pt idx="21">
                  <c:v>20.05</c:v>
                </c:pt>
                <c:pt idx="22">
                  <c:v>18.239999999999998</c:v>
                </c:pt>
                <c:pt idx="23">
                  <c:v>18.239999999999998</c:v>
                </c:pt>
                <c:pt idx="24">
                  <c:v>29.59</c:v>
                </c:pt>
                <c:pt idx="25">
                  <c:v>31.3</c:v>
                </c:pt>
                <c:pt idx="26">
                  <c:v>28.82</c:v>
                </c:pt>
                <c:pt idx="27">
                  <c:v>25.02</c:v>
                </c:pt>
                <c:pt idx="28">
                  <c:v>24.99</c:v>
                </c:pt>
                <c:pt idx="29">
                  <c:v>24.05</c:v>
                </c:pt>
                <c:pt idx="30">
                  <c:v>25.18</c:v>
                </c:pt>
                <c:pt idx="31">
                  <c:v>25.85</c:v>
                </c:pt>
                <c:pt idx="32">
                  <c:v>27.49</c:v>
                </c:pt>
                <c:pt idx="33">
                  <c:v>26.9</c:v>
                </c:pt>
                <c:pt idx="34">
                  <c:v>23.68</c:v>
                </c:pt>
                <c:pt idx="35">
                  <c:v>27.11</c:v>
                </c:pt>
                <c:pt idx="36">
                  <c:v>29.99</c:v>
                </c:pt>
                <c:pt idx="37">
                  <c:v>29.64</c:v>
                </c:pt>
                <c:pt idx="38">
                  <c:v>32.21</c:v>
                </c:pt>
                <c:pt idx="39">
                  <c:v>24.21</c:v>
                </c:pt>
                <c:pt idx="40">
                  <c:v>24.98</c:v>
                </c:pt>
                <c:pt idx="41">
                  <c:v>26.42</c:v>
                </c:pt>
                <c:pt idx="42">
                  <c:v>27.45</c:v>
                </c:pt>
                <c:pt idx="43">
                  <c:v>28.66</c:v>
                </c:pt>
                <c:pt idx="44">
                  <c:v>26.26</c:v>
                </c:pt>
                <c:pt idx="45">
                  <c:v>28.44</c:v>
                </c:pt>
                <c:pt idx="46">
                  <c:v>28.22</c:v>
                </c:pt>
                <c:pt idx="47">
                  <c:v>28.96</c:v>
                </c:pt>
                <c:pt idx="48">
                  <c:v>40.96</c:v>
                </c:pt>
                <c:pt idx="49">
                  <c:v>42.67</c:v>
                </c:pt>
                <c:pt idx="50">
                  <c:v>49.27</c:v>
                </c:pt>
                <c:pt idx="51">
                  <c:v>32.36</c:v>
                </c:pt>
                <c:pt idx="52">
                  <c:v>36.07</c:v>
                </c:pt>
                <c:pt idx="53">
                  <c:v>34.15</c:v>
                </c:pt>
                <c:pt idx="54">
                  <c:v>36.35</c:v>
                </c:pt>
                <c:pt idx="55">
                  <c:v>40.51</c:v>
                </c:pt>
                <c:pt idx="56">
                  <c:v>39.14</c:v>
                </c:pt>
                <c:pt idx="57">
                  <c:v>43.37</c:v>
                </c:pt>
                <c:pt idx="58">
                  <c:v>38.89</c:v>
                </c:pt>
                <c:pt idx="59">
                  <c:v>36.81</c:v>
                </c:pt>
              </c:numCache>
            </c:numRef>
          </c:val>
          <c:smooth val="0"/>
          <c:extLst>
            <c:ext xmlns:c16="http://schemas.microsoft.com/office/drawing/2014/chart" uri="{C3380CC4-5D6E-409C-BE32-E72D297353CC}">
              <c16:uniqueId val="{00000001-809B-4396-9D0C-D6503342BB87}"/>
            </c:ext>
          </c:extLst>
        </c:ser>
        <c:dLbls>
          <c:showLegendKey val="0"/>
          <c:showVal val="0"/>
          <c:showCatName val="0"/>
          <c:showSerName val="0"/>
          <c:showPercent val="0"/>
          <c:showBubbleSize val="0"/>
        </c:dLbls>
        <c:smooth val="0"/>
        <c:axId val="1861173088"/>
        <c:axId val="1861171648"/>
      </c:lineChart>
      <c:dateAx>
        <c:axId val="1861173088"/>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1171648"/>
        <c:crosses val="autoZero"/>
        <c:auto val="1"/>
        <c:lblOffset val="100"/>
        <c:baseTimeUnit val="months"/>
      </c:dateAx>
      <c:valAx>
        <c:axId val="186117164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1173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Sheet1!$R$1</c:f>
              <c:strCache>
                <c:ptCount val="1"/>
                <c:pt idx="0">
                  <c:v>CPI</c:v>
                </c:pt>
              </c:strCache>
            </c:strRef>
          </c:tx>
          <c:spPr>
            <a:ln w="28575" cap="rnd">
              <a:solidFill>
                <a:schemeClr val="accent1"/>
              </a:solidFill>
              <a:round/>
            </a:ln>
            <a:effectLst/>
          </c:spPr>
          <c:marker>
            <c:symbol val="none"/>
          </c:marker>
          <c:cat>
            <c:numRef>
              <c:f>Sheet1!$Q$2:$Q$61</c:f>
              <c:numCache>
                <c:formatCode>yyyy\-mm\-dd</c:formatCode>
                <c:ptCount val="60"/>
                <c:pt idx="0">
                  <c:v>38353</c:v>
                </c:pt>
                <c:pt idx="1">
                  <c:v>38384</c:v>
                </c:pt>
                <c:pt idx="2">
                  <c:v>38412</c:v>
                </c:pt>
                <c:pt idx="3">
                  <c:v>38443</c:v>
                </c:pt>
                <c:pt idx="4">
                  <c:v>38473</c:v>
                </c:pt>
                <c:pt idx="5">
                  <c:v>38504</c:v>
                </c:pt>
                <c:pt idx="6">
                  <c:v>38534</c:v>
                </c:pt>
                <c:pt idx="7">
                  <c:v>38565</c:v>
                </c:pt>
                <c:pt idx="8">
                  <c:v>38596</c:v>
                </c:pt>
                <c:pt idx="9">
                  <c:v>38626</c:v>
                </c:pt>
                <c:pt idx="10">
                  <c:v>38657</c:v>
                </c:pt>
                <c:pt idx="11">
                  <c:v>38687</c:v>
                </c:pt>
                <c:pt idx="12">
                  <c:v>38718</c:v>
                </c:pt>
                <c:pt idx="13">
                  <c:v>38749</c:v>
                </c:pt>
                <c:pt idx="14">
                  <c:v>38777</c:v>
                </c:pt>
                <c:pt idx="15">
                  <c:v>38808</c:v>
                </c:pt>
                <c:pt idx="16">
                  <c:v>38838</c:v>
                </c:pt>
                <c:pt idx="17">
                  <c:v>38869</c:v>
                </c:pt>
                <c:pt idx="18">
                  <c:v>38899</c:v>
                </c:pt>
                <c:pt idx="19">
                  <c:v>38930</c:v>
                </c:pt>
                <c:pt idx="20">
                  <c:v>38961</c:v>
                </c:pt>
                <c:pt idx="21">
                  <c:v>38991</c:v>
                </c:pt>
                <c:pt idx="22">
                  <c:v>39022</c:v>
                </c:pt>
                <c:pt idx="23">
                  <c:v>39052</c:v>
                </c:pt>
                <c:pt idx="24">
                  <c:v>39083</c:v>
                </c:pt>
                <c:pt idx="25">
                  <c:v>39114</c:v>
                </c:pt>
                <c:pt idx="26">
                  <c:v>39142</c:v>
                </c:pt>
                <c:pt idx="27">
                  <c:v>39173</c:v>
                </c:pt>
                <c:pt idx="28">
                  <c:v>39203</c:v>
                </c:pt>
                <c:pt idx="29">
                  <c:v>39234</c:v>
                </c:pt>
                <c:pt idx="30">
                  <c:v>39264</c:v>
                </c:pt>
                <c:pt idx="31">
                  <c:v>39295</c:v>
                </c:pt>
                <c:pt idx="32">
                  <c:v>39326</c:v>
                </c:pt>
                <c:pt idx="33">
                  <c:v>39356</c:v>
                </c:pt>
                <c:pt idx="34">
                  <c:v>39387</c:v>
                </c:pt>
                <c:pt idx="35">
                  <c:v>39417</c:v>
                </c:pt>
                <c:pt idx="36">
                  <c:v>39448</c:v>
                </c:pt>
                <c:pt idx="37">
                  <c:v>39479</c:v>
                </c:pt>
                <c:pt idx="38">
                  <c:v>39508</c:v>
                </c:pt>
                <c:pt idx="39">
                  <c:v>39539</c:v>
                </c:pt>
                <c:pt idx="40">
                  <c:v>39569</c:v>
                </c:pt>
                <c:pt idx="41">
                  <c:v>39600</c:v>
                </c:pt>
                <c:pt idx="42">
                  <c:v>39630</c:v>
                </c:pt>
                <c:pt idx="43">
                  <c:v>39661</c:v>
                </c:pt>
                <c:pt idx="44">
                  <c:v>39692</c:v>
                </c:pt>
                <c:pt idx="45">
                  <c:v>39722</c:v>
                </c:pt>
                <c:pt idx="46">
                  <c:v>39753</c:v>
                </c:pt>
                <c:pt idx="47">
                  <c:v>39783</c:v>
                </c:pt>
                <c:pt idx="48">
                  <c:v>39814</c:v>
                </c:pt>
                <c:pt idx="49">
                  <c:v>39845</c:v>
                </c:pt>
                <c:pt idx="50">
                  <c:v>39873</c:v>
                </c:pt>
                <c:pt idx="51">
                  <c:v>39904</c:v>
                </c:pt>
                <c:pt idx="52">
                  <c:v>39934</c:v>
                </c:pt>
                <c:pt idx="53">
                  <c:v>39965</c:v>
                </c:pt>
                <c:pt idx="54">
                  <c:v>39995</c:v>
                </c:pt>
                <c:pt idx="55">
                  <c:v>40026</c:v>
                </c:pt>
                <c:pt idx="56">
                  <c:v>40057</c:v>
                </c:pt>
                <c:pt idx="57">
                  <c:v>40087</c:v>
                </c:pt>
                <c:pt idx="58">
                  <c:v>40118</c:v>
                </c:pt>
                <c:pt idx="59">
                  <c:v>40148</c:v>
                </c:pt>
              </c:numCache>
            </c:numRef>
          </c:cat>
          <c:val>
            <c:numRef>
              <c:f>Sheet1!$R$2:$R$61</c:f>
              <c:numCache>
                <c:formatCode>0.00</c:formatCode>
                <c:ptCount val="60"/>
                <c:pt idx="0">
                  <c:v>4.3650789999999997</c:v>
                </c:pt>
                <c:pt idx="1">
                  <c:v>4.1666669999999986</c:v>
                </c:pt>
                <c:pt idx="2">
                  <c:v>4.1666669999999986</c:v>
                </c:pt>
                <c:pt idx="3">
                  <c:v>4.960318</c:v>
                </c:pt>
                <c:pt idx="4">
                  <c:v>3.740157</c:v>
                </c:pt>
                <c:pt idx="5">
                  <c:v>3.3203130000000001</c:v>
                </c:pt>
                <c:pt idx="6">
                  <c:v>4.0618949999999998</c:v>
                </c:pt>
                <c:pt idx="7">
                  <c:v>3.4482759999999999</c:v>
                </c:pt>
                <c:pt idx="8">
                  <c:v>3.6328870000000002</c:v>
                </c:pt>
                <c:pt idx="9">
                  <c:v>4.1825089999999996</c:v>
                </c:pt>
                <c:pt idx="10">
                  <c:v>5.3333330000000014</c:v>
                </c:pt>
                <c:pt idx="11">
                  <c:v>5.5662190000000002</c:v>
                </c:pt>
                <c:pt idx="12">
                  <c:v>4.3726229999999999</c:v>
                </c:pt>
                <c:pt idx="13">
                  <c:v>4.5714290000000002</c:v>
                </c:pt>
                <c:pt idx="14">
                  <c:v>4.5714290000000002</c:v>
                </c:pt>
                <c:pt idx="15">
                  <c:v>4.652825</c:v>
                </c:pt>
                <c:pt idx="16">
                  <c:v>5.9254059999999997</c:v>
                </c:pt>
                <c:pt idx="17">
                  <c:v>7.2691460000000019</c:v>
                </c:pt>
                <c:pt idx="18">
                  <c:v>6.332198</c:v>
                </c:pt>
                <c:pt idx="19">
                  <c:v>5.9383749999999997</c:v>
                </c:pt>
                <c:pt idx="20">
                  <c:v>6.3986480000000006</c:v>
                </c:pt>
                <c:pt idx="21">
                  <c:v>6.9174389999999999</c:v>
                </c:pt>
                <c:pt idx="22">
                  <c:v>5.9507349999999999</c:v>
                </c:pt>
                <c:pt idx="23">
                  <c:v>6.5286479999999996</c:v>
                </c:pt>
                <c:pt idx="24">
                  <c:v>6.7226889999999999</c:v>
                </c:pt>
                <c:pt idx="25">
                  <c:v>7.5630249999999997</c:v>
                </c:pt>
                <c:pt idx="26">
                  <c:v>6.7226889999999999</c:v>
                </c:pt>
                <c:pt idx="27">
                  <c:v>6.6666669999999986</c:v>
                </c:pt>
                <c:pt idx="28">
                  <c:v>6.6115700000000004</c:v>
                </c:pt>
                <c:pt idx="29">
                  <c:v>5.6910569999999998</c:v>
                </c:pt>
                <c:pt idx="30">
                  <c:v>6.451613</c:v>
                </c:pt>
                <c:pt idx="31">
                  <c:v>7.2580649999999984</c:v>
                </c:pt>
                <c:pt idx="32">
                  <c:v>6.4</c:v>
                </c:pt>
                <c:pt idx="33">
                  <c:v>5.5118109999999998</c:v>
                </c:pt>
                <c:pt idx="34">
                  <c:v>5.5118109999999998</c:v>
                </c:pt>
                <c:pt idx="35">
                  <c:v>5.5118109999999998</c:v>
                </c:pt>
                <c:pt idx="36">
                  <c:v>5.5118109999999998</c:v>
                </c:pt>
                <c:pt idx="37">
                  <c:v>5.46875</c:v>
                </c:pt>
                <c:pt idx="38">
                  <c:v>7.8740160000000001</c:v>
                </c:pt>
                <c:pt idx="39">
                  <c:v>7.8125</c:v>
                </c:pt>
                <c:pt idx="40">
                  <c:v>7.7519380000000018</c:v>
                </c:pt>
                <c:pt idx="41">
                  <c:v>7.6923069999999996</c:v>
                </c:pt>
                <c:pt idx="42">
                  <c:v>8.3333329999999997</c:v>
                </c:pt>
                <c:pt idx="43">
                  <c:v>9.0225559999999998</c:v>
                </c:pt>
                <c:pt idx="44">
                  <c:v>9.7744359999999997</c:v>
                </c:pt>
                <c:pt idx="45">
                  <c:v>10.447760000000001</c:v>
                </c:pt>
                <c:pt idx="46">
                  <c:v>10.447760000000001</c:v>
                </c:pt>
                <c:pt idx="47">
                  <c:v>9.701492</c:v>
                </c:pt>
                <c:pt idx="48">
                  <c:v>10.447760000000001</c:v>
                </c:pt>
                <c:pt idx="49">
                  <c:v>9.6296300000000006</c:v>
                </c:pt>
                <c:pt idx="50">
                  <c:v>8.0291969999999999</c:v>
                </c:pt>
                <c:pt idx="51">
                  <c:v>8.6956520000000008</c:v>
                </c:pt>
                <c:pt idx="52">
                  <c:v>8.6330939999999998</c:v>
                </c:pt>
                <c:pt idx="53">
                  <c:v>9.2857140000000005</c:v>
                </c:pt>
                <c:pt idx="54">
                  <c:v>11.888109999999999</c:v>
                </c:pt>
                <c:pt idx="55">
                  <c:v>11.72414</c:v>
                </c:pt>
                <c:pt idx="56">
                  <c:v>11.643840000000001</c:v>
                </c:pt>
                <c:pt idx="57">
                  <c:v>11.48649</c:v>
                </c:pt>
                <c:pt idx="58">
                  <c:v>13.51351</c:v>
                </c:pt>
                <c:pt idx="59">
                  <c:v>14.96599</c:v>
                </c:pt>
              </c:numCache>
            </c:numRef>
          </c:val>
          <c:smooth val="0"/>
          <c:extLst>
            <c:ext xmlns:c16="http://schemas.microsoft.com/office/drawing/2014/chart" uri="{C3380CC4-5D6E-409C-BE32-E72D297353CC}">
              <c16:uniqueId val="{00000000-A377-4002-ABCF-17261E7FFB06}"/>
            </c:ext>
          </c:extLst>
        </c:ser>
        <c:ser>
          <c:idx val="1"/>
          <c:order val="1"/>
          <c:tx>
            <c:strRef>
              <c:f>Sheet1!$S$1</c:f>
              <c:strCache>
                <c:ptCount val="1"/>
                <c:pt idx="0">
                  <c:v>CRUDE</c:v>
                </c:pt>
              </c:strCache>
            </c:strRef>
          </c:tx>
          <c:spPr>
            <a:ln w="28575" cap="rnd">
              <a:solidFill>
                <a:schemeClr val="accent2"/>
              </a:solidFill>
              <a:round/>
            </a:ln>
            <a:effectLst/>
          </c:spPr>
          <c:marker>
            <c:symbol val="none"/>
          </c:marker>
          <c:cat>
            <c:numRef>
              <c:f>Sheet1!$Q$2:$Q$61</c:f>
              <c:numCache>
                <c:formatCode>yyyy\-mm\-dd</c:formatCode>
                <c:ptCount val="60"/>
                <c:pt idx="0">
                  <c:v>38353</c:v>
                </c:pt>
                <c:pt idx="1">
                  <c:v>38384</c:v>
                </c:pt>
                <c:pt idx="2">
                  <c:v>38412</c:v>
                </c:pt>
                <c:pt idx="3">
                  <c:v>38443</c:v>
                </c:pt>
                <c:pt idx="4">
                  <c:v>38473</c:v>
                </c:pt>
                <c:pt idx="5">
                  <c:v>38504</c:v>
                </c:pt>
                <c:pt idx="6">
                  <c:v>38534</c:v>
                </c:pt>
                <c:pt idx="7">
                  <c:v>38565</c:v>
                </c:pt>
                <c:pt idx="8">
                  <c:v>38596</c:v>
                </c:pt>
                <c:pt idx="9">
                  <c:v>38626</c:v>
                </c:pt>
                <c:pt idx="10">
                  <c:v>38657</c:v>
                </c:pt>
                <c:pt idx="11">
                  <c:v>38687</c:v>
                </c:pt>
                <c:pt idx="12">
                  <c:v>38718</c:v>
                </c:pt>
                <c:pt idx="13">
                  <c:v>38749</c:v>
                </c:pt>
                <c:pt idx="14">
                  <c:v>38777</c:v>
                </c:pt>
                <c:pt idx="15">
                  <c:v>38808</c:v>
                </c:pt>
                <c:pt idx="16">
                  <c:v>38838</c:v>
                </c:pt>
                <c:pt idx="17">
                  <c:v>38869</c:v>
                </c:pt>
                <c:pt idx="18">
                  <c:v>38899</c:v>
                </c:pt>
                <c:pt idx="19">
                  <c:v>38930</c:v>
                </c:pt>
                <c:pt idx="20">
                  <c:v>38961</c:v>
                </c:pt>
                <c:pt idx="21">
                  <c:v>38991</c:v>
                </c:pt>
                <c:pt idx="22">
                  <c:v>39022</c:v>
                </c:pt>
                <c:pt idx="23">
                  <c:v>39052</c:v>
                </c:pt>
                <c:pt idx="24">
                  <c:v>39083</c:v>
                </c:pt>
                <c:pt idx="25">
                  <c:v>39114</c:v>
                </c:pt>
                <c:pt idx="26">
                  <c:v>39142</c:v>
                </c:pt>
                <c:pt idx="27">
                  <c:v>39173</c:v>
                </c:pt>
                <c:pt idx="28">
                  <c:v>39203</c:v>
                </c:pt>
                <c:pt idx="29">
                  <c:v>39234</c:v>
                </c:pt>
                <c:pt idx="30">
                  <c:v>39264</c:v>
                </c:pt>
                <c:pt idx="31">
                  <c:v>39295</c:v>
                </c:pt>
                <c:pt idx="32">
                  <c:v>39326</c:v>
                </c:pt>
                <c:pt idx="33">
                  <c:v>39356</c:v>
                </c:pt>
                <c:pt idx="34">
                  <c:v>39387</c:v>
                </c:pt>
                <c:pt idx="35">
                  <c:v>39417</c:v>
                </c:pt>
                <c:pt idx="36">
                  <c:v>39448</c:v>
                </c:pt>
                <c:pt idx="37">
                  <c:v>39479</c:v>
                </c:pt>
                <c:pt idx="38">
                  <c:v>39508</c:v>
                </c:pt>
                <c:pt idx="39">
                  <c:v>39539</c:v>
                </c:pt>
                <c:pt idx="40">
                  <c:v>39569</c:v>
                </c:pt>
                <c:pt idx="41">
                  <c:v>39600</c:v>
                </c:pt>
                <c:pt idx="42">
                  <c:v>39630</c:v>
                </c:pt>
                <c:pt idx="43">
                  <c:v>39661</c:v>
                </c:pt>
                <c:pt idx="44">
                  <c:v>39692</c:v>
                </c:pt>
                <c:pt idx="45">
                  <c:v>39722</c:v>
                </c:pt>
                <c:pt idx="46">
                  <c:v>39753</c:v>
                </c:pt>
                <c:pt idx="47">
                  <c:v>39783</c:v>
                </c:pt>
                <c:pt idx="48">
                  <c:v>39814</c:v>
                </c:pt>
                <c:pt idx="49">
                  <c:v>39845</c:v>
                </c:pt>
                <c:pt idx="50">
                  <c:v>39873</c:v>
                </c:pt>
                <c:pt idx="51">
                  <c:v>39904</c:v>
                </c:pt>
                <c:pt idx="52">
                  <c:v>39934</c:v>
                </c:pt>
                <c:pt idx="53">
                  <c:v>39965</c:v>
                </c:pt>
                <c:pt idx="54">
                  <c:v>39995</c:v>
                </c:pt>
                <c:pt idx="55">
                  <c:v>40026</c:v>
                </c:pt>
                <c:pt idx="56">
                  <c:v>40057</c:v>
                </c:pt>
                <c:pt idx="57">
                  <c:v>40087</c:v>
                </c:pt>
                <c:pt idx="58">
                  <c:v>40118</c:v>
                </c:pt>
                <c:pt idx="59">
                  <c:v>40148</c:v>
                </c:pt>
              </c:numCache>
            </c:numRef>
          </c:cat>
          <c:val>
            <c:numRef>
              <c:f>Sheet1!$S$2:$S$61</c:f>
              <c:numCache>
                <c:formatCode>General</c:formatCode>
                <c:ptCount val="60"/>
                <c:pt idx="0">
                  <c:v>60.54</c:v>
                </c:pt>
                <c:pt idx="1">
                  <c:v>58.95</c:v>
                </c:pt>
                <c:pt idx="2">
                  <c:v>60.01</c:v>
                </c:pt>
                <c:pt idx="3">
                  <c:v>49.42</c:v>
                </c:pt>
                <c:pt idx="4">
                  <c:v>46.99</c:v>
                </c:pt>
                <c:pt idx="5">
                  <c:v>52.72</c:v>
                </c:pt>
                <c:pt idx="6">
                  <c:v>55</c:v>
                </c:pt>
                <c:pt idx="7">
                  <c:v>60.04</c:v>
                </c:pt>
                <c:pt idx="8">
                  <c:v>59.73</c:v>
                </c:pt>
                <c:pt idx="9">
                  <c:v>56.27</c:v>
                </c:pt>
                <c:pt idx="10">
                  <c:v>53.14</c:v>
                </c:pt>
                <c:pt idx="11">
                  <c:v>55.04</c:v>
                </c:pt>
                <c:pt idx="12">
                  <c:v>52.52</c:v>
                </c:pt>
                <c:pt idx="13">
                  <c:v>56.53</c:v>
                </c:pt>
                <c:pt idx="14">
                  <c:v>60.26</c:v>
                </c:pt>
                <c:pt idx="15">
                  <c:v>67.05</c:v>
                </c:pt>
                <c:pt idx="16">
                  <c:v>67.22</c:v>
                </c:pt>
                <c:pt idx="17">
                  <c:v>66.89</c:v>
                </c:pt>
                <c:pt idx="18">
                  <c:v>71.28</c:v>
                </c:pt>
                <c:pt idx="19">
                  <c:v>70.77</c:v>
                </c:pt>
                <c:pt idx="20">
                  <c:v>60.93</c:v>
                </c:pt>
                <c:pt idx="21">
                  <c:v>57.27</c:v>
                </c:pt>
                <c:pt idx="22">
                  <c:v>57.79</c:v>
                </c:pt>
                <c:pt idx="23">
                  <c:v>60.34</c:v>
                </c:pt>
                <c:pt idx="24">
                  <c:v>89.31</c:v>
                </c:pt>
                <c:pt idx="25">
                  <c:v>92.37</c:v>
                </c:pt>
                <c:pt idx="26">
                  <c:v>99.75</c:v>
                </c:pt>
                <c:pt idx="27">
                  <c:v>65.48</c:v>
                </c:pt>
                <c:pt idx="28">
                  <c:v>65.69</c:v>
                </c:pt>
                <c:pt idx="29">
                  <c:v>68.09</c:v>
                </c:pt>
                <c:pt idx="30">
                  <c:v>72.569999999999993</c:v>
                </c:pt>
                <c:pt idx="31">
                  <c:v>68.98</c:v>
                </c:pt>
                <c:pt idx="32">
                  <c:v>74.77</c:v>
                </c:pt>
                <c:pt idx="33">
                  <c:v>79.319999999999993</c:v>
                </c:pt>
                <c:pt idx="34">
                  <c:v>89.1</c:v>
                </c:pt>
                <c:pt idx="35">
                  <c:v>87.92</c:v>
                </c:pt>
                <c:pt idx="36">
                  <c:v>43.98</c:v>
                </c:pt>
                <c:pt idx="37">
                  <c:v>43.21</c:v>
                </c:pt>
                <c:pt idx="38">
                  <c:v>46.02</c:v>
                </c:pt>
                <c:pt idx="39">
                  <c:v>105.72</c:v>
                </c:pt>
                <c:pt idx="40">
                  <c:v>120.9</c:v>
                </c:pt>
                <c:pt idx="41">
                  <c:v>129.71</c:v>
                </c:pt>
                <c:pt idx="42">
                  <c:v>132.47</c:v>
                </c:pt>
                <c:pt idx="43">
                  <c:v>113.75</c:v>
                </c:pt>
                <c:pt idx="44">
                  <c:v>96.81</c:v>
                </c:pt>
                <c:pt idx="45">
                  <c:v>69.12</c:v>
                </c:pt>
                <c:pt idx="46">
                  <c:v>50.9</c:v>
                </c:pt>
                <c:pt idx="47">
                  <c:v>40.61</c:v>
                </c:pt>
                <c:pt idx="48">
                  <c:v>76.599999999999994</c:v>
                </c:pt>
                <c:pt idx="49">
                  <c:v>73.69</c:v>
                </c:pt>
                <c:pt idx="50">
                  <c:v>78.010000000000005</c:v>
                </c:pt>
                <c:pt idx="51">
                  <c:v>50.13</c:v>
                </c:pt>
                <c:pt idx="52">
                  <c:v>58</c:v>
                </c:pt>
                <c:pt idx="53">
                  <c:v>69.11</c:v>
                </c:pt>
                <c:pt idx="54">
                  <c:v>64.819999999999993</c:v>
                </c:pt>
                <c:pt idx="55">
                  <c:v>71.97</c:v>
                </c:pt>
                <c:pt idx="56">
                  <c:v>67.7</c:v>
                </c:pt>
                <c:pt idx="57">
                  <c:v>73.06</c:v>
                </c:pt>
                <c:pt idx="58">
                  <c:v>77.39</c:v>
                </c:pt>
                <c:pt idx="59">
                  <c:v>75.010000000000005</c:v>
                </c:pt>
              </c:numCache>
            </c:numRef>
          </c:val>
          <c:smooth val="0"/>
          <c:extLst>
            <c:ext xmlns:c16="http://schemas.microsoft.com/office/drawing/2014/chart" uri="{C3380CC4-5D6E-409C-BE32-E72D297353CC}">
              <c16:uniqueId val="{00000001-A377-4002-ABCF-17261E7FFB06}"/>
            </c:ext>
          </c:extLst>
        </c:ser>
        <c:dLbls>
          <c:showLegendKey val="0"/>
          <c:showVal val="0"/>
          <c:showCatName val="0"/>
          <c:showSerName val="0"/>
          <c:showPercent val="0"/>
          <c:showBubbleSize val="0"/>
        </c:dLbls>
        <c:smooth val="0"/>
        <c:axId val="1687494272"/>
        <c:axId val="1687490912"/>
      </c:lineChart>
      <c:dateAx>
        <c:axId val="1687494272"/>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7490912"/>
        <c:crosses val="autoZero"/>
        <c:auto val="1"/>
        <c:lblOffset val="100"/>
        <c:baseTimeUnit val="months"/>
      </c:dateAx>
      <c:valAx>
        <c:axId val="16874909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7494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Sheet1!$H$63</c:f>
              <c:strCache>
                <c:ptCount val="1"/>
                <c:pt idx="0">
                  <c:v>CPI</c:v>
                </c:pt>
              </c:strCache>
            </c:strRef>
          </c:tx>
          <c:spPr>
            <a:ln w="28575" cap="rnd">
              <a:solidFill>
                <a:schemeClr val="accent1"/>
              </a:solidFill>
              <a:round/>
            </a:ln>
            <a:effectLst/>
          </c:spPr>
          <c:marker>
            <c:symbol val="none"/>
          </c:marker>
          <c:cat>
            <c:numRef>
              <c:f>Sheet1!$G$64:$G$123</c:f>
              <c:numCache>
                <c:formatCode>yyyy\-mm\-dd</c:formatCode>
                <c:ptCount val="60"/>
                <c:pt idx="0">
                  <c:v>40179</c:v>
                </c:pt>
                <c:pt idx="1">
                  <c:v>40210</c:v>
                </c:pt>
                <c:pt idx="2">
                  <c:v>40238</c:v>
                </c:pt>
                <c:pt idx="3">
                  <c:v>40269</c:v>
                </c:pt>
                <c:pt idx="4">
                  <c:v>40299</c:v>
                </c:pt>
                <c:pt idx="5">
                  <c:v>40330</c:v>
                </c:pt>
                <c:pt idx="6">
                  <c:v>40360</c:v>
                </c:pt>
                <c:pt idx="7">
                  <c:v>40391</c:v>
                </c:pt>
                <c:pt idx="8">
                  <c:v>40422</c:v>
                </c:pt>
                <c:pt idx="9">
                  <c:v>40452</c:v>
                </c:pt>
                <c:pt idx="10">
                  <c:v>40483</c:v>
                </c:pt>
                <c:pt idx="11">
                  <c:v>40513</c:v>
                </c:pt>
                <c:pt idx="12">
                  <c:v>40544</c:v>
                </c:pt>
                <c:pt idx="13">
                  <c:v>40575</c:v>
                </c:pt>
                <c:pt idx="14">
                  <c:v>40603</c:v>
                </c:pt>
                <c:pt idx="15">
                  <c:v>40634</c:v>
                </c:pt>
                <c:pt idx="16">
                  <c:v>40664</c:v>
                </c:pt>
                <c:pt idx="17">
                  <c:v>40695</c:v>
                </c:pt>
                <c:pt idx="18">
                  <c:v>40725</c:v>
                </c:pt>
                <c:pt idx="19">
                  <c:v>40756</c:v>
                </c:pt>
                <c:pt idx="20">
                  <c:v>40787</c:v>
                </c:pt>
                <c:pt idx="21">
                  <c:v>40817</c:v>
                </c:pt>
                <c:pt idx="22">
                  <c:v>40848</c:v>
                </c:pt>
                <c:pt idx="23">
                  <c:v>40878</c:v>
                </c:pt>
                <c:pt idx="24">
                  <c:v>40909</c:v>
                </c:pt>
                <c:pt idx="25">
                  <c:v>40940</c:v>
                </c:pt>
                <c:pt idx="26">
                  <c:v>40969</c:v>
                </c:pt>
                <c:pt idx="27">
                  <c:v>41000</c:v>
                </c:pt>
                <c:pt idx="28">
                  <c:v>41030</c:v>
                </c:pt>
                <c:pt idx="29">
                  <c:v>41061</c:v>
                </c:pt>
                <c:pt idx="30">
                  <c:v>41091</c:v>
                </c:pt>
                <c:pt idx="31">
                  <c:v>41122</c:v>
                </c:pt>
                <c:pt idx="32">
                  <c:v>41153</c:v>
                </c:pt>
                <c:pt idx="33">
                  <c:v>41183</c:v>
                </c:pt>
                <c:pt idx="34">
                  <c:v>41214</c:v>
                </c:pt>
                <c:pt idx="35">
                  <c:v>41244</c:v>
                </c:pt>
                <c:pt idx="36">
                  <c:v>41275</c:v>
                </c:pt>
                <c:pt idx="37">
                  <c:v>41306</c:v>
                </c:pt>
                <c:pt idx="38">
                  <c:v>41334</c:v>
                </c:pt>
                <c:pt idx="39">
                  <c:v>41365</c:v>
                </c:pt>
                <c:pt idx="40">
                  <c:v>41395</c:v>
                </c:pt>
                <c:pt idx="41">
                  <c:v>41426</c:v>
                </c:pt>
                <c:pt idx="42">
                  <c:v>41456</c:v>
                </c:pt>
                <c:pt idx="43">
                  <c:v>41487</c:v>
                </c:pt>
                <c:pt idx="44">
                  <c:v>41518</c:v>
                </c:pt>
                <c:pt idx="45">
                  <c:v>41548</c:v>
                </c:pt>
                <c:pt idx="46">
                  <c:v>41579</c:v>
                </c:pt>
                <c:pt idx="47">
                  <c:v>41609</c:v>
                </c:pt>
                <c:pt idx="48">
                  <c:v>41640</c:v>
                </c:pt>
                <c:pt idx="49">
                  <c:v>41671</c:v>
                </c:pt>
                <c:pt idx="50">
                  <c:v>41699</c:v>
                </c:pt>
                <c:pt idx="51">
                  <c:v>41730</c:v>
                </c:pt>
                <c:pt idx="52">
                  <c:v>41760</c:v>
                </c:pt>
                <c:pt idx="53">
                  <c:v>41791</c:v>
                </c:pt>
                <c:pt idx="54">
                  <c:v>41821</c:v>
                </c:pt>
                <c:pt idx="55">
                  <c:v>41852</c:v>
                </c:pt>
                <c:pt idx="56">
                  <c:v>41883</c:v>
                </c:pt>
                <c:pt idx="57">
                  <c:v>41913</c:v>
                </c:pt>
                <c:pt idx="58">
                  <c:v>41944</c:v>
                </c:pt>
                <c:pt idx="59">
                  <c:v>41974</c:v>
                </c:pt>
              </c:numCache>
            </c:numRef>
          </c:cat>
          <c:val>
            <c:numRef>
              <c:f>Sheet1!$H$64:$H$123</c:f>
              <c:numCache>
                <c:formatCode>0.00</c:formatCode>
                <c:ptCount val="60"/>
                <c:pt idx="0">
                  <c:v>16.21622</c:v>
                </c:pt>
                <c:pt idx="1">
                  <c:v>14.86487</c:v>
                </c:pt>
                <c:pt idx="2">
                  <c:v>14.86487</c:v>
                </c:pt>
                <c:pt idx="3">
                  <c:v>13.33333</c:v>
                </c:pt>
                <c:pt idx="4">
                  <c:v>13.90728</c:v>
                </c:pt>
                <c:pt idx="5">
                  <c:v>13.725490000000001</c:v>
                </c:pt>
                <c:pt idx="6">
                  <c:v>11.25</c:v>
                </c:pt>
                <c:pt idx="7">
                  <c:v>9.8765429999999999</c:v>
                </c:pt>
                <c:pt idx="8">
                  <c:v>9.8159510000000001</c:v>
                </c:pt>
                <c:pt idx="9">
                  <c:v>9.6969700000000003</c:v>
                </c:pt>
                <c:pt idx="10">
                  <c:v>8.3333329999999997</c:v>
                </c:pt>
                <c:pt idx="11">
                  <c:v>9.4674560000000003</c:v>
                </c:pt>
                <c:pt idx="12">
                  <c:v>9.3023249999999997</c:v>
                </c:pt>
                <c:pt idx="13">
                  <c:v>8.8235289999999988</c:v>
                </c:pt>
                <c:pt idx="14">
                  <c:v>8.8235289999999988</c:v>
                </c:pt>
                <c:pt idx="15">
                  <c:v>9.4117650000000008</c:v>
                </c:pt>
                <c:pt idx="16">
                  <c:v>8.720930000000001</c:v>
                </c:pt>
                <c:pt idx="17">
                  <c:v>8.6206890000000005</c:v>
                </c:pt>
                <c:pt idx="18">
                  <c:v>8.4269669999999994</c:v>
                </c:pt>
                <c:pt idx="19">
                  <c:v>8.9887639999999998</c:v>
                </c:pt>
                <c:pt idx="20">
                  <c:v>10.055870000000001</c:v>
                </c:pt>
                <c:pt idx="21">
                  <c:v>9.3922650000000001</c:v>
                </c:pt>
                <c:pt idx="22">
                  <c:v>9.3406590000000005</c:v>
                </c:pt>
                <c:pt idx="23">
                  <c:v>6.4864860000000002</c:v>
                </c:pt>
                <c:pt idx="24">
                  <c:v>5.3191489999999986</c:v>
                </c:pt>
                <c:pt idx="25">
                  <c:v>7.5675670000000004</c:v>
                </c:pt>
                <c:pt idx="26">
                  <c:v>8.6486479999999997</c:v>
                </c:pt>
                <c:pt idx="27">
                  <c:v>10.21505</c:v>
                </c:pt>
                <c:pt idx="28">
                  <c:v>10.16043</c:v>
                </c:pt>
                <c:pt idx="29">
                  <c:v>10.052910000000001</c:v>
                </c:pt>
                <c:pt idx="30">
                  <c:v>9.8445599999999995</c:v>
                </c:pt>
                <c:pt idx="31">
                  <c:v>10.309279999999999</c:v>
                </c:pt>
                <c:pt idx="32">
                  <c:v>9.1370550000000001</c:v>
                </c:pt>
                <c:pt idx="33">
                  <c:v>9.5959599999999998</c:v>
                </c:pt>
                <c:pt idx="34">
                  <c:v>9.547739</c:v>
                </c:pt>
                <c:pt idx="35">
                  <c:v>11.16751</c:v>
                </c:pt>
                <c:pt idx="36">
                  <c:v>11.616160000000001</c:v>
                </c:pt>
                <c:pt idx="37">
                  <c:v>12.0603</c:v>
                </c:pt>
                <c:pt idx="38">
                  <c:v>11.44279</c:v>
                </c:pt>
                <c:pt idx="39">
                  <c:v>10.2439</c:v>
                </c:pt>
                <c:pt idx="40">
                  <c:v>10.67961</c:v>
                </c:pt>
                <c:pt idx="41">
                  <c:v>11.057689999999999</c:v>
                </c:pt>
                <c:pt idx="42">
                  <c:v>10.84906</c:v>
                </c:pt>
                <c:pt idx="43">
                  <c:v>10.74766</c:v>
                </c:pt>
                <c:pt idx="44">
                  <c:v>10.69767</c:v>
                </c:pt>
                <c:pt idx="45">
                  <c:v>11.05991</c:v>
                </c:pt>
                <c:pt idx="46">
                  <c:v>11.467890000000001</c:v>
                </c:pt>
                <c:pt idx="47">
                  <c:v>9.1324210000000008</c:v>
                </c:pt>
                <c:pt idx="48">
                  <c:v>7.2398190000000016</c:v>
                </c:pt>
                <c:pt idx="49">
                  <c:v>6.726458</c:v>
                </c:pt>
                <c:pt idx="50">
                  <c:v>6.6964289999999993</c:v>
                </c:pt>
                <c:pt idx="51">
                  <c:v>7.0796460000000003</c:v>
                </c:pt>
                <c:pt idx="52">
                  <c:v>7.017544</c:v>
                </c:pt>
                <c:pt idx="53">
                  <c:v>6.493506</c:v>
                </c:pt>
                <c:pt idx="54">
                  <c:v>7.234042999999998</c:v>
                </c:pt>
                <c:pt idx="55">
                  <c:v>6.751055</c:v>
                </c:pt>
                <c:pt idx="56">
                  <c:v>6.3025209999999996</c:v>
                </c:pt>
                <c:pt idx="57">
                  <c:v>4.9792529999999999</c:v>
                </c:pt>
                <c:pt idx="58">
                  <c:v>4.1152259999999998</c:v>
                </c:pt>
                <c:pt idx="59">
                  <c:v>5.8577399999999997</c:v>
                </c:pt>
              </c:numCache>
            </c:numRef>
          </c:val>
          <c:smooth val="0"/>
          <c:extLst>
            <c:ext xmlns:c16="http://schemas.microsoft.com/office/drawing/2014/chart" uri="{C3380CC4-5D6E-409C-BE32-E72D297353CC}">
              <c16:uniqueId val="{00000000-767A-47DA-A015-F42133A18725}"/>
            </c:ext>
          </c:extLst>
        </c:ser>
        <c:ser>
          <c:idx val="1"/>
          <c:order val="1"/>
          <c:tx>
            <c:strRef>
              <c:f>Sheet1!$I$63</c:f>
              <c:strCache>
                <c:ptCount val="1"/>
                <c:pt idx="0">
                  <c:v>CRUDE</c:v>
                </c:pt>
              </c:strCache>
            </c:strRef>
          </c:tx>
          <c:spPr>
            <a:ln w="28575" cap="rnd">
              <a:solidFill>
                <a:schemeClr val="accent2"/>
              </a:solidFill>
              <a:round/>
            </a:ln>
            <a:effectLst/>
          </c:spPr>
          <c:marker>
            <c:symbol val="none"/>
          </c:marker>
          <c:cat>
            <c:numRef>
              <c:f>Sheet1!$G$64:$G$123</c:f>
              <c:numCache>
                <c:formatCode>yyyy\-mm\-dd</c:formatCode>
                <c:ptCount val="60"/>
                <c:pt idx="0">
                  <c:v>40179</c:v>
                </c:pt>
                <c:pt idx="1">
                  <c:v>40210</c:v>
                </c:pt>
                <c:pt idx="2">
                  <c:v>40238</c:v>
                </c:pt>
                <c:pt idx="3">
                  <c:v>40269</c:v>
                </c:pt>
                <c:pt idx="4">
                  <c:v>40299</c:v>
                </c:pt>
                <c:pt idx="5">
                  <c:v>40330</c:v>
                </c:pt>
                <c:pt idx="6">
                  <c:v>40360</c:v>
                </c:pt>
                <c:pt idx="7">
                  <c:v>40391</c:v>
                </c:pt>
                <c:pt idx="8">
                  <c:v>40422</c:v>
                </c:pt>
                <c:pt idx="9">
                  <c:v>40452</c:v>
                </c:pt>
                <c:pt idx="10">
                  <c:v>40483</c:v>
                </c:pt>
                <c:pt idx="11">
                  <c:v>40513</c:v>
                </c:pt>
                <c:pt idx="12">
                  <c:v>40544</c:v>
                </c:pt>
                <c:pt idx="13">
                  <c:v>40575</c:v>
                </c:pt>
                <c:pt idx="14">
                  <c:v>40603</c:v>
                </c:pt>
                <c:pt idx="15">
                  <c:v>40634</c:v>
                </c:pt>
                <c:pt idx="16">
                  <c:v>40664</c:v>
                </c:pt>
                <c:pt idx="17">
                  <c:v>40695</c:v>
                </c:pt>
                <c:pt idx="18">
                  <c:v>40725</c:v>
                </c:pt>
                <c:pt idx="19">
                  <c:v>40756</c:v>
                </c:pt>
                <c:pt idx="20">
                  <c:v>40787</c:v>
                </c:pt>
                <c:pt idx="21">
                  <c:v>40817</c:v>
                </c:pt>
                <c:pt idx="22">
                  <c:v>40848</c:v>
                </c:pt>
                <c:pt idx="23">
                  <c:v>40878</c:v>
                </c:pt>
                <c:pt idx="24">
                  <c:v>40909</c:v>
                </c:pt>
                <c:pt idx="25">
                  <c:v>40940</c:v>
                </c:pt>
                <c:pt idx="26">
                  <c:v>40969</c:v>
                </c:pt>
                <c:pt idx="27">
                  <c:v>41000</c:v>
                </c:pt>
                <c:pt idx="28">
                  <c:v>41030</c:v>
                </c:pt>
                <c:pt idx="29">
                  <c:v>41061</c:v>
                </c:pt>
                <c:pt idx="30">
                  <c:v>41091</c:v>
                </c:pt>
                <c:pt idx="31">
                  <c:v>41122</c:v>
                </c:pt>
                <c:pt idx="32">
                  <c:v>41153</c:v>
                </c:pt>
                <c:pt idx="33">
                  <c:v>41183</c:v>
                </c:pt>
                <c:pt idx="34">
                  <c:v>41214</c:v>
                </c:pt>
                <c:pt idx="35">
                  <c:v>41244</c:v>
                </c:pt>
                <c:pt idx="36">
                  <c:v>41275</c:v>
                </c:pt>
                <c:pt idx="37">
                  <c:v>41306</c:v>
                </c:pt>
                <c:pt idx="38">
                  <c:v>41334</c:v>
                </c:pt>
                <c:pt idx="39">
                  <c:v>41365</c:v>
                </c:pt>
                <c:pt idx="40">
                  <c:v>41395</c:v>
                </c:pt>
                <c:pt idx="41">
                  <c:v>41426</c:v>
                </c:pt>
                <c:pt idx="42">
                  <c:v>41456</c:v>
                </c:pt>
                <c:pt idx="43">
                  <c:v>41487</c:v>
                </c:pt>
                <c:pt idx="44">
                  <c:v>41518</c:v>
                </c:pt>
                <c:pt idx="45">
                  <c:v>41548</c:v>
                </c:pt>
                <c:pt idx="46">
                  <c:v>41579</c:v>
                </c:pt>
                <c:pt idx="47">
                  <c:v>41609</c:v>
                </c:pt>
                <c:pt idx="48">
                  <c:v>41640</c:v>
                </c:pt>
                <c:pt idx="49">
                  <c:v>41671</c:v>
                </c:pt>
                <c:pt idx="50">
                  <c:v>41699</c:v>
                </c:pt>
                <c:pt idx="51">
                  <c:v>41730</c:v>
                </c:pt>
                <c:pt idx="52">
                  <c:v>41760</c:v>
                </c:pt>
                <c:pt idx="53">
                  <c:v>41791</c:v>
                </c:pt>
                <c:pt idx="54">
                  <c:v>41821</c:v>
                </c:pt>
                <c:pt idx="55">
                  <c:v>41852</c:v>
                </c:pt>
                <c:pt idx="56">
                  <c:v>41883</c:v>
                </c:pt>
                <c:pt idx="57">
                  <c:v>41913</c:v>
                </c:pt>
                <c:pt idx="58">
                  <c:v>41944</c:v>
                </c:pt>
                <c:pt idx="59">
                  <c:v>41974</c:v>
                </c:pt>
              </c:numCache>
            </c:numRef>
          </c:cat>
          <c:val>
            <c:numRef>
              <c:f>Sheet1!$I$64:$I$123</c:f>
              <c:numCache>
                <c:formatCode>General</c:formatCode>
                <c:ptCount val="60"/>
                <c:pt idx="0">
                  <c:v>93.86</c:v>
                </c:pt>
                <c:pt idx="1">
                  <c:v>101.62</c:v>
                </c:pt>
                <c:pt idx="2">
                  <c:v>110.71</c:v>
                </c:pt>
                <c:pt idx="3">
                  <c:v>84.08</c:v>
                </c:pt>
                <c:pt idx="4">
                  <c:v>76.16</c:v>
                </c:pt>
                <c:pt idx="5">
                  <c:v>74.33</c:v>
                </c:pt>
                <c:pt idx="6">
                  <c:v>73.540000000000006</c:v>
                </c:pt>
                <c:pt idx="7">
                  <c:v>75.12</c:v>
                </c:pt>
                <c:pt idx="8">
                  <c:v>76.09</c:v>
                </c:pt>
                <c:pt idx="9">
                  <c:v>81.099999999999994</c:v>
                </c:pt>
                <c:pt idx="10">
                  <c:v>84.25</c:v>
                </c:pt>
                <c:pt idx="11">
                  <c:v>89.77</c:v>
                </c:pt>
                <c:pt idx="12">
                  <c:v>110.46</c:v>
                </c:pt>
                <c:pt idx="13">
                  <c:v>117.66</c:v>
                </c:pt>
                <c:pt idx="14">
                  <c:v>123.61</c:v>
                </c:pt>
                <c:pt idx="15">
                  <c:v>118.63</c:v>
                </c:pt>
                <c:pt idx="16">
                  <c:v>110.8</c:v>
                </c:pt>
                <c:pt idx="17">
                  <c:v>109.99</c:v>
                </c:pt>
                <c:pt idx="18">
                  <c:v>112.52</c:v>
                </c:pt>
                <c:pt idx="19">
                  <c:v>106.93</c:v>
                </c:pt>
                <c:pt idx="20">
                  <c:v>108.79</c:v>
                </c:pt>
                <c:pt idx="21">
                  <c:v>106.1</c:v>
                </c:pt>
                <c:pt idx="22">
                  <c:v>109.61</c:v>
                </c:pt>
                <c:pt idx="23">
                  <c:v>107.19</c:v>
                </c:pt>
                <c:pt idx="24">
                  <c:v>109.55</c:v>
                </c:pt>
                <c:pt idx="25">
                  <c:v>112.67</c:v>
                </c:pt>
                <c:pt idx="26">
                  <c:v>106.44</c:v>
                </c:pt>
                <c:pt idx="27">
                  <c:v>117.97</c:v>
                </c:pt>
                <c:pt idx="28">
                  <c:v>108.05</c:v>
                </c:pt>
                <c:pt idx="29">
                  <c:v>94.5</c:v>
                </c:pt>
                <c:pt idx="30">
                  <c:v>100.33</c:v>
                </c:pt>
                <c:pt idx="31">
                  <c:v>110.06</c:v>
                </c:pt>
                <c:pt idx="32">
                  <c:v>111.75</c:v>
                </c:pt>
                <c:pt idx="33">
                  <c:v>109.78</c:v>
                </c:pt>
                <c:pt idx="34">
                  <c:v>107.87</c:v>
                </c:pt>
                <c:pt idx="35">
                  <c:v>107.28</c:v>
                </c:pt>
                <c:pt idx="36">
                  <c:v>105.29</c:v>
                </c:pt>
                <c:pt idx="37">
                  <c:v>106.18</c:v>
                </c:pt>
                <c:pt idx="38">
                  <c:v>105.29</c:v>
                </c:pt>
                <c:pt idx="39">
                  <c:v>101.57</c:v>
                </c:pt>
                <c:pt idx="40">
                  <c:v>101.09</c:v>
                </c:pt>
                <c:pt idx="41">
                  <c:v>101.11</c:v>
                </c:pt>
                <c:pt idx="42">
                  <c:v>104.85</c:v>
                </c:pt>
                <c:pt idx="43">
                  <c:v>108.45</c:v>
                </c:pt>
                <c:pt idx="44">
                  <c:v>109.46</c:v>
                </c:pt>
                <c:pt idx="45">
                  <c:v>107.37</c:v>
                </c:pt>
                <c:pt idx="46">
                  <c:v>106.55</c:v>
                </c:pt>
                <c:pt idx="47">
                  <c:v>108.71</c:v>
                </c:pt>
                <c:pt idx="48">
                  <c:v>46.58</c:v>
                </c:pt>
                <c:pt idx="49">
                  <c:v>56.43</c:v>
                </c:pt>
                <c:pt idx="50">
                  <c:v>55.17</c:v>
                </c:pt>
                <c:pt idx="51">
                  <c:v>105.55</c:v>
                </c:pt>
                <c:pt idx="52">
                  <c:v>106.85</c:v>
                </c:pt>
                <c:pt idx="53">
                  <c:v>109.05</c:v>
                </c:pt>
                <c:pt idx="54">
                  <c:v>106.29</c:v>
                </c:pt>
                <c:pt idx="55">
                  <c:v>101.89</c:v>
                </c:pt>
                <c:pt idx="56">
                  <c:v>96.95</c:v>
                </c:pt>
                <c:pt idx="57">
                  <c:v>86.82</c:v>
                </c:pt>
                <c:pt idx="58">
                  <c:v>77.58</c:v>
                </c:pt>
                <c:pt idx="59">
                  <c:v>61.21</c:v>
                </c:pt>
              </c:numCache>
            </c:numRef>
          </c:val>
          <c:smooth val="0"/>
          <c:extLst>
            <c:ext xmlns:c16="http://schemas.microsoft.com/office/drawing/2014/chart" uri="{C3380CC4-5D6E-409C-BE32-E72D297353CC}">
              <c16:uniqueId val="{00000001-767A-47DA-A015-F42133A18725}"/>
            </c:ext>
          </c:extLst>
        </c:ser>
        <c:dLbls>
          <c:showLegendKey val="0"/>
          <c:showVal val="0"/>
          <c:showCatName val="0"/>
          <c:showSerName val="0"/>
          <c:showPercent val="0"/>
          <c:showBubbleSize val="0"/>
        </c:dLbls>
        <c:smooth val="0"/>
        <c:axId val="1682359120"/>
        <c:axId val="1682359600"/>
      </c:lineChart>
      <c:dateAx>
        <c:axId val="1682359120"/>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2359600"/>
        <c:crosses val="autoZero"/>
        <c:auto val="1"/>
        <c:lblOffset val="100"/>
        <c:baseTimeUnit val="months"/>
      </c:dateAx>
      <c:valAx>
        <c:axId val="168235960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2359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Sheet1!$M$62</c:f>
              <c:strCache>
                <c:ptCount val="1"/>
                <c:pt idx="0">
                  <c:v>CPI</c:v>
                </c:pt>
              </c:strCache>
            </c:strRef>
          </c:tx>
          <c:spPr>
            <a:ln w="28575" cap="rnd">
              <a:solidFill>
                <a:schemeClr val="accent1"/>
              </a:solidFill>
              <a:round/>
            </a:ln>
            <a:effectLst/>
          </c:spPr>
          <c:marker>
            <c:symbol val="none"/>
          </c:marker>
          <c:cat>
            <c:numRef>
              <c:f>Sheet1!$L$63:$L$122</c:f>
              <c:numCache>
                <c:formatCode>yyyy\-mm\-dd</c:formatCode>
                <c:ptCount val="60"/>
                <c:pt idx="0">
                  <c:v>42005</c:v>
                </c:pt>
                <c:pt idx="1">
                  <c:v>42036</c:v>
                </c:pt>
                <c:pt idx="2">
                  <c:v>42064</c:v>
                </c:pt>
                <c:pt idx="3">
                  <c:v>42095</c:v>
                </c:pt>
                <c:pt idx="4">
                  <c:v>42125</c:v>
                </c:pt>
                <c:pt idx="5">
                  <c:v>42156</c:v>
                </c:pt>
                <c:pt idx="6">
                  <c:v>42186</c:v>
                </c:pt>
                <c:pt idx="7">
                  <c:v>42217</c:v>
                </c:pt>
                <c:pt idx="8">
                  <c:v>42248</c:v>
                </c:pt>
                <c:pt idx="9">
                  <c:v>42278</c:v>
                </c:pt>
                <c:pt idx="10">
                  <c:v>42309</c:v>
                </c:pt>
                <c:pt idx="11">
                  <c:v>42339</c:v>
                </c:pt>
                <c:pt idx="12">
                  <c:v>42370</c:v>
                </c:pt>
                <c:pt idx="13">
                  <c:v>42401</c:v>
                </c:pt>
                <c:pt idx="14">
                  <c:v>42430</c:v>
                </c:pt>
                <c:pt idx="15">
                  <c:v>42461</c:v>
                </c:pt>
                <c:pt idx="16">
                  <c:v>42491</c:v>
                </c:pt>
                <c:pt idx="17">
                  <c:v>42522</c:v>
                </c:pt>
                <c:pt idx="18">
                  <c:v>42552</c:v>
                </c:pt>
                <c:pt idx="19">
                  <c:v>42583</c:v>
                </c:pt>
                <c:pt idx="20">
                  <c:v>42614</c:v>
                </c:pt>
                <c:pt idx="21">
                  <c:v>42644</c:v>
                </c:pt>
                <c:pt idx="22">
                  <c:v>42675</c:v>
                </c:pt>
                <c:pt idx="23">
                  <c:v>42705</c:v>
                </c:pt>
                <c:pt idx="24">
                  <c:v>42736</c:v>
                </c:pt>
                <c:pt idx="25">
                  <c:v>42767</c:v>
                </c:pt>
                <c:pt idx="26">
                  <c:v>42795</c:v>
                </c:pt>
                <c:pt idx="27">
                  <c:v>42826</c:v>
                </c:pt>
                <c:pt idx="28">
                  <c:v>42856</c:v>
                </c:pt>
                <c:pt idx="29">
                  <c:v>42887</c:v>
                </c:pt>
                <c:pt idx="30">
                  <c:v>42917</c:v>
                </c:pt>
                <c:pt idx="31">
                  <c:v>42948</c:v>
                </c:pt>
                <c:pt idx="32">
                  <c:v>42979</c:v>
                </c:pt>
                <c:pt idx="33">
                  <c:v>43009</c:v>
                </c:pt>
                <c:pt idx="34">
                  <c:v>43040</c:v>
                </c:pt>
                <c:pt idx="35">
                  <c:v>43070</c:v>
                </c:pt>
                <c:pt idx="36">
                  <c:v>43101</c:v>
                </c:pt>
                <c:pt idx="37">
                  <c:v>43132</c:v>
                </c:pt>
                <c:pt idx="38">
                  <c:v>43160</c:v>
                </c:pt>
                <c:pt idx="39">
                  <c:v>43191</c:v>
                </c:pt>
                <c:pt idx="40">
                  <c:v>43221</c:v>
                </c:pt>
                <c:pt idx="41">
                  <c:v>43252</c:v>
                </c:pt>
                <c:pt idx="42">
                  <c:v>43282</c:v>
                </c:pt>
                <c:pt idx="43">
                  <c:v>43313</c:v>
                </c:pt>
                <c:pt idx="44">
                  <c:v>43344</c:v>
                </c:pt>
                <c:pt idx="45">
                  <c:v>43374</c:v>
                </c:pt>
                <c:pt idx="46">
                  <c:v>43405</c:v>
                </c:pt>
                <c:pt idx="47">
                  <c:v>43435</c:v>
                </c:pt>
                <c:pt idx="48">
                  <c:v>43466</c:v>
                </c:pt>
                <c:pt idx="49">
                  <c:v>43497</c:v>
                </c:pt>
                <c:pt idx="50">
                  <c:v>43525</c:v>
                </c:pt>
                <c:pt idx="51">
                  <c:v>43556</c:v>
                </c:pt>
                <c:pt idx="52">
                  <c:v>43586</c:v>
                </c:pt>
                <c:pt idx="53">
                  <c:v>43617</c:v>
                </c:pt>
                <c:pt idx="54">
                  <c:v>43647</c:v>
                </c:pt>
                <c:pt idx="55">
                  <c:v>43678</c:v>
                </c:pt>
                <c:pt idx="56">
                  <c:v>43709</c:v>
                </c:pt>
                <c:pt idx="57">
                  <c:v>43739</c:v>
                </c:pt>
                <c:pt idx="58">
                  <c:v>43770</c:v>
                </c:pt>
                <c:pt idx="59">
                  <c:v>43800</c:v>
                </c:pt>
              </c:numCache>
            </c:numRef>
          </c:cat>
          <c:val>
            <c:numRef>
              <c:f>Sheet1!$M$63:$M$122</c:f>
              <c:numCache>
                <c:formatCode>0.00</c:formatCode>
                <c:ptCount val="60"/>
                <c:pt idx="0">
                  <c:v>7.1729960000000004</c:v>
                </c:pt>
                <c:pt idx="1">
                  <c:v>6.3025209999999996</c:v>
                </c:pt>
                <c:pt idx="2">
                  <c:v>6.2761509999999996</c:v>
                </c:pt>
                <c:pt idx="3">
                  <c:v>5.7851239999999997</c:v>
                </c:pt>
                <c:pt idx="4">
                  <c:v>5.7377050000000001</c:v>
                </c:pt>
                <c:pt idx="5">
                  <c:v>6.0975609999999998</c:v>
                </c:pt>
                <c:pt idx="6">
                  <c:v>4.3650789999999997</c:v>
                </c:pt>
                <c:pt idx="7">
                  <c:v>4.3478260000000004</c:v>
                </c:pt>
                <c:pt idx="8">
                  <c:v>5.1383400000000004</c:v>
                </c:pt>
                <c:pt idx="9">
                  <c:v>6.3241110000000003</c:v>
                </c:pt>
                <c:pt idx="10">
                  <c:v>6.7193679999999993</c:v>
                </c:pt>
                <c:pt idx="11">
                  <c:v>6.3241110000000003</c:v>
                </c:pt>
                <c:pt idx="12">
                  <c:v>5.9055119999999999</c:v>
                </c:pt>
                <c:pt idx="13">
                  <c:v>5.5335970000000003</c:v>
                </c:pt>
                <c:pt idx="14">
                  <c:v>5.5118109999999998</c:v>
                </c:pt>
                <c:pt idx="15">
                  <c:v>5.859375</c:v>
                </c:pt>
                <c:pt idx="16">
                  <c:v>6.5891470000000014</c:v>
                </c:pt>
                <c:pt idx="17">
                  <c:v>6.1302680000000001</c:v>
                </c:pt>
                <c:pt idx="18">
                  <c:v>6.4638780000000002</c:v>
                </c:pt>
                <c:pt idx="19">
                  <c:v>5.3030300000000006</c:v>
                </c:pt>
                <c:pt idx="20">
                  <c:v>4.135338</c:v>
                </c:pt>
                <c:pt idx="21">
                  <c:v>3.3457249999999998</c:v>
                </c:pt>
                <c:pt idx="22">
                  <c:v>2.5925919999999998</c:v>
                </c:pt>
                <c:pt idx="23">
                  <c:v>2.230483</c:v>
                </c:pt>
                <c:pt idx="24">
                  <c:v>1.8587359999999999</c:v>
                </c:pt>
                <c:pt idx="25">
                  <c:v>2.6217229999999998</c:v>
                </c:pt>
                <c:pt idx="26">
                  <c:v>2.6119400000000002</c:v>
                </c:pt>
                <c:pt idx="27">
                  <c:v>2.2140219999999999</c:v>
                </c:pt>
                <c:pt idx="28">
                  <c:v>1.0909089999999999</c:v>
                </c:pt>
                <c:pt idx="29">
                  <c:v>1.083032</c:v>
                </c:pt>
                <c:pt idx="30">
                  <c:v>1.785714</c:v>
                </c:pt>
                <c:pt idx="31">
                  <c:v>2.5179860000000001</c:v>
                </c:pt>
                <c:pt idx="32">
                  <c:v>2.8880870000000001</c:v>
                </c:pt>
                <c:pt idx="33">
                  <c:v>3.2374100000000001</c:v>
                </c:pt>
                <c:pt idx="34">
                  <c:v>3.9711189999999998</c:v>
                </c:pt>
                <c:pt idx="35">
                  <c:v>4</c:v>
                </c:pt>
                <c:pt idx="36">
                  <c:v>5.1094889999999999</c:v>
                </c:pt>
                <c:pt idx="37">
                  <c:v>4.7445250000000003</c:v>
                </c:pt>
                <c:pt idx="38">
                  <c:v>4.3636359999999996</c:v>
                </c:pt>
                <c:pt idx="39">
                  <c:v>3.9711189999999998</c:v>
                </c:pt>
                <c:pt idx="40">
                  <c:v>3.9568349999999999</c:v>
                </c:pt>
                <c:pt idx="41">
                  <c:v>3.9285709999999998</c:v>
                </c:pt>
                <c:pt idx="42">
                  <c:v>5.6140349999999994</c:v>
                </c:pt>
                <c:pt idx="43">
                  <c:v>5.6140349999999994</c:v>
                </c:pt>
                <c:pt idx="44">
                  <c:v>5.6140349999999994</c:v>
                </c:pt>
                <c:pt idx="45">
                  <c:v>5.2264809999999997</c:v>
                </c:pt>
                <c:pt idx="46">
                  <c:v>4.8611110000000002</c:v>
                </c:pt>
                <c:pt idx="47">
                  <c:v>5.2447549999999996</c:v>
                </c:pt>
                <c:pt idx="48">
                  <c:v>6.5972220000000004</c:v>
                </c:pt>
                <c:pt idx="49">
                  <c:v>6.9686410000000008</c:v>
                </c:pt>
                <c:pt idx="50">
                  <c:v>7.6655049999999996</c:v>
                </c:pt>
                <c:pt idx="51">
                  <c:v>8.3333329999999997</c:v>
                </c:pt>
                <c:pt idx="52">
                  <c:v>8.650519000000001</c:v>
                </c:pt>
                <c:pt idx="53">
                  <c:v>8.5910649999999986</c:v>
                </c:pt>
                <c:pt idx="54">
                  <c:v>5.9800660000000008</c:v>
                </c:pt>
                <c:pt idx="55">
                  <c:v>6.3122930000000004</c:v>
                </c:pt>
                <c:pt idx="56">
                  <c:v>6.9767440000000001</c:v>
                </c:pt>
                <c:pt idx="57">
                  <c:v>7.6158939999999999</c:v>
                </c:pt>
                <c:pt idx="58">
                  <c:v>8.6092710000000015</c:v>
                </c:pt>
                <c:pt idx="59">
                  <c:v>9.6345510000000001</c:v>
                </c:pt>
              </c:numCache>
            </c:numRef>
          </c:val>
          <c:smooth val="0"/>
          <c:extLst>
            <c:ext xmlns:c16="http://schemas.microsoft.com/office/drawing/2014/chart" uri="{C3380CC4-5D6E-409C-BE32-E72D297353CC}">
              <c16:uniqueId val="{00000000-1C13-4D14-AE4B-22876DE19DB7}"/>
            </c:ext>
          </c:extLst>
        </c:ser>
        <c:ser>
          <c:idx val="1"/>
          <c:order val="1"/>
          <c:tx>
            <c:strRef>
              <c:f>Sheet1!$N$62</c:f>
              <c:strCache>
                <c:ptCount val="1"/>
                <c:pt idx="0">
                  <c:v>CRUDE</c:v>
                </c:pt>
              </c:strCache>
            </c:strRef>
          </c:tx>
          <c:spPr>
            <a:ln w="28575" cap="rnd">
              <a:solidFill>
                <a:schemeClr val="accent2"/>
              </a:solidFill>
              <a:round/>
            </a:ln>
            <a:effectLst/>
          </c:spPr>
          <c:marker>
            <c:symbol val="none"/>
          </c:marker>
          <c:cat>
            <c:numRef>
              <c:f>Sheet1!$L$63:$L$122</c:f>
              <c:numCache>
                <c:formatCode>yyyy\-mm\-dd</c:formatCode>
                <c:ptCount val="60"/>
                <c:pt idx="0">
                  <c:v>42005</c:v>
                </c:pt>
                <c:pt idx="1">
                  <c:v>42036</c:v>
                </c:pt>
                <c:pt idx="2">
                  <c:v>42064</c:v>
                </c:pt>
                <c:pt idx="3">
                  <c:v>42095</c:v>
                </c:pt>
                <c:pt idx="4">
                  <c:v>42125</c:v>
                </c:pt>
                <c:pt idx="5">
                  <c:v>42156</c:v>
                </c:pt>
                <c:pt idx="6">
                  <c:v>42186</c:v>
                </c:pt>
                <c:pt idx="7">
                  <c:v>42217</c:v>
                </c:pt>
                <c:pt idx="8">
                  <c:v>42248</c:v>
                </c:pt>
                <c:pt idx="9">
                  <c:v>42278</c:v>
                </c:pt>
                <c:pt idx="10">
                  <c:v>42309</c:v>
                </c:pt>
                <c:pt idx="11">
                  <c:v>42339</c:v>
                </c:pt>
                <c:pt idx="12">
                  <c:v>42370</c:v>
                </c:pt>
                <c:pt idx="13">
                  <c:v>42401</c:v>
                </c:pt>
                <c:pt idx="14">
                  <c:v>42430</c:v>
                </c:pt>
                <c:pt idx="15">
                  <c:v>42461</c:v>
                </c:pt>
                <c:pt idx="16">
                  <c:v>42491</c:v>
                </c:pt>
                <c:pt idx="17">
                  <c:v>42522</c:v>
                </c:pt>
                <c:pt idx="18">
                  <c:v>42552</c:v>
                </c:pt>
                <c:pt idx="19">
                  <c:v>42583</c:v>
                </c:pt>
                <c:pt idx="20">
                  <c:v>42614</c:v>
                </c:pt>
                <c:pt idx="21">
                  <c:v>42644</c:v>
                </c:pt>
                <c:pt idx="22">
                  <c:v>42675</c:v>
                </c:pt>
                <c:pt idx="23">
                  <c:v>42705</c:v>
                </c:pt>
                <c:pt idx="24">
                  <c:v>42736</c:v>
                </c:pt>
                <c:pt idx="25">
                  <c:v>42767</c:v>
                </c:pt>
                <c:pt idx="26">
                  <c:v>42795</c:v>
                </c:pt>
                <c:pt idx="27">
                  <c:v>42826</c:v>
                </c:pt>
                <c:pt idx="28">
                  <c:v>42856</c:v>
                </c:pt>
                <c:pt idx="29">
                  <c:v>42887</c:v>
                </c:pt>
                <c:pt idx="30">
                  <c:v>42917</c:v>
                </c:pt>
                <c:pt idx="31">
                  <c:v>42948</c:v>
                </c:pt>
                <c:pt idx="32">
                  <c:v>42979</c:v>
                </c:pt>
                <c:pt idx="33">
                  <c:v>43009</c:v>
                </c:pt>
                <c:pt idx="34">
                  <c:v>43040</c:v>
                </c:pt>
                <c:pt idx="35">
                  <c:v>43070</c:v>
                </c:pt>
                <c:pt idx="36">
                  <c:v>43101</c:v>
                </c:pt>
                <c:pt idx="37">
                  <c:v>43132</c:v>
                </c:pt>
                <c:pt idx="38">
                  <c:v>43160</c:v>
                </c:pt>
                <c:pt idx="39">
                  <c:v>43191</c:v>
                </c:pt>
                <c:pt idx="40">
                  <c:v>43221</c:v>
                </c:pt>
                <c:pt idx="41">
                  <c:v>43252</c:v>
                </c:pt>
                <c:pt idx="42">
                  <c:v>43282</c:v>
                </c:pt>
                <c:pt idx="43">
                  <c:v>43313</c:v>
                </c:pt>
                <c:pt idx="44">
                  <c:v>43344</c:v>
                </c:pt>
                <c:pt idx="45">
                  <c:v>43374</c:v>
                </c:pt>
                <c:pt idx="46">
                  <c:v>43405</c:v>
                </c:pt>
                <c:pt idx="47">
                  <c:v>43435</c:v>
                </c:pt>
                <c:pt idx="48">
                  <c:v>43466</c:v>
                </c:pt>
                <c:pt idx="49">
                  <c:v>43497</c:v>
                </c:pt>
                <c:pt idx="50">
                  <c:v>43525</c:v>
                </c:pt>
                <c:pt idx="51">
                  <c:v>43556</c:v>
                </c:pt>
                <c:pt idx="52">
                  <c:v>43586</c:v>
                </c:pt>
                <c:pt idx="53">
                  <c:v>43617</c:v>
                </c:pt>
                <c:pt idx="54">
                  <c:v>43647</c:v>
                </c:pt>
                <c:pt idx="55">
                  <c:v>43678</c:v>
                </c:pt>
                <c:pt idx="56">
                  <c:v>43709</c:v>
                </c:pt>
                <c:pt idx="57">
                  <c:v>43739</c:v>
                </c:pt>
                <c:pt idx="58">
                  <c:v>43770</c:v>
                </c:pt>
                <c:pt idx="59">
                  <c:v>43800</c:v>
                </c:pt>
              </c:numCache>
            </c:numRef>
          </c:cat>
          <c:val>
            <c:numRef>
              <c:f>Sheet1!$N$63:$N$122</c:f>
              <c:numCache>
                <c:formatCode>General</c:formatCode>
                <c:ptCount val="60"/>
                <c:pt idx="0">
                  <c:v>28.07</c:v>
                </c:pt>
                <c:pt idx="1">
                  <c:v>30.52</c:v>
                </c:pt>
                <c:pt idx="2">
                  <c:v>36.42</c:v>
                </c:pt>
                <c:pt idx="3">
                  <c:v>59.07</c:v>
                </c:pt>
                <c:pt idx="4">
                  <c:v>63.82</c:v>
                </c:pt>
                <c:pt idx="5">
                  <c:v>61.74</c:v>
                </c:pt>
                <c:pt idx="6">
                  <c:v>56.3</c:v>
                </c:pt>
                <c:pt idx="7">
                  <c:v>47.32</c:v>
                </c:pt>
                <c:pt idx="8">
                  <c:v>46.1</c:v>
                </c:pt>
                <c:pt idx="9">
                  <c:v>46.67</c:v>
                </c:pt>
                <c:pt idx="10">
                  <c:v>42.5</c:v>
                </c:pt>
                <c:pt idx="11">
                  <c:v>35.68</c:v>
                </c:pt>
                <c:pt idx="12">
                  <c:v>54.07</c:v>
                </c:pt>
                <c:pt idx="13">
                  <c:v>54.86</c:v>
                </c:pt>
                <c:pt idx="14">
                  <c:v>51.46</c:v>
                </c:pt>
                <c:pt idx="15">
                  <c:v>39.869999999999997</c:v>
                </c:pt>
                <c:pt idx="16">
                  <c:v>45</c:v>
                </c:pt>
                <c:pt idx="17">
                  <c:v>46.96</c:v>
                </c:pt>
                <c:pt idx="18">
                  <c:v>43.51</c:v>
                </c:pt>
                <c:pt idx="19">
                  <c:v>44.38</c:v>
                </c:pt>
                <c:pt idx="20">
                  <c:v>44.48</c:v>
                </c:pt>
                <c:pt idx="21">
                  <c:v>49.25</c:v>
                </c:pt>
                <c:pt idx="22">
                  <c:v>44.45</c:v>
                </c:pt>
                <c:pt idx="23">
                  <c:v>52.73</c:v>
                </c:pt>
                <c:pt idx="24">
                  <c:v>67.06</c:v>
                </c:pt>
                <c:pt idx="25">
                  <c:v>63.53</c:v>
                </c:pt>
                <c:pt idx="26">
                  <c:v>63.79</c:v>
                </c:pt>
                <c:pt idx="27">
                  <c:v>52.49</c:v>
                </c:pt>
                <c:pt idx="28">
                  <c:v>50.56</c:v>
                </c:pt>
                <c:pt idx="29">
                  <c:v>46.55</c:v>
                </c:pt>
                <c:pt idx="30">
                  <c:v>47.85</c:v>
                </c:pt>
                <c:pt idx="31">
                  <c:v>50.63</c:v>
                </c:pt>
                <c:pt idx="32">
                  <c:v>54.52</c:v>
                </c:pt>
                <c:pt idx="33">
                  <c:v>56.05</c:v>
                </c:pt>
                <c:pt idx="34">
                  <c:v>61.31</c:v>
                </c:pt>
                <c:pt idx="35">
                  <c:v>62.29</c:v>
                </c:pt>
                <c:pt idx="36">
                  <c:v>59.26</c:v>
                </c:pt>
                <c:pt idx="37">
                  <c:v>64.53</c:v>
                </c:pt>
                <c:pt idx="38">
                  <c:v>66.739999999999995</c:v>
                </c:pt>
                <c:pt idx="39">
                  <c:v>69.209999999999994</c:v>
                </c:pt>
                <c:pt idx="40">
                  <c:v>75.25</c:v>
                </c:pt>
                <c:pt idx="41">
                  <c:v>73.819999999999993</c:v>
                </c:pt>
                <c:pt idx="42">
                  <c:v>73.459999999999994</c:v>
                </c:pt>
                <c:pt idx="43">
                  <c:v>72.53</c:v>
                </c:pt>
                <c:pt idx="44">
                  <c:v>77.88</c:v>
                </c:pt>
                <c:pt idx="45">
                  <c:v>80.08</c:v>
                </c:pt>
                <c:pt idx="46">
                  <c:v>65.39</c:v>
                </c:pt>
                <c:pt idx="47">
                  <c:v>57.77</c:v>
                </c:pt>
                <c:pt idx="48">
                  <c:v>64.3</c:v>
                </c:pt>
                <c:pt idx="49">
                  <c:v>54.62</c:v>
                </c:pt>
                <c:pt idx="50">
                  <c:v>33.35</c:v>
                </c:pt>
                <c:pt idx="51">
                  <c:v>71</c:v>
                </c:pt>
                <c:pt idx="52">
                  <c:v>70.010000000000005</c:v>
                </c:pt>
                <c:pt idx="53">
                  <c:v>62.37</c:v>
                </c:pt>
                <c:pt idx="54">
                  <c:v>63.62</c:v>
                </c:pt>
                <c:pt idx="55">
                  <c:v>59.34</c:v>
                </c:pt>
                <c:pt idx="56">
                  <c:v>61.72</c:v>
                </c:pt>
                <c:pt idx="57">
                  <c:v>59.7</c:v>
                </c:pt>
                <c:pt idx="58">
                  <c:v>62.53</c:v>
                </c:pt>
                <c:pt idx="59">
                  <c:v>65.5</c:v>
                </c:pt>
              </c:numCache>
            </c:numRef>
          </c:val>
          <c:smooth val="0"/>
          <c:extLst>
            <c:ext xmlns:c16="http://schemas.microsoft.com/office/drawing/2014/chart" uri="{C3380CC4-5D6E-409C-BE32-E72D297353CC}">
              <c16:uniqueId val="{00000001-1C13-4D14-AE4B-22876DE19DB7}"/>
            </c:ext>
          </c:extLst>
        </c:ser>
        <c:dLbls>
          <c:showLegendKey val="0"/>
          <c:showVal val="0"/>
          <c:showCatName val="0"/>
          <c:showSerName val="0"/>
          <c:showPercent val="0"/>
          <c:showBubbleSize val="0"/>
        </c:dLbls>
        <c:smooth val="0"/>
        <c:axId val="1480661792"/>
        <c:axId val="1480662272"/>
      </c:lineChart>
      <c:dateAx>
        <c:axId val="1480661792"/>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0662272"/>
        <c:crosses val="autoZero"/>
        <c:auto val="1"/>
        <c:lblOffset val="100"/>
        <c:baseTimeUnit val="months"/>
      </c:dateAx>
      <c:valAx>
        <c:axId val="148066227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0661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Sheet1!$Q$62</c:f>
              <c:strCache>
                <c:ptCount val="1"/>
                <c:pt idx="0">
                  <c:v>CPI</c:v>
                </c:pt>
              </c:strCache>
            </c:strRef>
          </c:tx>
          <c:spPr>
            <a:ln w="28575" cap="rnd">
              <a:solidFill>
                <a:schemeClr val="accent1"/>
              </a:solidFill>
              <a:round/>
            </a:ln>
            <a:effectLst/>
          </c:spPr>
          <c:marker>
            <c:symbol val="none"/>
          </c:marker>
          <c:cat>
            <c:numRef>
              <c:f>Sheet1!$P$63:$P$110</c:f>
              <c:numCache>
                <c:formatCode>yyyy\-mm\-dd</c:formatCode>
                <c:ptCount val="48"/>
                <c:pt idx="0">
                  <c:v>43831</c:v>
                </c:pt>
                <c:pt idx="1">
                  <c:v>43862</c:v>
                </c:pt>
                <c:pt idx="2">
                  <c:v>43891</c:v>
                </c:pt>
                <c:pt idx="3">
                  <c:v>43922</c:v>
                </c:pt>
                <c:pt idx="4">
                  <c:v>43952</c:v>
                </c:pt>
                <c:pt idx="5">
                  <c:v>43983</c:v>
                </c:pt>
                <c:pt idx="6">
                  <c:v>44013</c:v>
                </c:pt>
                <c:pt idx="7">
                  <c:v>44044</c:v>
                </c:pt>
                <c:pt idx="8">
                  <c:v>44075</c:v>
                </c:pt>
                <c:pt idx="9">
                  <c:v>44105</c:v>
                </c:pt>
                <c:pt idx="10">
                  <c:v>44136</c:v>
                </c:pt>
                <c:pt idx="11">
                  <c:v>44166</c:v>
                </c:pt>
                <c:pt idx="12">
                  <c:v>44197</c:v>
                </c:pt>
                <c:pt idx="13">
                  <c:v>44228</c:v>
                </c:pt>
                <c:pt idx="14">
                  <c:v>44256</c:v>
                </c:pt>
                <c:pt idx="15">
                  <c:v>44287</c:v>
                </c:pt>
                <c:pt idx="16">
                  <c:v>44317</c:v>
                </c:pt>
                <c:pt idx="17">
                  <c:v>44348</c:v>
                </c:pt>
                <c:pt idx="18">
                  <c:v>44378</c:v>
                </c:pt>
                <c:pt idx="19">
                  <c:v>44409</c:v>
                </c:pt>
                <c:pt idx="20">
                  <c:v>44440</c:v>
                </c:pt>
                <c:pt idx="21">
                  <c:v>44470</c:v>
                </c:pt>
                <c:pt idx="22">
                  <c:v>44501</c:v>
                </c:pt>
                <c:pt idx="23">
                  <c:v>44531</c:v>
                </c:pt>
                <c:pt idx="24">
                  <c:v>44562</c:v>
                </c:pt>
                <c:pt idx="25">
                  <c:v>44593</c:v>
                </c:pt>
                <c:pt idx="26">
                  <c:v>44621</c:v>
                </c:pt>
                <c:pt idx="27">
                  <c:v>44652</c:v>
                </c:pt>
                <c:pt idx="28">
                  <c:v>44682</c:v>
                </c:pt>
                <c:pt idx="29">
                  <c:v>44713</c:v>
                </c:pt>
                <c:pt idx="30">
                  <c:v>44743</c:v>
                </c:pt>
                <c:pt idx="31">
                  <c:v>44774</c:v>
                </c:pt>
                <c:pt idx="32">
                  <c:v>44805</c:v>
                </c:pt>
                <c:pt idx="33">
                  <c:v>44835</c:v>
                </c:pt>
                <c:pt idx="34">
                  <c:v>44866</c:v>
                </c:pt>
                <c:pt idx="35">
                  <c:v>44896</c:v>
                </c:pt>
                <c:pt idx="36">
                  <c:v>44927</c:v>
                </c:pt>
                <c:pt idx="37">
                  <c:v>44958</c:v>
                </c:pt>
                <c:pt idx="38">
                  <c:v>44986</c:v>
                </c:pt>
                <c:pt idx="39">
                  <c:v>45017</c:v>
                </c:pt>
                <c:pt idx="40">
                  <c:v>45047</c:v>
                </c:pt>
                <c:pt idx="41">
                  <c:v>45078</c:v>
                </c:pt>
                <c:pt idx="42">
                  <c:v>45108</c:v>
                </c:pt>
                <c:pt idx="43">
                  <c:v>45139</c:v>
                </c:pt>
                <c:pt idx="44">
                  <c:v>45170</c:v>
                </c:pt>
                <c:pt idx="45">
                  <c:v>45200</c:v>
                </c:pt>
                <c:pt idx="46">
                  <c:v>45231</c:v>
                </c:pt>
                <c:pt idx="47">
                  <c:v>45261</c:v>
                </c:pt>
              </c:numCache>
            </c:numRef>
          </c:cat>
          <c:val>
            <c:numRef>
              <c:f>Sheet1!$Q$63:$Q$110</c:f>
              <c:numCache>
                <c:formatCode>0.00</c:formatCode>
                <c:ptCount val="48"/>
                <c:pt idx="0">
                  <c:v>7.4918570000000004</c:v>
                </c:pt>
                <c:pt idx="1">
                  <c:v>6.8403910000000003</c:v>
                </c:pt>
                <c:pt idx="2">
                  <c:v>5.5016179999999997</c:v>
                </c:pt>
                <c:pt idx="3">
                  <c:v>5.4487180000000004</c:v>
                </c:pt>
                <c:pt idx="4">
                  <c:v>5.0955410000000008</c:v>
                </c:pt>
                <c:pt idx="5">
                  <c:v>5.0632910000000004</c:v>
                </c:pt>
                <c:pt idx="6">
                  <c:v>5.3291539999999999</c:v>
                </c:pt>
                <c:pt idx="7">
                  <c:v>5.625</c:v>
                </c:pt>
                <c:pt idx="8">
                  <c:v>5.6365740000000004</c:v>
                </c:pt>
                <c:pt idx="9">
                  <c:v>5.9021629999999998</c:v>
                </c:pt>
                <c:pt idx="10">
                  <c:v>5.2847870000000006</c:v>
                </c:pt>
                <c:pt idx="11">
                  <c:v>3.686636</c:v>
                </c:pt>
                <c:pt idx="12">
                  <c:v>3.1629659999999999</c:v>
                </c:pt>
                <c:pt idx="13">
                  <c:v>4.4944930000000003</c:v>
                </c:pt>
                <c:pt idx="14">
                  <c:v>5.6656580000000014</c:v>
                </c:pt>
                <c:pt idx="15">
                  <c:v>5.1398599999999997</c:v>
                </c:pt>
                <c:pt idx="16">
                  <c:v>5.2576460000000003</c:v>
                </c:pt>
                <c:pt idx="17">
                  <c:v>5.5778410000000003</c:v>
                </c:pt>
                <c:pt idx="18">
                  <c:v>5.2638800000000003</c:v>
                </c:pt>
                <c:pt idx="19">
                  <c:v>4.8114420000000004</c:v>
                </c:pt>
                <c:pt idx="20">
                  <c:v>4.4030480000000001</c:v>
                </c:pt>
                <c:pt idx="21">
                  <c:v>4.5188280000000001</c:v>
                </c:pt>
                <c:pt idx="22">
                  <c:v>4.8373650000000001</c:v>
                </c:pt>
                <c:pt idx="23">
                  <c:v>5.555555</c:v>
                </c:pt>
                <c:pt idx="24">
                  <c:v>5.8375640000000004</c:v>
                </c:pt>
                <c:pt idx="25">
                  <c:v>5.0420170000000004</c:v>
                </c:pt>
                <c:pt idx="26">
                  <c:v>5.3511709999999999</c:v>
                </c:pt>
                <c:pt idx="27">
                  <c:v>6.3280599999999998</c:v>
                </c:pt>
                <c:pt idx="28">
                  <c:v>6.9651740000000002</c:v>
                </c:pt>
                <c:pt idx="29">
                  <c:v>6.1626949999999994</c:v>
                </c:pt>
                <c:pt idx="30">
                  <c:v>5.7817590000000001</c:v>
                </c:pt>
                <c:pt idx="31">
                  <c:v>5.8536590000000004</c:v>
                </c:pt>
                <c:pt idx="32">
                  <c:v>6.4882400000000002</c:v>
                </c:pt>
                <c:pt idx="33">
                  <c:v>6.0848680000000002</c:v>
                </c:pt>
                <c:pt idx="34">
                  <c:v>5.4097059999999999</c:v>
                </c:pt>
                <c:pt idx="35">
                  <c:v>5.5023920000000004</c:v>
                </c:pt>
                <c:pt idx="36">
                  <c:v>6.1550760000000002</c:v>
                </c:pt>
                <c:pt idx="37">
                  <c:v>6.16</c:v>
                </c:pt>
                <c:pt idx="38">
                  <c:v>5.7936510000000014</c:v>
                </c:pt>
                <c:pt idx="39">
                  <c:v>5.0900550000000004</c:v>
                </c:pt>
                <c:pt idx="40">
                  <c:v>4.4186050000000003</c:v>
                </c:pt>
                <c:pt idx="41">
                  <c:v>5.5727549999999999</c:v>
                </c:pt>
                <c:pt idx="42">
                  <c:v>7.5442649999999976</c:v>
                </c:pt>
                <c:pt idx="43">
                  <c:v>6.9124420000000004</c:v>
                </c:pt>
                <c:pt idx="44">
                  <c:v>4.7220110000000002</c:v>
                </c:pt>
                <c:pt idx="45">
                  <c:v>4.4528300000000014</c:v>
                </c:pt>
                <c:pt idx="46">
                  <c:v>4.9811319999999997</c:v>
                </c:pt>
                <c:pt idx="47">
                  <c:v>4.9130760000000002</c:v>
                </c:pt>
              </c:numCache>
            </c:numRef>
          </c:val>
          <c:smooth val="0"/>
          <c:extLst>
            <c:ext xmlns:c16="http://schemas.microsoft.com/office/drawing/2014/chart" uri="{C3380CC4-5D6E-409C-BE32-E72D297353CC}">
              <c16:uniqueId val="{00000000-26FC-42AE-B3D1-8CDDBD0E5F42}"/>
            </c:ext>
          </c:extLst>
        </c:ser>
        <c:ser>
          <c:idx val="1"/>
          <c:order val="1"/>
          <c:tx>
            <c:strRef>
              <c:f>Sheet1!$R$62</c:f>
              <c:strCache>
                <c:ptCount val="1"/>
                <c:pt idx="0">
                  <c:v>CRUDE</c:v>
                </c:pt>
              </c:strCache>
            </c:strRef>
          </c:tx>
          <c:spPr>
            <a:ln w="28575" cap="rnd">
              <a:solidFill>
                <a:schemeClr val="accent2"/>
              </a:solidFill>
              <a:round/>
            </a:ln>
            <a:effectLst/>
          </c:spPr>
          <c:marker>
            <c:symbol val="none"/>
          </c:marker>
          <c:cat>
            <c:numRef>
              <c:f>Sheet1!$P$63:$P$110</c:f>
              <c:numCache>
                <c:formatCode>yyyy\-mm\-dd</c:formatCode>
                <c:ptCount val="48"/>
                <c:pt idx="0">
                  <c:v>43831</c:v>
                </c:pt>
                <c:pt idx="1">
                  <c:v>43862</c:v>
                </c:pt>
                <c:pt idx="2">
                  <c:v>43891</c:v>
                </c:pt>
                <c:pt idx="3">
                  <c:v>43922</c:v>
                </c:pt>
                <c:pt idx="4">
                  <c:v>43952</c:v>
                </c:pt>
                <c:pt idx="5">
                  <c:v>43983</c:v>
                </c:pt>
                <c:pt idx="6">
                  <c:v>44013</c:v>
                </c:pt>
                <c:pt idx="7">
                  <c:v>44044</c:v>
                </c:pt>
                <c:pt idx="8">
                  <c:v>44075</c:v>
                </c:pt>
                <c:pt idx="9">
                  <c:v>44105</c:v>
                </c:pt>
                <c:pt idx="10">
                  <c:v>44136</c:v>
                </c:pt>
                <c:pt idx="11">
                  <c:v>44166</c:v>
                </c:pt>
                <c:pt idx="12">
                  <c:v>44197</c:v>
                </c:pt>
                <c:pt idx="13">
                  <c:v>44228</c:v>
                </c:pt>
                <c:pt idx="14">
                  <c:v>44256</c:v>
                </c:pt>
                <c:pt idx="15">
                  <c:v>44287</c:v>
                </c:pt>
                <c:pt idx="16">
                  <c:v>44317</c:v>
                </c:pt>
                <c:pt idx="17">
                  <c:v>44348</c:v>
                </c:pt>
                <c:pt idx="18">
                  <c:v>44378</c:v>
                </c:pt>
                <c:pt idx="19">
                  <c:v>44409</c:v>
                </c:pt>
                <c:pt idx="20">
                  <c:v>44440</c:v>
                </c:pt>
                <c:pt idx="21">
                  <c:v>44470</c:v>
                </c:pt>
                <c:pt idx="22">
                  <c:v>44501</c:v>
                </c:pt>
                <c:pt idx="23">
                  <c:v>44531</c:v>
                </c:pt>
                <c:pt idx="24">
                  <c:v>44562</c:v>
                </c:pt>
                <c:pt idx="25">
                  <c:v>44593</c:v>
                </c:pt>
                <c:pt idx="26">
                  <c:v>44621</c:v>
                </c:pt>
                <c:pt idx="27">
                  <c:v>44652</c:v>
                </c:pt>
                <c:pt idx="28">
                  <c:v>44682</c:v>
                </c:pt>
                <c:pt idx="29">
                  <c:v>44713</c:v>
                </c:pt>
                <c:pt idx="30">
                  <c:v>44743</c:v>
                </c:pt>
                <c:pt idx="31">
                  <c:v>44774</c:v>
                </c:pt>
                <c:pt idx="32">
                  <c:v>44805</c:v>
                </c:pt>
                <c:pt idx="33">
                  <c:v>44835</c:v>
                </c:pt>
                <c:pt idx="34">
                  <c:v>44866</c:v>
                </c:pt>
                <c:pt idx="35">
                  <c:v>44896</c:v>
                </c:pt>
                <c:pt idx="36">
                  <c:v>44927</c:v>
                </c:pt>
                <c:pt idx="37">
                  <c:v>44958</c:v>
                </c:pt>
                <c:pt idx="38">
                  <c:v>44986</c:v>
                </c:pt>
                <c:pt idx="39">
                  <c:v>45017</c:v>
                </c:pt>
                <c:pt idx="40">
                  <c:v>45047</c:v>
                </c:pt>
                <c:pt idx="41">
                  <c:v>45078</c:v>
                </c:pt>
                <c:pt idx="42">
                  <c:v>45108</c:v>
                </c:pt>
                <c:pt idx="43">
                  <c:v>45139</c:v>
                </c:pt>
                <c:pt idx="44">
                  <c:v>45170</c:v>
                </c:pt>
                <c:pt idx="45">
                  <c:v>45200</c:v>
                </c:pt>
                <c:pt idx="46">
                  <c:v>45231</c:v>
                </c:pt>
                <c:pt idx="47">
                  <c:v>45261</c:v>
                </c:pt>
              </c:numCache>
            </c:numRef>
          </c:cat>
          <c:val>
            <c:numRef>
              <c:f>Sheet1!$R$63:$R$110</c:f>
              <c:numCache>
                <c:formatCode>General</c:formatCode>
                <c:ptCount val="48"/>
                <c:pt idx="0">
                  <c:v>54.79</c:v>
                </c:pt>
                <c:pt idx="1">
                  <c:v>61.21</c:v>
                </c:pt>
                <c:pt idx="2">
                  <c:v>64.72</c:v>
                </c:pt>
                <c:pt idx="3">
                  <c:v>19.899999999999999</c:v>
                </c:pt>
                <c:pt idx="4">
                  <c:v>30.6</c:v>
                </c:pt>
                <c:pt idx="5">
                  <c:v>40.630000000000003</c:v>
                </c:pt>
                <c:pt idx="6">
                  <c:v>43.34</c:v>
                </c:pt>
                <c:pt idx="7">
                  <c:v>44.19</c:v>
                </c:pt>
                <c:pt idx="8">
                  <c:v>41.35</c:v>
                </c:pt>
                <c:pt idx="9">
                  <c:v>40.65</c:v>
                </c:pt>
                <c:pt idx="10">
                  <c:v>43.34</c:v>
                </c:pt>
                <c:pt idx="11">
                  <c:v>49.83</c:v>
                </c:pt>
                <c:pt idx="12">
                  <c:v>84.66</c:v>
                </c:pt>
                <c:pt idx="13">
                  <c:v>94.06</c:v>
                </c:pt>
                <c:pt idx="14">
                  <c:v>112.87</c:v>
                </c:pt>
                <c:pt idx="15">
                  <c:v>63.39</c:v>
                </c:pt>
                <c:pt idx="16">
                  <c:v>66.95</c:v>
                </c:pt>
                <c:pt idx="17">
                  <c:v>71.98</c:v>
                </c:pt>
                <c:pt idx="18">
                  <c:v>73.53</c:v>
                </c:pt>
                <c:pt idx="19">
                  <c:v>69.8</c:v>
                </c:pt>
                <c:pt idx="20">
                  <c:v>73.13</c:v>
                </c:pt>
                <c:pt idx="21">
                  <c:v>82.1</c:v>
                </c:pt>
                <c:pt idx="22">
                  <c:v>80.63</c:v>
                </c:pt>
                <c:pt idx="23">
                  <c:v>73.290000000000006</c:v>
                </c:pt>
                <c:pt idx="24">
                  <c:v>80.92</c:v>
                </c:pt>
                <c:pt idx="25">
                  <c:v>82.27</c:v>
                </c:pt>
                <c:pt idx="26">
                  <c:v>78.53</c:v>
                </c:pt>
                <c:pt idx="27">
                  <c:v>102.96</c:v>
                </c:pt>
                <c:pt idx="28">
                  <c:v>109.5</c:v>
                </c:pt>
                <c:pt idx="29">
                  <c:v>116.01</c:v>
                </c:pt>
                <c:pt idx="30">
                  <c:v>105.49</c:v>
                </c:pt>
                <c:pt idx="31">
                  <c:v>97.4</c:v>
                </c:pt>
                <c:pt idx="32">
                  <c:v>90.7</c:v>
                </c:pt>
                <c:pt idx="33">
                  <c:v>91.69</c:v>
                </c:pt>
                <c:pt idx="34">
                  <c:v>87.55</c:v>
                </c:pt>
                <c:pt idx="35">
                  <c:v>78.099999999999994</c:v>
                </c:pt>
                <c:pt idx="36">
                  <c:v>79.209999999999994</c:v>
                </c:pt>
                <c:pt idx="37">
                  <c:v>81.62</c:v>
                </c:pt>
                <c:pt idx="38">
                  <c:v>84.48</c:v>
                </c:pt>
                <c:pt idx="39">
                  <c:v>83.75</c:v>
                </c:pt>
                <c:pt idx="40">
                  <c:v>74.98</c:v>
                </c:pt>
                <c:pt idx="41">
                  <c:v>74.92</c:v>
                </c:pt>
                <c:pt idx="42">
                  <c:v>80.36</c:v>
                </c:pt>
                <c:pt idx="43">
                  <c:v>86.42</c:v>
                </c:pt>
                <c:pt idx="44">
                  <c:v>93.53</c:v>
                </c:pt>
                <c:pt idx="45">
                  <c:v>90.08</c:v>
                </c:pt>
                <c:pt idx="46">
                  <c:v>83.45</c:v>
                </c:pt>
                <c:pt idx="47">
                  <c:v>77.41</c:v>
                </c:pt>
              </c:numCache>
            </c:numRef>
          </c:val>
          <c:smooth val="0"/>
          <c:extLst>
            <c:ext xmlns:c16="http://schemas.microsoft.com/office/drawing/2014/chart" uri="{C3380CC4-5D6E-409C-BE32-E72D297353CC}">
              <c16:uniqueId val="{00000001-26FC-42AE-B3D1-8CDDBD0E5F42}"/>
            </c:ext>
          </c:extLst>
        </c:ser>
        <c:dLbls>
          <c:showLegendKey val="0"/>
          <c:showVal val="0"/>
          <c:showCatName val="0"/>
          <c:showSerName val="0"/>
          <c:showPercent val="0"/>
          <c:showBubbleSize val="0"/>
        </c:dLbls>
        <c:smooth val="0"/>
        <c:axId val="1682623376"/>
        <c:axId val="1682621456"/>
      </c:lineChart>
      <c:dateAx>
        <c:axId val="1682623376"/>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2621456"/>
        <c:crosses val="autoZero"/>
        <c:auto val="1"/>
        <c:lblOffset val="100"/>
        <c:baseTimeUnit val="months"/>
      </c:dateAx>
      <c:valAx>
        <c:axId val="168262145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2623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3B58B-6364-45F5-88F8-CDDCF80C7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16</Pages>
  <Words>3273</Words>
  <Characters>18661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ATHULYA RAJAN</dc:creator>
  <cp:keywords/>
  <dc:description/>
  <cp:lastModifiedBy>ATHULYA RAJAN</cp:lastModifiedBy>
  <cp:revision>3</cp:revision>
  <dcterms:created xsi:type="dcterms:W3CDTF">2025-05-01T08:30:00Z</dcterms:created>
  <dcterms:modified xsi:type="dcterms:W3CDTF">2025-05-01T13:18:00Z</dcterms:modified>
</cp:coreProperties>
</file>