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CB5" w:rsidRPr="00D41CB5" w:rsidRDefault="00D41CB5" w:rsidP="00D41CB5">
      <w:pPr>
        <w:numPr>
          <w:ilvl w:val="0"/>
          <w:numId w:val="1"/>
        </w:num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pacing w:after="0" w:line="315" w:lineRule="atLeast"/>
        <w:ind w:left="0"/>
        <w:jc w:val="both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</w:rPr>
      </w:pPr>
      <w:proofErr w:type="spellStart"/>
      <w:r w:rsidRPr="00D41CB5">
        <w:rPr>
          <w:rFonts w:ascii="Open Sans" w:eastAsia="Times New Roman" w:hAnsi="Open Sans" w:cs="Times New Roman"/>
          <w:color w:val="666666"/>
          <w:sz w:val="21"/>
          <w:szCs w:val="21"/>
        </w:rPr>
        <w:t>Belarus</w:t>
      </w:r>
      <w:proofErr w:type="spellEnd"/>
      <w:r w:rsidRPr="00D41CB5">
        <w:rPr>
          <w:rFonts w:ascii="Open Sans" w:eastAsia="Times New Roman" w:hAnsi="Open Sans" w:cs="Times New Roman"/>
          <w:color w:val="666666"/>
          <w:sz w:val="21"/>
          <w:szCs w:val="21"/>
        </w:rPr>
        <w:t xml:space="preserve"> </w:t>
      </w:r>
      <w:proofErr w:type="spellStart"/>
      <w:r w:rsidRPr="00D41CB5">
        <w:rPr>
          <w:rFonts w:ascii="Open Sans" w:eastAsia="Times New Roman" w:hAnsi="Open Sans" w:cs="Times New Roman"/>
          <w:color w:val="666666"/>
          <w:sz w:val="21"/>
          <w:szCs w:val="21"/>
        </w:rPr>
        <w:t>translation</w:t>
      </w:r>
      <w:proofErr w:type="spellEnd"/>
      <w:r w:rsidRPr="00D41CB5">
        <w:rPr>
          <w:rFonts w:ascii="Open Sans" w:eastAsia="Times New Roman" w:hAnsi="Open Sans" w:cs="Times New Roman"/>
          <w:color w:val="666666"/>
          <w:sz w:val="21"/>
          <w:szCs w:val="21"/>
        </w:rPr>
        <w:t xml:space="preserve"> специализируется на предоставлении услуг письменного и устного перевода, который выполняет</w:t>
      </w:r>
      <w:r w:rsidRPr="00D41CB5">
        <w:rPr>
          <w:rFonts w:ascii="Open Sans" w:eastAsia="Times New Roman" w:hAnsi="Open Sans" w:cs="Times New Roman"/>
          <w:color w:val="666666"/>
          <w:sz w:val="21"/>
        </w:rPr>
        <w:t> </w:t>
      </w:r>
      <w:r w:rsidRPr="00D41CB5">
        <w:rPr>
          <w:rFonts w:ascii="Open Sans" w:eastAsia="Times New Roman" w:hAnsi="Open Sans" w:cs="Times New Roman"/>
          <w:b/>
          <w:bCs/>
          <w:color w:val="666666"/>
          <w:sz w:val="21"/>
          <w:u w:val="single"/>
        </w:rPr>
        <w:t>русско турецкий переводчик.</w:t>
      </w:r>
      <w:r w:rsidRPr="00D41CB5">
        <w:rPr>
          <w:rFonts w:ascii="Open Sans" w:eastAsia="Times New Roman" w:hAnsi="Open Sans" w:cs="Times New Roman"/>
          <w:color w:val="666666"/>
          <w:sz w:val="21"/>
          <w:szCs w:val="21"/>
        </w:rPr>
        <w:t> </w:t>
      </w:r>
    </w:p>
    <w:p w:rsidR="00D41CB5" w:rsidRPr="00D41CB5" w:rsidRDefault="00D41CB5" w:rsidP="00D41CB5">
      <w:p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pacing w:beforeAutospacing="1" w:after="0" w:afterAutospacing="1" w:line="315" w:lineRule="atLeast"/>
        <w:jc w:val="both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</w:rPr>
      </w:pPr>
      <w:r w:rsidRPr="00D41CB5">
        <w:rPr>
          <w:rFonts w:ascii="Open Sans" w:eastAsia="Times New Roman" w:hAnsi="Open Sans" w:cs="Times New Roman"/>
          <w:color w:val="666666"/>
          <w:sz w:val="21"/>
          <w:szCs w:val="21"/>
        </w:rPr>
        <w:t>Также мы осуществляем письменный перевод </w:t>
      </w:r>
      <w:r w:rsidRPr="00D41CB5">
        <w:rPr>
          <w:rFonts w:ascii="Open Sans" w:eastAsia="Times New Roman" w:hAnsi="Open Sans" w:cs="Times New Roman"/>
          <w:color w:val="666666"/>
          <w:sz w:val="21"/>
        </w:rPr>
        <w:t> </w:t>
      </w:r>
      <w:r w:rsidRPr="00D41CB5">
        <w:rPr>
          <w:rFonts w:ascii="Open Sans" w:eastAsia="Times New Roman" w:hAnsi="Open Sans" w:cs="Times New Roman"/>
          <w:b/>
          <w:bCs/>
          <w:color w:val="666666"/>
          <w:sz w:val="21"/>
        </w:rPr>
        <w:t>с  английского языка </w:t>
      </w:r>
      <w:r w:rsidRPr="00D41CB5">
        <w:rPr>
          <w:rFonts w:ascii="Open Sans" w:eastAsia="Times New Roman" w:hAnsi="Open Sans" w:cs="Times New Roman"/>
          <w:color w:val="666666"/>
          <w:sz w:val="21"/>
          <w:szCs w:val="21"/>
        </w:rPr>
        <w:t>на русский и с русского языка</w:t>
      </w:r>
      <w:r w:rsidRPr="00D41CB5">
        <w:rPr>
          <w:rFonts w:ascii="Open Sans" w:eastAsia="Times New Roman" w:hAnsi="Open Sans" w:cs="Times New Roman"/>
          <w:color w:val="666666"/>
          <w:sz w:val="21"/>
        </w:rPr>
        <w:t> </w:t>
      </w:r>
      <w:r w:rsidRPr="00D41CB5">
        <w:rPr>
          <w:rFonts w:ascii="Open Sans" w:eastAsia="Times New Roman" w:hAnsi="Open Sans" w:cs="Times New Roman"/>
          <w:b/>
          <w:bCs/>
          <w:color w:val="666666"/>
          <w:sz w:val="21"/>
        </w:rPr>
        <w:t>на английский язык, </w:t>
      </w:r>
      <w:r w:rsidRPr="00D41CB5">
        <w:rPr>
          <w:rFonts w:ascii="Open Sans" w:eastAsia="Times New Roman" w:hAnsi="Open Sans" w:cs="Times New Roman"/>
          <w:color w:val="666666"/>
          <w:sz w:val="21"/>
          <w:szCs w:val="21"/>
        </w:rPr>
        <w:t>в том числе</w:t>
      </w:r>
      <w:r w:rsidRPr="00D41CB5">
        <w:rPr>
          <w:rFonts w:ascii="Open Sans" w:eastAsia="Times New Roman" w:hAnsi="Open Sans" w:cs="Times New Roman"/>
          <w:color w:val="666666"/>
          <w:sz w:val="21"/>
        </w:rPr>
        <w:t> </w:t>
      </w:r>
      <w:r w:rsidRPr="00D41CB5">
        <w:rPr>
          <w:rFonts w:ascii="Open Sans" w:eastAsia="Times New Roman" w:hAnsi="Open Sans" w:cs="Times New Roman"/>
          <w:color w:val="666666"/>
          <w:sz w:val="21"/>
          <w:szCs w:val="21"/>
          <w:u w:val="single"/>
          <w:bdr w:val="single" w:sz="2" w:space="0" w:color="auto" w:frame="1"/>
        </w:rPr>
        <w:t>нотариальный перевод</w:t>
      </w:r>
      <w:r w:rsidRPr="00D41CB5">
        <w:rPr>
          <w:rFonts w:ascii="Open Sans" w:eastAsia="Times New Roman" w:hAnsi="Open Sans" w:cs="Times New Roman"/>
          <w:color w:val="666666"/>
          <w:sz w:val="21"/>
          <w:szCs w:val="21"/>
        </w:rPr>
        <w:t>.</w:t>
      </w:r>
    </w:p>
    <w:p w:rsidR="00D41CB5" w:rsidRPr="00D41CB5" w:rsidRDefault="00D41CB5" w:rsidP="00D41CB5">
      <w:p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pacing w:beforeAutospacing="1" w:after="0" w:afterAutospacing="1" w:line="315" w:lineRule="atLeast"/>
        <w:jc w:val="both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</w:rPr>
      </w:pPr>
      <w:r w:rsidRPr="00D41CB5">
        <w:rPr>
          <w:rFonts w:ascii="Open Sans" w:eastAsia="Times New Roman" w:hAnsi="Open Sans" w:cs="Times New Roman"/>
          <w:color w:val="666666"/>
          <w:sz w:val="21"/>
          <w:szCs w:val="21"/>
        </w:rPr>
        <w:t>Письменные переводы</w:t>
      </w:r>
      <w:r w:rsidRPr="00D41CB5">
        <w:rPr>
          <w:rFonts w:ascii="Open Sans" w:eastAsia="Times New Roman" w:hAnsi="Open Sans" w:cs="Times New Roman"/>
          <w:b/>
          <w:bCs/>
          <w:color w:val="666666"/>
          <w:sz w:val="21"/>
        </w:rPr>
        <w:t>с турецкого языка</w:t>
      </w:r>
      <w:r w:rsidRPr="00D41CB5">
        <w:rPr>
          <w:rFonts w:ascii="Open Sans" w:eastAsia="Times New Roman" w:hAnsi="Open Sans" w:cs="Times New Roman"/>
          <w:color w:val="666666"/>
          <w:sz w:val="21"/>
        </w:rPr>
        <w:t> </w:t>
      </w:r>
      <w:r w:rsidRPr="00D41CB5">
        <w:rPr>
          <w:rFonts w:ascii="Open Sans" w:eastAsia="Times New Roman" w:hAnsi="Open Sans" w:cs="Times New Roman"/>
          <w:color w:val="666666"/>
          <w:sz w:val="21"/>
          <w:szCs w:val="21"/>
        </w:rPr>
        <w:t>и</w:t>
      </w:r>
      <w:r w:rsidRPr="00D41CB5">
        <w:rPr>
          <w:rFonts w:ascii="Open Sans" w:eastAsia="Times New Roman" w:hAnsi="Open Sans" w:cs="Times New Roman"/>
          <w:color w:val="666666"/>
          <w:sz w:val="21"/>
        </w:rPr>
        <w:t> </w:t>
      </w:r>
      <w:r w:rsidRPr="00D41CB5">
        <w:rPr>
          <w:rFonts w:ascii="Open Sans" w:eastAsia="Times New Roman" w:hAnsi="Open Sans" w:cs="Times New Roman"/>
          <w:b/>
          <w:bCs/>
          <w:color w:val="666666"/>
          <w:sz w:val="21"/>
        </w:rPr>
        <w:t>на турецкий язык</w:t>
      </w:r>
      <w:r w:rsidRPr="00D41CB5">
        <w:rPr>
          <w:rFonts w:ascii="Open Sans" w:eastAsia="Times New Roman" w:hAnsi="Open Sans" w:cs="Times New Roman"/>
          <w:color w:val="666666"/>
          <w:sz w:val="21"/>
        </w:rPr>
        <w:t> </w:t>
      </w:r>
      <w:r w:rsidRPr="00D41CB5">
        <w:rPr>
          <w:rFonts w:ascii="Open Sans" w:eastAsia="Times New Roman" w:hAnsi="Open Sans" w:cs="Times New Roman"/>
          <w:color w:val="666666"/>
          <w:sz w:val="21"/>
          <w:szCs w:val="21"/>
        </w:rPr>
        <w:t>осуществляет</w:t>
      </w:r>
      <w:r w:rsidRPr="00D41CB5">
        <w:rPr>
          <w:rFonts w:ascii="Open Sans" w:eastAsia="Times New Roman" w:hAnsi="Open Sans" w:cs="Times New Roman"/>
          <w:color w:val="666666"/>
          <w:sz w:val="21"/>
        </w:rPr>
        <w:t> </w:t>
      </w:r>
      <w:r w:rsidRPr="00D41CB5">
        <w:rPr>
          <w:rFonts w:ascii="Open Sans" w:eastAsia="Times New Roman" w:hAnsi="Open Sans" w:cs="Times New Roman"/>
          <w:b/>
          <w:bCs/>
          <w:color w:val="666666"/>
          <w:sz w:val="21"/>
          <w:u w:val="single"/>
        </w:rPr>
        <w:t>русско турецкий переводчик</w:t>
      </w:r>
      <w:r w:rsidRPr="00D41CB5">
        <w:rPr>
          <w:rFonts w:ascii="Open Sans" w:eastAsia="Times New Roman" w:hAnsi="Open Sans" w:cs="Times New Roman"/>
          <w:color w:val="666666"/>
          <w:sz w:val="21"/>
          <w:szCs w:val="21"/>
        </w:rPr>
        <w:t>, которыйвладеет указанным языком в совершенстве, является нотариальными переводчикоми состоит в</w:t>
      </w:r>
      <w:r w:rsidRPr="00D41CB5">
        <w:rPr>
          <w:rFonts w:ascii="Open Sans" w:eastAsia="Times New Roman" w:hAnsi="Open Sans" w:cs="Times New Roman"/>
          <w:color w:val="666666"/>
          <w:sz w:val="21"/>
        </w:rPr>
        <w:t> </w:t>
      </w:r>
      <w:r w:rsidRPr="00D41CB5">
        <w:rPr>
          <w:rFonts w:ascii="Open Sans" w:eastAsia="Times New Roman" w:hAnsi="Open Sans" w:cs="Times New Roman"/>
          <w:color w:val="666666"/>
          <w:sz w:val="21"/>
          <w:szCs w:val="21"/>
          <w:u w:val="single"/>
          <w:bdr w:val="single" w:sz="2" w:space="0" w:color="auto" w:frame="1"/>
        </w:rPr>
        <w:t>едином государственном реестре нотариальных переводчиков</w:t>
      </w:r>
      <w:r w:rsidRPr="00D41CB5">
        <w:rPr>
          <w:rFonts w:ascii="Open Sans" w:eastAsia="Times New Roman" w:hAnsi="Open Sans" w:cs="Times New Roman"/>
          <w:color w:val="666666"/>
          <w:sz w:val="21"/>
          <w:szCs w:val="21"/>
        </w:rPr>
        <w:t>, т.е. наш перевод можно заверить в любой нотариальной конторе у любого нотариуса г. Минска.</w:t>
      </w:r>
    </w:p>
    <w:p w:rsidR="00D41CB5" w:rsidRPr="00D41CB5" w:rsidRDefault="00D41CB5" w:rsidP="00D41CB5">
      <w:p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pacing w:beforeAutospacing="1" w:after="0" w:afterAutospacing="1" w:line="315" w:lineRule="atLeast"/>
        <w:jc w:val="both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</w:rPr>
      </w:pPr>
      <w:hyperlink r:id="rId5" w:tgtFrame="_blank" w:history="1">
        <w:r w:rsidRPr="00D41CB5">
          <w:rPr>
            <w:rFonts w:ascii="Open Sans" w:eastAsia="Times New Roman" w:hAnsi="Open Sans" w:cs="Times New Roman"/>
            <w:b/>
            <w:bCs/>
            <w:color w:val="CC0000"/>
            <w:sz w:val="21"/>
            <w:u w:val="single"/>
          </w:rPr>
          <w:t>Письменный перевод</w:t>
        </w:r>
        <w:r w:rsidRPr="00D41CB5">
          <w:rPr>
            <w:rFonts w:ascii="Open Sans" w:eastAsia="Times New Roman" w:hAnsi="Open Sans" w:cs="Times New Roman"/>
            <w:color w:val="CC0000"/>
            <w:sz w:val="21"/>
            <w:u w:val="single"/>
          </w:rPr>
          <w:t> </w:t>
        </w:r>
        <w:r w:rsidRPr="00D41CB5">
          <w:rPr>
            <w:rFonts w:ascii="Open Sans" w:eastAsia="Times New Roman" w:hAnsi="Open Sans" w:cs="Times New Roman"/>
            <w:b/>
            <w:bCs/>
            <w:color w:val="CC0000"/>
            <w:sz w:val="21"/>
          </w:rPr>
          <w:t>в Минске</w:t>
        </w:r>
      </w:hyperlink>
      <w:r w:rsidRPr="00D41CB5">
        <w:rPr>
          <w:rFonts w:ascii="Open Sans" w:eastAsia="Times New Roman" w:hAnsi="Open Sans" w:cs="Times New Roman"/>
          <w:color w:val="666666"/>
          <w:sz w:val="21"/>
          <w:szCs w:val="21"/>
        </w:rPr>
        <w:t> охватывает:</w:t>
      </w:r>
    </w:p>
    <w:p w:rsidR="00D41CB5" w:rsidRPr="00D41CB5" w:rsidRDefault="00D41CB5" w:rsidP="00D41CB5">
      <w:p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pacing w:beforeAutospacing="1" w:after="0" w:afterAutospacing="1" w:line="315" w:lineRule="atLeast"/>
        <w:jc w:val="both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</w:rPr>
      </w:pPr>
      <w:hyperlink r:id="rId6" w:tgtFrame="_blank" w:history="1">
        <w:r w:rsidRPr="00D41CB5">
          <w:rPr>
            <w:rFonts w:ascii="Open Sans" w:eastAsia="Times New Roman" w:hAnsi="Open Sans" w:cs="Times New Roman"/>
            <w:b/>
            <w:bCs/>
            <w:color w:val="CC0000"/>
            <w:sz w:val="21"/>
            <w:u w:val="single"/>
          </w:rPr>
          <w:t>Перевод следующих документов под нотариальное заверение </w:t>
        </w:r>
        <w:r w:rsidRPr="00D41CB5">
          <w:rPr>
            <w:rFonts w:ascii="Open Sans" w:eastAsia="Times New Roman" w:hAnsi="Open Sans" w:cs="Times New Roman"/>
            <w:color w:val="CC0000"/>
            <w:sz w:val="21"/>
          </w:rPr>
          <w:t> </w:t>
        </w:r>
        <w:r w:rsidRPr="00D41CB5">
          <w:rPr>
            <w:rFonts w:ascii="Open Sans" w:eastAsia="Times New Roman" w:hAnsi="Open Sans" w:cs="Times New Roman"/>
            <w:b/>
            <w:bCs/>
            <w:color w:val="CC0000"/>
            <w:sz w:val="21"/>
          </w:rPr>
          <w:t>в Минске </w:t>
        </w:r>
      </w:hyperlink>
      <w:r w:rsidRPr="00D41CB5">
        <w:rPr>
          <w:rFonts w:ascii="Open Sans" w:eastAsia="Times New Roman" w:hAnsi="Open Sans" w:cs="Times New Roman"/>
          <w:color w:val="666666"/>
          <w:sz w:val="21"/>
          <w:szCs w:val="21"/>
        </w:rPr>
        <w:t>выполняет нотариально зарегистрированный </w:t>
      </w:r>
      <w:r w:rsidRPr="00D41CB5">
        <w:rPr>
          <w:rFonts w:ascii="Open Sans" w:eastAsia="Times New Roman" w:hAnsi="Open Sans" w:cs="Times New Roman"/>
          <w:b/>
          <w:bCs/>
          <w:color w:val="666666"/>
          <w:sz w:val="21"/>
          <w:u w:val="single"/>
        </w:rPr>
        <w:t>русско турецкий переводчик</w:t>
      </w:r>
      <w:r w:rsidRPr="00D41CB5">
        <w:rPr>
          <w:rFonts w:ascii="Open Sans" w:eastAsia="Times New Roman" w:hAnsi="Open Sans" w:cs="Times New Roman"/>
          <w:color w:val="666666"/>
          <w:sz w:val="21"/>
          <w:szCs w:val="21"/>
          <w:u w:val="single"/>
          <w:bdr w:val="single" w:sz="2" w:space="0" w:color="auto" w:frame="1"/>
        </w:rPr>
        <w:t>:</w:t>
      </w:r>
    </w:p>
    <w:p w:rsidR="00D41CB5" w:rsidRPr="00D41CB5" w:rsidRDefault="00D41CB5" w:rsidP="00D41CB5">
      <w:p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pacing w:beforeAutospacing="1" w:after="0" w:afterAutospacing="1" w:line="315" w:lineRule="atLeast"/>
        <w:jc w:val="both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</w:rPr>
      </w:pPr>
      <w:r w:rsidRPr="00D41CB5">
        <w:rPr>
          <w:rFonts w:ascii="Open Sans" w:eastAsia="Times New Roman" w:hAnsi="Open Sans" w:cs="Times New Roman"/>
          <w:color w:val="666666"/>
          <w:sz w:val="21"/>
          <w:szCs w:val="21"/>
          <w:u w:val="single"/>
          <w:bdr w:val="single" w:sz="2" w:space="0" w:color="auto" w:frame="1"/>
        </w:rPr>
        <w:t>перевод личных документов</w:t>
      </w:r>
      <w:r w:rsidRPr="00D41CB5">
        <w:rPr>
          <w:rFonts w:ascii="Open Sans" w:eastAsia="Times New Roman" w:hAnsi="Open Sans" w:cs="Times New Roman"/>
          <w:color w:val="666666"/>
          <w:sz w:val="21"/>
          <w:szCs w:val="21"/>
        </w:rPr>
        <w:t>, в том числе под</w:t>
      </w:r>
      <w:r w:rsidRPr="00D41CB5">
        <w:rPr>
          <w:rFonts w:ascii="Open Sans" w:eastAsia="Times New Roman" w:hAnsi="Open Sans" w:cs="Times New Roman"/>
          <w:color w:val="666666"/>
          <w:sz w:val="21"/>
        </w:rPr>
        <w:t> </w:t>
      </w:r>
      <w:r w:rsidRPr="00D41CB5">
        <w:rPr>
          <w:rFonts w:ascii="Open Sans" w:eastAsia="Times New Roman" w:hAnsi="Open Sans" w:cs="Times New Roman"/>
          <w:color w:val="666666"/>
          <w:sz w:val="21"/>
          <w:szCs w:val="21"/>
          <w:u w:val="single"/>
          <w:bdr w:val="single" w:sz="2" w:space="0" w:color="auto" w:frame="1"/>
        </w:rPr>
        <w:t>нотариальное заверение</w:t>
      </w:r>
      <w:r w:rsidRPr="00D41CB5">
        <w:rPr>
          <w:rFonts w:ascii="Open Sans" w:eastAsia="Times New Roman" w:hAnsi="Open Sans" w:cs="Times New Roman"/>
          <w:color w:val="666666"/>
          <w:sz w:val="21"/>
        </w:rPr>
        <w:t> </w:t>
      </w:r>
      <w:r w:rsidRPr="00D41CB5">
        <w:rPr>
          <w:rFonts w:ascii="Open Sans" w:eastAsia="Times New Roman" w:hAnsi="Open Sans" w:cs="Times New Roman"/>
          <w:color w:val="666666"/>
          <w:sz w:val="21"/>
          <w:szCs w:val="21"/>
        </w:rPr>
        <w:t>(паспорт, удостоверение личности, водительские права, свидетельство о браке, свидетельство о рождении, свидетельство о расторжении брака, семейная книжка, диплом, аттестат, трудовая книжка и т.п.);</w:t>
      </w:r>
    </w:p>
    <w:p w:rsidR="00D41CB5" w:rsidRPr="00D41CB5" w:rsidRDefault="00D41CB5" w:rsidP="00D41CB5">
      <w:p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pacing w:beforeAutospacing="1" w:after="0" w:afterAutospacing="1" w:line="315" w:lineRule="atLeast"/>
        <w:jc w:val="both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</w:rPr>
      </w:pPr>
      <w:r w:rsidRPr="00D41CB5">
        <w:rPr>
          <w:rFonts w:ascii="Open Sans" w:eastAsia="Times New Roman" w:hAnsi="Open Sans" w:cs="Times New Roman"/>
          <w:color w:val="666666"/>
          <w:sz w:val="21"/>
          <w:szCs w:val="21"/>
        </w:rPr>
        <w:t>перевод текстов и документов </w:t>
      </w:r>
      <w:hyperlink r:id="rId7" w:tgtFrame="_blank" w:history="1">
        <w:r w:rsidRPr="00D41CB5">
          <w:rPr>
            <w:rFonts w:ascii="Open Sans" w:eastAsia="Times New Roman" w:hAnsi="Open Sans" w:cs="Times New Roman"/>
            <w:b/>
            <w:bCs/>
            <w:color w:val="CC0000"/>
            <w:sz w:val="21"/>
            <w:u w:val="single"/>
          </w:rPr>
          <w:t>юридической тематики в Минске</w:t>
        </w:r>
      </w:hyperlink>
      <w:r w:rsidRPr="00D41CB5">
        <w:rPr>
          <w:rFonts w:ascii="Open Sans" w:eastAsia="Times New Roman" w:hAnsi="Open Sans" w:cs="Times New Roman"/>
          <w:b/>
          <w:bCs/>
          <w:color w:val="666666"/>
          <w:sz w:val="21"/>
          <w:u w:val="single"/>
        </w:rPr>
        <w:t> </w:t>
      </w:r>
      <w:r w:rsidRPr="00D41CB5">
        <w:rPr>
          <w:rFonts w:ascii="Open Sans" w:eastAsia="Times New Roman" w:hAnsi="Open Sans" w:cs="Times New Roman"/>
          <w:color w:val="666666"/>
          <w:sz w:val="21"/>
          <w:szCs w:val="21"/>
          <w:bdr w:val="single" w:sz="2" w:space="0" w:color="E6E6E6" w:frame="1"/>
        </w:rPr>
        <w:t>(доверенность, согласие, решение/постановление суда, исковое заявление, материалы уголовных/гражданских/административных дел, тендерная документация, сертификат/лицензия/патент, договор аренды нежилого/жилого помещения/склада, страховые документы, договоры, контракты, соглашения, отчеты, справки, аудиторскийотчет, законы, постановления, инструкции, решения, международные соглашения, документы на недвижимое и движимое имущество, техпаспорт и т.п.);</w:t>
      </w:r>
    </w:p>
    <w:p w:rsidR="00D41CB5" w:rsidRPr="00D41CB5" w:rsidRDefault="00D41CB5" w:rsidP="00D41CB5">
      <w:p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pacing w:beforeAutospacing="1" w:after="0" w:afterAutospacing="1" w:line="315" w:lineRule="atLeast"/>
        <w:jc w:val="both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</w:rPr>
      </w:pPr>
      <w:hyperlink r:id="rId8" w:tgtFrame="_blank" w:history="1">
        <w:r w:rsidRPr="00D41CB5">
          <w:rPr>
            <w:rFonts w:ascii="Open Sans" w:eastAsia="Times New Roman" w:hAnsi="Open Sans" w:cs="Times New Roman"/>
            <w:b/>
            <w:bCs/>
            <w:color w:val="CC0000"/>
            <w:sz w:val="21"/>
            <w:u w:val="single"/>
          </w:rPr>
          <w:t>технический перевод в Минске</w:t>
        </w:r>
      </w:hyperlink>
      <w:r w:rsidRPr="00D41CB5">
        <w:rPr>
          <w:rFonts w:ascii="Open Sans" w:eastAsia="Times New Roman" w:hAnsi="Open Sans" w:cs="Times New Roman"/>
          <w:color w:val="666666"/>
          <w:sz w:val="21"/>
        </w:rPr>
        <w:t> </w:t>
      </w:r>
      <w:r w:rsidRPr="00D41CB5">
        <w:rPr>
          <w:rFonts w:ascii="Open Sans" w:eastAsia="Times New Roman" w:hAnsi="Open Sans" w:cs="Times New Roman"/>
          <w:color w:val="666666"/>
          <w:sz w:val="21"/>
          <w:szCs w:val="21"/>
          <w:bdr w:val="single" w:sz="2" w:space="0" w:color="E6E6E6" w:frame="1"/>
        </w:rPr>
        <w:t>(проект, тендерная документация, технические условия, технико-экономическое обоснование, инструкция по эксплуатации, каталог товаров, услуг и т.п.); </w:t>
      </w:r>
      <w:r w:rsidRPr="00D41CB5">
        <w:rPr>
          <w:rFonts w:ascii="Open Sans" w:eastAsia="Times New Roman" w:hAnsi="Open Sans" w:cs="Times New Roman"/>
          <w:color w:val="666666"/>
          <w:sz w:val="21"/>
          <w:szCs w:val="21"/>
          <w:u w:val="single"/>
          <w:bdr w:val="single" w:sz="2" w:space="0" w:color="auto" w:frame="1"/>
        </w:rPr>
        <w:t>перевод коммерческой и деловой документации</w:t>
      </w:r>
      <w:r w:rsidRPr="00D41CB5">
        <w:rPr>
          <w:rFonts w:ascii="Open Sans" w:eastAsia="Times New Roman" w:hAnsi="Open Sans" w:cs="Times New Roman"/>
          <w:color w:val="666666"/>
          <w:sz w:val="21"/>
          <w:u w:val="single"/>
        </w:rPr>
        <w:t> </w:t>
      </w:r>
      <w:r w:rsidRPr="00D41CB5">
        <w:rPr>
          <w:rFonts w:ascii="Open Sans" w:eastAsia="Times New Roman" w:hAnsi="Open Sans" w:cs="Times New Roman"/>
          <w:color w:val="666666"/>
          <w:sz w:val="21"/>
          <w:szCs w:val="21"/>
          <w:bdr w:val="single" w:sz="2" w:space="0" w:color="E6E6E6" w:frame="1"/>
        </w:rPr>
        <w:t>(деловая переписка, тендерная документация, товаросопроводительные документы (накладная и т.п.), документы для таможенного оформления, банковские документы,  сертификаты соответствия, патенты, лицензии, коммерческие предложения, документы для налоговой инспекции и т.п.);</w:t>
      </w:r>
    </w:p>
    <w:p w:rsidR="00D41CB5" w:rsidRPr="00D41CB5" w:rsidRDefault="00D41CB5" w:rsidP="00D41CB5">
      <w:p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pacing w:beforeAutospacing="1" w:after="0" w:afterAutospacing="1" w:line="315" w:lineRule="atLeast"/>
        <w:jc w:val="both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</w:rPr>
      </w:pPr>
      <w:hyperlink r:id="rId9" w:tgtFrame="_blank" w:history="1">
        <w:r w:rsidRPr="00D41CB5">
          <w:rPr>
            <w:rFonts w:ascii="Open Sans" w:eastAsia="Times New Roman" w:hAnsi="Open Sans" w:cs="Times New Roman"/>
            <w:b/>
            <w:bCs/>
            <w:color w:val="CC0000"/>
            <w:sz w:val="21"/>
          </w:rPr>
          <w:t>м</w:t>
        </w:r>
      </w:hyperlink>
      <w:hyperlink r:id="rId10" w:tgtFrame="_blank" w:history="1">
        <w:r w:rsidRPr="00D41CB5">
          <w:rPr>
            <w:rFonts w:ascii="Open Sans" w:eastAsia="Times New Roman" w:hAnsi="Open Sans" w:cs="Times New Roman"/>
            <w:b/>
            <w:bCs/>
            <w:color w:val="CC0000"/>
            <w:sz w:val="21"/>
            <w:u w:val="single"/>
          </w:rPr>
          <w:t>едицинский перевод в Минске</w:t>
        </w:r>
      </w:hyperlink>
      <w:r w:rsidRPr="00D41CB5">
        <w:rPr>
          <w:rFonts w:ascii="Open Sans" w:eastAsia="Times New Roman" w:hAnsi="Open Sans" w:cs="Times New Roman"/>
          <w:b/>
          <w:bCs/>
          <w:color w:val="666666"/>
          <w:sz w:val="21"/>
          <w:u w:val="single"/>
        </w:rPr>
        <w:t> </w:t>
      </w:r>
      <w:r w:rsidRPr="00D41CB5">
        <w:rPr>
          <w:rFonts w:ascii="Open Sans" w:eastAsia="Times New Roman" w:hAnsi="Open Sans" w:cs="Times New Roman"/>
          <w:color w:val="666666"/>
          <w:sz w:val="21"/>
        </w:rPr>
        <w:t> </w:t>
      </w:r>
      <w:r w:rsidRPr="00D41CB5">
        <w:rPr>
          <w:rFonts w:ascii="Open Sans" w:eastAsia="Times New Roman" w:hAnsi="Open Sans" w:cs="Times New Roman"/>
          <w:color w:val="666666"/>
          <w:sz w:val="21"/>
          <w:szCs w:val="21"/>
          <w:bdr w:val="single" w:sz="2" w:space="0" w:color="E6E6E6" w:frame="1"/>
        </w:rPr>
        <w:t>(медицинская справка, эпикриз, выписка из медицинской карты, результаты анализов, УЗИ, отчет о вскрытии, документы судебно-медицинской экспертизы и т.п.);</w:t>
      </w:r>
    </w:p>
    <w:p w:rsidR="00D41CB5" w:rsidRPr="00D41CB5" w:rsidRDefault="00D41CB5" w:rsidP="00D41CB5">
      <w:p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pacing w:beforeAutospacing="1" w:after="0" w:afterAutospacing="1" w:line="315" w:lineRule="atLeast"/>
        <w:jc w:val="both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</w:rPr>
      </w:pPr>
      <w:hyperlink r:id="rId11" w:tgtFrame="_blank" w:history="1">
        <w:r w:rsidRPr="00D41CB5">
          <w:rPr>
            <w:rFonts w:ascii="Open Sans" w:eastAsia="Times New Roman" w:hAnsi="Open Sans" w:cs="Times New Roman"/>
            <w:b/>
            <w:bCs/>
            <w:color w:val="CC0000"/>
            <w:sz w:val="21"/>
            <w:u w:val="single"/>
          </w:rPr>
          <w:t>академический перевод в Минске</w:t>
        </w:r>
      </w:hyperlink>
      <w:r w:rsidRPr="00D41CB5">
        <w:rPr>
          <w:rFonts w:ascii="Open Sans" w:eastAsia="Times New Roman" w:hAnsi="Open Sans" w:cs="Times New Roman"/>
          <w:color w:val="666666"/>
          <w:sz w:val="21"/>
        </w:rPr>
        <w:t> </w:t>
      </w:r>
      <w:r w:rsidRPr="00D41CB5">
        <w:rPr>
          <w:rFonts w:ascii="Open Sans" w:eastAsia="Times New Roman" w:hAnsi="Open Sans" w:cs="Times New Roman"/>
          <w:color w:val="666666"/>
          <w:sz w:val="21"/>
          <w:szCs w:val="21"/>
          <w:bdr w:val="single" w:sz="2" w:space="0" w:color="E6E6E6" w:frame="1"/>
        </w:rPr>
        <w:t>(статья, диплом, курсовая, редактирование текста научной тематики и т.п.);</w:t>
      </w:r>
      <w:r w:rsidRPr="00D41CB5">
        <w:rPr>
          <w:rFonts w:ascii="Open Sans" w:eastAsia="Times New Roman" w:hAnsi="Open Sans" w:cs="Times New Roman"/>
          <w:color w:val="666666"/>
          <w:sz w:val="21"/>
        </w:rPr>
        <w:t> </w:t>
      </w:r>
      <w:r w:rsidRPr="00D41CB5">
        <w:rPr>
          <w:rFonts w:ascii="Open Sans" w:eastAsia="Times New Roman" w:hAnsi="Open Sans" w:cs="Times New Roman"/>
          <w:color w:val="666666"/>
          <w:sz w:val="21"/>
          <w:szCs w:val="21"/>
          <w:u w:val="single"/>
          <w:bdr w:val="single" w:sz="2" w:space="0" w:color="auto" w:frame="1"/>
        </w:rPr>
        <w:t>перевод Интернет-сайтов и документов в области информационных технологий</w:t>
      </w:r>
      <w:r w:rsidRPr="00D41CB5">
        <w:rPr>
          <w:rFonts w:ascii="Open Sans" w:eastAsia="Times New Roman" w:hAnsi="Open Sans" w:cs="Times New Roman"/>
          <w:color w:val="666666"/>
          <w:sz w:val="21"/>
          <w:u w:val="single"/>
        </w:rPr>
        <w:t> </w:t>
      </w:r>
      <w:r w:rsidRPr="00D41CB5">
        <w:rPr>
          <w:rFonts w:ascii="Open Sans" w:eastAsia="Times New Roman" w:hAnsi="Open Sans" w:cs="Times New Roman"/>
          <w:color w:val="666666"/>
          <w:sz w:val="21"/>
          <w:szCs w:val="21"/>
          <w:bdr w:val="single" w:sz="2" w:space="0" w:color="E6E6E6" w:frame="1"/>
        </w:rPr>
        <w:t>(Интернет-сайты, рекламные брошюры, каталоги, статьи, видеоролики, субтитры и т.п.);</w:t>
      </w:r>
    </w:p>
    <w:p w:rsidR="00D41CB5" w:rsidRPr="00D41CB5" w:rsidRDefault="00D41CB5" w:rsidP="00D41CB5">
      <w:p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pacing w:beforeAutospacing="1" w:after="0" w:afterAutospacing="1" w:line="315" w:lineRule="atLeast"/>
        <w:jc w:val="both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</w:rPr>
      </w:pPr>
      <w:hyperlink r:id="rId12" w:tgtFrame="_blank" w:history="1">
        <w:r w:rsidRPr="00D41CB5">
          <w:rPr>
            <w:rFonts w:ascii="Open Sans" w:eastAsia="Times New Roman" w:hAnsi="Open Sans" w:cs="Times New Roman"/>
            <w:b/>
            <w:bCs/>
            <w:color w:val="CC0000"/>
            <w:sz w:val="21"/>
            <w:u w:val="single"/>
          </w:rPr>
          <w:t>расшифровка аудио- и видеоматериалов в Минске</w:t>
        </w:r>
      </w:hyperlink>
      <w:r w:rsidRPr="00D41CB5">
        <w:rPr>
          <w:rFonts w:ascii="Open Sans" w:eastAsia="Times New Roman" w:hAnsi="Open Sans" w:cs="Times New Roman"/>
          <w:color w:val="666666"/>
          <w:sz w:val="21"/>
        </w:rPr>
        <w:t> </w:t>
      </w:r>
      <w:r w:rsidRPr="00D41CB5">
        <w:rPr>
          <w:rFonts w:ascii="Open Sans" w:eastAsia="Times New Roman" w:hAnsi="Open Sans" w:cs="Times New Roman"/>
          <w:color w:val="666666"/>
          <w:sz w:val="21"/>
          <w:szCs w:val="21"/>
          <w:bdr w:val="single" w:sz="2" w:space="0" w:color="E6E6E6" w:frame="1"/>
        </w:rPr>
        <w:t>(перевод фильмов, видеороликов, аудиозаписей, субтитрование и т.д.);</w:t>
      </w:r>
    </w:p>
    <w:p w:rsidR="00D41CB5" w:rsidRPr="00D41CB5" w:rsidRDefault="00D41CB5" w:rsidP="00D41CB5">
      <w:p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pacing w:beforeAutospacing="1" w:after="0" w:afterAutospacing="1" w:line="315" w:lineRule="atLeast"/>
        <w:jc w:val="both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</w:rPr>
      </w:pPr>
      <w:hyperlink r:id="rId13" w:tgtFrame="_blank" w:history="1">
        <w:r w:rsidRPr="00D41CB5">
          <w:rPr>
            <w:rFonts w:ascii="Open Sans" w:eastAsia="Times New Roman" w:hAnsi="Open Sans" w:cs="Times New Roman"/>
            <w:b/>
            <w:bCs/>
            <w:color w:val="CC0000"/>
            <w:sz w:val="21"/>
            <w:u w:val="single"/>
          </w:rPr>
          <w:t>редактирование текстов (переводов) в Минске</w:t>
        </w:r>
      </w:hyperlink>
      <w:r w:rsidRPr="00D41CB5">
        <w:rPr>
          <w:rFonts w:ascii="Open Sans" w:eastAsia="Times New Roman" w:hAnsi="Open Sans" w:cs="Times New Roman"/>
          <w:color w:val="666666"/>
          <w:sz w:val="21"/>
          <w:szCs w:val="21"/>
          <w:bdr w:val="single" w:sz="2" w:space="0" w:color="E6E6E6" w:frame="1"/>
        </w:rPr>
        <w:t>;</w:t>
      </w:r>
    </w:p>
    <w:p w:rsidR="00D41CB5" w:rsidRPr="00D41CB5" w:rsidRDefault="00D41CB5" w:rsidP="00D41CB5">
      <w:p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pacing w:beforeAutospacing="1" w:after="0" w:afterAutospacing="1" w:line="315" w:lineRule="atLeast"/>
        <w:jc w:val="both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</w:rPr>
      </w:pPr>
      <w:proofErr w:type="spellStart"/>
      <w:r w:rsidRPr="00D41CB5">
        <w:rPr>
          <w:rFonts w:ascii="Open Sans" w:eastAsia="Times New Roman" w:hAnsi="Open Sans" w:cs="Times New Roman"/>
          <w:color w:val="666666"/>
          <w:sz w:val="21"/>
          <w:szCs w:val="21"/>
        </w:rPr>
        <w:t>Belarus</w:t>
      </w:r>
      <w:proofErr w:type="spellEnd"/>
      <w:r w:rsidRPr="00D41CB5">
        <w:rPr>
          <w:rFonts w:ascii="Open Sans" w:eastAsia="Times New Roman" w:hAnsi="Open Sans" w:cs="Times New Roman"/>
          <w:color w:val="666666"/>
          <w:sz w:val="21"/>
          <w:szCs w:val="21"/>
        </w:rPr>
        <w:t xml:space="preserve"> </w:t>
      </w:r>
      <w:proofErr w:type="spellStart"/>
      <w:r w:rsidRPr="00D41CB5">
        <w:rPr>
          <w:rFonts w:ascii="Open Sans" w:eastAsia="Times New Roman" w:hAnsi="Open Sans" w:cs="Times New Roman"/>
          <w:color w:val="666666"/>
          <w:sz w:val="21"/>
          <w:szCs w:val="21"/>
        </w:rPr>
        <w:t>Translation</w:t>
      </w:r>
      <w:proofErr w:type="spellEnd"/>
      <w:r w:rsidRPr="00D41CB5">
        <w:rPr>
          <w:rFonts w:ascii="Open Sans" w:eastAsia="Times New Roman" w:hAnsi="Open Sans" w:cs="Times New Roman"/>
          <w:color w:val="666666"/>
          <w:sz w:val="21"/>
          <w:szCs w:val="21"/>
        </w:rPr>
        <w:t xml:space="preserve"> предоставляет услуги</w:t>
      </w:r>
      <w:r w:rsidRPr="00D41CB5">
        <w:rPr>
          <w:rFonts w:ascii="Open Sans" w:eastAsia="Times New Roman" w:hAnsi="Open Sans" w:cs="Times New Roman"/>
          <w:color w:val="666666"/>
          <w:sz w:val="21"/>
        </w:rPr>
        <w:t> </w:t>
      </w:r>
      <w:hyperlink r:id="rId14" w:tgtFrame="_blank" w:history="1">
        <w:r w:rsidRPr="00D41CB5">
          <w:rPr>
            <w:rFonts w:ascii="Open Sans" w:eastAsia="Times New Roman" w:hAnsi="Open Sans" w:cs="Times New Roman"/>
            <w:b/>
            <w:bCs/>
            <w:color w:val="CC0000"/>
            <w:sz w:val="21"/>
            <w:u w:val="single"/>
          </w:rPr>
          <w:t>устного перевода в Минске</w:t>
        </w:r>
      </w:hyperlink>
      <w:r w:rsidRPr="00D41CB5">
        <w:rPr>
          <w:rFonts w:ascii="Open Sans" w:eastAsia="Times New Roman" w:hAnsi="Open Sans" w:cs="Times New Roman"/>
          <w:b/>
          <w:bCs/>
          <w:color w:val="666666"/>
          <w:sz w:val="21"/>
        </w:rPr>
        <w:t> с/на турецкий язык</w:t>
      </w:r>
      <w:r w:rsidRPr="00D41CB5">
        <w:rPr>
          <w:rFonts w:ascii="Open Sans" w:eastAsia="Times New Roman" w:hAnsi="Open Sans" w:cs="Times New Roman"/>
          <w:color w:val="666666"/>
          <w:sz w:val="21"/>
          <w:szCs w:val="21"/>
        </w:rPr>
        <w:t>, как  последовательного, так и синхронного. Вы можете воспользоваться нашими услугами устного перевода во время конференций, семинаров, выступлений, концертов, двусторонних или многосторонних переговоров, телефонных разговоров, разговоров по скайпу и т.п. Т.е. в любых ситуациях, когда Вам потребуется знание иностранного языка.</w:t>
      </w:r>
    </w:p>
    <w:p w:rsidR="00D41CB5" w:rsidRPr="00D41CB5" w:rsidRDefault="00D41CB5" w:rsidP="00D41C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Open Sans" w:eastAsia="Times New Roman" w:hAnsi="Open Sans" w:cs="Times New Roman"/>
          <w:color w:val="000000"/>
          <w:sz w:val="41"/>
          <w:szCs w:val="41"/>
        </w:rPr>
      </w:pPr>
      <w:r w:rsidRPr="00D41CB5">
        <w:rPr>
          <w:rFonts w:ascii="Open Sans" w:eastAsia="Times New Roman" w:hAnsi="Open Sans" w:cs="Times New Roman"/>
          <w:color w:val="000000"/>
          <w:sz w:val="41"/>
          <w:szCs w:val="41"/>
        </w:rPr>
        <w:t>русско турецкий переводчик</w:t>
      </w:r>
    </w:p>
    <w:p w:rsidR="00D41CB5" w:rsidRPr="00D41CB5" w:rsidRDefault="00D41CB5" w:rsidP="00D41CB5">
      <w:p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pacing w:beforeAutospacing="1" w:after="0" w:afterAutospacing="1" w:line="315" w:lineRule="atLeast"/>
        <w:jc w:val="both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</w:rPr>
      </w:pPr>
      <w:r w:rsidRPr="00D41CB5">
        <w:rPr>
          <w:rFonts w:ascii="Open Sans" w:eastAsia="Times New Roman" w:hAnsi="Open Sans" w:cs="Times New Roman"/>
          <w:color w:val="666666"/>
          <w:sz w:val="21"/>
          <w:szCs w:val="21"/>
        </w:rPr>
        <w:t>Услуги устного перевода предоставляет </w:t>
      </w:r>
      <w:r w:rsidRPr="00D41CB5">
        <w:rPr>
          <w:rFonts w:ascii="Open Sans" w:eastAsia="Times New Roman" w:hAnsi="Open Sans" w:cs="Times New Roman"/>
          <w:b/>
          <w:bCs/>
          <w:color w:val="666666"/>
          <w:sz w:val="21"/>
          <w:u w:val="single"/>
        </w:rPr>
        <w:t>русско турецкий переводчик</w:t>
      </w:r>
      <w:r w:rsidRPr="00D41CB5">
        <w:rPr>
          <w:rFonts w:ascii="Open Sans" w:eastAsia="Times New Roman" w:hAnsi="Open Sans" w:cs="Times New Roman"/>
          <w:b/>
          <w:bCs/>
          <w:color w:val="666666"/>
          <w:sz w:val="21"/>
        </w:rPr>
        <w:t>, </w:t>
      </w:r>
      <w:r w:rsidRPr="00D41CB5">
        <w:rPr>
          <w:rFonts w:ascii="Open Sans" w:eastAsia="Times New Roman" w:hAnsi="Open Sans" w:cs="Times New Roman"/>
          <w:color w:val="666666"/>
          <w:sz w:val="21"/>
          <w:szCs w:val="21"/>
        </w:rPr>
        <w:t>который владеет данным языком в совершенстве и имеет широчайший опыт устного перевода, в том числе перевода двусторонних переговоров на высоком и высшем уровне. По этому вопросу имеются рекомендации</w:t>
      </w:r>
      <w:r w:rsidRPr="00D41CB5">
        <w:rPr>
          <w:rFonts w:ascii="Open Sans" w:eastAsia="Times New Roman" w:hAnsi="Open Sans" w:cs="Times New Roman"/>
          <w:color w:val="666666"/>
          <w:sz w:val="21"/>
        </w:rPr>
        <w:t> </w:t>
      </w:r>
      <w:hyperlink r:id="rId15" w:tgtFrame="_blank" w:history="1">
        <w:r w:rsidRPr="00D41CB5">
          <w:rPr>
            <w:rFonts w:ascii="Open Sans" w:eastAsia="Times New Roman" w:hAnsi="Open Sans" w:cs="Times New Roman"/>
            <w:b/>
            <w:bCs/>
            <w:color w:val="CC0000"/>
            <w:sz w:val="21"/>
            <w:u w:val="single"/>
          </w:rPr>
          <w:t>Посольства Республики Беларусь в Турецкой Республике</w:t>
        </w:r>
      </w:hyperlink>
      <w:r w:rsidRPr="00D41CB5">
        <w:rPr>
          <w:rFonts w:ascii="Open Sans" w:eastAsia="Times New Roman" w:hAnsi="Open Sans" w:cs="Times New Roman"/>
          <w:color w:val="666666"/>
          <w:sz w:val="21"/>
          <w:szCs w:val="21"/>
        </w:rPr>
        <w:t>,</w:t>
      </w:r>
      <w:hyperlink r:id="rId16" w:tgtFrame="_blank" w:history="1">
        <w:r w:rsidRPr="00D41CB5">
          <w:rPr>
            <w:rFonts w:ascii="Open Sans" w:eastAsia="Times New Roman" w:hAnsi="Open Sans" w:cs="Times New Roman"/>
            <w:b/>
            <w:bCs/>
            <w:color w:val="CC0000"/>
            <w:sz w:val="21"/>
            <w:u w:val="single"/>
          </w:rPr>
          <w:t>Посольства Турецкой Республики в Республике Беларусь</w:t>
        </w:r>
      </w:hyperlink>
      <w:r w:rsidRPr="00D41CB5">
        <w:rPr>
          <w:rFonts w:ascii="Open Sans" w:eastAsia="Times New Roman" w:hAnsi="Open Sans" w:cs="Times New Roman"/>
          <w:color w:val="666666"/>
          <w:sz w:val="21"/>
          <w:szCs w:val="21"/>
        </w:rPr>
        <w:t>,</w:t>
      </w:r>
      <w:r w:rsidRPr="00D41CB5">
        <w:rPr>
          <w:rFonts w:ascii="Open Sans" w:eastAsia="Times New Roman" w:hAnsi="Open Sans" w:cs="Times New Roman"/>
          <w:color w:val="666666"/>
          <w:sz w:val="21"/>
        </w:rPr>
        <w:t> </w:t>
      </w:r>
      <w:hyperlink r:id="rId17" w:anchor="!%40%40%3F_afrWindowId%3Dnull%26_afrLoop%3D675145695279444%26_afrWindowMode%3D0%26_adf.ctrl-state%3Drxuqzsowa_4" w:tgtFrame="_blank" w:history="1">
        <w:r w:rsidRPr="00D41CB5">
          <w:rPr>
            <w:rFonts w:ascii="Open Sans" w:eastAsia="Times New Roman" w:hAnsi="Open Sans" w:cs="Times New Roman"/>
            <w:b/>
            <w:bCs/>
            <w:color w:val="000000"/>
            <w:sz w:val="21"/>
            <w:u w:val="single"/>
          </w:rPr>
          <w:t>Офиса Торгового советника Турции в Минске</w:t>
        </w:r>
      </w:hyperlink>
      <w:r w:rsidRPr="00D41CB5">
        <w:rPr>
          <w:rFonts w:ascii="Open Sans" w:eastAsia="Times New Roman" w:hAnsi="Open Sans" w:cs="Times New Roman"/>
          <w:color w:val="666666"/>
          <w:sz w:val="21"/>
          <w:szCs w:val="21"/>
        </w:rPr>
        <w:t>, министерств и ведомств</w:t>
      </w:r>
      <w:hyperlink r:id="rId18" w:tgtFrame="_blank" w:history="1">
        <w:r w:rsidRPr="00D41CB5">
          <w:rPr>
            <w:rFonts w:ascii="Open Sans" w:eastAsia="Times New Roman" w:hAnsi="Open Sans" w:cs="Times New Roman"/>
            <w:b/>
            <w:bCs/>
            <w:color w:val="CC0000"/>
            <w:sz w:val="21"/>
          </w:rPr>
          <w:t> </w:t>
        </w:r>
        <w:r w:rsidRPr="00D41CB5">
          <w:rPr>
            <w:rFonts w:ascii="Open Sans" w:eastAsia="Times New Roman" w:hAnsi="Open Sans" w:cs="Times New Roman"/>
            <w:b/>
            <w:bCs/>
            <w:color w:val="CC0000"/>
            <w:sz w:val="21"/>
            <w:u w:val="single"/>
          </w:rPr>
          <w:t>Беларуси</w:t>
        </w:r>
        <w:r w:rsidRPr="00D41CB5">
          <w:rPr>
            <w:rFonts w:ascii="Open Sans" w:eastAsia="Times New Roman" w:hAnsi="Open Sans" w:cs="Times New Roman"/>
            <w:b/>
            <w:bCs/>
            <w:color w:val="CC0000"/>
            <w:sz w:val="21"/>
          </w:rPr>
          <w:t> </w:t>
        </w:r>
      </w:hyperlink>
      <w:r w:rsidRPr="00D41CB5">
        <w:rPr>
          <w:rFonts w:ascii="Open Sans" w:eastAsia="Times New Roman" w:hAnsi="Open Sans" w:cs="Times New Roman"/>
          <w:color w:val="666666"/>
          <w:sz w:val="21"/>
          <w:szCs w:val="21"/>
        </w:rPr>
        <w:t>и</w:t>
      </w:r>
      <w:r w:rsidRPr="00D41CB5">
        <w:rPr>
          <w:rFonts w:ascii="Open Sans" w:eastAsia="Times New Roman" w:hAnsi="Open Sans" w:cs="Times New Roman"/>
          <w:color w:val="666666"/>
          <w:sz w:val="21"/>
        </w:rPr>
        <w:t> </w:t>
      </w:r>
      <w:hyperlink r:id="rId19" w:tgtFrame="_blank" w:history="1">
        <w:r w:rsidRPr="00D41CB5">
          <w:rPr>
            <w:rFonts w:ascii="Open Sans" w:eastAsia="Times New Roman" w:hAnsi="Open Sans" w:cs="Times New Roman"/>
            <w:b/>
            <w:bCs/>
            <w:color w:val="CC0000"/>
            <w:sz w:val="21"/>
            <w:u w:val="single"/>
          </w:rPr>
          <w:t>Турции</w:t>
        </w:r>
      </w:hyperlink>
      <w:r w:rsidRPr="00D41CB5">
        <w:rPr>
          <w:rFonts w:ascii="Open Sans" w:eastAsia="Times New Roman" w:hAnsi="Open Sans" w:cs="Times New Roman"/>
          <w:color w:val="666666"/>
          <w:sz w:val="21"/>
          <w:szCs w:val="21"/>
        </w:rPr>
        <w:t>, представительства АО «</w:t>
      </w:r>
      <w:hyperlink r:id="rId20" w:tgtFrame="_blank" w:history="1">
        <w:r w:rsidRPr="00D41CB5">
          <w:rPr>
            <w:rFonts w:ascii="Open Sans" w:eastAsia="Times New Roman" w:hAnsi="Open Sans" w:cs="Times New Roman"/>
            <w:b/>
            <w:bCs/>
            <w:color w:val="CC0000"/>
            <w:sz w:val="21"/>
            <w:u w:val="single"/>
          </w:rPr>
          <w:t>Турецкие авиалинии</w:t>
        </w:r>
      </w:hyperlink>
      <w:r w:rsidRPr="00D41CB5">
        <w:rPr>
          <w:rFonts w:ascii="Open Sans" w:eastAsia="Times New Roman" w:hAnsi="Open Sans" w:cs="Times New Roman"/>
          <w:color w:val="666666"/>
          <w:sz w:val="21"/>
          <w:szCs w:val="21"/>
        </w:rPr>
        <w:t>»в Республике Беларусь, иных частных белорусских и турецких компаний и организаций.</w:t>
      </w:r>
    </w:p>
    <w:p w:rsidR="00D41CB5" w:rsidRPr="00D41CB5" w:rsidRDefault="00D41CB5" w:rsidP="00D41CB5">
      <w:p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pacing w:beforeAutospacing="1" w:after="0" w:afterAutospacing="1" w:line="315" w:lineRule="atLeast"/>
        <w:jc w:val="both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</w:rPr>
      </w:pPr>
      <w:r w:rsidRPr="00D41CB5">
        <w:rPr>
          <w:rFonts w:ascii="Open Sans" w:eastAsia="Times New Roman" w:hAnsi="Open Sans" w:cs="Times New Roman"/>
          <w:color w:val="666666"/>
          <w:sz w:val="21"/>
          <w:szCs w:val="21"/>
        </w:rPr>
        <w:t>Информацию о</w:t>
      </w:r>
      <w:r w:rsidRPr="00D41CB5">
        <w:rPr>
          <w:rFonts w:ascii="Open Sans" w:eastAsia="Times New Roman" w:hAnsi="Open Sans" w:cs="Times New Roman"/>
          <w:color w:val="666666"/>
          <w:sz w:val="21"/>
        </w:rPr>
        <w:t> </w:t>
      </w:r>
      <w:r w:rsidRPr="00D41CB5">
        <w:rPr>
          <w:rFonts w:ascii="Open Sans" w:eastAsia="Times New Roman" w:hAnsi="Open Sans" w:cs="Times New Roman"/>
          <w:b/>
          <w:bCs/>
          <w:color w:val="666666"/>
          <w:sz w:val="21"/>
        </w:rPr>
        <w:t>Беларуси</w:t>
      </w:r>
      <w:r w:rsidRPr="00D41CB5">
        <w:rPr>
          <w:rFonts w:ascii="Open Sans" w:eastAsia="Times New Roman" w:hAnsi="Open Sans" w:cs="Times New Roman"/>
          <w:color w:val="666666"/>
          <w:sz w:val="21"/>
        </w:rPr>
        <w:t> </w:t>
      </w:r>
      <w:r w:rsidRPr="00D41CB5">
        <w:rPr>
          <w:rFonts w:ascii="Open Sans" w:eastAsia="Times New Roman" w:hAnsi="Open Sans" w:cs="Times New Roman"/>
          <w:color w:val="666666"/>
          <w:sz w:val="21"/>
          <w:szCs w:val="21"/>
        </w:rPr>
        <w:t>и столице</w:t>
      </w:r>
      <w:r w:rsidRPr="00D41CB5">
        <w:rPr>
          <w:rFonts w:ascii="Open Sans" w:eastAsia="Times New Roman" w:hAnsi="Open Sans" w:cs="Times New Roman"/>
          <w:color w:val="666666"/>
          <w:sz w:val="21"/>
        </w:rPr>
        <w:t> </w:t>
      </w:r>
      <w:hyperlink r:id="rId21" w:tgtFrame="_blank" w:history="1">
        <w:r w:rsidRPr="00D41CB5">
          <w:rPr>
            <w:rFonts w:ascii="Open Sans" w:eastAsia="Times New Roman" w:hAnsi="Open Sans" w:cs="Times New Roman"/>
            <w:b/>
            <w:bCs/>
            <w:color w:val="CC0000"/>
            <w:sz w:val="21"/>
            <w:u w:val="single"/>
          </w:rPr>
          <w:t>г. Минске</w:t>
        </w:r>
      </w:hyperlink>
      <w:r w:rsidRPr="00D41CB5">
        <w:rPr>
          <w:rFonts w:ascii="Open Sans" w:eastAsia="Times New Roman" w:hAnsi="Open Sans" w:cs="Times New Roman"/>
          <w:color w:val="666666"/>
          <w:sz w:val="21"/>
        </w:rPr>
        <w:t> </w:t>
      </w:r>
      <w:r w:rsidRPr="00D41CB5">
        <w:rPr>
          <w:rFonts w:ascii="Open Sans" w:eastAsia="Times New Roman" w:hAnsi="Open Sans" w:cs="Times New Roman"/>
          <w:color w:val="666666"/>
          <w:sz w:val="21"/>
          <w:szCs w:val="21"/>
        </w:rPr>
        <w:t>можно найти, перейдя по ссылке:</w:t>
      </w:r>
    </w:p>
    <w:p w:rsidR="0064134B" w:rsidRDefault="0064134B"/>
    <w:sectPr w:rsidR="006413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70573"/>
    <w:multiLevelType w:val="multilevel"/>
    <w:tmpl w:val="7C20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41CB5"/>
    <w:rsid w:val="0064134B"/>
    <w:rsid w:val="00D41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D41C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41C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VarsaylanParagrafYazTipi"/>
    <w:rsid w:val="00D41CB5"/>
  </w:style>
  <w:style w:type="character" w:styleId="Gl">
    <w:name w:val="Strong"/>
    <w:basedOn w:val="VarsaylanParagrafYazTipi"/>
    <w:uiPriority w:val="22"/>
    <w:qFormat/>
    <w:rsid w:val="00D41C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1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pr">
    <w:name w:val="Hyperlink"/>
    <w:basedOn w:val="VarsaylanParagrafYazTipi"/>
    <w:uiPriority w:val="99"/>
    <w:semiHidden/>
    <w:unhideWhenUsed/>
    <w:rsid w:val="00D41CB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9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3229">
          <w:marLeft w:val="0"/>
          <w:marRight w:val="0"/>
          <w:marTop w:val="0"/>
          <w:marBottom w:val="0"/>
          <w:divBdr>
            <w:top w:val="single" w:sz="2" w:space="0" w:color="E6E6E6"/>
            <w:left w:val="single" w:sz="2" w:space="0" w:color="E6E6E6"/>
            <w:bottom w:val="single" w:sz="2" w:space="0" w:color="E6E6E6"/>
            <w:right w:val="single" w:sz="2" w:space="0" w:color="E6E6E6"/>
          </w:divBdr>
        </w:div>
        <w:div w:id="48919180">
          <w:marLeft w:val="0"/>
          <w:marRight w:val="0"/>
          <w:marTop w:val="0"/>
          <w:marBottom w:val="0"/>
          <w:divBdr>
            <w:top w:val="single" w:sz="2" w:space="0" w:color="E6E6E6"/>
            <w:left w:val="single" w:sz="2" w:space="0" w:color="E6E6E6"/>
            <w:bottom w:val="single" w:sz="2" w:space="0" w:color="E6E6E6"/>
            <w:right w:val="single" w:sz="2" w:space="0" w:color="E6E6E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larustranslation.com/technical-translation/" TargetMode="External"/><Relationship Id="rId13" Type="http://schemas.openxmlformats.org/officeDocument/2006/relationships/hyperlink" Target="http://belarustranslation.com/correction-linguistic-review/" TargetMode="External"/><Relationship Id="rId18" Type="http://schemas.openxmlformats.org/officeDocument/2006/relationships/hyperlink" Target="http://www.belarus.by/e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Minsk" TargetMode="External"/><Relationship Id="rId7" Type="http://schemas.openxmlformats.org/officeDocument/2006/relationships/hyperlink" Target="http://belarustranslation.com/law-legal-acts/" TargetMode="External"/><Relationship Id="rId12" Type="http://schemas.openxmlformats.org/officeDocument/2006/relationships/hyperlink" Target="http://belarustranslation.com/transcription-audio-video/" TargetMode="External"/><Relationship Id="rId17" Type="http://schemas.openxmlformats.org/officeDocument/2006/relationships/hyperlink" Target="http://www.economy.gov.tr/portal/faces/home/disIliskiler/ulkeler/ulke-detay/Belarus;jsessionid=kOhlc9FPXZqlkQ9cWr76LgZqcfhhfSR-_r1li2lXbe6qOsVZ7LCl!1879964790?_adf.ctrl-state=ya9w45uu4_144&amp;_afrLoop=675145695279444&amp;_afrWindowMode=0&amp;_afrWindowId=null" TargetMode="External"/><Relationship Id="rId2" Type="http://schemas.openxmlformats.org/officeDocument/2006/relationships/styles" Target="styles.xml"/><Relationship Id="rId16" Type="http://schemas.openxmlformats.org/officeDocument/2006/relationships/hyperlink" Target="http://minsk.be.mfa.gov.tr/Default.aspx" TargetMode="External"/><Relationship Id="rId20" Type="http://schemas.openxmlformats.org/officeDocument/2006/relationships/hyperlink" Target="http://www.turkishairlines.com/en-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elarustranslation.com/notarial-translation/" TargetMode="External"/><Relationship Id="rId11" Type="http://schemas.openxmlformats.org/officeDocument/2006/relationships/hyperlink" Target="http://belarustranslation.com/academic-translation/" TargetMode="External"/><Relationship Id="rId5" Type="http://schemas.openxmlformats.org/officeDocument/2006/relationships/hyperlink" Target="http://belarustranslation.com/translation/" TargetMode="External"/><Relationship Id="rId15" Type="http://schemas.openxmlformats.org/officeDocument/2006/relationships/hyperlink" Target="http://turkey.mfa.gov.by/ru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elarustranslation.com/medical-translation/" TargetMode="External"/><Relationship Id="rId19" Type="http://schemas.openxmlformats.org/officeDocument/2006/relationships/hyperlink" Target="http://goturkey.com/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elarustranslation.com/medical-translation/" TargetMode="External"/><Relationship Id="rId14" Type="http://schemas.openxmlformats.org/officeDocument/2006/relationships/hyperlink" Target="http://belarustranslation.com/interpreting-2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794</Words>
  <Characters>4530</Characters>
  <Application>Microsoft Office Word</Application>
  <DocSecurity>0</DocSecurity>
  <Lines>37</Lines>
  <Paragraphs>10</Paragraphs>
  <ScaleCrop>false</ScaleCrop>
  <Company>Boyut</Company>
  <LinksUpToDate>false</LinksUpToDate>
  <CharactersWithSpaces>5314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</dc:creator>
  <cp:keywords/>
  <dc:description/>
  <cp:lastModifiedBy>exper</cp:lastModifiedBy>
  <cp:revision>2</cp:revision>
  <dcterms:created xsi:type="dcterms:W3CDTF">2016-03-13T13:24:00Z</dcterms:created>
  <dcterms:modified xsi:type="dcterms:W3CDTF">2016-03-13T13:24:00Z</dcterms:modified>
</cp:coreProperties>
</file>