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Ати</w:t>
      </w:r>
      <w:r>
        <w:t xml:space="preserve"> </w:t>
      </w:r>
      <w:r>
        <w:t xml:space="preserve">Лидия</w:t>
      </w:r>
      <w:r>
        <w:t xml:space="preserve"> </w:t>
      </w:r>
      <w:r>
        <w:t xml:space="preserve">Луби</w:t>
      </w:r>
      <w:r>
        <w:t xml:space="preserve"> </w:t>
      </w:r>
      <w:r>
        <w:t xml:space="preserve">Луабо</w:t>
      </w:r>
      <w:r>
        <w:t xml:space="preserve"> </w:t>
      </w:r>
      <w:r>
        <w:t xml:space="preserve">НПИ-бд-01-19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702560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64772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31659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853340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929232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9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707520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54619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467024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7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Ати Лидия Луби Луабо НПИ-бд-01-19</dc:creator>
  <dc:language>ru-RU</dc:language>
  <cp:keywords/>
  <dcterms:created xsi:type="dcterms:W3CDTF">2022-10-10T08:53:32Z</dcterms:created>
  <dcterms:modified xsi:type="dcterms:W3CDTF">2022-10-10T08:53:32Z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