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93F34" w14:textId="77777777" w:rsidR="004D7A8A" w:rsidRDefault="00000000" w:rsidP="00BE55CC">
      <w:pPr>
        <w:spacing w:after="80" w:line="240" w:lineRule="auto"/>
        <w:jc w:val="center"/>
      </w:pPr>
      <w:r>
        <w:rPr>
          <w:rFonts w:eastAsia="Calibri"/>
          <w:b/>
          <w:color w:val="0F172A"/>
          <w:sz w:val="44"/>
        </w:rPr>
        <w:t>Architecture Overview</w:t>
      </w:r>
    </w:p>
    <w:p w14:paraId="5D2A73CC" w14:textId="0D3DA970" w:rsidR="004D7A8A" w:rsidRDefault="00000000" w:rsidP="00BE55CC">
      <w:pPr>
        <w:spacing w:after="240"/>
        <w:jc w:val="center"/>
      </w:pPr>
      <w:r>
        <w:rPr>
          <w:rFonts w:eastAsia="Calibri"/>
          <w:color w:val="64748B"/>
        </w:rPr>
        <w:t xml:space="preserve">Overtone </w:t>
      </w:r>
      <w:r w:rsidR="00E82A06">
        <w:rPr>
          <w:rFonts w:eastAsia="Calibri"/>
          <w:color w:val="64748B"/>
        </w:rPr>
        <w:t>-</w:t>
      </w:r>
      <w:r>
        <w:rPr>
          <w:rFonts w:eastAsia="Calibri"/>
          <w:color w:val="64748B"/>
        </w:rPr>
        <w:t xml:space="preserve"> Meeting Join &amp; Live Grounding</w:t>
      </w:r>
    </w:p>
    <w:p w14:paraId="40A94502" w14:textId="77777777" w:rsidR="004D7A8A" w:rsidRDefault="00000000">
      <w:pPr>
        <w:spacing w:after="40"/>
      </w:pPr>
      <w:r>
        <w:rPr>
          <w:rFonts w:eastAsia="Calibri"/>
          <w:b/>
          <w:color w:val="0F172A"/>
          <w:sz w:val="20"/>
        </w:rPr>
        <w:t xml:space="preserve">Audience: </w:t>
      </w:r>
      <w:r>
        <w:rPr>
          <w:rFonts w:eastAsia="Calibri"/>
          <w:sz w:val="20"/>
        </w:rPr>
        <w:t>Technical partnership discussion</w:t>
      </w:r>
    </w:p>
    <w:p w14:paraId="38C926C8" w14:textId="6C837787" w:rsidR="004D7A8A" w:rsidRDefault="00000000">
      <w:pPr>
        <w:spacing w:after="40"/>
      </w:pPr>
      <w:r>
        <w:rPr>
          <w:rFonts w:eastAsia="Calibri"/>
          <w:b/>
          <w:color w:val="0F172A"/>
          <w:sz w:val="20"/>
        </w:rPr>
        <w:t xml:space="preserve">Prepared by: </w:t>
      </w:r>
      <w:r>
        <w:rPr>
          <w:rFonts w:eastAsia="Calibri"/>
          <w:sz w:val="20"/>
        </w:rPr>
        <w:t>Muhammad Atif</w:t>
      </w:r>
      <w:r w:rsidR="00BE55CC">
        <w:rPr>
          <w:rFonts w:eastAsia="Calibri"/>
          <w:sz w:val="20"/>
        </w:rPr>
        <w:t xml:space="preserve">, Founder </w:t>
      </w:r>
      <w:r w:rsidR="006C69C9">
        <w:rPr>
          <w:rFonts w:eastAsia="Calibri"/>
          <w:sz w:val="20"/>
        </w:rPr>
        <w:t>-</w:t>
      </w:r>
      <w:r w:rsidR="00BE55CC">
        <w:rPr>
          <w:rFonts w:eastAsia="Calibri"/>
          <w:sz w:val="20"/>
        </w:rPr>
        <w:t xml:space="preserve"> </w:t>
      </w:r>
      <w:r w:rsidR="00296902">
        <w:rPr>
          <w:rFonts w:eastAsia="Calibri"/>
          <w:sz w:val="20"/>
        </w:rPr>
        <w:t>Visions Craft</w:t>
      </w:r>
      <w:r w:rsidR="00BE55CC">
        <w:rPr>
          <w:rFonts w:eastAsia="Calibri"/>
          <w:sz w:val="20"/>
        </w:rPr>
        <w:t xml:space="preserve"> (</w:t>
      </w:r>
      <w:r>
        <w:rPr>
          <w:rFonts w:eastAsia="Calibri"/>
          <w:sz w:val="20"/>
        </w:rPr>
        <w:t>Overtone</w:t>
      </w:r>
      <w:r w:rsidR="00BE55CC">
        <w:rPr>
          <w:rFonts w:eastAsia="Calibri"/>
          <w:sz w:val="20"/>
        </w:rPr>
        <w:t>)</w:t>
      </w:r>
    </w:p>
    <w:p w14:paraId="17E1A452" w14:textId="77777777" w:rsidR="004D7A8A" w:rsidRDefault="00000000">
      <w:pPr>
        <w:spacing w:after="40"/>
      </w:pPr>
      <w:r>
        <w:rPr>
          <w:rFonts w:eastAsia="Calibri"/>
          <w:b/>
          <w:color w:val="0F172A"/>
          <w:sz w:val="20"/>
        </w:rPr>
        <w:t xml:space="preserve">Date: </w:t>
      </w:r>
      <w:r>
        <w:rPr>
          <w:rFonts w:eastAsia="Calibri"/>
          <w:sz w:val="20"/>
        </w:rPr>
        <w:t>August 2026</w:t>
      </w:r>
    </w:p>
    <w:p w14:paraId="46699336" w14:textId="4B7725B4" w:rsidR="004D7A8A" w:rsidRDefault="00000000">
      <w:pPr>
        <w:spacing w:after="40"/>
      </w:pPr>
      <w:r>
        <w:rPr>
          <w:rFonts w:eastAsia="Calibri"/>
          <w:b/>
          <w:color w:val="0F172A"/>
          <w:sz w:val="20"/>
        </w:rPr>
        <w:t xml:space="preserve">Status: </w:t>
      </w:r>
      <w:r>
        <w:rPr>
          <w:rFonts w:eastAsia="Calibri"/>
          <w:sz w:val="20"/>
        </w:rPr>
        <w:t xml:space="preserve">Active development </w:t>
      </w:r>
      <w:r w:rsidR="00BE55CC">
        <w:rPr>
          <w:rFonts w:eastAsia="Calibri"/>
          <w:sz w:val="20"/>
        </w:rPr>
        <w:t>-</w:t>
      </w:r>
      <w:r>
        <w:rPr>
          <w:rFonts w:eastAsia="Calibri"/>
          <w:sz w:val="20"/>
        </w:rPr>
        <w:t xml:space="preserve"> demo / architecture stage</w:t>
      </w:r>
    </w:p>
    <w:p w14:paraId="5B416C03" w14:textId="3585688B" w:rsidR="004D7A8A" w:rsidRDefault="00000000">
      <w:pPr>
        <w:spacing w:after="40"/>
      </w:pPr>
      <w:r>
        <w:rPr>
          <w:rFonts w:eastAsia="Calibri"/>
          <w:b/>
          <w:color w:val="0F172A"/>
          <w:sz w:val="20"/>
        </w:rPr>
        <w:t xml:space="preserve">Classification: </w:t>
      </w:r>
      <w:r>
        <w:rPr>
          <w:rFonts w:eastAsia="Calibri"/>
          <w:sz w:val="20"/>
        </w:rPr>
        <w:t xml:space="preserve">Confidential </w:t>
      </w:r>
      <w:r w:rsidR="00BE55CC">
        <w:rPr>
          <w:rFonts w:eastAsia="Calibri"/>
          <w:sz w:val="20"/>
        </w:rPr>
        <w:t>-</w:t>
      </w:r>
      <w:r>
        <w:rPr>
          <w:rFonts w:eastAsia="Calibri"/>
          <w:sz w:val="20"/>
        </w:rPr>
        <w:t xml:space="preserve"> partner review</w:t>
      </w:r>
    </w:p>
    <w:p w14:paraId="70865733" w14:textId="77777777" w:rsidR="004D7A8A" w:rsidRDefault="00000000">
      <w:pPr>
        <w:spacing w:before="360" w:after="160"/>
      </w:pPr>
      <w:r>
        <w:rPr>
          <w:rFonts w:eastAsia="Calibri"/>
          <w:b/>
          <w:color w:val="0F172A"/>
          <w:sz w:val="28"/>
        </w:rPr>
        <w:t>1. Framing</w:t>
      </w:r>
    </w:p>
    <w:p w14:paraId="6CCC22F4" w14:textId="21D08930" w:rsidR="004D7A8A" w:rsidRDefault="00000000">
      <w:pPr>
        <w:spacing w:after="160" w:line="288" w:lineRule="auto"/>
        <w:jc w:val="both"/>
      </w:pPr>
      <w:r>
        <w:rPr>
          <w:rFonts w:eastAsia="Calibri"/>
        </w:rPr>
        <w:t xml:space="preserve">Overtone is a </w:t>
      </w:r>
      <w:r>
        <w:rPr>
          <w:rFonts w:eastAsia="Calibri"/>
          <w:b/>
        </w:rPr>
        <w:t>live meeting layer</w:t>
      </w:r>
      <w:r>
        <w:rPr>
          <w:rFonts w:eastAsia="Calibri"/>
        </w:rPr>
        <w:t xml:space="preserve">: a bot joins Google Meet, Zoom, or Teams as a participant, presents a deck, listens with realtime speech-to-speech, and answers from </w:t>
      </w:r>
      <w:r>
        <w:rPr>
          <w:rFonts w:eastAsia="Calibri"/>
          <w:b/>
        </w:rPr>
        <w:t>indexed session sources</w:t>
      </w:r>
      <w:r>
        <w:rPr>
          <w:rFonts w:eastAsia="Calibri"/>
        </w:rPr>
        <w:t xml:space="preserve"> </w:t>
      </w:r>
      <w:r w:rsidR="00791071">
        <w:rPr>
          <w:rFonts w:eastAsia="Calibri"/>
        </w:rPr>
        <w:t>-</w:t>
      </w:r>
      <w:r>
        <w:rPr>
          <w:rFonts w:eastAsia="Calibri"/>
        </w:rPr>
        <w:t xml:space="preserve"> with a design goal to abstain or escalate when grounding is weak (not invent).</w:t>
      </w:r>
    </w:p>
    <w:p w14:paraId="6E65EC57" w14:textId="77777777" w:rsidR="004D7A8A" w:rsidRDefault="00000000">
      <w:pPr>
        <w:spacing w:after="160" w:line="288" w:lineRule="auto"/>
        <w:jc w:val="both"/>
      </w:pPr>
      <w:r>
        <w:rPr>
          <w:rFonts w:eastAsia="Calibri"/>
        </w:rPr>
        <w:t xml:space="preserve">It is </w:t>
      </w:r>
      <w:r>
        <w:rPr>
          <w:rFonts w:eastAsia="Calibri"/>
          <w:b/>
        </w:rPr>
        <w:t>not</w:t>
      </w:r>
      <w:r>
        <w:rPr>
          <w:rFonts w:eastAsia="Calibri"/>
        </w:rPr>
        <w:t xml:space="preserve"> a finished “zero-hallucination guarantee” product. The honest framing is: traceable, source-bound outputs plus a hard stop when the source cannot support an answer.</w:t>
      </w:r>
    </w:p>
    <w:p w14:paraId="5728AFA1" w14:textId="77777777" w:rsidR="004D7A8A" w:rsidRDefault="00000000">
      <w:pPr>
        <w:spacing w:before="360" w:after="160"/>
      </w:pPr>
      <w:r>
        <w:rPr>
          <w:rFonts w:eastAsia="Calibri"/>
          <w:b/>
          <w:color w:val="0F172A"/>
          <w:sz w:val="28"/>
        </w:rPr>
        <w:t>2. System context</w:t>
      </w:r>
    </w:p>
    <w:p w14:paraId="4EE68E3A" w14:textId="77777777" w:rsidR="004D7A8A" w:rsidRDefault="00000000">
      <w:pPr>
        <w:spacing w:after="160" w:line="288" w:lineRule="auto"/>
        <w:jc w:val="both"/>
        <w:rPr>
          <w:rFonts w:eastAsia="Calibri"/>
        </w:rPr>
      </w:pPr>
      <w:r>
        <w:rPr>
          <w:rFonts w:eastAsia="Calibri"/>
        </w:rPr>
        <w:t>Operator uses the Dashboard to upload decks and launch bots. The Backend (FastAPI) creates a Recall.ai bot that joins the meeting room and opens the Presenter UI as the bot camera. The Presenter connects to the Backend over WebSocket for audio and tools. The Backend bridges to realtime voice (Gemini Live preferred, OpenAI Realtime as fallback) and retrieves grounded slide text from pgvector, with artifacts in GCS and session state in Postgres.</w:t>
      </w:r>
    </w:p>
    <w:p w14:paraId="1CD1A80A" w14:textId="0F3B6758" w:rsidR="00E571B0" w:rsidRDefault="00E571B0">
      <w:pPr>
        <w:spacing w:after="160" w:line="288" w:lineRule="auto"/>
        <w:jc w:val="both"/>
      </w:pPr>
      <w:r w:rsidRPr="00E571B0">
        <w:drawing>
          <wp:inline distT="0" distB="0" distL="0" distR="0" wp14:anchorId="74F860CD" wp14:editId="610FD8E7">
            <wp:extent cx="5943600" cy="2768600"/>
            <wp:effectExtent l="0" t="0" r="0" b="0"/>
            <wp:docPr id="862784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784251" name=""/>
                    <pic:cNvPicPr/>
                  </pic:nvPicPr>
                  <pic:blipFill>
                    <a:blip r:embed="rId6"/>
                    <a:stretch>
                      <a:fillRect/>
                    </a:stretch>
                  </pic:blipFill>
                  <pic:spPr>
                    <a:xfrm>
                      <a:off x="0" y="0"/>
                      <a:ext cx="5944461" cy="2769001"/>
                    </a:xfrm>
                    <a:prstGeom prst="rect">
                      <a:avLst/>
                    </a:prstGeom>
                  </pic:spPr>
                </pic:pic>
              </a:graphicData>
            </a:graphic>
          </wp:inline>
        </w:drawing>
      </w:r>
    </w:p>
    <w:tbl>
      <w:tblPr>
        <w:tblStyle w:val="TableGrid"/>
        <w:tblW w:w="0" w:type="auto"/>
        <w:tblLook w:val="04A0" w:firstRow="1" w:lastRow="0" w:firstColumn="1" w:lastColumn="0" w:noHBand="0" w:noVBand="1"/>
      </w:tblPr>
      <w:tblGrid>
        <w:gridCol w:w="2675"/>
        <w:gridCol w:w="6769"/>
      </w:tblGrid>
      <w:tr w:rsidR="004D7A8A" w14:paraId="12E760C1" w14:textId="77777777" w:rsidTr="00C16A9F">
        <w:trPr>
          <w:trHeight w:val="452"/>
        </w:trPr>
        <w:tc>
          <w:tcPr>
            <w:tcW w:w="2675" w:type="dxa"/>
            <w:shd w:val="clear" w:color="auto" w:fill="0B1F33"/>
          </w:tcPr>
          <w:p w14:paraId="7DEB1FA2" w14:textId="77777777" w:rsidR="004D7A8A" w:rsidRDefault="00000000">
            <w:pPr>
              <w:spacing w:before="40" w:after="40" w:line="264" w:lineRule="auto"/>
            </w:pPr>
            <w:r>
              <w:rPr>
                <w:rFonts w:eastAsia="Calibri"/>
                <w:b/>
                <w:color w:val="FFFFFF"/>
                <w:sz w:val="20"/>
              </w:rPr>
              <w:lastRenderedPageBreak/>
              <w:t>Component</w:t>
            </w:r>
          </w:p>
        </w:tc>
        <w:tc>
          <w:tcPr>
            <w:tcW w:w="6769" w:type="dxa"/>
            <w:shd w:val="clear" w:color="auto" w:fill="0B1F33"/>
          </w:tcPr>
          <w:p w14:paraId="40297E84" w14:textId="77777777" w:rsidR="004D7A8A" w:rsidRDefault="00000000">
            <w:pPr>
              <w:spacing w:before="40" w:after="40" w:line="264" w:lineRule="auto"/>
            </w:pPr>
            <w:r>
              <w:rPr>
                <w:rFonts w:eastAsia="Calibri"/>
                <w:b/>
                <w:color w:val="FFFFFF"/>
                <w:sz w:val="20"/>
              </w:rPr>
              <w:t>Role</w:t>
            </w:r>
          </w:p>
        </w:tc>
      </w:tr>
      <w:tr w:rsidR="004D7A8A" w14:paraId="58146781" w14:textId="77777777" w:rsidTr="00C16A9F">
        <w:trPr>
          <w:trHeight w:val="461"/>
        </w:trPr>
        <w:tc>
          <w:tcPr>
            <w:tcW w:w="2675" w:type="dxa"/>
          </w:tcPr>
          <w:p w14:paraId="51777493" w14:textId="77777777" w:rsidR="004D7A8A" w:rsidRDefault="00000000">
            <w:pPr>
              <w:spacing w:before="40" w:after="40" w:line="276" w:lineRule="auto"/>
            </w:pPr>
            <w:r>
              <w:rPr>
                <w:rFonts w:eastAsia="Calibri"/>
                <w:sz w:val="20"/>
              </w:rPr>
              <w:t>Dashboard</w:t>
            </w:r>
          </w:p>
        </w:tc>
        <w:tc>
          <w:tcPr>
            <w:tcW w:w="6769" w:type="dxa"/>
          </w:tcPr>
          <w:p w14:paraId="6EC00889" w14:textId="77777777" w:rsidR="004D7A8A" w:rsidRDefault="00000000">
            <w:pPr>
              <w:spacing w:before="40" w:after="40" w:line="276" w:lineRule="auto"/>
            </w:pPr>
            <w:r>
              <w:rPr>
                <w:rFonts w:eastAsia="Calibri"/>
                <w:sz w:val="20"/>
              </w:rPr>
              <w:t>Upload decks, configure agents, launch bots into meetings</w:t>
            </w:r>
          </w:p>
        </w:tc>
      </w:tr>
      <w:tr w:rsidR="004D7A8A" w14:paraId="64266055" w14:textId="77777777" w:rsidTr="00C16A9F">
        <w:trPr>
          <w:trHeight w:val="469"/>
        </w:trPr>
        <w:tc>
          <w:tcPr>
            <w:tcW w:w="2675" w:type="dxa"/>
            <w:shd w:val="clear" w:color="auto" w:fill="F8FAFC"/>
          </w:tcPr>
          <w:p w14:paraId="21D3A3E5" w14:textId="77777777" w:rsidR="004D7A8A" w:rsidRDefault="00000000">
            <w:pPr>
              <w:spacing w:before="40" w:after="40" w:line="276" w:lineRule="auto"/>
            </w:pPr>
            <w:r>
              <w:rPr>
                <w:rFonts w:eastAsia="Calibri"/>
                <w:sz w:val="20"/>
              </w:rPr>
              <w:t>Recall.ai</w:t>
            </w:r>
          </w:p>
        </w:tc>
        <w:tc>
          <w:tcPr>
            <w:tcW w:w="6769" w:type="dxa"/>
            <w:shd w:val="clear" w:color="auto" w:fill="F8FAFC"/>
          </w:tcPr>
          <w:p w14:paraId="4F434E79" w14:textId="77777777" w:rsidR="004D7A8A" w:rsidRDefault="00000000">
            <w:pPr>
              <w:spacing w:before="40" w:after="40" w:line="276" w:lineRule="auto"/>
            </w:pPr>
            <w:r>
              <w:rPr>
                <w:rFonts w:eastAsia="Calibri"/>
                <w:sz w:val="20"/>
              </w:rPr>
              <w:t>Meeting participant join; virtual camera / audio path</w:t>
            </w:r>
          </w:p>
        </w:tc>
      </w:tr>
      <w:tr w:rsidR="004D7A8A" w14:paraId="35CCFBEC" w14:textId="77777777" w:rsidTr="00C16A9F">
        <w:trPr>
          <w:trHeight w:val="469"/>
        </w:trPr>
        <w:tc>
          <w:tcPr>
            <w:tcW w:w="2675" w:type="dxa"/>
          </w:tcPr>
          <w:p w14:paraId="2F4A77B1" w14:textId="77777777" w:rsidR="004D7A8A" w:rsidRDefault="00000000">
            <w:pPr>
              <w:spacing w:before="40" w:after="40" w:line="276" w:lineRule="auto"/>
            </w:pPr>
            <w:r>
              <w:rPr>
                <w:rFonts w:eastAsia="Calibri"/>
                <w:sz w:val="20"/>
              </w:rPr>
              <w:t>Presenter UI</w:t>
            </w:r>
          </w:p>
        </w:tc>
        <w:tc>
          <w:tcPr>
            <w:tcW w:w="6769" w:type="dxa"/>
          </w:tcPr>
          <w:p w14:paraId="56DEA0D5" w14:textId="77777777" w:rsidR="004D7A8A" w:rsidRDefault="00000000">
            <w:pPr>
              <w:spacing w:before="40" w:after="40" w:line="276" w:lineRule="auto"/>
            </w:pPr>
            <w:r>
              <w:rPr>
                <w:rFonts w:eastAsia="Calibri"/>
                <w:sz w:val="20"/>
              </w:rPr>
              <w:t>Deck display as bot camera; mic capture; play spoken audio</w:t>
            </w:r>
          </w:p>
        </w:tc>
      </w:tr>
      <w:tr w:rsidR="004D7A8A" w14:paraId="6ABC6321" w14:textId="77777777" w:rsidTr="00C16A9F">
        <w:trPr>
          <w:trHeight w:val="461"/>
        </w:trPr>
        <w:tc>
          <w:tcPr>
            <w:tcW w:w="2675" w:type="dxa"/>
            <w:shd w:val="clear" w:color="auto" w:fill="F8FAFC"/>
          </w:tcPr>
          <w:p w14:paraId="13E95FD5" w14:textId="77777777" w:rsidR="004D7A8A" w:rsidRDefault="00000000">
            <w:pPr>
              <w:spacing w:before="40" w:after="40" w:line="276" w:lineRule="auto"/>
            </w:pPr>
            <w:r>
              <w:rPr>
                <w:rFonts w:eastAsia="Calibri"/>
                <w:sz w:val="20"/>
              </w:rPr>
              <w:t>Backend relay</w:t>
            </w:r>
          </w:p>
        </w:tc>
        <w:tc>
          <w:tcPr>
            <w:tcW w:w="6769" w:type="dxa"/>
            <w:shd w:val="clear" w:color="auto" w:fill="F8FAFC"/>
          </w:tcPr>
          <w:p w14:paraId="7B0E32B6" w14:textId="77777777" w:rsidR="004D7A8A" w:rsidRDefault="00000000">
            <w:pPr>
              <w:spacing w:before="40" w:after="40" w:line="276" w:lineRule="auto"/>
            </w:pPr>
            <w:r>
              <w:rPr>
                <w:rFonts w:eastAsia="Calibri"/>
                <w:sz w:val="20"/>
              </w:rPr>
              <w:t>Session state, tool execution, voice bridge</w:t>
            </w:r>
          </w:p>
        </w:tc>
      </w:tr>
      <w:tr w:rsidR="004D7A8A" w14:paraId="3900C368" w14:textId="77777777" w:rsidTr="00C16A9F">
        <w:trPr>
          <w:trHeight w:val="469"/>
        </w:trPr>
        <w:tc>
          <w:tcPr>
            <w:tcW w:w="2675" w:type="dxa"/>
          </w:tcPr>
          <w:p w14:paraId="5833E24C" w14:textId="77777777" w:rsidR="004D7A8A" w:rsidRDefault="00000000">
            <w:pPr>
              <w:spacing w:before="40" w:after="40" w:line="276" w:lineRule="auto"/>
            </w:pPr>
            <w:r>
              <w:rPr>
                <w:rFonts w:eastAsia="Calibri"/>
                <w:sz w:val="20"/>
              </w:rPr>
              <w:t>Realtime voice</w:t>
            </w:r>
          </w:p>
        </w:tc>
        <w:tc>
          <w:tcPr>
            <w:tcW w:w="6769" w:type="dxa"/>
          </w:tcPr>
          <w:p w14:paraId="597D5A5F" w14:textId="77777777" w:rsidR="004D7A8A" w:rsidRDefault="00000000">
            <w:pPr>
              <w:spacing w:before="40" w:after="40" w:line="276" w:lineRule="auto"/>
            </w:pPr>
            <w:r>
              <w:rPr>
                <w:rFonts w:eastAsia="Calibri"/>
                <w:sz w:val="20"/>
              </w:rPr>
              <w:t>Speech-to-speech + function / tool calling</w:t>
            </w:r>
          </w:p>
        </w:tc>
      </w:tr>
      <w:tr w:rsidR="004D7A8A" w14:paraId="1038C80E" w14:textId="77777777" w:rsidTr="00C16A9F">
        <w:trPr>
          <w:trHeight w:val="461"/>
        </w:trPr>
        <w:tc>
          <w:tcPr>
            <w:tcW w:w="2675" w:type="dxa"/>
            <w:shd w:val="clear" w:color="auto" w:fill="F8FAFC"/>
          </w:tcPr>
          <w:p w14:paraId="6D553EE6" w14:textId="77777777" w:rsidR="004D7A8A" w:rsidRDefault="00000000">
            <w:pPr>
              <w:spacing w:before="40" w:after="40" w:line="276" w:lineRule="auto"/>
            </w:pPr>
            <w:r>
              <w:rPr>
                <w:rFonts w:eastAsia="Calibri"/>
                <w:sz w:val="20"/>
              </w:rPr>
              <w:t>pgvector + Vision</w:t>
            </w:r>
          </w:p>
        </w:tc>
        <w:tc>
          <w:tcPr>
            <w:tcW w:w="6769" w:type="dxa"/>
            <w:shd w:val="clear" w:color="auto" w:fill="F8FAFC"/>
          </w:tcPr>
          <w:p w14:paraId="7A5B00C0" w14:textId="77777777" w:rsidR="004D7A8A" w:rsidRDefault="00000000">
            <w:pPr>
              <w:spacing w:before="40" w:after="40" w:line="276" w:lineRule="auto"/>
            </w:pPr>
            <w:r>
              <w:rPr>
                <w:rFonts w:eastAsia="Calibri"/>
                <w:sz w:val="20"/>
              </w:rPr>
              <w:t>Per-page extract, embed, retrieve grounded slide text</w:t>
            </w:r>
          </w:p>
        </w:tc>
      </w:tr>
      <w:tr w:rsidR="004D7A8A" w14:paraId="64AAE915" w14:textId="77777777" w:rsidTr="00C16A9F">
        <w:trPr>
          <w:trHeight w:val="469"/>
        </w:trPr>
        <w:tc>
          <w:tcPr>
            <w:tcW w:w="2675" w:type="dxa"/>
          </w:tcPr>
          <w:p w14:paraId="6D5F6FC4" w14:textId="77777777" w:rsidR="004D7A8A" w:rsidRDefault="00000000">
            <w:pPr>
              <w:spacing w:before="40" w:after="40" w:line="276" w:lineRule="auto"/>
            </w:pPr>
            <w:r>
              <w:rPr>
                <w:rFonts w:eastAsia="Calibri"/>
                <w:sz w:val="20"/>
              </w:rPr>
              <w:t>GCS + Postgres</w:t>
            </w:r>
          </w:p>
        </w:tc>
        <w:tc>
          <w:tcPr>
            <w:tcW w:w="6769" w:type="dxa"/>
          </w:tcPr>
          <w:p w14:paraId="014F9244" w14:textId="77777777" w:rsidR="004D7A8A" w:rsidRDefault="00000000">
            <w:pPr>
              <w:spacing w:before="40" w:after="40" w:line="276" w:lineRule="auto"/>
            </w:pPr>
            <w:r>
              <w:rPr>
                <w:rFonts w:eastAsia="Calibri"/>
                <w:sz w:val="20"/>
              </w:rPr>
              <w:t>Artifacts and durable session catalog</w:t>
            </w:r>
          </w:p>
        </w:tc>
      </w:tr>
    </w:tbl>
    <w:p w14:paraId="617F6FE3" w14:textId="44A6AFCD" w:rsidR="004D7A8A" w:rsidRDefault="00000000">
      <w:pPr>
        <w:spacing w:before="360" w:after="160"/>
      </w:pPr>
      <w:r>
        <w:rPr>
          <w:rFonts w:eastAsia="Calibri"/>
          <w:b/>
          <w:color w:val="0F172A"/>
          <w:sz w:val="28"/>
        </w:rPr>
        <w:t>3. Session lifecycle</w:t>
      </w:r>
    </w:p>
    <w:p w14:paraId="47523E52" w14:textId="77777777" w:rsidR="00EE3BB1" w:rsidRPr="00EE3BB1" w:rsidRDefault="00000000">
      <w:pPr>
        <w:pStyle w:val="ListBullet"/>
        <w:spacing w:after="80"/>
      </w:pPr>
      <w:r>
        <w:rPr>
          <w:rFonts w:eastAsia="Calibri"/>
        </w:rPr>
        <w:t xml:space="preserve">Upload PDF / PPTX → store → Vision extract per page → quality gate → embeddings → pgvector </w:t>
      </w:r>
    </w:p>
    <w:p w14:paraId="70F450EC" w14:textId="75E7591A" w:rsidR="004D7A8A" w:rsidRDefault="00000000" w:rsidP="00EE3BB1">
      <w:pPr>
        <w:pStyle w:val="ListBullet"/>
        <w:numPr>
          <w:ilvl w:val="0"/>
          <w:numId w:val="0"/>
        </w:numPr>
        <w:spacing w:after="80"/>
        <w:ind w:left="360"/>
      </w:pPr>
      <w:r>
        <w:rPr>
          <w:rFonts w:eastAsia="Calibri"/>
        </w:rPr>
        <w:t>→ status ready</w:t>
      </w:r>
    </w:p>
    <w:p w14:paraId="67D1586E" w14:textId="77777777" w:rsidR="004D7A8A" w:rsidRDefault="00000000">
      <w:pPr>
        <w:pStyle w:val="ListBullet"/>
        <w:spacing w:after="80"/>
      </w:pPr>
      <w:r>
        <w:rPr>
          <w:rFonts w:eastAsia="Calibri"/>
        </w:rPr>
        <w:t>Launch with meeting URL + knowledge base → create session → Recall bot with output-media presenter URL</w:t>
      </w:r>
    </w:p>
    <w:p w14:paraId="653A66F9" w14:textId="77777777" w:rsidR="004D7A8A" w:rsidRDefault="00000000">
      <w:pPr>
        <w:pStyle w:val="ListBullet"/>
        <w:spacing w:after="80"/>
      </w:pPr>
      <w:r>
        <w:rPr>
          <w:rFonts w:eastAsia="Calibri"/>
        </w:rPr>
        <w:t>Bot joins room → Presenter WebSocket → Live voice session</w:t>
      </w:r>
    </w:p>
    <w:p w14:paraId="0C8D57B2" w14:textId="77777777" w:rsidR="004D7A8A" w:rsidRDefault="00000000">
      <w:pPr>
        <w:pStyle w:val="ListBullet"/>
        <w:spacing w:after="80"/>
      </w:pPr>
      <w:r>
        <w:rPr>
          <w:rFonts w:eastAsia="Calibri"/>
        </w:rPr>
        <w:t>Participant audio → relay → model; model tool calls → navigate / get_slide_details / search → spoken answer from tool results only</w:t>
      </w:r>
    </w:p>
    <w:p w14:paraId="2569F718" w14:textId="77777777" w:rsidR="004D7A8A" w:rsidRDefault="00000000">
      <w:pPr>
        <w:spacing w:before="360" w:after="160"/>
      </w:pPr>
      <w:r>
        <w:rPr>
          <w:rFonts w:eastAsia="Calibri"/>
          <w:b/>
          <w:color w:val="0F172A"/>
          <w:sz w:val="28"/>
        </w:rPr>
        <w:t>4. Platform layers</w:t>
      </w:r>
    </w:p>
    <w:tbl>
      <w:tblPr>
        <w:tblStyle w:val="TableGrid"/>
        <w:tblW w:w="9634" w:type="dxa"/>
        <w:tblLook w:val="04A0" w:firstRow="1" w:lastRow="0" w:firstColumn="1" w:lastColumn="0" w:noHBand="0" w:noVBand="1"/>
      </w:tblPr>
      <w:tblGrid>
        <w:gridCol w:w="2248"/>
        <w:gridCol w:w="3693"/>
        <w:gridCol w:w="3693"/>
      </w:tblGrid>
      <w:tr w:rsidR="004D7A8A" w14:paraId="407B4509" w14:textId="77777777" w:rsidTr="00EE7E3D">
        <w:trPr>
          <w:trHeight w:val="434"/>
        </w:trPr>
        <w:tc>
          <w:tcPr>
            <w:tcW w:w="2248" w:type="dxa"/>
            <w:shd w:val="clear" w:color="auto" w:fill="0B1F33"/>
          </w:tcPr>
          <w:p w14:paraId="6D392CBB" w14:textId="77777777" w:rsidR="004D7A8A" w:rsidRDefault="00000000">
            <w:pPr>
              <w:spacing w:before="40" w:after="40" w:line="264" w:lineRule="auto"/>
            </w:pPr>
            <w:r>
              <w:rPr>
                <w:rFonts w:eastAsia="Calibri"/>
                <w:b/>
                <w:color w:val="FFFFFF"/>
                <w:sz w:val="20"/>
              </w:rPr>
              <w:t>Layer</w:t>
            </w:r>
          </w:p>
        </w:tc>
        <w:tc>
          <w:tcPr>
            <w:tcW w:w="3693" w:type="dxa"/>
            <w:shd w:val="clear" w:color="auto" w:fill="0B1F33"/>
          </w:tcPr>
          <w:p w14:paraId="4575FA0B" w14:textId="77777777" w:rsidR="004D7A8A" w:rsidRDefault="00000000">
            <w:pPr>
              <w:spacing w:before="40" w:after="40" w:line="264" w:lineRule="auto"/>
            </w:pPr>
            <w:r>
              <w:rPr>
                <w:rFonts w:eastAsia="Calibri"/>
                <w:b/>
                <w:color w:val="FFFFFF"/>
                <w:sz w:val="20"/>
              </w:rPr>
              <w:t>Function</w:t>
            </w:r>
          </w:p>
        </w:tc>
        <w:tc>
          <w:tcPr>
            <w:tcW w:w="3693" w:type="dxa"/>
            <w:shd w:val="clear" w:color="auto" w:fill="0B1F33"/>
          </w:tcPr>
          <w:p w14:paraId="5A06586D" w14:textId="77777777" w:rsidR="004D7A8A" w:rsidRDefault="00000000">
            <w:pPr>
              <w:spacing w:before="40" w:after="40" w:line="264" w:lineRule="auto"/>
            </w:pPr>
            <w:r>
              <w:rPr>
                <w:rFonts w:eastAsia="Calibri"/>
                <w:b/>
                <w:color w:val="FFFFFF"/>
                <w:sz w:val="20"/>
              </w:rPr>
              <w:t>Current technology</w:t>
            </w:r>
          </w:p>
        </w:tc>
      </w:tr>
      <w:tr w:rsidR="004D7A8A" w14:paraId="31E9DFE4" w14:textId="77777777" w:rsidTr="00EE7E3D">
        <w:trPr>
          <w:trHeight w:val="803"/>
        </w:trPr>
        <w:tc>
          <w:tcPr>
            <w:tcW w:w="2248" w:type="dxa"/>
          </w:tcPr>
          <w:p w14:paraId="54143246" w14:textId="77777777" w:rsidR="004D7A8A" w:rsidRDefault="00000000">
            <w:pPr>
              <w:spacing w:before="40" w:after="40" w:line="276" w:lineRule="auto"/>
            </w:pPr>
            <w:r>
              <w:rPr>
                <w:rFonts w:eastAsia="Calibri"/>
                <w:sz w:val="20"/>
              </w:rPr>
              <w:t>Capture / join</w:t>
            </w:r>
          </w:p>
        </w:tc>
        <w:tc>
          <w:tcPr>
            <w:tcW w:w="3693" w:type="dxa"/>
          </w:tcPr>
          <w:p w14:paraId="25D996A0" w14:textId="77777777" w:rsidR="004D7A8A" w:rsidRDefault="00000000">
            <w:pPr>
              <w:spacing w:before="40" w:after="40" w:line="276" w:lineRule="auto"/>
            </w:pPr>
            <w:r>
              <w:rPr>
                <w:rFonts w:eastAsia="Calibri"/>
                <w:sz w:val="20"/>
              </w:rPr>
              <w:t>Enter call as participant; camera shows slides</w:t>
            </w:r>
          </w:p>
        </w:tc>
        <w:tc>
          <w:tcPr>
            <w:tcW w:w="3693" w:type="dxa"/>
          </w:tcPr>
          <w:p w14:paraId="277440E2" w14:textId="77777777" w:rsidR="004D7A8A" w:rsidRDefault="00000000">
            <w:pPr>
              <w:spacing w:before="40" w:after="40" w:line="276" w:lineRule="auto"/>
            </w:pPr>
            <w:r>
              <w:rPr>
                <w:rFonts w:eastAsia="Calibri"/>
                <w:sz w:val="20"/>
              </w:rPr>
              <w:t>Recall.ai</w:t>
            </w:r>
          </w:p>
        </w:tc>
      </w:tr>
      <w:tr w:rsidR="004D7A8A" w14:paraId="420BA401" w14:textId="77777777" w:rsidTr="00EE7E3D">
        <w:trPr>
          <w:trHeight w:val="442"/>
        </w:trPr>
        <w:tc>
          <w:tcPr>
            <w:tcW w:w="2248" w:type="dxa"/>
            <w:shd w:val="clear" w:color="auto" w:fill="F8FAFC"/>
          </w:tcPr>
          <w:p w14:paraId="743EF3BC" w14:textId="77777777" w:rsidR="004D7A8A" w:rsidRDefault="00000000">
            <w:pPr>
              <w:spacing w:before="40" w:after="40" w:line="276" w:lineRule="auto"/>
            </w:pPr>
            <w:r>
              <w:rPr>
                <w:rFonts w:eastAsia="Calibri"/>
                <w:sz w:val="20"/>
              </w:rPr>
              <w:t>Presenter</w:t>
            </w:r>
          </w:p>
        </w:tc>
        <w:tc>
          <w:tcPr>
            <w:tcW w:w="3693" w:type="dxa"/>
            <w:shd w:val="clear" w:color="auto" w:fill="F8FAFC"/>
          </w:tcPr>
          <w:p w14:paraId="2E195F32" w14:textId="77777777" w:rsidR="004D7A8A" w:rsidRDefault="00000000">
            <w:pPr>
              <w:spacing w:before="40" w:after="40" w:line="276" w:lineRule="auto"/>
            </w:pPr>
            <w:r>
              <w:rPr>
                <w:rFonts w:eastAsia="Calibri"/>
                <w:sz w:val="20"/>
              </w:rPr>
              <w:t>Deck UI, mic, bot audio playback</w:t>
            </w:r>
          </w:p>
        </w:tc>
        <w:tc>
          <w:tcPr>
            <w:tcW w:w="3693" w:type="dxa"/>
            <w:shd w:val="clear" w:color="auto" w:fill="F8FAFC"/>
          </w:tcPr>
          <w:p w14:paraId="1E65CA39" w14:textId="77777777" w:rsidR="004D7A8A" w:rsidRDefault="00000000">
            <w:pPr>
              <w:spacing w:before="40" w:after="40" w:line="276" w:lineRule="auto"/>
            </w:pPr>
            <w:r>
              <w:rPr>
                <w:rFonts w:eastAsia="Calibri"/>
                <w:sz w:val="20"/>
              </w:rPr>
              <w:t>React (output-media page)</w:t>
            </w:r>
          </w:p>
        </w:tc>
      </w:tr>
      <w:tr w:rsidR="004D7A8A" w14:paraId="10AFE5E4" w14:textId="77777777" w:rsidTr="00EE7E3D">
        <w:trPr>
          <w:trHeight w:val="450"/>
        </w:trPr>
        <w:tc>
          <w:tcPr>
            <w:tcW w:w="2248" w:type="dxa"/>
          </w:tcPr>
          <w:p w14:paraId="539F9626" w14:textId="77777777" w:rsidR="004D7A8A" w:rsidRDefault="00000000">
            <w:pPr>
              <w:spacing w:before="40" w:after="40" w:line="276" w:lineRule="auto"/>
            </w:pPr>
            <w:r>
              <w:rPr>
                <w:rFonts w:eastAsia="Calibri"/>
                <w:sz w:val="20"/>
              </w:rPr>
              <w:t>Realtime voice</w:t>
            </w:r>
          </w:p>
        </w:tc>
        <w:tc>
          <w:tcPr>
            <w:tcW w:w="3693" w:type="dxa"/>
          </w:tcPr>
          <w:p w14:paraId="2C501D34" w14:textId="77777777" w:rsidR="004D7A8A" w:rsidRDefault="00000000">
            <w:pPr>
              <w:spacing w:before="40" w:after="40" w:line="276" w:lineRule="auto"/>
            </w:pPr>
            <w:r>
              <w:rPr>
                <w:rFonts w:eastAsia="Calibri"/>
                <w:sz w:val="20"/>
              </w:rPr>
              <w:t>Speech-to-speech + tools</w:t>
            </w:r>
          </w:p>
        </w:tc>
        <w:tc>
          <w:tcPr>
            <w:tcW w:w="3693" w:type="dxa"/>
          </w:tcPr>
          <w:p w14:paraId="187D0EDD" w14:textId="77777777" w:rsidR="004D7A8A" w:rsidRDefault="00000000">
            <w:pPr>
              <w:spacing w:before="40" w:after="40" w:line="276" w:lineRule="auto"/>
            </w:pPr>
            <w:r>
              <w:rPr>
                <w:rFonts w:eastAsia="Calibri"/>
                <w:sz w:val="20"/>
              </w:rPr>
              <w:t>Gemini Live / OpenAI Realtime</w:t>
            </w:r>
          </w:p>
        </w:tc>
      </w:tr>
      <w:tr w:rsidR="004D7A8A" w14:paraId="025AF1AD" w14:textId="77777777" w:rsidTr="00EE7E3D">
        <w:trPr>
          <w:trHeight w:val="442"/>
        </w:trPr>
        <w:tc>
          <w:tcPr>
            <w:tcW w:w="2248" w:type="dxa"/>
            <w:shd w:val="clear" w:color="auto" w:fill="F8FAFC"/>
          </w:tcPr>
          <w:p w14:paraId="471318BF" w14:textId="77777777" w:rsidR="004D7A8A" w:rsidRDefault="00000000">
            <w:pPr>
              <w:spacing w:before="40" w:after="40" w:line="276" w:lineRule="auto"/>
            </w:pPr>
            <w:r>
              <w:rPr>
                <w:rFonts w:eastAsia="Calibri"/>
                <w:sz w:val="20"/>
              </w:rPr>
              <w:t>Orchestration</w:t>
            </w:r>
          </w:p>
        </w:tc>
        <w:tc>
          <w:tcPr>
            <w:tcW w:w="3693" w:type="dxa"/>
            <w:shd w:val="clear" w:color="auto" w:fill="F8FAFC"/>
          </w:tcPr>
          <w:p w14:paraId="42A924B6" w14:textId="77777777" w:rsidR="004D7A8A" w:rsidRDefault="00000000">
            <w:pPr>
              <w:spacing w:before="40" w:after="40" w:line="276" w:lineRule="auto"/>
            </w:pPr>
            <w:r>
              <w:rPr>
                <w:rFonts w:eastAsia="Calibri"/>
                <w:sz w:val="20"/>
              </w:rPr>
              <w:t>State, tools, mute, page position</w:t>
            </w:r>
          </w:p>
        </w:tc>
        <w:tc>
          <w:tcPr>
            <w:tcW w:w="3693" w:type="dxa"/>
            <w:shd w:val="clear" w:color="auto" w:fill="F8FAFC"/>
          </w:tcPr>
          <w:p w14:paraId="6DF24556" w14:textId="77777777" w:rsidR="004D7A8A" w:rsidRDefault="00000000">
            <w:pPr>
              <w:spacing w:before="40" w:after="40" w:line="276" w:lineRule="auto"/>
            </w:pPr>
            <w:r>
              <w:rPr>
                <w:rFonts w:eastAsia="Calibri"/>
                <w:sz w:val="20"/>
              </w:rPr>
              <w:t>FastAPI relay + executor</w:t>
            </w:r>
          </w:p>
        </w:tc>
      </w:tr>
      <w:tr w:rsidR="004D7A8A" w14:paraId="30FE95B1" w14:textId="77777777" w:rsidTr="00EE7E3D">
        <w:trPr>
          <w:trHeight w:val="450"/>
        </w:trPr>
        <w:tc>
          <w:tcPr>
            <w:tcW w:w="2248" w:type="dxa"/>
          </w:tcPr>
          <w:p w14:paraId="75F63005" w14:textId="77777777" w:rsidR="004D7A8A" w:rsidRDefault="00000000">
            <w:pPr>
              <w:spacing w:before="40" w:after="40" w:line="276" w:lineRule="auto"/>
            </w:pPr>
            <w:r>
              <w:rPr>
                <w:rFonts w:eastAsia="Calibri"/>
                <w:sz w:val="20"/>
              </w:rPr>
              <w:t>Grounding</w:t>
            </w:r>
          </w:p>
        </w:tc>
        <w:tc>
          <w:tcPr>
            <w:tcW w:w="3693" w:type="dxa"/>
          </w:tcPr>
          <w:p w14:paraId="009D162D" w14:textId="77777777" w:rsidR="004D7A8A" w:rsidRDefault="00000000">
            <w:pPr>
              <w:spacing w:before="40" w:after="40" w:line="276" w:lineRule="auto"/>
            </w:pPr>
            <w:r>
              <w:rPr>
                <w:rFonts w:eastAsia="Calibri"/>
                <w:sz w:val="20"/>
              </w:rPr>
              <w:t>Per-slide retrieval</w:t>
            </w:r>
          </w:p>
        </w:tc>
        <w:tc>
          <w:tcPr>
            <w:tcW w:w="3693" w:type="dxa"/>
          </w:tcPr>
          <w:p w14:paraId="2568652F" w14:textId="77777777" w:rsidR="004D7A8A" w:rsidRDefault="00000000">
            <w:pPr>
              <w:spacing w:before="40" w:after="40" w:line="276" w:lineRule="auto"/>
            </w:pPr>
            <w:r>
              <w:rPr>
                <w:rFonts w:eastAsia="Calibri"/>
                <w:sz w:val="20"/>
              </w:rPr>
              <w:t>Vision → embeddings → pgvector</w:t>
            </w:r>
          </w:p>
        </w:tc>
      </w:tr>
      <w:tr w:rsidR="004D7A8A" w14:paraId="571D69CA" w14:textId="77777777" w:rsidTr="00EE7E3D">
        <w:trPr>
          <w:trHeight w:val="442"/>
        </w:trPr>
        <w:tc>
          <w:tcPr>
            <w:tcW w:w="2248" w:type="dxa"/>
            <w:shd w:val="clear" w:color="auto" w:fill="F8FAFC"/>
          </w:tcPr>
          <w:p w14:paraId="31C16F92" w14:textId="77777777" w:rsidR="004D7A8A" w:rsidRDefault="00000000">
            <w:pPr>
              <w:spacing w:before="40" w:after="40" w:line="276" w:lineRule="auto"/>
            </w:pPr>
            <w:r>
              <w:rPr>
                <w:rFonts w:eastAsia="Calibri"/>
                <w:sz w:val="20"/>
              </w:rPr>
              <w:t>Persistence</w:t>
            </w:r>
          </w:p>
        </w:tc>
        <w:tc>
          <w:tcPr>
            <w:tcW w:w="3693" w:type="dxa"/>
            <w:shd w:val="clear" w:color="auto" w:fill="F8FAFC"/>
          </w:tcPr>
          <w:p w14:paraId="64E20213" w14:textId="77777777" w:rsidR="004D7A8A" w:rsidRDefault="00000000">
            <w:pPr>
              <w:spacing w:before="40" w:after="40" w:line="276" w:lineRule="auto"/>
            </w:pPr>
            <w:r>
              <w:rPr>
                <w:rFonts w:eastAsia="Calibri"/>
                <w:sz w:val="20"/>
              </w:rPr>
              <w:t>Files, catalog, session extras</w:t>
            </w:r>
          </w:p>
        </w:tc>
        <w:tc>
          <w:tcPr>
            <w:tcW w:w="3693" w:type="dxa"/>
            <w:shd w:val="clear" w:color="auto" w:fill="F8FAFC"/>
          </w:tcPr>
          <w:p w14:paraId="4D7686C7" w14:textId="77777777" w:rsidR="004D7A8A" w:rsidRDefault="00000000">
            <w:pPr>
              <w:spacing w:before="40" w:after="40" w:line="276" w:lineRule="auto"/>
            </w:pPr>
            <w:r>
              <w:rPr>
                <w:rFonts w:eastAsia="Calibri"/>
                <w:sz w:val="20"/>
              </w:rPr>
              <w:t>GCS + Postgres</w:t>
            </w:r>
          </w:p>
        </w:tc>
      </w:tr>
    </w:tbl>
    <w:p w14:paraId="1E7060FF" w14:textId="77777777" w:rsidR="004D7A8A" w:rsidRDefault="004D7A8A"/>
    <w:p w14:paraId="23D08A8A" w14:textId="77777777" w:rsidR="002202F7" w:rsidRDefault="002202F7"/>
    <w:p w14:paraId="701C2184" w14:textId="77777777" w:rsidR="00EE7E3D" w:rsidRDefault="00EE7E3D">
      <w:pPr>
        <w:spacing w:before="360" w:after="160"/>
        <w:rPr>
          <w:rFonts w:eastAsia="Calibri"/>
          <w:b/>
          <w:color w:val="0F172A"/>
          <w:sz w:val="28"/>
        </w:rPr>
      </w:pPr>
    </w:p>
    <w:p w14:paraId="5845DEB7" w14:textId="067FCE5B" w:rsidR="004D7A8A" w:rsidRDefault="00000000">
      <w:pPr>
        <w:spacing w:before="360" w:after="160"/>
      </w:pPr>
      <w:r>
        <w:rPr>
          <w:rFonts w:eastAsia="Calibri"/>
          <w:b/>
          <w:color w:val="0F172A"/>
          <w:sz w:val="28"/>
        </w:rPr>
        <w:lastRenderedPageBreak/>
        <w:t>5. Grounding path</w:t>
      </w:r>
    </w:p>
    <w:p w14:paraId="0B7E08A5" w14:textId="77777777" w:rsidR="004D7A8A" w:rsidRDefault="00000000">
      <w:pPr>
        <w:spacing w:after="160" w:line="288" w:lineRule="auto"/>
        <w:jc w:val="both"/>
        <w:rPr>
          <w:rFonts w:eastAsia="Calibri"/>
        </w:rPr>
      </w:pPr>
      <w:r>
        <w:rPr>
          <w:rFonts w:eastAsia="Calibri"/>
        </w:rPr>
        <w:t>User question → tool routing (navigate / get_slide_details / search) → indexed slide text + session page. Enough evidence → spoken answer. Insufficient evidence → abstain / clarify → escalate path (roadmap).</w:t>
      </w:r>
    </w:p>
    <w:p w14:paraId="4D864C78" w14:textId="3C82F5DF" w:rsidR="00103952" w:rsidRDefault="00103952">
      <w:pPr>
        <w:spacing w:after="160" w:line="288" w:lineRule="auto"/>
        <w:jc w:val="both"/>
      </w:pPr>
      <w:r w:rsidRPr="00103952">
        <w:drawing>
          <wp:inline distT="0" distB="0" distL="0" distR="0" wp14:anchorId="071F2E08" wp14:editId="44A5C1BB">
            <wp:extent cx="5943600" cy="1565910"/>
            <wp:effectExtent l="0" t="0" r="0" b="0"/>
            <wp:docPr id="283042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42223" name=""/>
                    <pic:cNvPicPr/>
                  </pic:nvPicPr>
                  <pic:blipFill>
                    <a:blip r:embed="rId7"/>
                    <a:stretch>
                      <a:fillRect/>
                    </a:stretch>
                  </pic:blipFill>
                  <pic:spPr>
                    <a:xfrm>
                      <a:off x="0" y="0"/>
                      <a:ext cx="5943600" cy="1565910"/>
                    </a:xfrm>
                    <a:prstGeom prst="rect">
                      <a:avLst/>
                    </a:prstGeom>
                  </pic:spPr>
                </pic:pic>
              </a:graphicData>
            </a:graphic>
          </wp:inline>
        </w:drawing>
      </w:r>
    </w:p>
    <w:p w14:paraId="7D1E6693" w14:textId="77777777" w:rsidR="004D7A8A" w:rsidRDefault="00000000">
      <w:pPr>
        <w:spacing w:before="240" w:after="120"/>
      </w:pPr>
      <w:r>
        <w:rPr>
          <w:rFonts w:eastAsia="Calibri"/>
          <w:b/>
          <w:color w:val="0E7490"/>
          <w:sz w:val="24"/>
        </w:rPr>
        <w:t>Design principles (escalate-don’t-guess)</w:t>
      </w:r>
    </w:p>
    <w:p w14:paraId="1251FDEE" w14:textId="77777777" w:rsidR="004D7A8A" w:rsidRDefault="00000000">
      <w:pPr>
        <w:pStyle w:val="ListBullet"/>
        <w:spacing w:after="80"/>
      </w:pPr>
      <w:r>
        <w:rPr>
          <w:rFonts w:eastAsia="Calibri"/>
        </w:rPr>
        <w:t xml:space="preserve"> Prefer the currently visible slide for “explain this / what’s on this.”</w:t>
      </w:r>
    </w:p>
    <w:p w14:paraId="6E8755EB" w14:textId="77777777" w:rsidR="004D7A8A" w:rsidRDefault="00000000">
      <w:pPr>
        <w:pStyle w:val="ListBullet"/>
        <w:spacing w:after="80"/>
      </w:pPr>
      <w:r>
        <w:rPr>
          <w:rFonts w:eastAsia="Calibri"/>
        </w:rPr>
        <w:t xml:space="preserve"> Search the deck index before any external lookup.</w:t>
      </w:r>
    </w:p>
    <w:p w14:paraId="58F81CFE" w14:textId="77777777" w:rsidR="004D7A8A" w:rsidRDefault="00000000">
      <w:pPr>
        <w:pStyle w:val="ListBullet"/>
        <w:spacing w:after="80"/>
      </w:pPr>
      <w:r>
        <w:rPr>
          <w:rFonts w:eastAsia="Calibri"/>
        </w:rPr>
        <w:t xml:space="preserve"> If retrieval is empty or stub-thin → do not invent; clarify or state not in source.</w:t>
      </w:r>
    </w:p>
    <w:p w14:paraId="417D2998" w14:textId="77777777" w:rsidR="004D7A8A" w:rsidRPr="00C16A9F" w:rsidRDefault="00000000">
      <w:pPr>
        <w:pStyle w:val="ListBullet"/>
        <w:spacing w:after="80"/>
      </w:pPr>
      <w:r>
        <w:rPr>
          <w:rFonts w:eastAsia="Calibri"/>
        </w:rPr>
        <w:t xml:space="preserve"> Human escalate (expert as ground truth) is the intended next architectural step — not claimed as fully shipped today.</w:t>
      </w:r>
    </w:p>
    <w:p w14:paraId="79B18694" w14:textId="77777777" w:rsidR="004D7A8A" w:rsidRDefault="00000000">
      <w:pPr>
        <w:spacing w:before="360" w:after="160"/>
      </w:pPr>
      <w:r>
        <w:rPr>
          <w:rFonts w:eastAsia="Calibri"/>
          <w:b/>
          <w:color w:val="0F172A"/>
          <w:sz w:val="28"/>
        </w:rPr>
        <w:t>6. Indexing pipeline</w:t>
      </w:r>
    </w:p>
    <w:p w14:paraId="2A84DE38" w14:textId="77777777" w:rsidR="004D7A8A" w:rsidRDefault="00000000">
      <w:pPr>
        <w:spacing w:after="160" w:line="288" w:lineRule="auto"/>
        <w:jc w:val="both"/>
      </w:pPr>
      <w:r>
        <w:rPr>
          <w:rFonts w:eastAsia="Calibri"/>
        </w:rPr>
        <w:t>Upload → store (GCS / local) → render page images → Vision per page → title / body / searchable_content → quality gate (reject stub pages) → embeddings → pgvector → presentation status ready. Vision stubs such as title-only “Slide 4” must not be marked ready.</w:t>
      </w:r>
    </w:p>
    <w:p w14:paraId="464DC6F6" w14:textId="77777777" w:rsidR="004D7A8A" w:rsidRDefault="00000000">
      <w:pPr>
        <w:spacing w:before="360" w:after="160"/>
      </w:pPr>
      <w:r>
        <w:rPr>
          <w:rFonts w:eastAsia="Calibri"/>
          <w:b/>
          <w:color w:val="0F172A"/>
          <w:sz w:val="28"/>
        </w:rPr>
        <w:t>7. Realtime tools</w:t>
      </w:r>
    </w:p>
    <w:tbl>
      <w:tblPr>
        <w:tblStyle w:val="TableGrid"/>
        <w:tblW w:w="0" w:type="auto"/>
        <w:tblLook w:val="04A0" w:firstRow="1" w:lastRow="0" w:firstColumn="1" w:lastColumn="0" w:noHBand="0" w:noVBand="1"/>
      </w:tblPr>
      <w:tblGrid>
        <w:gridCol w:w="3173"/>
        <w:gridCol w:w="6346"/>
      </w:tblGrid>
      <w:tr w:rsidR="004D7A8A" w14:paraId="50723970" w14:textId="77777777" w:rsidTr="00296902">
        <w:trPr>
          <w:trHeight w:val="339"/>
        </w:trPr>
        <w:tc>
          <w:tcPr>
            <w:tcW w:w="3173" w:type="dxa"/>
            <w:shd w:val="clear" w:color="auto" w:fill="0B1F33"/>
          </w:tcPr>
          <w:p w14:paraId="30D6A32F" w14:textId="77777777" w:rsidR="004D7A8A" w:rsidRDefault="00000000">
            <w:pPr>
              <w:spacing w:before="40" w:after="40" w:line="264" w:lineRule="auto"/>
            </w:pPr>
            <w:r>
              <w:rPr>
                <w:rFonts w:eastAsia="Calibri"/>
                <w:b/>
                <w:color w:val="FFFFFF"/>
                <w:sz w:val="20"/>
              </w:rPr>
              <w:t>Tool</w:t>
            </w:r>
          </w:p>
        </w:tc>
        <w:tc>
          <w:tcPr>
            <w:tcW w:w="6346" w:type="dxa"/>
            <w:shd w:val="clear" w:color="auto" w:fill="0B1F33"/>
          </w:tcPr>
          <w:p w14:paraId="353F176B" w14:textId="77777777" w:rsidR="004D7A8A" w:rsidRDefault="00000000">
            <w:pPr>
              <w:spacing w:before="40" w:after="40" w:line="264" w:lineRule="auto"/>
            </w:pPr>
            <w:r>
              <w:rPr>
                <w:rFonts w:eastAsia="Calibri"/>
                <w:b/>
                <w:color w:val="FFFFFF"/>
                <w:sz w:val="20"/>
              </w:rPr>
              <w:t>Role</w:t>
            </w:r>
          </w:p>
        </w:tc>
      </w:tr>
      <w:tr w:rsidR="004D7A8A" w14:paraId="51A2C499" w14:textId="77777777" w:rsidTr="00296902">
        <w:trPr>
          <w:trHeight w:val="345"/>
        </w:trPr>
        <w:tc>
          <w:tcPr>
            <w:tcW w:w="3173" w:type="dxa"/>
          </w:tcPr>
          <w:p w14:paraId="49126829" w14:textId="77777777" w:rsidR="004D7A8A" w:rsidRDefault="00000000">
            <w:pPr>
              <w:spacing w:before="40" w:after="40" w:line="276" w:lineRule="auto"/>
            </w:pPr>
            <w:r>
              <w:rPr>
                <w:rFonts w:eastAsia="Calibri"/>
                <w:sz w:val="20"/>
              </w:rPr>
              <w:t>navigate_to_slide</w:t>
            </w:r>
          </w:p>
        </w:tc>
        <w:tc>
          <w:tcPr>
            <w:tcW w:w="6346" w:type="dxa"/>
          </w:tcPr>
          <w:p w14:paraId="6232CB01" w14:textId="77777777" w:rsidR="004D7A8A" w:rsidRDefault="00000000">
            <w:pPr>
              <w:spacing w:before="40" w:after="40" w:line="276" w:lineRule="auto"/>
            </w:pPr>
            <w:r>
              <w:rPr>
                <w:rFonts w:eastAsia="Calibri"/>
                <w:sz w:val="20"/>
              </w:rPr>
              <w:t>Jump to a page; persist current_page</w:t>
            </w:r>
          </w:p>
        </w:tc>
      </w:tr>
      <w:tr w:rsidR="004D7A8A" w14:paraId="090E264B" w14:textId="77777777" w:rsidTr="00296902">
        <w:trPr>
          <w:trHeight w:val="352"/>
        </w:trPr>
        <w:tc>
          <w:tcPr>
            <w:tcW w:w="3173" w:type="dxa"/>
            <w:shd w:val="clear" w:color="auto" w:fill="F8FAFC"/>
          </w:tcPr>
          <w:p w14:paraId="6C5CF640" w14:textId="77777777" w:rsidR="004D7A8A" w:rsidRDefault="00000000">
            <w:pPr>
              <w:spacing w:before="40" w:after="40" w:line="276" w:lineRule="auto"/>
            </w:pPr>
            <w:r>
              <w:rPr>
                <w:rFonts w:eastAsia="Calibri"/>
                <w:sz w:val="20"/>
              </w:rPr>
              <w:t>get_slide_details</w:t>
            </w:r>
          </w:p>
        </w:tc>
        <w:tc>
          <w:tcPr>
            <w:tcW w:w="6346" w:type="dxa"/>
            <w:shd w:val="clear" w:color="auto" w:fill="F8FAFC"/>
          </w:tcPr>
          <w:p w14:paraId="455FD8D4" w14:textId="77777777" w:rsidR="004D7A8A" w:rsidRDefault="00000000">
            <w:pPr>
              <w:spacing w:before="40" w:after="40" w:line="276" w:lineRule="auto"/>
            </w:pPr>
            <w:r>
              <w:rPr>
                <w:rFonts w:eastAsia="Calibri"/>
                <w:sz w:val="20"/>
              </w:rPr>
              <w:t>Narrate current or specified page from index</w:t>
            </w:r>
          </w:p>
        </w:tc>
      </w:tr>
      <w:tr w:rsidR="004D7A8A" w14:paraId="47384FB9" w14:textId="77777777" w:rsidTr="00296902">
        <w:trPr>
          <w:trHeight w:val="352"/>
        </w:trPr>
        <w:tc>
          <w:tcPr>
            <w:tcW w:w="3173" w:type="dxa"/>
          </w:tcPr>
          <w:p w14:paraId="7EDFC696" w14:textId="77777777" w:rsidR="004D7A8A" w:rsidRDefault="00000000">
            <w:pPr>
              <w:spacing w:before="40" w:after="40" w:line="276" w:lineRule="auto"/>
            </w:pPr>
            <w:r>
              <w:rPr>
                <w:rFonts w:eastAsia="Calibri"/>
                <w:sz w:val="20"/>
              </w:rPr>
              <w:t>search_and_answer</w:t>
            </w:r>
          </w:p>
        </w:tc>
        <w:tc>
          <w:tcPr>
            <w:tcW w:w="6346" w:type="dxa"/>
          </w:tcPr>
          <w:p w14:paraId="69D2634C" w14:textId="77777777" w:rsidR="004D7A8A" w:rsidRDefault="00000000">
            <w:pPr>
              <w:spacing w:before="40" w:after="40" w:line="276" w:lineRule="auto"/>
            </w:pPr>
            <w:r>
              <w:rPr>
                <w:rFonts w:eastAsia="Calibri"/>
                <w:sz w:val="20"/>
              </w:rPr>
              <w:t>Hybrid retrieve over slides; stay or navigate</w:t>
            </w:r>
          </w:p>
        </w:tc>
      </w:tr>
      <w:tr w:rsidR="004D7A8A" w14:paraId="728B23A7" w14:textId="77777777" w:rsidTr="00296902">
        <w:trPr>
          <w:trHeight w:val="345"/>
        </w:trPr>
        <w:tc>
          <w:tcPr>
            <w:tcW w:w="3173" w:type="dxa"/>
            <w:shd w:val="clear" w:color="auto" w:fill="F8FAFC"/>
          </w:tcPr>
          <w:p w14:paraId="56574260" w14:textId="77777777" w:rsidR="004D7A8A" w:rsidRDefault="00000000">
            <w:pPr>
              <w:spacing w:before="40" w:after="40" w:line="276" w:lineRule="auto"/>
            </w:pPr>
            <w:r>
              <w:rPr>
                <w:rFonts w:eastAsia="Calibri"/>
                <w:sz w:val="20"/>
              </w:rPr>
              <w:t>mute_self / unmute_self</w:t>
            </w:r>
          </w:p>
        </w:tc>
        <w:tc>
          <w:tcPr>
            <w:tcW w:w="6346" w:type="dxa"/>
            <w:shd w:val="clear" w:color="auto" w:fill="F8FAFC"/>
          </w:tcPr>
          <w:p w14:paraId="6C9A325E" w14:textId="77777777" w:rsidR="004D7A8A" w:rsidRDefault="00000000">
            <w:pPr>
              <w:spacing w:before="40" w:after="40" w:line="276" w:lineRule="auto"/>
            </w:pPr>
            <w:r>
              <w:rPr>
                <w:rFonts w:eastAsia="Calibri"/>
                <w:sz w:val="20"/>
              </w:rPr>
              <w:t>Hard silence path</w:t>
            </w:r>
          </w:p>
        </w:tc>
      </w:tr>
      <w:tr w:rsidR="004D7A8A" w14:paraId="3030AF92" w14:textId="77777777" w:rsidTr="00296902">
        <w:trPr>
          <w:trHeight w:val="352"/>
        </w:trPr>
        <w:tc>
          <w:tcPr>
            <w:tcW w:w="3173" w:type="dxa"/>
          </w:tcPr>
          <w:p w14:paraId="5EE39FE6" w14:textId="77777777" w:rsidR="004D7A8A" w:rsidRDefault="00000000">
            <w:pPr>
              <w:spacing w:before="40" w:after="40" w:line="276" w:lineRule="auto"/>
            </w:pPr>
            <w:r>
              <w:rPr>
                <w:rFonts w:eastAsia="Calibri"/>
                <w:sz w:val="20"/>
              </w:rPr>
              <w:t>leave_call</w:t>
            </w:r>
          </w:p>
        </w:tc>
        <w:tc>
          <w:tcPr>
            <w:tcW w:w="6346" w:type="dxa"/>
          </w:tcPr>
          <w:p w14:paraId="5D7A197D" w14:textId="77777777" w:rsidR="004D7A8A" w:rsidRDefault="00000000">
            <w:pPr>
              <w:spacing w:before="40" w:after="40" w:line="276" w:lineRule="auto"/>
            </w:pPr>
            <w:r>
              <w:rPr>
                <w:rFonts w:eastAsia="Calibri"/>
                <w:sz w:val="20"/>
              </w:rPr>
              <w:t>Explicit exit only</w:t>
            </w:r>
          </w:p>
        </w:tc>
      </w:tr>
      <w:tr w:rsidR="004D7A8A" w14:paraId="090CCD40" w14:textId="77777777" w:rsidTr="00296902">
        <w:trPr>
          <w:trHeight w:val="345"/>
        </w:trPr>
        <w:tc>
          <w:tcPr>
            <w:tcW w:w="3173" w:type="dxa"/>
            <w:shd w:val="clear" w:color="auto" w:fill="F8FAFC"/>
          </w:tcPr>
          <w:p w14:paraId="56CC41BD" w14:textId="77777777" w:rsidR="004D7A8A" w:rsidRDefault="00000000">
            <w:pPr>
              <w:spacing w:before="40" w:after="40" w:line="276" w:lineRule="auto"/>
            </w:pPr>
            <w:r>
              <w:rPr>
                <w:rFonts w:eastAsia="Calibri"/>
                <w:sz w:val="20"/>
              </w:rPr>
              <w:t>fetch_external_data</w:t>
            </w:r>
          </w:p>
        </w:tc>
        <w:tc>
          <w:tcPr>
            <w:tcW w:w="6346" w:type="dxa"/>
            <w:shd w:val="clear" w:color="auto" w:fill="F8FAFC"/>
          </w:tcPr>
          <w:p w14:paraId="7502D75C" w14:textId="77777777" w:rsidR="004D7A8A" w:rsidRDefault="00000000">
            <w:pPr>
              <w:spacing w:before="40" w:after="40" w:line="276" w:lineRule="auto"/>
            </w:pPr>
            <w:r>
              <w:rPr>
                <w:rFonts w:eastAsia="Calibri"/>
                <w:sz w:val="20"/>
              </w:rPr>
              <w:t>Last resort; not for on-deck questions</w:t>
            </w:r>
          </w:p>
        </w:tc>
      </w:tr>
    </w:tbl>
    <w:p w14:paraId="4B2AC839" w14:textId="77777777" w:rsidR="004D7A8A" w:rsidRDefault="004D7A8A"/>
    <w:p w14:paraId="4350007C" w14:textId="77777777" w:rsidR="004D7A8A" w:rsidRDefault="00000000">
      <w:pPr>
        <w:spacing w:after="160" w:line="288" w:lineRule="auto"/>
        <w:jc w:val="both"/>
      </w:pPr>
      <w:r>
        <w:rPr>
          <w:rFonts w:eastAsia="Calibri"/>
        </w:rPr>
        <w:t xml:space="preserve">Spoken answers are instructed to come from </w:t>
      </w:r>
      <w:r>
        <w:rPr>
          <w:rFonts w:eastAsia="Calibri"/>
          <w:b/>
        </w:rPr>
        <w:t>tool results</w:t>
      </w:r>
      <w:r>
        <w:rPr>
          <w:rFonts w:eastAsia="Calibri"/>
        </w:rPr>
        <w:t xml:space="preserve"> (slide_content / brief_content), not model memory.</w:t>
      </w:r>
    </w:p>
    <w:p w14:paraId="6F2F5D5A" w14:textId="77777777" w:rsidR="004D7A8A" w:rsidRDefault="00000000">
      <w:pPr>
        <w:spacing w:before="360" w:after="160"/>
      </w:pPr>
      <w:r>
        <w:rPr>
          <w:rFonts w:eastAsia="Calibri"/>
          <w:b/>
          <w:color w:val="0F172A"/>
          <w:sz w:val="28"/>
        </w:rPr>
        <w:lastRenderedPageBreak/>
        <w:t>8. Maturity</w:t>
      </w:r>
    </w:p>
    <w:tbl>
      <w:tblPr>
        <w:tblStyle w:val="TableGrid"/>
        <w:tblW w:w="9580" w:type="dxa"/>
        <w:tblLook w:val="04A0" w:firstRow="1" w:lastRow="0" w:firstColumn="1" w:lastColumn="0" w:noHBand="0" w:noVBand="1"/>
      </w:tblPr>
      <w:tblGrid>
        <w:gridCol w:w="4790"/>
        <w:gridCol w:w="4790"/>
      </w:tblGrid>
      <w:tr w:rsidR="004D7A8A" w14:paraId="16136E97" w14:textId="77777777" w:rsidTr="00296902">
        <w:trPr>
          <w:trHeight w:val="435"/>
        </w:trPr>
        <w:tc>
          <w:tcPr>
            <w:tcW w:w="4790" w:type="dxa"/>
            <w:shd w:val="clear" w:color="auto" w:fill="0B1F33"/>
          </w:tcPr>
          <w:p w14:paraId="071D2A67" w14:textId="77777777" w:rsidR="004D7A8A" w:rsidRDefault="00000000">
            <w:pPr>
              <w:spacing w:before="40" w:after="40" w:line="264" w:lineRule="auto"/>
            </w:pPr>
            <w:r>
              <w:rPr>
                <w:rFonts w:eastAsia="Calibri"/>
                <w:b/>
                <w:color w:val="FFFFFF"/>
                <w:sz w:val="20"/>
              </w:rPr>
              <w:t>Solid enough to demonstrate</w:t>
            </w:r>
          </w:p>
        </w:tc>
        <w:tc>
          <w:tcPr>
            <w:tcW w:w="4790" w:type="dxa"/>
            <w:shd w:val="clear" w:color="auto" w:fill="0B1F33"/>
          </w:tcPr>
          <w:p w14:paraId="04F069B1" w14:textId="77777777" w:rsidR="004D7A8A" w:rsidRDefault="00000000">
            <w:pPr>
              <w:spacing w:before="40" w:after="40" w:line="264" w:lineRule="auto"/>
            </w:pPr>
            <w:r>
              <w:rPr>
                <w:rFonts w:eastAsia="Calibri"/>
                <w:b/>
                <w:color w:val="FFFFFF"/>
                <w:sz w:val="20"/>
              </w:rPr>
              <w:t>Explicit next (roadmap)</w:t>
            </w:r>
          </w:p>
        </w:tc>
      </w:tr>
      <w:tr w:rsidR="004D7A8A" w14:paraId="1084A847" w14:textId="77777777" w:rsidTr="00296902">
        <w:trPr>
          <w:trHeight w:val="1150"/>
        </w:trPr>
        <w:tc>
          <w:tcPr>
            <w:tcW w:w="4790" w:type="dxa"/>
          </w:tcPr>
          <w:p w14:paraId="02864EAE" w14:textId="77777777" w:rsidR="004D7A8A" w:rsidRDefault="00000000">
            <w:pPr>
              <w:spacing w:before="40" w:after="40" w:line="276" w:lineRule="auto"/>
            </w:pPr>
            <w:r>
              <w:rPr>
                <w:rFonts w:eastAsia="Calibri"/>
                <w:sz w:val="20"/>
              </w:rPr>
              <w:t>Join Meet via Recall; present deck as bot camera; realtime voice; tool-grounded slide Q&amp;A; index quality gate</w:t>
            </w:r>
          </w:p>
        </w:tc>
        <w:tc>
          <w:tcPr>
            <w:tcW w:w="4790" w:type="dxa"/>
          </w:tcPr>
          <w:p w14:paraId="7585290C" w14:textId="77777777" w:rsidR="004D7A8A" w:rsidRDefault="00000000">
            <w:pPr>
              <w:spacing w:before="40" w:after="40" w:line="276" w:lineRule="auto"/>
            </w:pPr>
            <w:r>
              <w:rPr>
                <w:rFonts w:eastAsia="Calibri"/>
                <w:sz w:val="20"/>
              </w:rPr>
              <w:t>First-class escalate-to-human queue; stronger abstention at tool boundary; multi-instance WS fan-out; claim→source audit trail</w:t>
            </w:r>
          </w:p>
        </w:tc>
      </w:tr>
    </w:tbl>
    <w:p w14:paraId="4C385A06" w14:textId="77777777" w:rsidR="004D7A8A" w:rsidRDefault="004D7A8A"/>
    <w:p w14:paraId="28E274CB" w14:textId="77777777" w:rsidR="004D7A8A" w:rsidRDefault="00000000">
      <w:pPr>
        <w:spacing w:before="360" w:after="160"/>
      </w:pPr>
      <w:r>
        <w:rPr>
          <w:rFonts w:eastAsia="Calibri"/>
          <w:b/>
          <w:color w:val="0F172A"/>
          <w:sz w:val="28"/>
        </w:rPr>
        <w:t>9. Fit with a digital protégé product</w:t>
      </w:r>
    </w:p>
    <w:tbl>
      <w:tblPr>
        <w:tblStyle w:val="TableGrid"/>
        <w:tblW w:w="0" w:type="auto"/>
        <w:tblLook w:val="04A0" w:firstRow="1" w:lastRow="0" w:firstColumn="1" w:lastColumn="0" w:noHBand="0" w:noVBand="1"/>
      </w:tblPr>
      <w:tblGrid>
        <w:gridCol w:w="3972"/>
        <w:gridCol w:w="5560"/>
      </w:tblGrid>
      <w:tr w:rsidR="004D7A8A" w14:paraId="3BD3F533" w14:textId="77777777" w:rsidTr="00513535">
        <w:trPr>
          <w:trHeight w:val="420"/>
        </w:trPr>
        <w:tc>
          <w:tcPr>
            <w:tcW w:w="3972" w:type="dxa"/>
            <w:shd w:val="clear" w:color="auto" w:fill="0B1F33"/>
          </w:tcPr>
          <w:p w14:paraId="12A756B5" w14:textId="77777777" w:rsidR="004D7A8A" w:rsidRDefault="00000000">
            <w:pPr>
              <w:spacing w:before="40" w:after="40" w:line="264" w:lineRule="auto"/>
            </w:pPr>
            <w:r>
              <w:rPr>
                <w:rFonts w:eastAsia="Calibri"/>
                <w:b/>
                <w:color w:val="FFFFFF"/>
                <w:sz w:val="20"/>
              </w:rPr>
              <w:t>Protégé concern</w:t>
            </w:r>
          </w:p>
        </w:tc>
        <w:tc>
          <w:tcPr>
            <w:tcW w:w="5560" w:type="dxa"/>
            <w:shd w:val="clear" w:color="auto" w:fill="0B1F33"/>
          </w:tcPr>
          <w:p w14:paraId="38B611C1" w14:textId="77777777" w:rsidR="004D7A8A" w:rsidRDefault="00000000">
            <w:pPr>
              <w:spacing w:before="40" w:after="40" w:line="264" w:lineRule="auto"/>
            </w:pPr>
            <w:r>
              <w:rPr>
                <w:rFonts w:eastAsia="Calibri"/>
                <w:b/>
                <w:color w:val="FFFFFF"/>
                <w:sz w:val="20"/>
              </w:rPr>
              <w:t>Overtone role</w:t>
            </w:r>
          </w:p>
        </w:tc>
      </w:tr>
      <w:tr w:rsidR="004D7A8A" w14:paraId="292D0073" w14:textId="77777777" w:rsidTr="00513535">
        <w:trPr>
          <w:trHeight w:val="428"/>
        </w:trPr>
        <w:tc>
          <w:tcPr>
            <w:tcW w:w="3972" w:type="dxa"/>
          </w:tcPr>
          <w:p w14:paraId="4D72886F" w14:textId="77777777" w:rsidR="004D7A8A" w:rsidRDefault="00000000">
            <w:pPr>
              <w:spacing w:before="40" w:after="40" w:line="276" w:lineRule="auto"/>
            </w:pPr>
            <w:r>
              <w:rPr>
                <w:rFonts w:eastAsia="Calibri"/>
                <w:sz w:val="20"/>
              </w:rPr>
              <w:t>Join Meet / Zoom as participant</w:t>
            </w:r>
          </w:p>
        </w:tc>
        <w:tc>
          <w:tcPr>
            <w:tcW w:w="5560" w:type="dxa"/>
          </w:tcPr>
          <w:p w14:paraId="3DE8DB2C" w14:textId="77777777" w:rsidR="004D7A8A" w:rsidRDefault="00000000">
            <w:pPr>
              <w:spacing w:before="40" w:after="40" w:line="276" w:lineRule="auto"/>
            </w:pPr>
            <w:r>
              <w:rPr>
                <w:rFonts w:eastAsia="Calibri"/>
                <w:sz w:val="20"/>
              </w:rPr>
              <w:t>Meeting adapter (focus of current demos)</w:t>
            </w:r>
          </w:p>
        </w:tc>
      </w:tr>
      <w:tr w:rsidR="004D7A8A" w14:paraId="4E1E86B5" w14:textId="77777777" w:rsidTr="00513535">
        <w:trPr>
          <w:trHeight w:val="436"/>
        </w:trPr>
        <w:tc>
          <w:tcPr>
            <w:tcW w:w="3972" w:type="dxa"/>
            <w:shd w:val="clear" w:color="auto" w:fill="F8FAFC"/>
          </w:tcPr>
          <w:p w14:paraId="3E7710F9" w14:textId="77777777" w:rsidR="004D7A8A" w:rsidRDefault="00000000">
            <w:pPr>
              <w:spacing w:before="40" w:after="40" w:line="276" w:lineRule="auto"/>
            </w:pPr>
            <w:r>
              <w:rPr>
                <w:rFonts w:eastAsia="Calibri"/>
                <w:sz w:val="20"/>
              </w:rPr>
              <w:t>Follow conversation without guessing</w:t>
            </w:r>
          </w:p>
        </w:tc>
        <w:tc>
          <w:tcPr>
            <w:tcW w:w="5560" w:type="dxa"/>
            <w:shd w:val="clear" w:color="auto" w:fill="F8FAFC"/>
          </w:tcPr>
          <w:p w14:paraId="78D2E816" w14:textId="77777777" w:rsidR="004D7A8A" w:rsidRDefault="00000000">
            <w:pPr>
              <w:spacing w:before="40" w:after="40" w:line="276" w:lineRule="auto"/>
            </w:pPr>
            <w:r>
              <w:rPr>
                <w:rFonts w:eastAsia="Calibri"/>
                <w:sz w:val="20"/>
              </w:rPr>
              <w:t>Session + deck grounding + abstain</w:t>
            </w:r>
          </w:p>
        </w:tc>
      </w:tr>
      <w:tr w:rsidR="004D7A8A" w14:paraId="5A6135F8" w14:textId="77777777" w:rsidTr="00513535">
        <w:trPr>
          <w:trHeight w:val="436"/>
        </w:trPr>
        <w:tc>
          <w:tcPr>
            <w:tcW w:w="3972" w:type="dxa"/>
          </w:tcPr>
          <w:p w14:paraId="0422AB32" w14:textId="77777777" w:rsidR="004D7A8A" w:rsidRDefault="00000000">
            <w:pPr>
              <w:spacing w:before="40" w:after="40" w:line="276" w:lineRule="auto"/>
            </w:pPr>
            <w:r>
              <w:rPr>
                <w:rFonts w:eastAsia="Calibri"/>
                <w:sz w:val="20"/>
              </w:rPr>
              <w:t>Respond when addressed</w:t>
            </w:r>
          </w:p>
        </w:tc>
        <w:tc>
          <w:tcPr>
            <w:tcW w:w="5560" w:type="dxa"/>
          </w:tcPr>
          <w:p w14:paraId="410E3DAF" w14:textId="77777777" w:rsidR="004D7A8A" w:rsidRDefault="00000000">
            <w:pPr>
              <w:spacing w:before="40" w:after="40" w:line="276" w:lineRule="auto"/>
            </w:pPr>
            <w:r>
              <w:rPr>
                <w:rFonts w:eastAsia="Calibri"/>
                <w:sz w:val="20"/>
              </w:rPr>
              <w:t>Realtime voice + tools</w:t>
            </w:r>
          </w:p>
        </w:tc>
      </w:tr>
      <w:tr w:rsidR="004D7A8A" w14:paraId="3901483C" w14:textId="77777777" w:rsidTr="00513535">
        <w:trPr>
          <w:trHeight w:val="428"/>
        </w:trPr>
        <w:tc>
          <w:tcPr>
            <w:tcW w:w="3972" w:type="dxa"/>
            <w:shd w:val="clear" w:color="auto" w:fill="F8FAFC"/>
          </w:tcPr>
          <w:p w14:paraId="5E604B4D" w14:textId="77777777" w:rsidR="004D7A8A" w:rsidRDefault="00000000">
            <w:pPr>
              <w:spacing w:before="40" w:after="40" w:line="276" w:lineRule="auto"/>
            </w:pPr>
            <w:r>
              <w:rPr>
                <w:rFonts w:eastAsia="Calibri"/>
                <w:sz w:val="20"/>
              </w:rPr>
              <w:t>Escalate when unsure</w:t>
            </w:r>
          </w:p>
        </w:tc>
        <w:tc>
          <w:tcPr>
            <w:tcW w:w="5560" w:type="dxa"/>
            <w:shd w:val="clear" w:color="auto" w:fill="F8FAFC"/>
          </w:tcPr>
          <w:p w14:paraId="2F35AB81" w14:textId="77777777" w:rsidR="004D7A8A" w:rsidRDefault="00000000">
            <w:pPr>
              <w:spacing w:before="40" w:after="40" w:line="276" w:lineRule="auto"/>
            </w:pPr>
            <w:r>
              <w:rPr>
                <w:rFonts w:eastAsia="Calibri"/>
                <w:sz w:val="20"/>
              </w:rPr>
              <w:t>Architectural fit — align with expert KB / human handoff</w:t>
            </w:r>
          </w:p>
        </w:tc>
      </w:tr>
    </w:tbl>
    <w:p w14:paraId="013CED82" w14:textId="77777777" w:rsidR="004D7A8A" w:rsidRDefault="004D7A8A"/>
    <w:p w14:paraId="02818152" w14:textId="4670AE7D" w:rsidR="004D7A8A" w:rsidRDefault="00000000" w:rsidP="00513535">
      <w:pPr>
        <w:spacing w:after="160" w:line="288" w:lineRule="auto"/>
        <w:jc w:val="both"/>
      </w:pPr>
      <w:r>
        <w:rPr>
          <w:rFonts w:eastAsia="Calibri"/>
        </w:rPr>
        <w:t xml:space="preserve">Overtone is best understood as a </w:t>
      </w:r>
      <w:r>
        <w:rPr>
          <w:rFonts w:eastAsia="Calibri"/>
          <w:b/>
        </w:rPr>
        <w:t>live meeting adapter + grounding shell</w:t>
      </w:r>
      <w:r>
        <w:rPr>
          <w:rFonts w:eastAsia="Calibri"/>
        </w:rPr>
        <w:t>, not a replacement for an expert-judgment knowledge system.</w:t>
      </w:r>
    </w:p>
    <w:p w14:paraId="3D4ACC37" w14:textId="77777777" w:rsidR="004D7A8A" w:rsidRDefault="00000000">
      <w:pPr>
        <w:spacing w:after="160" w:line="288" w:lineRule="auto"/>
      </w:pPr>
      <w:r>
        <w:rPr>
          <w:rFonts w:eastAsia="Calibri"/>
        </w:rPr>
        <w:t>This document describes current engineering architecture as of the date above. Capabilities labeled roadmap are intentional design direction, not production guarantees.</w:t>
      </w:r>
    </w:p>
    <w:p w14:paraId="79893C9F" w14:textId="742F43DA" w:rsidR="004D7A8A" w:rsidRDefault="00000000">
      <w:pPr>
        <w:spacing w:after="160" w:line="288" w:lineRule="auto"/>
      </w:pPr>
      <w:r>
        <w:rPr>
          <w:rFonts w:eastAsia="Calibri"/>
        </w:rPr>
        <w:t xml:space="preserve">Contact: Muhammad Atif </w:t>
      </w:r>
      <w:r w:rsidR="00513535">
        <w:rPr>
          <w:rFonts w:eastAsia="Calibri"/>
        </w:rPr>
        <w:t>-</w:t>
      </w:r>
      <w:r>
        <w:rPr>
          <w:rFonts w:eastAsia="Calibri"/>
        </w:rPr>
        <w:t xml:space="preserve"> ranaatif1299@gmail.com</w:t>
      </w:r>
    </w:p>
    <w:sectPr w:rsidR="004D7A8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1786525">
    <w:abstractNumId w:val="8"/>
  </w:num>
  <w:num w:numId="2" w16cid:durableId="686299441">
    <w:abstractNumId w:val="6"/>
  </w:num>
  <w:num w:numId="3" w16cid:durableId="1501964138">
    <w:abstractNumId w:val="5"/>
  </w:num>
  <w:num w:numId="4" w16cid:durableId="1082065471">
    <w:abstractNumId w:val="4"/>
  </w:num>
  <w:num w:numId="5" w16cid:durableId="2081639235">
    <w:abstractNumId w:val="7"/>
  </w:num>
  <w:num w:numId="6" w16cid:durableId="1424955450">
    <w:abstractNumId w:val="3"/>
  </w:num>
  <w:num w:numId="7" w16cid:durableId="985090504">
    <w:abstractNumId w:val="2"/>
  </w:num>
  <w:num w:numId="8" w16cid:durableId="161505398">
    <w:abstractNumId w:val="1"/>
  </w:num>
  <w:num w:numId="9" w16cid:durableId="1214003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3952"/>
    <w:rsid w:val="0015074B"/>
    <w:rsid w:val="002202F7"/>
    <w:rsid w:val="0029639D"/>
    <w:rsid w:val="00296902"/>
    <w:rsid w:val="002F1CA0"/>
    <w:rsid w:val="00326F90"/>
    <w:rsid w:val="004D7A8A"/>
    <w:rsid w:val="00513535"/>
    <w:rsid w:val="006C69C9"/>
    <w:rsid w:val="00741501"/>
    <w:rsid w:val="00787ECC"/>
    <w:rsid w:val="00791071"/>
    <w:rsid w:val="00927152"/>
    <w:rsid w:val="00A56710"/>
    <w:rsid w:val="00AA1D8D"/>
    <w:rsid w:val="00AA4131"/>
    <w:rsid w:val="00B47730"/>
    <w:rsid w:val="00BC49FC"/>
    <w:rsid w:val="00BE55CC"/>
    <w:rsid w:val="00C16A9F"/>
    <w:rsid w:val="00CB0664"/>
    <w:rsid w:val="00E46BCA"/>
    <w:rsid w:val="00E571B0"/>
    <w:rsid w:val="00E82A06"/>
    <w:rsid w:val="00EE3BB1"/>
    <w:rsid w:val="00EE7E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21FB4C"/>
  <w14:defaultImageDpi w14:val="300"/>
  <w15:docId w15:val="{1F973518-BA49-4C81-9B04-2557DFB2C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4155"/>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730</Words>
  <Characters>4167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Atif</cp:lastModifiedBy>
  <cp:revision>20</cp:revision>
  <dcterms:created xsi:type="dcterms:W3CDTF">2013-12-23T23:15:00Z</dcterms:created>
  <dcterms:modified xsi:type="dcterms:W3CDTF">2026-08-20T19:46:00Z</dcterms:modified>
  <cp:category/>
</cp:coreProperties>
</file>