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Amit Singh</w:t>
      </w:r>
    </w:p>
    <w:p>
      <w:r>
        <w:t>amit.singh@gmail.com | +91-9654321870</w:t>
      </w:r>
    </w:p>
    <w:p>
      <w:pPr>
        <w:pStyle w:val="Heading2"/>
      </w:pPr>
      <w:r>
        <w:t>Summary</w:t>
      </w:r>
    </w:p>
    <w:p>
      <w:r>
        <w:t>Data Scientist with 4 years of experience in machine learning, data analysis, and statistical modelling. Proficient in Python for data science. No backend or API development experience.</w:t>
      </w:r>
    </w:p>
    <w:p>
      <w:pPr>
        <w:pStyle w:val="Heading2"/>
      </w:pPr>
      <w:r>
        <w:t>Skills</w:t>
      </w:r>
    </w:p>
    <w:p>
      <w:r>
        <w:t>Python, Pandas, NumPy, Scikit-learn, TensorFlow, PyTorch, SQL, Tableau, Jupyter Notebooks, Git</w:t>
      </w:r>
    </w:p>
    <w:p>
      <w:pPr>
        <w:pStyle w:val="Heading2"/>
      </w:pPr>
      <w:r>
        <w:t>Experience</w:t>
      </w:r>
    </w:p>
    <w:p>
      <w:r>
        <w:t>Data Scientist — Paytm (2021–Present)</w:t>
      </w:r>
    </w:p>
    <w:p>
      <w:r>
        <w:t>- Built fraud detection models using Python and Scikit-learn with 94% accuracy</w:t>
      </w:r>
    </w:p>
    <w:p>
      <w:r>
        <w:t>- Performed SQL-based analysis on PostgreSQL databases for business insights</w:t>
      </w:r>
    </w:p>
    <w:p>
      <w:r>
        <w:t>- Created dashboards in Tableau for leadership reporting</w:t>
      </w:r>
    </w:p>
    <w:p>
      <w:r>
        <w:t>Data Analyst — HDFC Bank (2020–2021)</w:t>
      </w:r>
    </w:p>
    <w:p>
      <w:r>
        <w:t>- Conducted statistical analysis on customer transaction data</w:t>
      </w:r>
    </w:p>
    <w:p>
      <w:r>
        <w:t>- Automated reporting pipelines using Python and Pandas</w:t>
      </w:r>
    </w:p>
    <w:p>
      <w:pPr>
        <w:pStyle w:val="Heading2"/>
      </w:pPr>
      <w:r>
        <w:t>Education</w:t>
      </w:r>
    </w:p>
    <w:p>
      <w:r>
        <w:t>M.Sc. Statistics — IIT Delhi (2018–2020)</w:t>
      </w:r>
    </w:p>
    <w:p>
      <w:r>
        <w:t>B.Sc. Mathematics — St. Stephen's College (2015–2018)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