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80B14" w14:textId="6D6B2B95" w:rsidR="0050704F" w:rsidRPr="005938C8" w:rsidRDefault="0050704F">
      <w:pPr>
        <w:rPr>
          <w:rFonts w:cstheme="minorHAnsi"/>
          <w:b/>
          <w:bCs/>
          <w:color w:val="000000"/>
          <w:sz w:val="28"/>
          <w:szCs w:val="28"/>
        </w:rPr>
      </w:pPr>
      <w:r w:rsidRPr="005938C8">
        <w:rPr>
          <w:rFonts w:cstheme="minorHAnsi"/>
          <w:b/>
          <w:bCs/>
          <w:color w:val="000000"/>
          <w:sz w:val="28"/>
          <w:szCs w:val="28"/>
        </w:rPr>
        <w:t>Task1: How to enable Kerberos in cloudera</w:t>
      </w:r>
    </w:p>
    <w:p w14:paraId="4544C636" w14:textId="7A74F1BC" w:rsidR="005938C8" w:rsidRPr="005938C8" w:rsidRDefault="005938C8">
      <w:pPr>
        <w:rPr>
          <w:rFonts w:cstheme="minorHAnsi"/>
          <w:color w:val="0D0D0D"/>
          <w:shd w:val="clear" w:color="auto" w:fill="FFFFFF"/>
        </w:rPr>
      </w:pPr>
      <w:r w:rsidRPr="005938C8">
        <w:rPr>
          <w:rFonts w:cstheme="minorHAnsi"/>
          <w:color w:val="0D0D0D"/>
          <w:shd w:val="clear" w:color="auto" w:fill="FFFFFF"/>
        </w:rPr>
        <w:t>To start the Kerberos wizard, open the Cloudera Manager Admin Console, click the options menu for the applicable cluster, then click Enable Kerberos.</w:t>
      </w:r>
    </w:p>
    <w:p w14:paraId="624531D8" w14:textId="3D7CD2DE" w:rsidR="00596129" w:rsidRPr="005938C8" w:rsidRDefault="00596129">
      <w:pPr>
        <w:rPr>
          <w:rFonts w:cstheme="minorHAnsi"/>
        </w:rPr>
      </w:pPr>
      <w:r w:rsidRPr="005938C8">
        <w:rPr>
          <w:rFonts w:cstheme="minorHAnsi"/>
          <w:noProof/>
        </w:rPr>
        <w:drawing>
          <wp:inline distT="0" distB="0" distL="0" distR="0" wp14:anchorId="2CB7E421" wp14:editId="2004C202">
            <wp:extent cx="5171303" cy="43201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2415" cy="4354505"/>
                    </a:xfrm>
                    <a:prstGeom prst="rect">
                      <a:avLst/>
                    </a:prstGeom>
                  </pic:spPr>
                </pic:pic>
              </a:graphicData>
            </a:graphic>
          </wp:inline>
        </w:drawing>
      </w:r>
    </w:p>
    <w:p w14:paraId="3A57E0BA" w14:textId="77777777" w:rsidR="005938C8" w:rsidRDefault="005938C8" w:rsidP="005938C8">
      <w:pPr>
        <w:rPr>
          <w:rFonts w:cstheme="minorHAnsi"/>
        </w:rPr>
      </w:pPr>
    </w:p>
    <w:p w14:paraId="2A506899" w14:textId="41DF9B5C" w:rsidR="00596129" w:rsidRPr="005938C8" w:rsidRDefault="005938C8" w:rsidP="005938C8">
      <w:pPr>
        <w:rPr>
          <w:rFonts w:cstheme="minorHAnsi"/>
          <w:color w:val="000000"/>
        </w:rPr>
      </w:pPr>
      <w:r w:rsidRPr="005938C8">
        <w:rPr>
          <w:rFonts w:cstheme="minorHAnsi"/>
        </w:rPr>
        <w:t>After opening the Kerberos wizard, you'll encounter a "Getting Started" page where you'll select your KDC type (like MIT KDC or Active Directory) to see tailored configuration steps. Follow these steps for your KDC type to set up Kerberos. Once all steps are completed, check the box confirming you've finished, then click "Continue" to proceed.</w:t>
      </w:r>
    </w:p>
    <w:p w14:paraId="12CF1AFE" w14:textId="52C39936" w:rsidR="00596129" w:rsidRPr="005938C8" w:rsidRDefault="00596129" w:rsidP="00596129">
      <w:pPr>
        <w:rPr>
          <w:rFonts w:cstheme="minorHAnsi"/>
        </w:rPr>
      </w:pPr>
      <w:r w:rsidRPr="005938C8">
        <w:rPr>
          <w:rFonts w:cstheme="minorHAnsi"/>
          <w:noProof/>
        </w:rPr>
        <w:lastRenderedPageBreak/>
        <w:drawing>
          <wp:inline distT="0" distB="0" distL="0" distR="0" wp14:anchorId="26564337" wp14:editId="17928506">
            <wp:extent cx="5943600"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8960"/>
                    </a:xfrm>
                    <a:prstGeom prst="rect">
                      <a:avLst/>
                    </a:prstGeom>
                  </pic:spPr>
                </pic:pic>
              </a:graphicData>
            </a:graphic>
          </wp:inline>
        </w:drawing>
      </w:r>
    </w:p>
    <w:p w14:paraId="555D7010" w14:textId="77777777" w:rsidR="005938C8" w:rsidRDefault="005938C8" w:rsidP="00596129">
      <w:pPr>
        <w:rPr>
          <w:rFonts w:cstheme="minorHAnsi"/>
          <w:color w:val="0D0D0D"/>
          <w:shd w:val="clear" w:color="auto" w:fill="FFFFFF"/>
        </w:rPr>
      </w:pPr>
    </w:p>
    <w:p w14:paraId="772EDC1C" w14:textId="58552446" w:rsidR="005938C8" w:rsidRPr="005938C8" w:rsidRDefault="005938C8" w:rsidP="00596129">
      <w:pPr>
        <w:rPr>
          <w:rFonts w:cstheme="minorHAnsi"/>
          <w:color w:val="0D0D0D"/>
          <w:shd w:val="clear" w:color="auto" w:fill="FFFFFF"/>
        </w:rPr>
      </w:pPr>
      <w:r w:rsidRPr="005938C8">
        <w:rPr>
          <w:rFonts w:cstheme="minorHAnsi"/>
          <w:color w:val="0D0D0D"/>
          <w:shd w:val="clear" w:color="auto" w:fill="FFFFFF"/>
        </w:rPr>
        <w:t>Once all the necessary libraries are installed on every server within the cluster, proceed by selecting the Active Directory option among the choices provided.</w:t>
      </w:r>
    </w:p>
    <w:p w14:paraId="0AF61192" w14:textId="7C62D914" w:rsidR="005C02AF" w:rsidRPr="005938C8" w:rsidRDefault="005C02AF" w:rsidP="00596129">
      <w:pPr>
        <w:rPr>
          <w:rFonts w:cstheme="minorHAnsi"/>
          <w:color w:val="000000" w:themeColor="text1"/>
        </w:rPr>
      </w:pPr>
      <w:r w:rsidRPr="005938C8">
        <w:rPr>
          <w:rFonts w:cstheme="minorHAnsi"/>
          <w:color w:val="000000" w:themeColor="text1"/>
        </w:rPr>
        <w:t>yum install openldap-clients krb5-workstation krb5-libs</w:t>
      </w:r>
    </w:p>
    <w:p w14:paraId="423CC9C8" w14:textId="2286C8B1" w:rsidR="006201CF" w:rsidRPr="005938C8" w:rsidRDefault="00596129" w:rsidP="00596129">
      <w:pPr>
        <w:rPr>
          <w:rFonts w:cstheme="minorHAnsi"/>
        </w:rPr>
      </w:pPr>
      <w:r w:rsidRPr="005938C8">
        <w:rPr>
          <w:rFonts w:cstheme="minorHAnsi"/>
          <w:noProof/>
        </w:rPr>
        <w:drawing>
          <wp:inline distT="0" distB="0" distL="0" distR="0" wp14:anchorId="4D2F6F97" wp14:editId="4FE515EB">
            <wp:extent cx="3805881" cy="1719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3356" cy="180018"/>
                    </a:xfrm>
                    <a:prstGeom prst="rect">
                      <a:avLst/>
                    </a:prstGeom>
                  </pic:spPr>
                </pic:pic>
              </a:graphicData>
            </a:graphic>
          </wp:inline>
        </w:drawing>
      </w:r>
    </w:p>
    <w:p w14:paraId="0A8293B0" w14:textId="4DA8FA0B" w:rsidR="00596129" w:rsidRPr="005938C8" w:rsidRDefault="005938C8" w:rsidP="00596129">
      <w:pPr>
        <w:pStyle w:val="ListParagraph"/>
        <w:ind w:left="0"/>
        <w:rPr>
          <w:rFonts w:cstheme="minorHAnsi"/>
          <w:color w:val="000000" w:themeColor="text1"/>
        </w:rPr>
      </w:pPr>
      <w:r w:rsidRPr="005938C8">
        <w:rPr>
          <w:rFonts w:cstheme="minorHAnsi"/>
          <w:color w:val="000000" w:themeColor="text1"/>
        </w:rPr>
        <w:t>In the Active Directory KDC example below, we entered values for the Kerberos Security Realm, the KDC Server Host, and the Active Directory Suffix, and also selected the Active Directory Delete Accounts on Credential Regeneration check box.</w:t>
      </w:r>
    </w:p>
    <w:p w14:paraId="6C98D6EC" w14:textId="77777777" w:rsidR="005C02AF" w:rsidRPr="005938C8" w:rsidRDefault="005C02AF" w:rsidP="00596129">
      <w:pPr>
        <w:pStyle w:val="ListParagraph"/>
        <w:ind w:left="0"/>
        <w:rPr>
          <w:rFonts w:cstheme="minorHAnsi"/>
          <w:color w:val="000000" w:themeColor="text1"/>
        </w:rPr>
      </w:pPr>
    </w:p>
    <w:p w14:paraId="3E09A14F" w14:textId="277D17F7" w:rsidR="005C02AF" w:rsidRPr="005938C8" w:rsidRDefault="005938C8" w:rsidP="00596129">
      <w:pPr>
        <w:pStyle w:val="ListParagraph"/>
        <w:ind w:left="0"/>
        <w:rPr>
          <w:rFonts w:cstheme="minorHAnsi"/>
          <w:color w:val="000000" w:themeColor="text1"/>
        </w:rPr>
      </w:pPr>
      <w:r w:rsidRPr="005938C8">
        <w:rPr>
          <w:rFonts w:cstheme="minorHAnsi"/>
          <w:color w:val="0D0D0D"/>
          <w:shd w:val="clear" w:color="auto" w:fill="FFFFFF"/>
        </w:rPr>
        <w:t>Request the System team to create an organizational unit (OU) and provide the following details:</w:t>
      </w:r>
    </w:p>
    <w:p w14:paraId="3D7F4E78" w14:textId="240D8F20" w:rsidR="005C02AF" w:rsidRPr="005938C8" w:rsidRDefault="005C02AF" w:rsidP="00596129">
      <w:pPr>
        <w:pStyle w:val="ListParagraph"/>
        <w:ind w:left="0"/>
        <w:rPr>
          <w:rFonts w:cstheme="minorHAnsi"/>
          <w:color w:val="000000" w:themeColor="text1"/>
        </w:rPr>
      </w:pPr>
    </w:p>
    <w:p w14:paraId="7BE12ED4" w14:textId="52517CF3" w:rsidR="005C02AF" w:rsidRPr="005938C8" w:rsidRDefault="005C02AF" w:rsidP="00596129">
      <w:pPr>
        <w:pStyle w:val="ListParagraph"/>
        <w:ind w:left="0"/>
        <w:rPr>
          <w:rFonts w:cstheme="minorHAnsi"/>
          <w:color w:val="000000" w:themeColor="text1"/>
        </w:rPr>
      </w:pPr>
      <w:r w:rsidRPr="005938C8">
        <w:rPr>
          <w:rFonts w:cstheme="minorHAnsi"/>
          <w:color w:val="000000" w:themeColor="text1"/>
        </w:rPr>
        <w:t>Kerberos Security Realm : mbk.com.uk</w:t>
      </w:r>
    </w:p>
    <w:p w14:paraId="591625AD" w14:textId="2D084138" w:rsidR="005C02AF" w:rsidRPr="005938C8" w:rsidRDefault="005C02AF" w:rsidP="00596129">
      <w:pPr>
        <w:pStyle w:val="ListParagraph"/>
        <w:ind w:left="0"/>
        <w:rPr>
          <w:rFonts w:cstheme="minorHAnsi"/>
          <w:color w:val="000000" w:themeColor="text1"/>
        </w:rPr>
      </w:pPr>
      <w:r w:rsidRPr="005938C8">
        <w:rPr>
          <w:rFonts w:cstheme="minorHAnsi"/>
          <w:color w:val="000000" w:themeColor="text1"/>
        </w:rPr>
        <w:t>Active Directory Suffix: ou=hdp,DC=mbk,DC=uk</w:t>
      </w:r>
    </w:p>
    <w:p w14:paraId="07E663B1" w14:textId="77777777" w:rsidR="006201CF" w:rsidRPr="005938C8" w:rsidRDefault="006201CF" w:rsidP="00596129">
      <w:pPr>
        <w:pStyle w:val="ListParagraph"/>
        <w:ind w:left="0"/>
        <w:rPr>
          <w:rFonts w:cstheme="minorHAnsi"/>
          <w:color w:val="000000" w:themeColor="text1"/>
        </w:rPr>
      </w:pPr>
    </w:p>
    <w:p w14:paraId="72961711" w14:textId="77777777" w:rsidR="006201CF" w:rsidRPr="005938C8" w:rsidRDefault="006201CF" w:rsidP="00596129">
      <w:pPr>
        <w:pStyle w:val="ListParagraph"/>
        <w:ind w:left="0"/>
        <w:rPr>
          <w:rFonts w:cstheme="minorHAnsi"/>
          <w:color w:val="000000" w:themeColor="text1"/>
        </w:rPr>
      </w:pPr>
    </w:p>
    <w:p w14:paraId="702FC5A9" w14:textId="77777777" w:rsidR="006201CF" w:rsidRPr="005938C8" w:rsidRDefault="006201CF" w:rsidP="00596129">
      <w:pPr>
        <w:pStyle w:val="ListParagraph"/>
        <w:ind w:left="0"/>
        <w:rPr>
          <w:rFonts w:cstheme="minorHAnsi"/>
          <w:color w:val="000000" w:themeColor="text1"/>
        </w:rPr>
      </w:pPr>
    </w:p>
    <w:p w14:paraId="3B677052" w14:textId="7F7FACD3" w:rsidR="00596129" w:rsidRPr="005938C8" w:rsidRDefault="00596129" w:rsidP="00596129">
      <w:pPr>
        <w:rPr>
          <w:rFonts w:cstheme="minorHAnsi"/>
          <w:color w:val="000000" w:themeColor="text1"/>
        </w:rPr>
      </w:pPr>
      <w:r w:rsidRPr="005938C8">
        <w:rPr>
          <w:rFonts w:cstheme="minorHAnsi"/>
          <w:noProof/>
        </w:rPr>
        <w:lastRenderedPageBreak/>
        <w:drawing>
          <wp:inline distT="0" distB="0" distL="0" distR="0" wp14:anchorId="60160A25" wp14:editId="58515D9E">
            <wp:extent cx="5943600" cy="3154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4045"/>
                    </a:xfrm>
                    <a:prstGeom prst="rect">
                      <a:avLst/>
                    </a:prstGeom>
                  </pic:spPr>
                </pic:pic>
              </a:graphicData>
            </a:graphic>
          </wp:inline>
        </w:drawing>
      </w:r>
    </w:p>
    <w:p w14:paraId="6C4E14D8" w14:textId="0FB85FBC" w:rsidR="00596129" w:rsidRPr="005938C8" w:rsidRDefault="006201CF" w:rsidP="005938C8">
      <w:pPr>
        <w:rPr>
          <w:rFonts w:cstheme="minorHAnsi"/>
          <w:b/>
          <w:bCs/>
          <w:color w:val="000000" w:themeColor="text1"/>
        </w:rPr>
      </w:pPr>
      <w:r w:rsidRPr="005938C8">
        <w:rPr>
          <w:rFonts w:cstheme="minorHAnsi"/>
          <w:b/>
          <w:bCs/>
          <w:color w:val="000000" w:themeColor="text1"/>
        </w:rPr>
        <w:t xml:space="preserve">Manage krb5.conf   </w:t>
      </w:r>
      <w:r w:rsidR="005938C8" w:rsidRPr="005938C8">
        <w:rPr>
          <w:rFonts w:cstheme="minorHAnsi"/>
        </w:rPr>
        <w:br/>
      </w:r>
      <w:r w:rsidR="005938C8" w:rsidRPr="005938C8">
        <w:rPr>
          <w:rFonts w:cstheme="minorHAnsi"/>
          <w:color w:val="0D0D0D"/>
          <w:shd w:val="clear" w:color="auto" w:fill="FFFFFF"/>
        </w:rPr>
        <w:t>To configure multiple Key Distribution Centers (KDCs) as mentioned earlier, you can specify the additional Domain Controllers by utilizing the Advanced Configuration Snippet (Safety Valve) for the Default Realm in the krb5.conf property box.</w:t>
      </w:r>
      <w:r w:rsidRPr="005938C8">
        <w:rPr>
          <w:rFonts w:cstheme="minorHAnsi"/>
          <w:color w:val="000000" w:themeColor="text1"/>
        </w:rPr>
        <w:t>For example:</w:t>
      </w:r>
    </w:p>
    <w:p w14:paraId="38F77FF4" w14:textId="70F0200A" w:rsidR="006201CF" w:rsidRPr="005938C8" w:rsidRDefault="006201CF" w:rsidP="00596129">
      <w:pPr>
        <w:rPr>
          <w:rFonts w:cstheme="minorHAnsi"/>
        </w:rPr>
      </w:pPr>
      <w:r w:rsidRPr="005938C8">
        <w:rPr>
          <w:rFonts w:cstheme="minorHAnsi"/>
          <w:noProof/>
        </w:rPr>
        <w:drawing>
          <wp:inline distT="0" distB="0" distL="0" distR="0" wp14:anchorId="470A22D5" wp14:editId="4559F411">
            <wp:extent cx="594360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6705"/>
                    </a:xfrm>
                    <a:prstGeom prst="rect">
                      <a:avLst/>
                    </a:prstGeom>
                  </pic:spPr>
                </pic:pic>
              </a:graphicData>
            </a:graphic>
          </wp:inline>
        </w:drawing>
      </w:r>
    </w:p>
    <w:p w14:paraId="1B1F5FF9" w14:textId="2B87B259" w:rsidR="005C02AF" w:rsidRPr="005938C8" w:rsidRDefault="006201CF" w:rsidP="00596129">
      <w:pPr>
        <w:rPr>
          <w:rFonts w:cstheme="minorHAnsi"/>
        </w:rPr>
      </w:pPr>
      <w:r w:rsidRPr="005938C8">
        <w:rPr>
          <w:rFonts w:cstheme="minorHAnsi"/>
          <w:noProof/>
        </w:rPr>
        <w:lastRenderedPageBreak/>
        <w:drawing>
          <wp:inline distT="0" distB="0" distL="0" distR="0" wp14:anchorId="0FD1CD10" wp14:editId="4DDC35CA">
            <wp:extent cx="5943600" cy="3399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9155"/>
                    </a:xfrm>
                    <a:prstGeom prst="rect">
                      <a:avLst/>
                    </a:prstGeom>
                  </pic:spPr>
                </pic:pic>
              </a:graphicData>
            </a:graphic>
          </wp:inline>
        </w:drawing>
      </w:r>
    </w:p>
    <w:p w14:paraId="5F3CEC09" w14:textId="77777777" w:rsidR="005938C8" w:rsidRDefault="005938C8" w:rsidP="00596129">
      <w:pPr>
        <w:rPr>
          <w:rFonts w:cstheme="minorHAnsi"/>
          <w:color w:val="0D0D0D"/>
          <w:shd w:val="clear" w:color="auto" w:fill="FFFFFF"/>
        </w:rPr>
      </w:pPr>
    </w:p>
    <w:p w14:paraId="67054D79" w14:textId="2F3D56EF" w:rsidR="006201CF" w:rsidRPr="005938C8" w:rsidRDefault="005938C8" w:rsidP="00596129">
      <w:pPr>
        <w:rPr>
          <w:rFonts w:cstheme="minorHAnsi"/>
        </w:rPr>
      </w:pPr>
      <w:r w:rsidRPr="005938C8">
        <w:rPr>
          <w:rFonts w:cstheme="minorHAnsi"/>
          <w:color w:val="0D0D0D"/>
          <w:shd w:val="clear" w:color="auto" w:fill="FFFFFF"/>
        </w:rPr>
        <w:t>After entering the credentials, the following screen will appear.</w:t>
      </w:r>
      <w:r w:rsidR="006201CF" w:rsidRPr="005938C8">
        <w:rPr>
          <w:rFonts w:cstheme="minorHAnsi"/>
          <w:noProof/>
          <w:color w:val="000000" w:themeColor="text1"/>
        </w:rPr>
        <w:drawing>
          <wp:inline distT="0" distB="0" distL="0" distR="0" wp14:anchorId="507293BC" wp14:editId="569A63C5">
            <wp:extent cx="5731510" cy="3184525"/>
            <wp:effectExtent l="0" t="0" r="2540" b="0"/>
            <wp:docPr id="1089866740" name="Picture 1" descr="P8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6740" name=""/>
                    <pic:cNvPicPr/>
                  </pic:nvPicPr>
                  <pic:blipFill>
                    <a:blip r:embed="rId11"/>
                    <a:stretch>
                      <a:fillRect/>
                    </a:stretch>
                  </pic:blipFill>
                  <pic:spPr>
                    <a:xfrm>
                      <a:off x="0" y="0"/>
                      <a:ext cx="5731510" cy="3184525"/>
                    </a:xfrm>
                    <a:prstGeom prst="rect">
                      <a:avLst/>
                    </a:prstGeom>
                  </pic:spPr>
                </pic:pic>
              </a:graphicData>
            </a:graphic>
          </wp:inline>
        </w:drawing>
      </w:r>
    </w:p>
    <w:p w14:paraId="5FA3596E" w14:textId="77777777" w:rsidR="005938C8" w:rsidRDefault="005938C8" w:rsidP="00596129">
      <w:pPr>
        <w:rPr>
          <w:rFonts w:cstheme="minorHAnsi"/>
          <w:color w:val="0D0D0D"/>
          <w:shd w:val="clear" w:color="auto" w:fill="FFFFFF"/>
        </w:rPr>
      </w:pPr>
    </w:p>
    <w:p w14:paraId="67308317" w14:textId="77777777" w:rsidR="005938C8" w:rsidRDefault="005938C8" w:rsidP="00596129">
      <w:pPr>
        <w:rPr>
          <w:rFonts w:cstheme="minorHAnsi"/>
          <w:color w:val="0D0D0D"/>
          <w:shd w:val="clear" w:color="auto" w:fill="FFFFFF"/>
        </w:rPr>
      </w:pPr>
    </w:p>
    <w:p w14:paraId="70C7A7CC" w14:textId="77777777" w:rsidR="005938C8" w:rsidRDefault="005938C8" w:rsidP="00596129">
      <w:pPr>
        <w:rPr>
          <w:rFonts w:cstheme="minorHAnsi"/>
          <w:color w:val="0D0D0D"/>
          <w:shd w:val="clear" w:color="auto" w:fill="FFFFFF"/>
        </w:rPr>
      </w:pPr>
    </w:p>
    <w:p w14:paraId="6FA3095D" w14:textId="4B21F52D" w:rsidR="006201CF" w:rsidRPr="005938C8" w:rsidRDefault="005938C8" w:rsidP="00596129">
      <w:pPr>
        <w:rPr>
          <w:rFonts w:cstheme="minorHAnsi"/>
        </w:rPr>
      </w:pPr>
      <w:r w:rsidRPr="005938C8">
        <w:rPr>
          <w:rFonts w:cstheme="minorHAnsi"/>
          <w:color w:val="0D0D0D"/>
          <w:shd w:val="clear" w:color="auto" w:fill="FFFFFF"/>
        </w:rPr>
        <w:lastRenderedPageBreak/>
        <w:t>In the next step, all servers and services in the cluster will be Kerberized. This means that the wizard will create service principals for all hosts and services within the Cloudera Manager.</w:t>
      </w:r>
    </w:p>
    <w:p w14:paraId="6B15F1D0" w14:textId="2498582D" w:rsidR="006201CF" w:rsidRPr="005938C8" w:rsidRDefault="006201CF" w:rsidP="00596129">
      <w:pPr>
        <w:rPr>
          <w:rFonts w:cstheme="minorHAnsi"/>
        </w:rPr>
      </w:pPr>
      <w:r w:rsidRPr="005938C8">
        <w:rPr>
          <w:rFonts w:cstheme="minorHAnsi"/>
          <w:noProof/>
          <w:color w:val="000000" w:themeColor="text1"/>
        </w:rPr>
        <w:drawing>
          <wp:inline distT="0" distB="0" distL="0" distR="0" wp14:anchorId="037B82EE" wp14:editId="2287D127">
            <wp:extent cx="5943600" cy="3898900"/>
            <wp:effectExtent l="0" t="0" r="0" b="0"/>
            <wp:docPr id="16" name="Picture 16" descr="P91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8900"/>
                    </a:xfrm>
                    <a:prstGeom prst="rect">
                      <a:avLst/>
                    </a:prstGeom>
                  </pic:spPr>
                </pic:pic>
              </a:graphicData>
            </a:graphic>
          </wp:inline>
        </w:drawing>
      </w:r>
    </w:p>
    <w:p w14:paraId="7916EC50" w14:textId="77777777" w:rsidR="005938C8" w:rsidRDefault="005938C8" w:rsidP="00596129">
      <w:pPr>
        <w:rPr>
          <w:rFonts w:cstheme="minorHAnsi"/>
          <w:color w:val="0D0D0D"/>
          <w:shd w:val="clear" w:color="auto" w:fill="FFFFFF"/>
        </w:rPr>
      </w:pPr>
    </w:p>
    <w:p w14:paraId="05CF9CF3" w14:textId="367D1EE4" w:rsidR="006201CF" w:rsidRPr="005938C8" w:rsidRDefault="005938C8" w:rsidP="00596129">
      <w:pPr>
        <w:rPr>
          <w:rFonts w:cstheme="minorHAnsi"/>
          <w:color w:val="000000" w:themeColor="text1"/>
        </w:rPr>
      </w:pPr>
      <w:r w:rsidRPr="005938C8">
        <w:rPr>
          <w:rFonts w:cstheme="minorHAnsi"/>
          <w:color w:val="0D0D0D"/>
          <w:shd w:val="clear" w:color="auto" w:fill="FFFFFF"/>
        </w:rPr>
        <w:t>After successfully completing all the steps, all principals were added.</w:t>
      </w:r>
    </w:p>
    <w:p w14:paraId="6FFF7BB8" w14:textId="2294C85F" w:rsidR="006201CF" w:rsidRPr="005938C8" w:rsidRDefault="006201CF" w:rsidP="00596129">
      <w:pPr>
        <w:rPr>
          <w:rFonts w:cstheme="minorHAnsi"/>
        </w:rPr>
      </w:pPr>
      <w:r w:rsidRPr="005938C8">
        <w:rPr>
          <w:rFonts w:cstheme="minorHAnsi"/>
          <w:noProof/>
        </w:rPr>
        <w:drawing>
          <wp:inline distT="0" distB="0" distL="0" distR="0" wp14:anchorId="40D796B7" wp14:editId="64F1BF1D">
            <wp:extent cx="5943600" cy="2670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0175"/>
                    </a:xfrm>
                    <a:prstGeom prst="rect">
                      <a:avLst/>
                    </a:prstGeom>
                  </pic:spPr>
                </pic:pic>
              </a:graphicData>
            </a:graphic>
          </wp:inline>
        </w:drawing>
      </w:r>
    </w:p>
    <w:p w14:paraId="3B5C923C" w14:textId="77777777" w:rsidR="006201CF" w:rsidRPr="005938C8" w:rsidRDefault="006201CF" w:rsidP="00596129">
      <w:pPr>
        <w:rPr>
          <w:rFonts w:cstheme="minorHAnsi"/>
        </w:rPr>
      </w:pPr>
    </w:p>
    <w:p w14:paraId="10DEA2BF" w14:textId="40CC8C42" w:rsidR="006201CF" w:rsidRPr="005938C8" w:rsidRDefault="006201CF" w:rsidP="00596129">
      <w:pPr>
        <w:rPr>
          <w:rFonts w:cstheme="minorHAnsi"/>
        </w:rPr>
      </w:pPr>
      <w:r w:rsidRPr="005938C8">
        <w:rPr>
          <w:rFonts w:cstheme="minorHAnsi"/>
          <w:noProof/>
        </w:rPr>
        <w:lastRenderedPageBreak/>
        <w:drawing>
          <wp:inline distT="0" distB="0" distL="0" distR="0" wp14:anchorId="022D934D" wp14:editId="3561730B">
            <wp:extent cx="5943600" cy="2227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7580"/>
                    </a:xfrm>
                    <a:prstGeom prst="rect">
                      <a:avLst/>
                    </a:prstGeom>
                  </pic:spPr>
                </pic:pic>
              </a:graphicData>
            </a:graphic>
          </wp:inline>
        </w:drawing>
      </w:r>
    </w:p>
    <w:p w14:paraId="3E2DB506" w14:textId="77777777" w:rsidR="005C02AF" w:rsidRPr="005938C8" w:rsidRDefault="005C02AF" w:rsidP="00596129">
      <w:pPr>
        <w:rPr>
          <w:rFonts w:cstheme="minorHAnsi"/>
        </w:rPr>
      </w:pPr>
    </w:p>
    <w:p w14:paraId="6B834E7E" w14:textId="3AB525BB" w:rsidR="005C02AF" w:rsidRPr="005938C8" w:rsidRDefault="00000000" w:rsidP="005C02AF">
      <w:pPr>
        <w:pStyle w:val="NormalWeb"/>
        <w:spacing w:before="0" w:beforeAutospacing="0" w:after="160" w:afterAutospacing="0"/>
        <w:rPr>
          <w:rFonts w:asciiTheme="minorHAnsi" w:hAnsiTheme="minorHAnsi" w:cstheme="minorHAnsi"/>
          <w:sz w:val="22"/>
          <w:szCs w:val="22"/>
        </w:rPr>
      </w:pPr>
      <w:hyperlink r:id="rId15" w:history="1">
        <w:r w:rsidR="005C02AF" w:rsidRPr="005938C8">
          <w:rPr>
            <w:rStyle w:val="Hyperlink"/>
            <w:rFonts w:asciiTheme="minorHAnsi" w:hAnsiTheme="minorHAnsi" w:cstheme="minorHAnsi"/>
            <w:sz w:val="22"/>
            <w:szCs w:val="22"/>
          </w:rPr>
          <w:t>https://docs.cloudera.com/cdp-private-cloud-base/7.1.6/security-kerberos-authentication/topics/cm-security-kerberos-enabling-step4-kerberos-wizard.html</w:t>
        </w:r>
      </w:hyperlink>
    </w:p>
    <w:p w14:paraId="27672F5C" w14:textId="77777777" w:rsidR="005C02AF" w:rsidRPr="005938C8" w:rsidRDefault="00000000" w:rsidP="005C02AF">
      <w:pPr>
        <w:pStyle w:val="NormalWeb"/>
        <w:spacing w:before="0" w:beforeAutospacing="0" w:after="160" w:afterAutospacing="0"/>
        <w:rPr>
          <w:rFonts w:asciiTheme="minorHAnsi" w:hAnsiTheme="minorHAnsi" w:cstheme="minorHAnsi"/>
          <w:color w:val="000000"/>
          <w:sz w:val="22"/>
          <w:szCs w:val="22"/>
        </w:rPr>
      </w:pPr>
      <w:hyperlink r:id="rId16" w:history="1">
        <w:r w:rsidR="005C02AF" w:rsidRPr="005938C8">
          <w:rPr>
            <w:rStyle w:val="Hyperlink"/>
            <w:rFonts w:asciiTheme="minorHAnsi" w:hAnsiTheme="minorHAnsi" w:cstheme="minorHAnsi"/>
            <w:sz w:val="22"/>
            <w:szCs w:val="22"/>
          </w:rPr>
          <w:t>https://www.youtube.com/watch?v=n1gjvlwm438</w:t>
        </w:r>
      </w:hyperlink>
    </w:p>
    <w:p w14:paraId="67CA6F32" w14:textId="77777777" w:rsidR="0050704F" w:rsidRPr="005938C8" w:rsidRDefault="0050704F" w:rsidP="005C02AF">
      <w:pPr>
        <w:pStyle w:val="NormalWeb"/>
        <w:spacing w:before="0" w:beforeAutospacing="0" w:after="160" w:afterAutospacing="0"/>
        <w:rPr>
          <w:rFonts w:asciiTheme="minorHAnsi" w:hAnsiTheme="minorHAnsi" w:cstheme="minorHAnsi"/>
          <w:color w:val="000000"/>
          <w:sz w:val="22"/>
          <w:szCs w:val="22"/>
        </w:rPr>
      </w:pPr>
    </w:p>
    <w:p w14:paraId="1A321FDD" w14:textId="74AE56AB" w:rsidR="0050704F" w:rsidRPr="005938C8" w:rsidRDefault="0050704F" w:rsidP="005C02AF">
      <w:pPr>
        <w:pStyle w:val="NormalWeb"/>
        <w:spacing w:before="0" w:beforeAutospacing="0" w:after="160" w:afterAutospacing="0"/>
        <w:rPr>
          <w:rFonts w:asciiTheme="minorHAnsi" w:hAnsiTheme="minorHAnsi" w:cstheme="minorHAnsi"/>
          <w:b/>
          <w:bCs/>
          <w:color w:val="000000"/>
          <w:sz w:val="28"/>
          <w:szCs w:val="28"/>
        </w:rPr>
      </w:pPr>
      <w:r w:rsidRPr="005938C8">
        <w:rPr>
          <w:rFonts w:asciiTheme="minorHAnsi" w:hAnsiTheme="minorHAnsi" w:cstheme="minorHAnsi"/>
          <w:b/>
          <w:bCs/>
          <w:color w:val="000000"/>
          <w:sz w:val="28"/>
          <w:szCs w:val="28"/>
        </w:rPr>
        <w:t>Task2: How to create the key tab file for specific user</w:t>
      </w:r>
    </w:p>
    <w:p w14:paraId="7F65A153" w14:textId="77777777" w:rsidR="0050704F" w:rsidRPr="005938C8" w:rsidRDefault="0050704F" w:rsidP="0050704F">
      <w:pPr>
        <w:pStyle w:val="NormalWeb"/>
        <w:rPr>
          <w:rFonts w:asciiTheme="minorHAnsi" w:hAnsiTheme="minorHAnsi" w:cstheme="minorHAnsi"/>
          <w:color w:val="000000"/>
          <w:sz w:val="22"/>
          <w:szCs w:val="22"/>
          <w:u w:val="single"/>
        </w:rPr>
      </w:pPr>
      <w:r w:rsidRPr="005938C8">
        <w:rPr>
          <w:rFonts w:asciiTheme="minorHAnsi" w:hAnsiTheme="minorHAnsi" w:cstheme="minorHAnsi"/>
          <w:color w:val="000000"/>
          <w:sz w:val="22"/>
          <w:szCs w:val="22"/>
          <w:u w:val="single"/>
        </w:rPr>
        <w:t>Following are the Steps to Create Keytab file for a new user;</w:t>
      </w:r>
    </w:p>
    <w:p w14:paraId="78EAEBDA" w14:textId="77777777" w:rsidR="0050704F" w:rsidRPr="005938C8" w:rsidRDefault="0050704F" w:rsidP="0050704F">
      <w:pPr>
        <w:pStyle w:val="NormalWeb"/>
        <w:rPr>
          <w:rFonts w:asciiTheme="minorHAnsi" w:hAnsiTheme="minorHAnsi" w:cstheme="minorHAnsi"/>
          <w:color w:val="000000"/>
          <w:sz w:val="22"/>
          <w:szCs w:val="22"/>
        </w:rPr>
      </w:pPr>
      <w:r w:rsidRPr="005938C8">
        <w:rPr>
          <w:rFonts w:asciiTheme="minorHAnsi" w:hAnsiTheme="minorHAnsi" w:cstheme="minorHAnsi"/>
          <w:color w:val="000000"/>
          <w:sz w:val="22"/>
          <w:szCs w:val="22"/>
        </w:rPr>
        <w:t>su - user</w:t>
      </w:r>
    </w:p>
    <w:p w14:paraId="67671064" w14:textId="77777777" w:rsidR="0050704F" w:rsidRPr="005938C8" w:rsidRDefault="0050704F" w:rsidP="0050704F">
      <w:pPr>
        <w:pStyle w:val="NormalWeb"/>
        <w:rPr>
          <w:rFonts w:asciiTheme="minorHAnsi" w:hAnsiTheme="minorHAnsi" w:cstheme="minorHAnsi"/>
          <w:color w:val="000000"/>
          <w:sz w:val="22"/>
          <w:szCs w:val="22"/>
        </w:rPr>
      </w:pPr>
      <w:r w:rsidRPr="005938C8">
        <w:rPr>
          <w:rFonts w:asciiTheme="minorHAnsi" w:hAnsiTheme="minorHAnsi" w:cstheme="minorHAnsi"/>
          <w:color w:val="000000"/>
          <w:sz w:val="22"/>
          <w:szCs w:val="22"/>
        </w:rPr>
        <w:t xml:space="preserve">ktutil </w:t>
      </w:r>
    </w:p>
    <w:p w14:paraId="77ECB274" w14:textId="77777777" w:rsidR="0050704F" w:rsidRPr="005938C8" w:rsidRDefault="0050704F" w:rsidP="0050704F">
      <w:pPr>
        <w:pStyle w:val="NormalWeb"/>
        <w:rPr>
          <w:rFonts w:asciiTheme="minorHAnsi" w:hAnsiTheme="minorHAnsi" w:cstheme="minorHAnsi"/>
          <w:color w:val="000000"/>
          <w:sz w:val="22"/>
          <w:szCs w:val="22"/>
        </w:rPr>
      </w:pPr>
      <w:r w:rsidRPr="005938C8">
        <w:rPr>
          <w:rFonts w:asciiTheme="minorHAnsi" w:hAnsiTheme="minorHAnsi" w:cstheme="minorHAnsi"/>
          <w:color w:val="000000"/>
          <w:sz w:val="22"/>
          <w:szCs w:val="22"/>
        </w:rPr>
        <w:t xml:space="preserve">ktutil: addent -password -p user1@mbk.com.uk -k 1 -e RC4-HMAC </w:t>
      </w:r>
    </w:p>
    <w:p w14:paraId="4E86FC15" w14:textId="77777777" w:rsidR="0050704F" w:rsidRPr="005938C8" w:rsidRDefault="0050704F" w:rsidP="0050704F">
      <w:pPr>
        <w:pStyle w:val="NormalWeb"/>
        <w:rPr>
          <w:rFonts w:asciiTheme="minorHAnsi" w:hAnsiTheme="minorHAnsi" w:cstheme="minorHAnsi"/>
          <w:color w:val="000000"/>
          <w:sz w:val="22"/>
          <w:szCs w:val="22"/>
        </w:rPr>
      </w:pPr>
      <w:r w:rsidRPr="005938C8">
        <w:rPr>
          <w:rFonts w:asciiTheme="minorHAnsi" w:hAnsiTheme="minorHAnsi" w:cstheme="minorHAnsi"/>
          <w:color w:val="000000"/>
          <w:sz w:val="22"/>
          <w:szCs w:val="22"/>
        </w:rPr>
        <w:t xml:space="preserve">Password for user1@mbk.com.uk: </w:t>
      </w:r>
    </w:p>
    <w:p w14:paraId="2B8199DB" w14:textId="77777777" w:rsidR="0050704F" w:rsidRPr="005938C8" w:rsidRDefault="0050704F" w:rsidP="0050704F">
      <w:pPr>
        <w:pStyle w:val="NormalWeb"/>
        <w:rPr>
          <w:rFonts w:asciiTheme="minorHAnsi" w:hAnsiTheme="minorHAnsi" w:cstheme="minorHAnsi"/>
          <w:color w:val="000000"/>
          <w:sz w:val="22"/>
          <w:szCs w:val="22"/>
        </w:rPr>
      </w:pPr>
      <w:r w:rsidRPr="005938C8">
        <w:rPr>
          <w:rFonts w:asciiTheme="minorHAnsi" w:hAnsiTheme="minorHAnsi" w:cstheme="minorHAnsi"/>
          <w:color w:val="000000"/>
          <w:sz w:val="22"/>
          <w:szCs w:val="22"/>
        </w:rPr>
        <w:t xml:space="preserve">ktutil: wkt user1.keytab </w:t>
      </w:r>
    </w:p>
    <w:p w14:paraId="7F901AC7" w14:textId="25F83370" w:rsidR="0050704F" w:rsidRPr="005938C8" w:rsidRDefault="0050704F" w:rsidP="0050704F">
      <w:pPr>
        <w:pStyle w:val="NormalWeb"/>
        <w:spacing w:before="0" w:beforeAutospacing="0" w:after="160" w:afterAutospacing="0"/>
        <w:rPr>
          <w:rFonts w:asciiTheme="minorHAnsi" w:hAnsiTheme="minorHAnsi" w:cstheme="minorHAnsi"/>
          <w:color w:val="000000"/>
          <w:sz w:val="22"/>
          <w:szCs w:val="22"/>
        </w:rPr>
      </w:pPr>
      <w:r w:rsidRPr="005938C8">
        <w:rPr>
          <w:rFonts w:asciiTheme="minorHAnsi" w:hAnsiTheme="minorHAnsi" w:cstheme="minorHAnsi"/>
          <w:color w:val="000000"/>
          <w:sz w:val="22"/>
          <w:szCs w:val="22"/>
        </w:rPr>
        <w:t>ktutil: q</w:t>
      </w:r>
    </w:p>
    <w:p w14:paraId="3E1F9E19" w14:textId="77777777" w:rsidR="0050704F" w:rsidRPr="005938C8" w:rsidRDefault="0050704F" w:rsidP="005C02AF">
      <w:pPr>
        <w:pStyle w:val="NormalWeb"/>
        <w:spacing w:before="0" w:beforeAutospacing="0" w:after="160" w:afterAutospacing="0"/>
        <w:rPr>
          <w:rFonts w:asciiTheme="minorHAnsi" w:hAnsiTheme="minorHAnsi" w:cstheme="minorHAnsi"/>
          <w:b/>
          <w:bCs/>
          <w:color w:val="000000"/>
          <w:sz w:val="28"/>
          <w:szCs w:val="28"/>
        </w:rPr>
      </w:pPr>
    </w:p>
    <w:p w14:paraId="26CE5E54" w14:textId="77777777" w:rsidR="0050704F" w:rsidRPr="005938C8" w:rsidRDefault="0050704F" w:rsidP="0050704F">
      <w:pPr>
        <w:pStyle w:val="NormalWeb"/>
        <w:rPr>
          <w:rFonts w:asciiTheme="minorHAnsi" w:hAnsiTheme="minorHAnsi" w:cstheme="minorHAnsi"/>
          <w:color w:val="000000"/>
          <w:sz w:val="22"/>
          <w:szCs w:val="22"/>
          <w:u w:val="single"/>
        </w:rPr>
      </w:pPr>
      <w:r w:rsidRPr="005938C8">
        <w:rPr>
          <w:rFonts w:asciiTheme="minorHAnsi" w:hAnsiTheme="minorHAnsi" w:cstheme="minorHAnsi"/>
          <w:color w:val="000000"/>
          <w:sz w:val="22"/>
          <w:szCs w:val="22"/>
          <w:u w:val="single"/>
        </w:rPr>
        <w:t>Validate the principal.</w:t>
      </w:r>
    </w:p>
    <w:p w14:paraId="57424B09" w14:textId="56058785" w:rsidR="0050704F" w:rsidRPr="005938C8" w:rsidRDefault="0050704F" w:rsidP="0050704F">
      <w:pPr>
        <w:pStyle w:val="NormalWeb"/>
        <w:spacing w:before="0" w:beforeAutospacing="0" w:after="160" w:afterAutospacing="0"/>
        <w:rPr>
          <w:rFonts w:asciiTheme="minorHAnsi" w:hAnsiTheme="minorHAnsi" w:cstheme="minorHAnsi"/>
          <w:color w:val="000000"/>
          <w:sz w:val="22"/>
          <w:szCs w:val="22"/>
        </w:rPr>
      </w:pPr>
      <w:r w:rsidRPr="005938C8">
        <w:rPr>
          <w:rFonts w:asciiTheme="minorHAnsi" w:hAnsiTheme="minorHAnsi" w:cstheme="minorHAnsi"/>
          <w:color w:val="000000"/>
          <w:sz w:val="22"/>
          <w:szCs w:val="22"/>
        </w:rPr>
        <w:t>klist -kt /etc/security/keytabs/user1.keytab</w:t>
      </w:r>
    </w:p>
    <w:p w14:paraId="1814ADF5" w14:textId="77777777" w:rsidR="006201CF" w:rsidRPr="005938C8" w:rsidRDefault="006201CF" w:rsidP="005C02AF">
      <w:pPr>
        <w:pStyle w:val="NormalWeb"/>
        <w:spacing w:before="0" w:beforeAutospacing="0" w:after="160" w:afterAutospacing="0"/>
        <w:rPr>
          <w:rFonts w:asciiTheme="minorHAnsi" w:hAnsiTheme="minorHAnsi" w:cstheme="minorHAnsi"/>
          <w:color w:val="000000"/>
          <w:sz w:val="22"/>
          <w:szCs w:val="22"/>
        </w:rPr>
      </w:pPr>
    </w:p>
    <w:p w14:paraId="13307B6D" w14:textId="77777777" w:rsidR="006201CF" w:rsidRDefault="006201CF" w:rsidP="005C02AF">
      <w:pPr>
        <w:pStyle w:val="NormalWeb"/>
        <w:spacing w:before="0" w:beforeAutospacing="0" w:after="160" w:afterAutospacing="0"/>
        <w:rPr>
          <w:rFonts w:asciiTheme="minorHAnsi" w:hAnsiTheme="minorHAnsi" w:cstheme="minorHAnsi"/>
          <w:color w:val="000000"/>
          <w:sz w:val="22"/>
          <w:szCs w:val="22"/>
        </w:rPr>
      </w:pPr>
    </w:p>
    <w:p w14:paraId="792A134A" w14:textId="77777777" w:rsidR="005938C8" w:rsidRPr="005938C8" w:rsidRDefault="005938C8" w:rsidP="005C02AF">
      <w:pPr>
        <w:pStyle w:val="NormalWeb"/>
        <w:spacing w:before="0" w:beforeAutospacing="0" w:after="160" w:afterAutospacing="0"/>
        <w:rPr>
          <w:rFonts w:asciiTheme="minorHAnsi" w:hAnsiTheme="minorHAnsi" w:cstheme="minorHAnsi"/>
          <w:color w:val="000000"/>
          <w:sz w:val="22"/>
          <w:szCs w:val="22"/>
        </w:rPr>
      </w:pPr>
    </w:p>
    <w:p w14:paraId="4411C877" w14:textId="6D4D46A9" w:rsidR="0050704F" w:rsidRPr="005938C8" w:rsidRDefault="0050704F" w:rsidP="0050704F">
      <w:pPr>
        <w:pStyle w:val="NormalWeb"/>
        <w:spacing w:before="0" w:beforeAutospacing="0" w:after="160" w:afterAutospacing="0"/>
        <w:rPr>
          <w:rFonts w:asciiTheme="minorHAnsi" w:hAnsiTheme="minorHAnsi" w:cstheme="minorHAnsi"/>
          <w:b/>
          <w:bCs/>
          <w:color w:val="000000"/>
          <w:sz w:val="28"/>
          <w:szCs w:val="28"/>
        </w:rPr>
      </w:pPr>
      <w:r w:rsidRPr="005938C8">
        <w:rPr>
          <w:rFonts w:asciiTheme="minorHAnsi" w:hAnsiTheme="minorHAnsi" w:cstheme="minorHAnsi"/>
          <w:b/>
          <w:bCs/>
          <w:color w:val="000000"/>
          <w:sz w:val="28"/>
          <w:szCs w:val="28"/>
        </w:rPr>
        <w:lastRenderedPageBreak/>
        <w:t>Task3: How to fetch the data through MySQL source using the spark script</w:t>
      </w:r>
    </w:p>
    <w:p w14:paraId="3FB3683A" w14:textId="2D2ACE01" w:rsidR="0050704F" w:rsidRPr="005938C8" w:rsidRDefault="002364FB" w:rsidP="0050704F">
      <w:pPr>
        <w:pStyle w:val="NormalWeb"/>
        <w:rPr>
          <w:rFonts w:asciiTheme="minorHAnsi" w:hAnsiTheme="minorHAnsi" w:cstheme="minorHAnsi"/>
          <w:color w:val="000000"/>
          <w:sz w:val="22"/>
          <w:szCs w:val="22"/>
        </w:rPr>
      </w:pPr>
      <w:r w:rsidRPr="005938C8">
        <w:rPr>
          <w:rFonts w:asciiTheme="minorHAnsi" w:hAnsiTheme="minorHAnsi" w:cstheme="minorHAnsi"/>
          <w:color w:val="000000"/>
          <w:sz w:val="22"/>
          <w:szCs w:val="22"/>
        </w:rPr>
        <w:t>First need to download the specific mysql jar file based on the spark version</w:t>
      </w:r>
    </w:p>
    <w:p w14:paraId="2009545B" w14:textId="2976493A" w:rsidR="002364FB" w:rsidRPr="005938C8" w:rsidRDefault="002364FB" w:rsidP="0050704F">
      <w:pPr>
        <w:pStyle w:val="NormalWeb"/>
        <w:rPr>
          <w:rFonts w:asciiTheme="minorHAnsi" w:hAnsiTheme="minorHAnsi" w:cstheme="minorHAnsi"/>
          <w:color w:val="000000"/>
          <w:sz w:val="22"/>
          <w:szCs w:val="22"/>
        </w:rPr>
      </w:pPr>
      <w:r w:rsidRPr="005938C8">
        <w:rPr>
          <w:rFonts w:asciiTheme="minorHAnsi" w:hAnsiTheme="minorHAnsi" w:cstheme="minorHAnsi"/>
          <w:noProof/>
        </w:rPr>
        <w:drawing>
          <wp:inline distT="0" distB="0" distL="0" distR="0" wp14:anchorId="39D4EAB3" wp14:editId="512E4A8E">
            <wp:extent cx="5943600" cy="588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8010"/>
                    </a:xfrm>
                    <a:prstGeom prst="rect">
                      <a:avLst/>
                    </a:prstGeom>
                  </pic:spPr>
                </pic:pic>
              </a:graphicData>
            </a:graphic>
          </wp:inline>
        </w:drawing>
      </w:r>
      <w:r w:rsidR="006070D2">
        <w:rPr>
          <w:rFonts w:asciiTheme="minorHAnsi" w:hAnsiTheme="minorHAnsi" w:cstheme="minorHAnsi"/>
          <w:color w:val="000000"/>
          <w:sz w:val="22"/>
          <w:szCs w:val="22"/>
        </w:rPr>
        <w:t>PFB</w:t>
      </w:r>
      <w:r w:rsidR="005938C8">
        <w:rPr>
          <w:rFonts w:asciiTheme="minorHAnsi" w:hAnsiTheme="minorHAnsi" w:cstheme="minorHAnsi"/>
          <w:color w:val="000000"/>
          <w:sz w:val="22"/>
          <w:szCs w:val="22"/>
        </w:rPr>
        <w:t xml:space="preserve"> the code </w:t>
      </w:r>
      <w:r w:rsidR="006070D2">
        <w:rPr>
          <w:rFonts w:asciiTheme="minorHAnsi" w:hAnsiTheme="minorHAnsi" w:cstheme="minorHAnsi"/>
          <w:color w:val="000000"/>
          <w:sz w:val="22"/>
          <w:szCs w:val="22"/>
        </w:rPr>
        <w:t>for</w:t>
      </w:r>
      <w:r w:rsidR="005938C8">
        <w:rPr>
          <w:rFonts w:asciiTheme="minorHAnsi" w:hAnsiTheme="minorHAnsi" w:cstheme="minorHAnsi"/>
          <w:color w:val="000000"/>
          <w:sz w:val="22"/>
          <w:szCs w:val="22"/>
        </w:rPr>
        <w:t xml:space="preserve"> fetch</w:t>
      </w:r>
      <w:r w:rsidR="006070D2">
        <w:rPr>
          <w:rFonts w:asciiTheme="minorHAnsi" w:hAnsiTheme="minorHAnsi" w:cstheme="minorHAnsi"/>
          <w:color w:val="000000"/>
          <w:sz w:val="22"/>
          <w:szCs w:val="22"/>
        </w:rPr>
        <w:t>ing the</w:t>
      </w:r>
      <w:r w:rsidR="005938C8">
        <w:rPr>
          <w:rFonts w:asciiTheme="minorHAnsi" w:hAnsiTheme="minorHAnsi" w:cstheme="minorHAnsi"/>
          <w:color w:val="000000"/>
          <w:sz w:val="22"/>
          <w:szCs w:val="22"/>
        </w:rPr>
        <w:t xml:space="preserve"> data from mysql source</w:t>
      </w:r>
    </w:p>
    <w:tbl>
      <w:tblPr>
        <w:tblpPr w:leftFromText="180" w:rightFromText="180" w:vertAnchor="text" w:horzAnchor="margin" w:tblpY="-18"/>
        <w:tblW w:w="9279"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9279"/>
      </w:tblGrid>
      <w:tr w:rsidR="002364FB" w:rsidRPr="005938C8" w14:paraId="4FBD877A" w14:textId="77777777" w:rsidTr="00D94AA6">
        <w:trPr>
          <w:trHeight w:val="287"/>
          <w:tblCellSpacing w:w="15" w:type="dxa"/>
        </w:trPr>
        <w:tc>
          <w:tcPr>
            <w:tcW w:w="0" w:type="auto"/>
            <w:vAlign w:val="center"/>
            <w:hideMark/>
          </w:tcPr>
          <w:p w14:paraId="310B4238"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pyspark  --jars /u01/softwares/mysql_files/mysql-connector-java-5.1.48/mysql-connector-java-8.0.27.jar,/u01/softwares/mysql_files/mysql-connector-java-5.1.48/protobuf-java-3.11.4.jar,,/u01/softwares/jar_files/kudu-spark2_2.11-1.15.0.7.1.7.2000-305.jar,/u01/softwares/jar_files/hive-kudu-handler-3.1.3000.7.1.7.2000-305.jar,/u01/softwares/jar_files/ojdbc7.jar --num-executors 4 --executor-memory 20G</w:t>
            </w:r>
          </w:p>
          <w:p w14:paraId="17F81B0A" w14:textId="77777777" w:rsidR="002364FB" w:rsidRPr="005938C8" w:rsidRDefault="002364FB" w:rsidP="002364FB">
            <w:pPr>
              <w:pStyle w:val="HTMLPreformatted"/>
              <w:rPr>
                <w:rFonts w:asciiTheme="minorHAnsi" w:hAnsiTheme="minorHAnsi" w:cstheme="minorHAnsi"/>
                <w:b/>
                <w:bCs/>
              </w:rPr>
            </w:pPr>
          </w:p>
          <w:p w14:paraId="2432070E" w14:textId="77777777" w:rsidR="002364FB" w:rsidRPr="005938C8" w:rsidRDefault="002364FB" w:rsidP="002364FB">
            <w:pPr>
              <w:pStyle w:val="HTMLPreformatted"/>
              <w:rPr>
                <w:rFonts w:asciiTheme="minorHAnsi" w:hAnsiTheme="minorHAnsi" w:cstheme="minorHAnsi"/>
                <w:b/>
                <w:bCs/>
              </w:rPr>
            </w:pPr>
          </w:p>
          <w:p w14:paraId="2E45754F"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from pyspark.sql import SparkSession</w:t>
            </w:r>
          </w:p>
          <w:p w14:paraId="39B22DA5" w14:textId="77777777" w:rsidR="002364FB" w:rsidRPr="005938C8" w:rsidRDefault="002364FB" w:rsidP="002364FB">
            <w:pPr>
              <w:pStyle w:val="HTMLPreformatted"/>
              <w:rPr>
                <w:rFonts w:asciiTheme="minorHAnsi" w:hAnsiTheme="minorHAnsi" w:cstheme="minorHAnsi"/>
                <w:b/>
                <w:bCs/>
              </w:rPr>
            </w:pPr>
          </w:p>
          <w:p w14:paraId="038DD389"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spark = SparkSession.builder \</w:t>
            </w:r>
          </w:p>
          <w:p w14:paraId="72F8D1E8"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    .appName("Mysql Read")\</w:t>
            </w:r>
          </w:p>
          <w:p w14:paraId="4E99B8C0"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    .getOrCreate()</w:t>
            </w:r>
          </w:p>
          <w:p w14:paraId="7A51872C" w14:textId="77777777" w:rsidR="002364FB" w:rsidRPr="005938C8" w:rsidRDefault="002364FB" w:rsidP="002364FB">
            <w:pPr>
              <w:pStyle w:val="HTMLPreformatted"/>
              <w:rPr>
                <w:rFonts w:asciiTheme="minorHAnsi" w:hAnsiTheme="minorHAnsi" w:cstheme="minorHAnsi"/>
                <w:b/>
                <w:bCs/>
              </w:rPr>
            </w:pPr>
          </w:p>
          <w:p w14:paraId="24BB92A1"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database = 'abl_infobip'</w:t>
            </w:r>
          </w:p>
          <w:p w14:paraId="4AF4F6D7" w14:textId="0DFDB27A"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driver = 'com.mysql.cj.jdbc.Driver'  </w:t>
            </w:r>
          </w:p>
          <w:p w14:paraId="32AE7378" w14:textId="53F24D0E"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username = 'add the username'</w:t>
            </w:r>
          </w:p>
          <w:p w14:paraId="69908281" w14:textId="4139D611"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hostname = 'add the host'</w:t>
            </w:r>
          </w:p>
          <w:p w14:paraId="67EB8CBE"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port = '3306'</w:t>
            </w:r>
          </w:p>
          <w:p w14:paraId="528334DB" w14:textId="00B7588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table_name = 'table_name'</w:t>
            </w:r>
          </w:p>
          <w:p w14:paraId="0E8F9B9D" w14:textId="28395909"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password = '########'</w:t>
            </w:r>
          </w:p>
          <w:p w14:paraId="365198A6" w14:textId="77777777" w:rsidR="002364FB" w:rsidRPr="005938C8" w:rsidRDefault="002364FB" w:rsidP="002364FB">
            <w:pPr>
              <w:pStyle w:val="HTMLPreformatted"/>
              <w:rPr>
                <w:rFonts w:asciiTheme="minorHAnsi" w:hAnsiTheme="minorHAnsi" w:cstheme="minorHAnsi"/>
                <w:b/>
                <w:bCs/>
              </w:rPr>
            </w:pPr>
          </w:p>
          <w:p w14:paraId="7359DE23"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mysql_url = "jdbc:mysql://" + hostname + ":" + port + "/" + database</w:t>
            </w:r>
          </w:p>
          <w:p w14:paraId="59ABC9A4" w14:textId="77777777" w:rsidR="002364FB" w:rsidRPr="005938C8" w:rsidRDefault="002364FB" w:rsidP="002364FB">
            <w:pPr>
              <w:pStyle w:val="HTMLPreformatted"/>
              <w:rPr>
                <w:rFonts w:asciiTheme="minorHAnsi" w:hAnsiTheme="minorHAnsi" w:cstheme="minorHAnsi"/>
                <w:b/>
                <w:bCs/>
              </w:rPr>
            </w:pPr>
          </w:p>
          <w:p w14:paraId="2E638C32"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df = spark.read.format("jdbc")\</w:t>
            </w:r>
          </w:p>
          <w:p w14:paraId="3C06180E"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    .option("url", mysql_url)\</w:t>
            </w:r>
          </w:p>
          <w:p w14:paraId="50D5AC46"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    .option("driver", driver)\</w:t>
            </w:r>
          </w:p>
          <w:p w14:paraId="303ED571"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    .option("dbtable", table_name)\</w:t>
            </w:r>
          </w:p>
          <w:p w14:paraId="758F2BFC"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    .option("user", username)\</w:t>
            </w:r>
          </w:p>
          <w:p w14:paraId="10975DE2" w14:textId="77777777" w:rsidR="002364FB" w:rsidRPr="005938C8" w:rsidRDefault="002364FB" w:rsidP="002364FB">
            <w:pPr>
              <w:pStyle w:val="HTMLPreformatted"/>
              <w:rPr>
                <w:rFonts w:asciiTheme="minorHAnsi" w:hAnsiTheme="minorHAnsi" w:cstheme="minorHAnsi"/>
                <w:b/>
                <w:bCs/>
              </w:rPr>
            </w:pPr>
            <w:r w:rsidRPr="005938C8">
              <w:rPr>
                <w:rFonts w:asciiTheme="minorHAnsi" w:hAnsiTheme="minorHAnsi" w:cstheme="minorHAnsi"/>
                <w:b/>
                <w:bCs/>
              </w:rPr>
              <w:t xml:space="preserve">    .option("password", password)\</w:t>
            </w:r>
          </w:p>
          <w:p w14:paraId="2CC2FF01" w14:textId="19F959FB" w:rsidR="002364FB" w:rsidRPr="005938C8" w:rsidRDefault="002364FB" w:rsidP="002364FB">
            <w:pPr>
              <w:pStyle w:val="HTMLPreformatted"/>
              <w:rPr>
                <w:rFonts w:asciiTheme="minorHAnsi" w:hAnsiTheme="minorHAnsi" w:cstheme="minorHAnsi"/>
              </w:rPr>
            </w:pPr>
            <w:r w:rsidRPr="005938C8">
              <w:rPr>
                <w:rFonts w:asciiTheme="minorHAnsi" w:hAnsiTheme="minorHAnsi" w:cstheme="minorHAnsi"/>
                <w:b/>
                <w:bCs/>
              </w:rPr>
              <w:t xml:space="preserve">    .load()</w:t>
            </w:r>
          </w:p>
        </w:tc>
      </w:tr>
    </w:tbl>
    <w:p w14:paraId="139D9F2D" w14:textId="77777777" w:rsidR="005C02AF" w:rsidRPr="005938C8" w:rsidRDefault="005C02AF" w:rsidP="00596129">
      <w:pPr>
        <w:rPr>
          <w:rFonts w:cstheme="minorHAnsi"/>
        </w:rPr>
      </w:pPr>
    </w:p>
    <w:sectPr w:rsidR="005C02AF" w:rsidRPr="005938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A2D1C"/>
    <w:multiLevelType w:val="hybridMultilevel"/>
    <w:tmpl w:val="089E18DE"/>
    <w:lvl w:ilvl="0" w:tplc="95FA38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35904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129"/>
    <w:rsid w:val="002364FB"/>
    <w:rsid w:val="0050704F"/>
    <w:rsid w:val="005938C8"/>
    <w:rsid w:val="00596129"/>
    <w:rsid w:val="005C02AF"/>
    <w:rsid w:val="006070D2"/>
    <w:rsid w:val="006201CF"/>
    <w:rsid w:val="009A1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1E08D"/>
  <w15:chartTrackingRefBased/>
  <w15:docId w15:val="{64B8E1BB-1CE8-48B9-89FD-423421998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129"/>
    <w:pPr>
      <w:ind w:left="720"/>
      <w:contextualSpacing/>
    </w:pPr>
    <w:rPr>
      <w:kern w:val="0"/>
    </w:rPr>
  </w:style>
  <w:style w:type="paragraph" w:styleId="NormalWeb">
    <w:name w:val="Normal (Web)"/>
    <w:basedOn w:val="Normal"/>
    <w:uiPriority w:val="99"/>
    <w:semiHidden/>
    <w:unhideWhenUsed/>
    <w:rsid w:val="005C02A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5C02AF"/>
    <w:rPr>
      <w:color w:val="0000FF"/>
      <w:u w:val="single"/>
    </w:rPr>
  </w:style>
  <w:style w:type="paragraph" w:styleId="HTMLPreformatted">
    <w:name w:val="HTML Preformatted"/>
    <w:basedOn w:val="Normal"/>
    <w:link w:val="HTMLPreformattedChar"/>
    <w:uiPriority w:val="99"/>
    <w:unhideWhenUsed/>
    <w:rsid w:val="00620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6201CF"/>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88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youtube.com/watch?v=n1gjvlwm43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cloudera.com/cdp-private-cloud-base/7.1.6/security-kerberos-authentication/topics/cm-security-kerberos-enabling-step4-kerberos-wizard.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Teradata</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Yousaf, Atif</dc:creator>
  <cp:keywords/>
  <dc:description/>
  <cp:lastModifiedBy>Yousaf, Atif</cp:lastModifiedBy>
  <cp:revision>2</cp:revision>
  <cp:lastPrinted>2024-02-18T14:25:00Z</cp:lastPrinted>
  <dcterms:created xsi:type="dcterms:W3CDTF">2024-02-17T19:41:00Z</dcterms:created>
  <dcterms:modified xsi:type="dcterms:W3CDTF">2024-02-18T14:26:00Z</dcterms:modified>
</cp:coreProperties>
</file>