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538354" w14:textId="77777777" w:rsidR="008B4D4D" w:rsidRPr="008B4D4D" w:rsidRDefault="008B4D4D" w:rsidP="008B4D4D">
      <w:pPr>
        <w:pStyle w:val="IntenseQuote"/>
        <w:rPr>
          <w:b/>
          <w:bCs/>
          <w:color w:val="auto"/>
          <w:sz w:val="28"/>
          <w:szCs w:val="28"/>
          <w:lang/>
        </w:rPr>
      </w:pPr>
      <w:r w:rsidRPr="008B4D4D">
        <w:rPr>
          <w:b/>
          <w:bCs/>
          <w:color w:val="auto"/>
          <w:sz w:val="28"/>
          <w:szCs w:val="28"/>
          <w:lang/>
        </w:rPr>
        <w:t>PROJECT REPORT: AI-Based Smart City Network with Disaster Recovery</w:t>
      </w:r>
    </w:p>
    <w:p w14:paraId="26E20675"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1. Executive Summary</w:t>
      </w:r>
    </w:p>
    <w:p w14:paraId="481E8148" w14:textId="77777777" w:rsidR="008B4D4D" w:rsidRPr="00AD4C41" w:rsidRDefault="008B4D4D" w:rsidP="008B4D4D">
      <w:pPr>
        <w:jc w:val="both"/>
        <w:rPr>
          <w:rFonts w:asciiTheme="majorHAnsi" w:hAnsiTheme="majorHAnsi"/>
          <w:lang/>
        </w:rPr>
      </w:pPr>
      <w:r w:rsidRPr="00AD4C41">
        <w:rPr>
          <w:rFonts w:asciiTheme="majorHAnsi" w:hAnsiTheme="majorHAnsi"/>
          <w:lang/>
        </w:rPr>
        <w:t>This project demonstrates the design and implementation of a resilient and secure Smart City Network using Cisco Packet Tracer. The infrastructure integrates critical urban services such as emergency response, surveillance, and public connectivity. By utilizing VLAN Segmentation, OSPF Routing, and ACLs, the project ensures high availability and data integrity.</w:t>
      </w:r>
    </w:p>
    <w:p w14:paraId="427D08D9"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2. Main Objectives</w:t>
      </w:r>
    </w:p>
    <w:p w14:paraId="51C93A28" w14:textId="77777777" w:rsidR="008B4D4D" w:rsidRPr="008B4D4D" w:rsidRDefault="008B4D4D" w:rsidP="008B4D4D">
      <w:pPr>
        <w:jc w:val="both"/>
        <w:rPr>
          <w:rFonts w:asciiTheme="majorHAnsi" w:hAnsiTheme="majorHAnsi"/>
          <w:lang/>
        </w:rPr>
      </w:pPr>
      <w:r w:rsidRPr="008B4D4D">
        <w:rPr>
          <w:rFonts w:asciiTheme="majorHAnsi" w:hAnsiTheme="majorHAnsi"/>
          <w:lang/>
        </w:rPr>
        <w:t>The primary goals of this implementation were:</w:t>
      </w:r>
    </w:p>
    <w:p w14:paraId="2FC8FBC1" w14:textId="77777777" w:rsidR="008B4D4D" w:rsidRPr="008B4D4D" w:rsidRDefault="008B4D4D" w:rsidP="008B4D4D">
      <w:pPr>
        <w:numPr>
          <w:ilvl w:val="0"/>
          <w:numId w:val="1"/>
        </w:numPr>
        <w:jc w:val="both"/>
        <w:rPr>
          <w:rFonts w:asciiTheme="majorHAnsi" w:hAnsiTheme="majorHAnsi"/>
          <w:lang/>
        </w:rPr>
      </w:pPr>
      <w:r w:rsidRPr="008B4D4D">
        <w:rPr>
          <w:rFonts w:asciiTheme="majorHAnsi" w:hAnsiTheme="majorHAnsi"/>
          <w:b/>
          <w:bCs/>
          <w:lang/>
        </w:rPr>
        <w:t>VLAN Segmentation:</w:t>
      </w:r>
      <w:r w:rsidRPr="008B4D4D">
        <w:rPr>
          <w:rFonts w:asciiTheme="majorHAnsi" w:hAnsiTheme="majorHAnsi"/>
          <w:lang/>
        </w:rPr>
        <w:t xml:space="preserve"> Logically dividing departments to enhance security and traffic management.</w:t>
      </w:r>
    </w:p>
    <w:p w14:paraId="4C6EF22E" w14:textId="77777777" w:rsidR="008B4D4D" w:rsidRPr="008B4D4D" w:rsidRDefault="008B4D4D" w:rsidP="008B4D4D">
      <w:pPr>
        <w:numPr>
          <w:ilvl w:val="0"/>
          <w:numId w:val="1"/>
        </w:numPr>
        <w:jc w:val="both"/>
        <w:rPr>
          <w:rFonts w:asciiTheme="majorHAnsi" w:hAnsiTheme="majorHAnsi"/>
          <w:lang/>
        </w:rPr>
      </w:pPr>
      <w:r w:rsidRPr="008B4D4D">
        <w:rPr>
          <w:rFonts w:asciiTheme="majorHAnsi" w:hAnsiTheme="majorHAnsi"/>
          <w:b/>
          <w:bCs/>
          <w:lang/>
        </w:rPr>
        <w:t>Dynamic Routing (OSPF):</w:t>
      </w:r>
      <w:r w:rsidRPr="008B4D4D">
        <w:rPr>
          <w:rFonts w:asciiTheme="majorHAnsi" w:hAnsiTheme="majorHAnsi"/>
          <w:lang/>
        </w:rPr>
        <w:t xml:space="preserve"> Implementing OSPF for automatic failover and intelligent path selection.</w:t>
      </w:r>
    </w:p>
    <w:p w14:paraId="574DAB19" w14:textId="77777777" w:rsidR="008B4D4D" w:rsidRPr="008B4D4D" w:rsidRDefault="008B4D4D" w:rsidP="008B4D4D">
      <w:pPr>
        <w:numPr>
          <w:ilvl w:val="0"/>
          <w:numId w:val="1"/>
        </w:numPr>
        <w:jc w:val="both"/>
        <w:rPr>
          <w:rFonts w:asciiTheme="majorHAnsi" w:hAnsiTheme="majorHAnsi"/>
          <w:lang/>
        </w:rPr>
      </w:pPr>
      <w:r w:rsidRPr="008B4D4D">
        <w:rPr>
          <w:rFonts w:asciiTheme="majorHAnsi" w:hAnsiTheme="majorHAnsi"/>
          <w:b/>
          <w:bCs/>
          <w:lang/>
        </w:rPr>
        <w:t>Network Security:</w:t>
      </w:r>
      <w:r w:rsidRPr="008B4D4D">
        <w:rPr>
          <w:rFonts w:asciiTheme="majorHAnsi" w:hAnsiTheme="majorHAnsi"/>
          <w:lang/>
        </w:rPr>
        <w:t xml:space="preserve"> Using Access Control Lists (ACLs) to protect sensitive data and restrict unauthorized access.</w:t>
      </w:r>
    </w:p>
    <w:p w14:paraId="59A9B67F" w14:textId="77777777" w:rsidR="008B4D4D" w:rsidRPr="008B4D4D" w:rsidRDefault="008B4D4D" w:rsidP="008B4D4D">
      <w:pPr>
        <w:numPr>
          <w:ilvl w:val="0"/>
          <w:numId w:val="1"/>
        </w:numPr>
        <w:jc w:val="both"/>
        <w:rPr>
          <w:rFonts w:asciiTheme="majorHAnsi" w:hAnsiTheme="majorHAnsi"/>
          <w:lang/>
        </w:rPr>
      </w:pPr>
      <w:r w:rsidRPr="008B4D4D">
        <w:rPr>
          <w:rFonts w:asciiTheme="majorHAnsi" w:hAnsiTheme="majorHAnsi"/>
          <w:b/>
          <w:bCs/>
          <w:lang/>
        </w:rPr>
        <w:t>Disaster Recovery:</w:t>
      </w:r>
      <w:r w:rsidRPr="008B4D4D">
        <w:rPr>
          <w:rFonts w:asciiTheme="majorHAnsi" w:hAnsiTheme="majorHAnsi"/>
          <w:lang/>
        </w:rPr>
        <w:t xml:space="preserve"> Ensuring service continuity through backup systems and redundant routing.</w:t>
      </w:r>
    </w:p>
    <w:p w14:paraId="2C453572" w14:textId="7D8DC711" w:rsidR="0029414B" w:rsidRPr="0029414B" w:rsidRDefault="008B4D4D" w:rsidP="0029414B">
      <w:pPr>
        <w:numPr>
          <w:ilvl w:val="0"/>
          <w:numId w:val="1"/>
        </w:numPr>
        <w:jc w:val="both"/>
        <w:rPr>
          <w:rFonts w:asciiTheme="majorHAnsi" w:hAnsiTheme="majorHAnsi"/>
          <w:lang/>
        </w:rPr>
      </w:pPr>
      <w:r w:rsidRPr="008B4D4D">
        <w:rPr>
          <w:rFonts w:asciiTheme="majorHAnsi" w:hAnsiTheme="majorHAnsi"/>
          <w:b/>
          <w:bCs/>
          <w:lang/>
        </w:rPr>
        <w:t>IoT Integration:</w:t>
      </w:r>
      <w:r w:rsidRPr="008B4D4D">
        <w:rPr>
          <w:rFonts w:asciiTheme="majorHAnsi" w:hAnsiTheme="majorHAnsi"/>
          <w:lang/>
        </w:rPr>
        <w:t xml:space="preserve"> Connecting and managing smart devices like CCTV cameras and sirens centrally.</w:t>
      </w:r>
    </w:p>
    <w:p w14:paraId="120DCB8A"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3. Network Architecture</w:t>
      </w:r>
    </w:p>
    <w:p w14:paraId="4FBEB81C" w14:textId="77777777" w:rsidR="00AD4C41" w:rsidRDefault="008B4D4D" w:rsidP="008B4D4D">
      <w:pPr>
        <w:jc w:val="both"/>
        <w:rPr>
          <w:rFonts w:asciiTheme="majorHAnsi" w:hAnsiTheme="majorHAnsi"/>
        </w:rPr>
      </w:pPr>
      <w:r w:rsidRPr="00AD4C41">
        <w:rPr>
          <w:rFonts w:asciiTheme="majorHAnsi" w:hAnsiTheme="majorHAnsi"/>
          <w:lang/>
        </w:rPr>
        <w:t>The system follows a Hierarchical Design for maximum efficiency:</w:t>
      </w:r>
    </w:p>
    <w:p w14:paraId="3AE237E8" w14:textId="188C0C40" w:rsidR="008B4D4D" w:rsidRPr="00AD4C41" w:rsidRDefault="008B4D4D" w:rsidP="008B4D4D">
      <w:pPr>
        <w:jc w:val="both"/>
        <w:rPr>
          <w:rFonts w:asciiTheme="majorHAnsi" w:hAnsiTheme="majorHAnsi"/>
        </w:rPr>
      </w:pPr>
      <w:r w:rsidRPr="008B4D4D">
        <w:rPr>
          <w:rFonts w:asciiTheme="majorHAnsi" w:hAnsiTheme="majorHAnsi"/>
          <w:b/>
          <w:bCs/>
          <w:lang/>
        </w:rPr>
        <w:t>A. Core &amp; WAN Layer</w:t>
      </w:r>
    </w:p>
    <w:p w14:paraId="13878A10" w14:textId="08E0B16B" w:rsidR="008B4D4D" w:rsidRDefault="008B4D4D" w:rsidP="008B4D4D">
      <w:pPr>
        <w:jc w:val="both"/>
        <w:rPr>
          <w:rFonts w:asciiTheme="majorHAnsi" w:hAnsiTheme="majorHAnsi"/>
          <w:b/>
          <w:bCs/>
        </w:rPr>
      </w:pPr>
      <w:r w:rsidRPr="008B4D4D">
        <w:rPr>
          <w:rFonts w:asciiTheme="majorHAnsi" w:hAnsiTheme="majorHAnsi"/>
          <w:lang/>
        </w:rPr>
        <w:t xml:space="preserve">Includes the ISP Router, Main-Router, and Backup-Router. OSPF is configured here to manage dynamic traffic. </w:t>
      </w:r>
    </w:p>
    <w:p w14:paraId="204E66BE" w14:textId="65AFE13F" w:rsidR="0029414B" w:rsidRPr="0029414B" w:rsidRDefault="00AD4C41" w:rsidP="008B4D4D">
      <w:pPr>
        <w:jc w:val="both"/>
        <w:rPr>
          <w:rFonts w:asciiTheme="majorHAnsi" w:hAnsiTheme="majorHAnsi"/>
        </w:rPr>
      </w:pPr>
      <w:r>
        <w:rPr>
          <w:rFonts w:asciiTheme="majorHAnsi" w:hAnsiTheme="majorHAnsi"/>
        </w:rPr>
        <w:t xml:space="preserve">                           </w:t>
      </w:r>
      <w:r w:rsidR="0029414B" w:rsidRPr="0029414B">
        <w:rPr>
          <w:rFonts w:asciiTheme="majorHAnsi" w:hAnsiTheme="majorHAnsi"/>
        </w:rPr>
        <w:drawing>
          <wp:inline distT="0" distB="0" distL="0" distR="0" wp14:anchorId="013F6796" wp14:editId="5BB2FBE9">
            <wp:extent cx="3045455" cy="1168400"/>
            <wp:effectExtent l="0" t="0" r="3175" b="0"/>
            <wp:docPr id="731449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449161" name=""/>
                    <pic:cNvPicPr/>
                  </pic:nvPicPr>
                  <pic:blipFill>
                    <a:blip r:embed="rId5"/>
                    <a:stretch>
                      <a:fillRect/>
                    </a:stretch>
                  </pic:blipFill>
                  <pic:spPr>
                    <a:xfrm>
                      <a:off x="0" y="0"/>
                      <a:ext cx="3073834" cy="1179288"/>
                    </a:xfrm>
                    <a:prstGeom prst="rect">
                      <a:avLst/>
                    </a:prstGeom>
                  </pic:spPr>
                </pic:pic>
              </a:graphicData>
            </a:graphic>
          </wp:inline>
        </w:drawing>
      </w:r>
    </w:p>
    <w:p w14:paraId="51C845ED"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lastRenderedPageBreak/>
        <w:t>B. Distribution Layer</w:t>
      </w:r>
    </w:p>
    <w:p w14:paraId="0B2F8532" w14:textId="77777777" w:rsidR="008B4D4D" w:rsidRPr="00AD4C41" w:rsidRDefault="008B4D4D" w:rsidP="008B4D4D">
      <w:pPr>
        <w:jc w:val="both"/>
        <w:rPr>
          <w:rFonts w:asciiTheme="majorHAnsi" w:hAnsiTheme="majorHAnsi"/>
          <w:lang/>
        </w:rPr>
      </w:pPr>
      <w:r w:rsidRPr="00AD4C41">
        <w:rPr>
          <w:rFonts w:asciiTheme="majorHAnsi" w:hAnsiTheme="majorHAnsi"/>
          <w:lang/>
        </w:rPr>
        <w:t>The Multilayer Switch acts as the backbone, handling Inter-VLAN routing and connecting all access switches.</w:t>
      </w:r>
    </w:p>
    <w:p w14:paraId="39157873"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C. Access Layer (Departmental Segmentation)</w:t>
      </w:r>
    </w:p>
    <w:p w14:paraId="07BAB0D8" w14:textId="77777777" w:rsidR="008B4D4D" w:rsidRPr="008B4D4D" w:rsidRDefault="008B4D4D" w:rsidP="008B4D4D">
      <w:pPr>
        <w:jc w:val="both"/>
        <w:rPr>
          <w:rFonts w:asciiTheme="majorHAnsi" w:hAnsiTheme="majorHAnsi"/>
          <w:lang/>
        </w:rPr>
      </w:pPr>
      <w:r w:rsidRPr="008B4D4D">
        <w:rPr>
          <w:rFonts w:asciiTheme="majorHAnsi" w:hAnsiTheme="majorHAnsi"/>
          <w:lang/>
        </w:rPr>
        <w:t>Devices are grouped into specific VLANs for better organization:</w:t>
      </w:r>
    </w:p>
    <w:p w14:paraId="201EF283" w14:textId="77777777" w:rsidR="008B4D4D" w:rsidRPr="008B4D4D" w:rsidRDefault="008B4D4D" w:rsidP="008B4D4D">
      <w:pPr>
        <w:numPr>
          <w:ilvl w:val="0"/>
          <w:numId w:val="2"/>
        </w:numPr>
        <w:jc w:val="both"/>
        <w:rPr>
          <w:rFonts w:asciiTheme="majorHAnsi" w:hAnsiTheme="majorHAnsi"/>
          <w:lang/>
        </w:rPr>
      </w:pPr>
      <w:r w:rsidRPr="008B4D4D">
        <w:rPr>
          <w:rFonts w:asciiTheme="majorHAnsi" w:hAnsiTheme="majorHAnsi"/>
          <w:b/>
          <w:bCs/>
          <w:lang/>
        </w:rPr>
        <w:t>VLAN 10 (Management):</w:t>
      </w:r>
      <w:r w:rsidRPr="008B4D4D">
        <w:rPr>
          <w:rFonts w:asciiTheme="majorHAnsi" w:hAnsiTheme="majorHAnsi"/>
          <w:lang/>
        </w:rPr>
        <w:t xml:space="preserve"> Hosts the Primary IoT Server.</w:t>
      </w:r>
    </w:p>
    <w:p w14:paraId="5E4A4D3A" w14:textId="77777777" w:rsidR="008B4D4D" w:rsidRPr="008B4D4D" w:rsidRDefault="008B4D4D" w:rsidP="008B4D4D">
      <w:pPr>
        <w:numPr>
          <w:ilvl w:val="0"/>
          <w:numId w:val="2"/>
        </w:numPr>
        <w:jc w:val="both"/>
        <w:rPr>
          <w:rFonts w:asciiTheme="majorHAnsi" w:hAnsiTheme="majorHAnsi"/>
          <w:lang/>
        </w:rPr>
      </w:pPr>
      <w:r w:rsidRPr="008B4D4D">
        <w:rPr>
          <w:rFonts w:asciiTheme="majorHAnsi" w:hAnsiTheme="majorHAnsi"/>
          <w:b/>
          <w:bCs/>
          <w:lang/>
        </w:rPr>
        <w:t>VLAN 20 (Emergency):</w:t>
      </w:r>
      <w:r w:rsidRPr="008B4D4D">
        <w:rPr>
          <w:rFonts w:asciiTheme="majorHAnsi" w:hAnsiTheme="majorHAnsi"/>
          <w:lang/>
        </w:rPr>
        <w:t xml:space="preserve"> Includes the Emergency PC and Siren.</w:t>
      </w:r>
    </w:p>
    <w:p w14:paraId="63818867" w14:textId="77777777" w:rsidR="008B4D4D" w:rsidRPr="008B4D4D" w:rsidRDefault="008B4D4D" w:rsidP="008B4D4D">
      <w:pPr>
        <w:numPr>
          <w:ilvl w:val="0"/>
          <w:numId w:val="2"/>
        </w:numPr>
        <w:jc w:val="both"/>
        <w:rPr>
          <w:rFonts w:asciiTheme="majorHAnsi" w:hAnsiTheme="majorHAnsi"/>
          <w:lang/>
        </w:rPr>
      </w:pPr>
      <w:r w:rsidRPr="008B4D4D">
        <w:rPr>
          <w:rFonts w:asciiTheme="majorHAnsi" w:hAnsiTheme="majorHAnsi"/>
          <w:b/>
          <w:bCs/>
          <w:lang/>
        </w:rPr>
        <w:t>VLAN 30 (Residential):</w:t>
      </w:r>
      <w:r w:rsidRPr="008B4D4D">
        <w:rPr>
          <w:rFonts w:asciiTheme="majorHAnsi" w:hAnsiTheme="majorHAnsi"/>
          <w:lang/>
        </w:rPr>
        <w:t xml:space="preserve"> General users (Laptops, Smartphones via Access Point).</w:t>
      </w:r>
    </w:p>
    <w:p w14:paraId="7B5ACB8E" w14:textId="77777777" w:rsidR="008B4D4D" w:rsidRPr="008B4D4D" w:rsidRDefault="008B4D4D" w:rsidP="008B4D4D">
      <w:pPr>
        <w:numPr>
          <w:ilvl w:val="0"/>
          <w:numId w:val="2"/>
        </w:numPr>
        <w:jc w:val="both"/>
        <w:rPr>
          <w:rFonts w:asciiTheme="majorHAnsi" w:hAnsiTheme="majorHAnsi"/>
          <w:lang/>
        </w:rPr>
      </w:pPr>
      <w:r w:rsidRPr="008B4D4D">
        <w:rPr>
          <w:rFonts w:asciiTheme="majorHAnsi" w:hAnsiTheme="majorHAnsi"/>
          <w:b/>
          <w:bCs/>
          <w:lang/>
        </w:rPr>
        <w:t>VLAN 40 (Surveillance):</w:t>
      </w:r>
      <w:r w:rsidRPr="008B4D4D">
        <w:rPr>
          <w:rFonts w:asciiTheme="majorHAnsi" w:hAnsiTheme="majorHAnsi"/>
          <w:lang/>
        </w:rPr>
        <w:t xml:space="preserve"> IP Cameras and Monitoring PCs.</w:t>
      </w:r>
    </w:p>
    <w:p w14:paraId="1DB99744" w14:textId="77777777" w:rsidR="0029414B" w:rsidRDefault="0029414B" w:rsidP="008B4D4D">
      <w:pPr>
        <w:jc w:val="both"/>
        <w:rPr>
          <w:rFonts w:asciiTheme="majorHAnsi" w:hAnsiTheme="majorHAnsi"/>
          <w:b/>
          <w:bCs/>
        </w:rPr>
      </w:pPr>
      <w:r w:rsidRPr="0029414B">
        <w:rPr>
          <w:rFonts w:asciiTheme="majorHAnsi" w:hAnsiTheme="majorHAnsi"/>
          <w:b/>
          <w:bCs/>
          <w:lang/>
        </w:rPr>
        <w:drawing>
          <wp:inline distT="0" distB="0" distL="0" distR="0" wp14:anchorId="44BFDC26" wp14:editId="01626658">
            <wp:extent cx="4929820" cy="2025650"/>
            <wp:effectExtent l="0" t="0" r="4445" b="0"/>
            <wp:docPr id="4652530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253070" name=""/>
                    <pic:cNvPicPr/>
                  </pic:nvPicPr>
                  <pic:blipFill>
                    <a:blip r:embed="rId6"/>
                    <a:stretch>
                      <a:fillRect/>
                    </a:stretch>
                  </pic:blipFill>
                  <pic:spPr>
                    <a:xfrm>
                      <a:off x="0" y="0"/>
                      <a:ext cx="4941759" cy="2030556"/>
                    </a:xfrm>
                    <a:prstGeom prst="rect">
                      <a:avLst/>
                    </a:prstGeom>
                  </pic:spPr>
                </pic:pic>
              </a:graphicData>
            </a:graphic>
          </wp:inline>
        </w:drawing>
      </w:r>
    </w:p>
    <w:p w14:paraId="5F5797E3" w14:textId="77777777" w:rsidR="0029414B" w:rsidRDefault="0029414B" w:rsidP="008B4D4D">
      <w:pPr>
        <w:jc w:val="both"/>
        <w:rPr>
          <w:rFonts w:asciiTheme="majorHAnsi" w:hAnsiTheme="majorHAnsi"/>
          <w:b/>
          <w:bCs/>
        </w:rPr>
      </w:pPr>
    </w:p>
    <w:p w14:paraId="507918EE" w14:textId="73ECD295" w:rsidR="008B4D4D" w:rsidRPr="008B4D4D" w:rsidRDefault="008B4D4D" w:rsidP="008B4D4D">
      <w:pPr>
        <w:jc w:val="both"/>
        <w:rPr>
          <w:rFonts w:asciiTheme="majorHAnsi" w:hAnsiTheme="majorHAnsi"/>
          <w:b/>
          <w:bCs/>
          <w:lang/>
        </w:rPr>
      </w:pPr>
      <w:r w:rsidRPr="008B4D4D">
        <w:rPr>
          <w:rFonts w:asciiTheme="majorHAnsi" w:hAnsiTheme="majorHAnsi"/>
          <w:b/>
          <w:bCs/>
          <w:lang/>
        </w:rPr>
        <w:t>4. Technical Configurations &amp; Features</w:t>
      </w:r>
    </w:p>
    <w:p w14:paraId="50BE47FD"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I. Intelligent Traffic Control (ACLs)</w:t>
      </w:r>
    </w:p>
    <w:p w14:paraId="2EDC9379" w14:textId="3E6ABFC0" w:rsidR="008B4D4D" w:rsidRDefault="008B4D4D" w:rsidP="008B4D4D">
      <w:pPr>
        <w:jc w:val="both"/>
        <w:rPr>
          <w:rFonts w:asciiTheme="majorHAnsi" w:hAnsiTheme="majorHAnsi"/>
          <w:b/>
          <w:bCs/>
        </w:rPr>
      </w:pPr>
      <w:r w:rsidRPr="008B4D4D">
        <w:rPr>
          <w:rFonts w:asciiTheme="majorHAnsi" w:hAnsiTheme="majorHAnsi"/>
          <w:lang/>
        </w:rPr>
        <w:t xml:space="preserve">Security is enforced using Standard and Extended ACLs on the Main-Router. For example, Guest users (VLAN 30) are restricted from accessing the management server. </w:t>
      </w:r>
    </w:p>
    <w:p w14:paraId="754833B6" w14:textId="785F2DD3" w:rsidR="0029414B" w:rsidRPr="0029414B" w:rsidRDefault="0029414B" w:rsidP="008B4D4D">
      <w:pPr>
        <w:jc w:val="both"/>
        <w:rPr>
          <w:rFonts w:asciiTheme="majorHAnsi" w:hAnsiTheme="majorHAnsi"/>
        </w:rPr>
      </w:pPr>
      <w:r w:rsidRPr="0029414B">
        <w:rPr>
          <w:rFonts w:asciiTheme="majorHAnsi" w:hAnsiTheme="majorHAnsi"/>
        </w:rPr>
        <w:drawing>
          <wp:inline distT="0" distB="0" distL="0" distR="0" wp14:anchorId="766DFF92" wp14:editId="74F2710F">
            <wp:extent cx="4197566" cy="1663786"/>
            <wp:effectExtent l="0" t="0" r="0" b="0"/>
            <wp:docPr id="3678525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52589" name=""/>
                    <pic:cNvPicPr/>
                  </pic:nvPicPr>
                  <pic:blipFill>
                    <a:blip r:embed="rId7"/>
                    <a:stretch>
                      <a:fillRect/>
                    </a:stretch>
                  </pic:blipFill>
                  <pic:spPr>
                    <a:xfrm>
                      <a:off x="0" y="0"/>
                      <a:ext cx="4197566" cy="1663786"/>
                    </a:xfrm>
                    <a:prstGeom prst="rect">
                      <a:avLst/>
                    </a:prstGeom>
                  </pic:spPr>
                </pic:pic>
              </a:graphicData>
            </a:graphic>
          </wp:inline>
        </w:drawing>
      </w:r>
    </w:p>
    <w:p w14:paraId="5F124546"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lastRenderedPageBreak/>
        <w:t>II. Disaster Recovery &amp; Redundancy</w:t>
      </w:r>
    </w:p>
    <w:p w14:paraId="5AF870BC" w14:textId="1EBDF9B6" w:rsidR="008B4D4D" w:rsidRDefault="008B4D4D" w:rsidP="008B4D4D">
      <w:pPr>
        <w:jc w:val="both"/>
        <w:rPr>
          <w:rFonts w:asciiTheme="majorHAnsi" w:hAnsiTheme="majorHAnsi"/>
          <w:b/>
          <w:bCs/>
        </w:rPr>
      </w:pPr>
      <w:r w:rsidRPr="008B4D4D">
        <w:rPr>
          <w:rFonts w:asciiTheme="majorHAnsi" w:hAnsiTheme="majorHAnsi"/>
          <w:lang/>
        </w:rPr>
        <w:t xml:space="preserve">A </w:t>
      </w:r>
      <w:r w:rsidRPr="008B4D4D">
        <w:rPr>
          <w:rFonts w:asciiTheme="majorHAnsi" w:hAnsiTheme="majorHAnsi"/>
          <w:b/>
          <w:bCs/>
          <w:lang/>
        </w:rPr>
        <w:t>Backup Server (192.168.200.1)</w:t>
      </w:r>
      <w:r w:rsidRPr="008B4D4D">
        <w:rPr>
          <w:rFonts w:asciiTheme="majorHAnsi" w:hAnsiTheme="majorHAnsi"/>
          <w:lang/>
        </w:rPr>
        <w:t xml:space="preserve"> is configured to take over if the primary system fails. OSPF ensures that if a link goes down, the network converges instantly to a backup path. </w:t>
      </w:r>
    </w:p>
    <w:p w14:paraId="14ECB441" w14:textId="46FA7C5F" w:rsidR="00AC31BF" w:rsidRPr="00AC31BF" w:rsidRDefault="00AC31BF" w:rsidP="008B4D4D">
      <w:pPr>
        <w:jc w:val="both"/>
        <w:rPr>
          <w:rFonts w:asciiTheme="majorHAnsi" w:hAnsiTheme="majorHAnsi"/>
        </w:rPr>
      </w:pPr>
      <w:r w:rsidRPr="00AC31BF">
        <w:rPr>
          <w:rFonts w:asciiTheme="majorHAnsi" w:hAnsiTheme="majorHAnsi"/>
        </w:rPr>
        <w:drawing>
          <wp:inline distT="0" distB="0" distL="0" distR="0" wp14:anchorId="12821ED5" wp14:editId="24E58E73">
            <wp:extent cx="5200917" cy="920797"/>
            <wp:effectExtent l="0" t="0" r="0" b="0"/>
            <wp:docPr id="210228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28975" name=""/>
                    <pic:cNvPicPr/>
                  </pic:nvPicPr>
                  <pic:blipFill>
                    <a:blip r:embed="rId8"/>
                    <a:stretch>
                      <a:fillRect/>
                    </a:stretch>
                  </pic:blipFill>
                  <pic:spPr>
                    <a:xfrm>
                      <a:off x="0" y="0"/>
                      <a:ext cx="5200917" cy="920797"/>
                    </a:xfrm>
                    <a:prstGeom prst="rect">
                      <a:avLst/>
                    </a:prstGeom>
                  </pic:spPr>
                </pic:pic>
              </a:graphicData>
            </a:graphic>
          </wp:inline>
        </w:drawing>
      </w:r>
    </w:p>
    <w:p w14:paraId="0809C221"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III. Smart City Control Portal</w:t>
      </w:r>
    </w:p>
    <w:p w14:paraId="796919B1" w14:textId="77777777" w:rsidR="008B4D4D" w:rsidRPr="008B4D4D" w:rsidRDefault="008B4D4D" w:rsidP="008B4D4D">
      <w:pPr>
        <w:jc w:val="both"/>
        <w:rPr>
          <w:rFonts w:asciiTheme="majorHAnsi" w:hAnsiTheme="majorHAnsi"/>
          <w:lang/>
        </w:rPr>
      </w:pPr>
      <w:r w:rsidRPr="008B4D4D">
        <w:rPr>
          <w:rFonts w:asciiTheme="majorHAnsi" w:hAnsiTheme="majorHAnsi"/>
          <w:lang/>
        </w:rPr>
        <w:t>A custom HTML-based web portal is hosted on the Main Server, allowing administrators to monitor city status live.</w:t>
      </w:r>
    </w:p>
    <w:p w14:paraId="673442CD" w14:textId="0A3A18DF" w:rsidR="008B4D4D" w:rsidRPr="008B4D4D" w:rsidRDefault="00AC31BF" w:rsidP="008B4D4D">
      <w:pPr>
        <w:jc w:val="both"/>
        <w:rPr>
          <w:rFonts w:asciiTheme="majorHAnsi" w:hAnsiTheme="majorHAnsi"/>
          <w:lang/>
        </w:rPr>
      </w:pPr>
      <w:r w:rsidRPr="00AC31BF">
        <w:rPr>
          <w:rFonts w:asciiTheme="majorHAnsi" w:hAnsiTheme="majorHAnsi"/>
          <w:lang/>
        </w:rPr>
        <w:drawing>
          <wp:inline distT="0" distB="0" distL="0" distR="0" wp14:anchorId="71D8D92F" wp14:editId="1838DA5F">
            <wp:extent cx="4857750" cy="2449115"/>
            <wp:effectExtent l="0" t="0" r="0" b="8890"/>
            <wp:docPr id="404381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381831" name=""/>
                    <pic:cNvPicPr/>
                  </pic:nvPicPr>
                  <pic:blipFill>
                    <a:blip r:embed="rId9"/>
                    <a:stretch>
                      <a:fillRect/>
                    </a:stretch>
                  </pic:blipFill>
                  <pic:spPr>
                    <a:xfrm>
                      <a:off x="0" y="0"/>
                      <a:ext cx="4864646" cy="2452592"/>
                    </a:xfrm>
                    <a:prstGeom prst="rect">
                      <a:avLst/>
                    </a:prstGeom>
                  </pic:spPr>
                </pic:pic>
              </a:graphicData>
            </a:graphic>
          </wp:inline>
        </w:drawing>
      </w:r>
    </w:p>
    <w:p w14:paraId="47B7BD3C" w14:textId="77777777" w:rsidR="00AC31BF" w:rsidRDefault="00AC31BF" w:rsidP="008B4D4D">
      <w:pPr>
        <w:jc w:val="both"/>
        <w:rPr>
          <w:rFonts w:asciiTheme="majorHAnsi" w:hAnsiTheme="majorHAnsi"/>
          <w:b/>
          <w:bCs/>
        </w:rPr>
      </w:pPr>
      <w:r w:rsidRPr="00AC31BF">
        <w:rPr>
          <w:rFonts w:asciiTheme="majorHAnsi" w:hAnsiTheme="majorHAnsi"/>
          <w:b/>
          <w:bCs/>
          <w:lang/>
        </w:rPr>
        <w:drawing>
          <wp:inline distT="0" distB="0" distL="0" distR="0" wp14:anchorId="6864A293" wp14:editId="653FA17E">
            <wp:extent cx="5048250" cy="2062987"/>
            <wp:effectExtent l="0" t="0" r="0" b="0"/>
            <wp:docPr id="68294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41434" name=""/>
                    <pic:cNvPicPr/>
                  </pic:nvPicPr>
                  <pic:blipFill>
                    <a:blip r:embed="rId10"/>
                    <a:stretch>
                      <a:fillRect/>
                    </a:stretch>
                  </pic:blipFill>
                  <pic:spPr>
                    <a:xfrm>
                      <a:off x="0" y="0"/>
                      <a:ext cx="5070817" cy="2072209"/>
                    </a:xfrm>
                    <a:prstGeom prst="rect">
                      <a:avLst/>
                    </a:prstGeom>
                  </pic:spPr>
                </pic:pic>
              </a:graphicData>
            </a:graphic>
          </wp:inline>
        </w:drawing>
      </w:r>
    </w:p>
    <w:p w14:paraId="50BA1902" w14:textId="77777777" w:rsidR="00AD4C41" w:rsidRDefault="00AD4C41" w:rsidP="008B4D4D">
      <w:pPr>
        <w:jc w:val="both"/>
        <w:rPr>
          <w:rFonts w:asciiTheme="majorHAnsi" w:hAnsiTheme="majorHAnsi"/>
          <w:b/>
          <w:bCs/>
        </w:rPr>
      </w:pPr>
    </w:p>
    <w:p w14:paraId="51DD874D" w14:textId="77777777" w:rsidR="00AD4C41" w:rsidRDefault="00AD4C41" w:rsidP="008B4D4D">
      <w:pPr>
        <w:jc w:val="both"/>
        <w:rPr>
          <w:rFonts w:asciiTheme="majorHAnsi" w:hAnsiTheme="majorHAnsi"/>
          <w:b/>
          <w:bCs/>
        </w:rPr>
      </w:pPr>
    </w:p>
    <w:p w14:paraId="5AF3912E" w14:textId="5523566F" w:rsidR="008B4D4D" w:rsidRPr="008B4D4D" w:rsidRDefault="008B4D4D" w:rsidP="008B4D4D">
      <w:pPr>
        <w:jc w:val="both"/>
        <w:rPr>
          <w:rFonts w:asciiTheme="majorHAnsi" w:hAnsiTheme="majorHAnsi"/>
          <w:b/>
          <w:bCs/>
          <w:lang/>
        </w:rPr>
      </w:pPr>
      <w:r w:rsidRPr="008B4D4D">
        <w:rPr>
          <w:rFonts w:asciiTheme="majorHAnsi" w:hAnsiTheme="majorHAnsi"/>
          <w:b/>
          <w:bCs/>
          <w:lang/>
        </w:rPr>
        <w:lastRenderedPageBreak/>
        <w:t>5. IP Addressing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1832"/>
        <w:gridCol w:w="1337"/>
      </w:tblGrid>
      <w:tr w:rsidR="008B4D4D" w:rsidRPr="008B4D4D" w14:paraId="3F74BAF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158254" w14:textId="77777777" w:rsidR="008B4D4D" w:rsidRPr="008B4D4D" w:rsidRDefault="008B4D4D" w:rsidP="008B4D4D">
            <w:pPr>
              <w:jc w:val="both"/>
              <w:rPr>
                <w:rFonts w:asciiTheme="majorHAnsi" w:hAnsiTheme="majorHAnsi"/>
                <w:lang/>
              </w:rPr>
            </w:pPr>
            <w:r w:rsidRPr="008B4D4D">
              <w:rPr>
                <w:rFonts w:asciiTheme="majorHAnsi" w:hAnsiTheme="majorHAnsi"/>
                <w:b/>
                <w:bCs/>
                <w:lang/>
              </w:rPr>
              <w:t>Subnet / VLAN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AA94" w14:textId="77777777" w:rsidR="008B4D4D" w:rsidRPr="008B4D4D" w:rsidRDefault="008B4D4D" w:rsidP="008B4D4D">
            <w:pPr>
              <w:jc w:val="both"/>
              <w:rPr>
                <w:rFonts w:asciiTheme="majorHAnsi" w:hAnsiTheme="majorHAnsi"/>
                <w:lang/>
              </w:rPr>
            </w:pPr>
            <w:r w:rsidRPr="008B4D4D">
              <w:rPr>
                <w:rFonts w:asciiTheme="majorHAnsi" w:hAnsiTheme="majorHAnsi"/>
                <w:b/>
                <w:bCs/>
                <w:lang/>
              </w:rPr>
              <w:t>Network Address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DD658" w14:textId="77777777" w:rsidR="008B4D4D" w:rsidRPr="008B4D4D" w:rsidRDefault="008B4D4D" w:rsidP="008B4D4D">
            <w:pPr>
              <w:jc w:val="both"/>
              <w:rPr>
                <w:rFonts w:asciiTheme="majorHAnsi" w:hAnsiTheme="majorHAnsi"/>
                <w:lang/>
              </w:rPr>
            </w:pPr>
            <w:r w:rsidRPr="008B4D4D">
              <w:rPr>
                <w:rFonts w:asciiTheme="majorHAnsi" w:hAnsiTheme="majorHAnsi"/>
                <w:b/>
                <w:bCs/>
                <w:lang/>
              </w:rPr>
              <w:t>Gateway</w:t>
            </w:r>
          </w:p>
        </w:tc>
      </w:tr>
      <w:tr w:rsidR="008B4D4D" w:rsidRPr="008B4D4D" w14:paraId="47059B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3697FC" w14:textId="51CE76CC" w:rsidR="008B4D4D" w:rsidRPr="008B4D4D" w:rsidRDefault="008B4D4D" w:rsidP="008B4D4D">
            <w:pPr>
              <w:jc w:val="both"/>
              <w:rPr>
                <w:rFonts w:asciiTheme="majorHAnsi" w:hAnsiTheme="majorHAnsi"/>
                <w:lang/>
              </w:rPr>
            </w:pPr>
            <w:r w:rsidRPr="008B4D4D">
              <w:rPr>
                <w:rFonts w:asciiTheme="majorHAnsi" w:hAnsiTheme="majorHAnsi"/>
                <w:b/>
                <w:bCs/>
                <w:lang/>
              </w:rPr>
              <w:t>VLAN 10 (Ma</w:t>
            </w:r>
            <w:r w:rsidR="00AD4C41">
              <w:rPr>
                <w:rFonts w:asciiTheme="majorHAnsi" w:hAnsiTheme="majorHAnsi"/>
                <w:b/>
                <w:bCs/>
              </w:rPr>
              <w:t>in Server</w:t>
            </w:r>
            <w:r w:rsidRPr="008B4D4D">
              <w:rPr>
                <w:rFonts w:asciiTheme="majorHAnsi" w:hAnsiTheme="majorHAnsi"/>
                <w:b/>
                <w:bCs/>
                <w:lang/>
              </w:rPr>
              <w:t>)</w:t>
            </w:r>
          </w:p>
        </w:tc>
        <w:tc>
          <w:tcPr>
            <w:tcW w:w="0" w:type="auto"/>
            <w:tcBorders>
              <w:top w:val="single" w:sz="6" w:space="0" w:color="auto"/>
              <w:left w:val="single" w:sz="6" w:space="0" w:color="auto"/>
              <w:bottom w:val="single" w:sz="6" w:space="0" w:color="auto"/>
              <w:right w:val="single" w:sz="6" w:space="0" w:color="auto"/>
            </w:tcBorders>
            <w:vAlign w:val="center"/>
            <w:hideMark/>
          </w:tcPr>
          <w:p w14:paraId="55718619" w14:textId="26936B04" w:rsidR="008B4D4D" w:rsidRPr="00AD4C41" w:rsidRDefault="008B4D4D" w:rsidP="008B4D4D">
            <w:pPr>
              <w:jc w:val="both"/>
              <w:rPr>
                <w:rFonts w:asciiTheme="majorHAnsi" w:hAnsiTheme="majorHAnsi"/>
              </w:rPr>
            </w:pPr>
            <w:r w:rsidRPr="008B4D4D">
              <w:rPr>
                <w:rFonts w:asciiTheme="majorHAnsi" w:hAnsiTheme="majorHAnsi"/>
                <w:lang/>
              </w:rPr>
              <w:t>192.168.10.</w:t>
            </w:r>
            <w:r w:rsidR="00AD4C41">
              <w:rPr>
                <w:rFonts w:asciiTheme="majorHAnsi" w:hAnsiTheme="majorHAnsi"/>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2481E" w14:textId="77777777" w:rsidR="008B4D4D" w:rsidRPr="008B4D4D" w:rsidRDefault="008B4D4D" w:rsidP="008B4D4D">
            <w:pPr>
              <w:jc w:val="both"/>
              <w:rPr>
                <w:rFonts w:asciiTheme="majorHAnsi" w:hAnsiTheme="majorHAnsi"/>
                <w:lang/>
              </w:rPr>
            </w:pPr>
            <w:r w:rsidRPr="008B4D4D">
              <w:rPr>
                <w:rFonts w:asciiTheme="majorHAnsi" w:hAnsiTheme="majorHAnsi"/>
                <w:lang/>
              </w:rPr>
              <w:t>192.168.10.1</w:t>
            </w:r>
          </w:p>
        </w:tc>
      </w:tr>
      <w:tr w:rsidR="008B4D4D" w:rsidRPr="008B4D4D" w14:paraId="3861BC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251692" w14:textId="77777777" w:rsidR="008B4D4D" w:rsidRPr="008B4D4D" w:rsidRDefault="008B4D4D" w:rsidP="008B4D4D">
            <w:pPr>
              <w:jc w:val="both"/>
              <w:rPr>
                <w:rFonts w:asciiTheme="majorHAnsi" w:hAnsiTheme="majorHAnsi"/>
                <w:lang/>
              </w:rPr>
            </w:pPr>
            <w:r w:rsidRPr="008B4D4D">
              <w:rPr>
                <w:rFonts w:asciiTheme="majorHAnsi" w:hAnsiTheme="majorHAnsi"/>
                <w:b/>
                <w:bCs/>
                <w:lang/>
              </w:rPr>
              <w:t>VLAN 20 (Emergency)</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FC132" w14:textId="77777777" w:rsidR="008B4D4D" w:rsidRPr="008B4D4D" w:rsidRDefault="008B4D4D" w:rsidP="008B4D4D">
            <w:pPr>
              <w:jc w:val="both"/>
              <w:rPr>
                <w:rFonts w:asciiTheme="majorHAnsi" w:hAnsiTheme="majorHAnsi"/>
                <w:lang/>
              </w:rPr>
            </w:pPr>
            <w:r w:rsidRPr="008B4D4D">
              <w:rPr>
                <w:rFonts w:asciiTheme="majorHAnsi" w:hAnsiTheme="majorHAnsi"/>
                <w:lang/>
              </w:rPr>
              <w:t>192.168.20.0/24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6D03730D" w14:textId="77777777" w:rsidR="008B4D4D" w:rsidRPr="008B4D4D" w:rsidRDefault="008B4D4D" w:rsidP="008B4D4D">
            <w:pPr>
              <w:jc w:val="both"/>
              <w:rPr>
                <w:rFonts w:asciiTheme="majorHAnsi" w:hAnsiTheme="majorHAnsi"/>
                <w:lang/>
              </w:rPr>
            </w:pPr>
            <w:r w:rsidRPr="008B4D4D">
              <w:rPr>
                <w:rFonts w:asciiTheme="majorHAnsi" w:hAnsiTheme="majorHAnsi"/>
                <w:lang/>
              </w:rPr>
              <w:t>192.168.20.1</w:t>
            </w:r>
          </w:p>
        </w:tc>
      </w:tr>
      <w:tr w:rsidR="008B4D4D" w:rsidRPr="008B4D4D" w14:paraId="40C737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856681" w14:textId="77777777" w:rsidR="008B4D4D" w:rsidRPr="008B4D4D" w:rsidRDefault="008B4D4D" w:rsidP="008B4D4D">
            <w:pPr>
              <w:jc w:val="both"/>
              <w:rPr>
                <w:rFonts w:asciiTheme="majorHAnsi" w:hAnsiTheme="majorHAnsi"/>
                <w:lang/>
              </w:rPr>
            </w:pPr>
            <w:r w:rsidRPr="008B4D4D">
              <w:rPr>
                <w:rFonts w:asciiTheme="majorHAnsi" w:hAnsiTheme="majorHAnsi"/>
                <w:b/>
                <w:bCs/>
                <w:lang/>
              </w:rPr>
              <w:t>VLAN 30 (Residential)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BA2759" w14:textId="77777777" w:rsidR="008B4D4D" w:rsidRPr="008B4D4D" w:rsidRDefault="008B4D4D" w:rsidP="008B4D4D">
            <w:pPr>
              <w:jc w:val="both"/>
              <w:rPr>
                <w:rFonts w:asciiTheme="majorHAnsi" w:hAnsiTheme="majorHAnsi"/>
                <w:lang/>
              </w:rPr>
            </w:pPr>
            <w:r w:rsidRPr="008B4D4D">
              <w:rPr>
                <w:rFonts w:asciiTheme="majorHAnsi" w:hAnsiTheme="majorHAnsi"/>
                <w:lang/>
              </w:rPr>
              <w:t>192.168.30.0/24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45BEC" w14:textId="77777777" w:rsidR="008B4D4D" w:rsidRPr="008B4D4D" w:rsidRDefault="008B4D4D" w:rsidP="008B4D4D">
            <w:pPr>
              <w:jc w:val="both"/>
              <w:rPr>
                <w:rFonts w:asciiTheme="majorHAnsi" w:hAnsiTheme="majorHAnsi"/>
                <w:lang/>
              </w:rPr>
            </w:pPr>
            <w:r w:rsidRPr="008B4D4D">
              <w:rPr>
                <w:rFonts w:asciiTheme="majorHAnsi" w:hAnsiTheme="majorHAnsi"/>
                <w:lang/>
              </w:rPr>
              <w:t>192.168.30.1</w:t>
            </w:r>
          </w:p>
        </w:tc>
      </w:tr>
      <w:tr w:rsidR="008B4D4D" w:rsidRPr="008B4D4D" w14:paraId="52BF49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A3C154" w14:textId="77777777" w:rsidR="008B4D4D" w:rsidRPr="008B4D4D" w:rsidRDefault="008B4D4D" w:rsidP="008B4D4D">
            <w:pPr>
              <w:jc w:val="both"/>
              <w:rPr>
                <w:rFonts w:asciiTheme="majorHAnsi" w:hAnsiTheme="majorHAnsi"/>
                <w:lang/>
              </w:rPr>
            </w:pPr>
            <w:r w:rsidRPr="008B4D4D">
              <w:rPr>
                <w:rFonts w:asciiTheme="majorHAnsi" w:hAnsiTheme="majorHAnsi"/>
                <w:b/>
                <w:bCs/>
                <w:lang/>
              </w:rPr>
              <w:t>VLAN 40 (Surveillance)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C857C" w14:textId="77777777" w:rsidR="008B4D4D" w:rsidRPr="008B4D4D" w:rsidRDefault="008B4D4D" w:rsidP="008B4D4D">
            <w:pPr>
              <w:jc w:val="both"/>
              <w:rPr>
                <w:rFonts w:asciiTheme="majorHAnsi" w:hAnsiTheme="majorHAnsi"/>
                <w:lang/>
              </w:rPr>
            </w:pPr>
            <w:r w:rsidRPr="008B4D4D">
              <w:rPr>
                <w:rFonts w:asciiTheme="majorHAnsi" w:hAnsiTheme="majorHAnsi"/>
                <w:lang/>
              </w:rPr>
              <w:t>192.168.40.0/24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3AD9DB4F" w14:textId="77777777" w:rsidR="008B4D4D" w:rsidRPr="008B4D4D" w:rsidRDefault="008B4D4D" w:rsidP="008B4D4D">
            <w:pPr>
              <w:jc w:val="both"/>
              <w:rPr>
                <w:rFonts w:asciiTheme="majorHAnsi" w:hAnsiTheme="majorHAnsi"/>
                <w:lang/>
              </w:rPr>
            </w:pPr>
            <w:r w:rsidRPr="008B4D4D">
              <w:rPr>
                <w:rFonts w:asciiTheme="majorHAnsi" w:hAnsiTheme="majorHAnsi"/>
                <w:lang/>
              </w:rPr>
              <w:t>192.168.40.1</w:t>
            </w:r>
          </w:p>
        </w:tc>
      </w:tr>
      <w:tr w:rsidR="008B4D4D" w:rsidRPr="008B4D4D" w14:paraId="2C9F24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98EDF1" w14:textId="77777777" w:rsidR="008B4D4D" w:rsidRPr="008B4D4D" w:rsidRDefault="008B4D4D" w:rsidP="008B4D4D">
            <w:pPr>
              <w:jc w:val="both"/>
              <w:rPr>
                <w:rFonts w:asciiTheme="majorHAnsi" w:hAnsiTheme="majorHAnsi"/>
                <w:lang/>
              </w:rPr>
            </w:pPr>
            <w:r w:rsidRPr="008B4D4D">
              <w:rPr>
                <w:rFonts w:asciiTheme="majorHAnsi" w:hAnsiTheme="majorHAnsi"/>
                <w:b/>
                <w:bCs/>
                <w:lang/>
              </w:rPr>
              <w:t>Backup Server</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D31E1" w14:textId="77777777" w:rsidR="008B4D4D" w:rsidRPr="008B4D4D" w:rsidRDefault="008B4D4D" w:rsidP="008B4D4D">
            <w:pPr>
              <w:jc w:val="both"/>
              <w:rPr>
                <w:rFonts w:asciiTheme="majorHAnsi" w:hAnsiTheme="majorHAnsi"/>
                <w:lang/>
              </w:rPr>
            </w:pPr>
            <w:r w:rsidRPr="008B4D4D">
              <w:rPr>
                <w:rFonts w:asciiTheme="majorHAnsi" w:hAnsiTheme="majorHAnsi"/>
                <w:lang/>
              </w:rPr>
              <w:t>192.168.200.1</w:t>
            </w:r>
          </w:p>
        </w:tc>
        <w:tc>
          <w:tcPr>
            <w:tcW w:w="0" w:type="auto"/>
            <w:tcBorders>
              <w:top w:val="single" w:sz="6" w:space="0" w:color="auto"/>
              <w:left w:val="single" w:sz="6" w:space="0" w:color="auto"/>
              <w:bottom w:val="single" w:sz="6" w:space="0" w:color="auto"/>
              <w:right w:val="single" w:sz="6" w:space="0" w:color="auto"/>
            </w:tcBorders>
            <w:vAlign w:val="center"/>
            <w:hideMark/>
          </w:tcPr>
          <w:p w14:paraId="329F8431" w14:textId="77777777" w:rsidR="008B4D4D" w:rsidRPr="008B4D4D" w:rsidRDefault="008B4D4D" w:rsidP="008B4D4D">
            <w:pPr>
              <w:jc w:val="both"/>
              <w:rPr>
                <w:rFonts w:asciiTheme="majorHAnsi" w:hAnsiTheme="majorHAnsi"/>
                <w:lang/>
              </w:rPr>
            </w:pPr>
            <w:r w:rsidRPr="008B4D4D">
              <w:rPr>
                <w:rFonts w:asciiTheme="majorHAnsi" w:hAnsiTheme="majorHAnsi"/>
                <w:lang/>
              </w:rPr>
              <w:t>--</w:t>
            </w:r>
          </w:p>
        </w:tc>
      </w:tr>
    </w:tbl>
    <w:p w14:paraId="1F15642C"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6. Conclusion</w:t>
      </w:r>
    </w:p>
    <w:p w14:paraId="12B0B50B" w14:textId="77777777" w:rsidR="008B4D4D" w:rsidRPr="008B4D4D" w:rsidRDefault="008B4D4D" w:rsidP="008B4D4D">
      <w:pPr>
        <w:jc w:val="both"/>
        <w:rPr>
          <w:rFonts w:asciiTheme="majorHAnsi" w:hAnsiTheme="majorHAnsi"/>
          <w:lang/>
        </w:rPr>
      </w:pPr>
      <w:r w:rsidRPr="008B4D4D">
        <w:rPr>
          <w:rFonts w:asciiTheme="majorHAnsi" w:hAnsiTheme="majorHAnsi"/>
          <w:lang/>
        </w:rPr>
        <w:t>The project successfully achieves a secure and highly available Smart City infrastructure. The integration of IoT, Disaster Recovery, and Automated Routing provides a blueprint for modern urban network management.</w:t>
      </w:r>
    </w:p>
    <w:p w14:paraId="201E1E4C" w14:textId="77777777" w:rsidR="008B4D4D" w:rsidRPr="008B4D4D" w:rsidRDefault="008B4D4D" w:rsidP="008B4D4D">
      <w:pPr>
        <w:jc w:val="both"/>
        <w:rPr>
          <w:rFonts w:asciiTheme="majorHAnsi" w:hAnsiTheme="majorHAnsi"/>
          <w:b/>
          <w:bCs/>
          <w:lang/>
        </w:rPr>
      </w:pPr>
      <w:r w:rsidRPr="008B4D4D">
        <w:rPr>
          <w:rFonts w:asciiTheme="majorHAnsi" w:hAnsiTheme="majorHAnsi"/>
          <w:b/>
          <w:bCs/>
          <w:lang/>
        </w:rPr>
        <w:t>7. Project Team</w:t>
      </w:r>
    </w:p>
    <w:p w14:paraId="3E7CFF09"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Ayesha Daudpota </w:t>
      </w:r>
    </w:p>
    <w:p w14:paraId="5C50C34D"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Atika Mughal </w:t>
      </w:r>
    </w:p>
    <w:p w14:paraId="2161424F"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Mohammad Ammar Hussain </w:t>
      </w:r>
    </w:p>
    <w:p w14:paraId="2B39824E"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Musbah Tunio </w:t>
      </w:r>
    </w:p>
    <w:p w14:paraId="5848A740"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Safeeullah Sheikh </w:t>
      </w:r>
    </w:p>
    <w:p w14:paraId="764535F0" w14:textId="77777777" w:rsidR="008B4D4D" w:rsidRPr="00AD4C41" w:rsidRDefault="008B4D4D" w:rsidP="008B4D4D">
      <w:pPr>
        <w:numPr>
          <w:ilvl w:val="0"/>
          <w:numId w:val="3"/>
        </w:numPr>
        <w:jc w:val="both"/>
        <w:rPr>
          <w:rFonts w:asciiTheme="majorHAnsi" w:hAnsiTheme="majorHAnsi"/>
          <w:lang/>
        </w:rPr>
      </w:pPr>
      <w:r w:rsidRPr="00AD4C41">
        <w:rPr>
          <w:rFonts w:asciiTheme="majorHAnsi" w:hAnsiTheme="majorHAnsi"/>
          <w:lang/>
        </w:rPr>
        <w:t xml:space="preserve">Haider Khan </w:t>
      </w:r>
    </w:p>
    <w:p w14:paraId="366580AA" w14:textId="77777777" w:rsidR="00801B97" w:rsidRDefault="00801B97"/>
    <w:sectPr w:rsidR="00801B9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6B6951"/>
    <w:multiLevelType w:val="multilevel"/>
    <w:tmpl w:val="1D0CD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DA6114"/>
    <w:multiLevelType w:val="multilevel"/>
    <w:tmpl w:val="34FE5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8754BC4"/>
    <w:multiLevelType w:val="multilevel"/>
    <w:tmpl w:val="B48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9844162">
    <w:abstractNumId w:val="2"/>
  </w:num>
  <w:num w:numId="2" w16cid:durableId="1612784075">
    <w:abstractNumId w:val="0"/>
  </w:num>
  <w:num w:numId="3" w16cid:durableId="390231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4D4D"/>
    <w:rsid w:val="001D247E"/>
    <w:rsid w:val="0029414B"/>
    <w:rsid w:val="00801B97"/>
    <w:rsid w:val="008B4D4D"/>
    <w:rsid w:val="008D2D77"/>
    <w:rsid w:val="00AC31BF"/>
    <w:rsid w:val="00AD4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547D6"/>
  <w15:chartTrackingRefBased/>
  <w15:docId w15:val="{42B7232B-EA4D-4F3A-9BF7-5763FB8C0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4D4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8B4D4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8B4D4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8B4D4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8B4D4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8B4D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4D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4D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4D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4D4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8B4D4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8B4D4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8B4D4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8B4D4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8B4D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4D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4D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4D4D"/>
    <w:rPr>
      <w:rFonts w:eastAsiaTheme="majorEastAsia" w:cstheme="majorBidi"/>
      <w:color w:val="272727" w:themeColor="text1" w:themeTint="D8"/>
    </w:rPr>
  </w:style>
  <w:style w:type="paragraph" w:styleId="Title">
    <w:name w:val="Title"/>
    <w:basedOn w:val="Normal"/>
    <w:next w:val="Normal"/>
    <w:link w:val="TitleChar"/>
    <w:uiPriority w:val="10"/>
    <w:qFormat/>
    <w:rsid w:val="008B4D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4D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4D4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4D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4D4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B4D4D"/>
    <w:rPr>
      <w:i/>
      <w:iCs/>
      <w:color w:val="404040" w:themeColor="text1" w:themeTint="BF"/>
    </w:rPr>
  </w:style>
  <w:style w:type="paragraph" w:styleId="ListParagraph">
    <w:name w:val="List Paragraph"/>
    <w:basedOn w:val="Normal"/>
    <w:uiPriority w:val="34"/>
    <w:qFormat/>
    <w:rsid w:val="008B4D4D"/>
    <w:pPr>
      <w:ind w:left="720"/>
      <w:contextualSpacing/>
    </w:pPr>
  </w:style>
  <w:style w:type="character" w:styleId="IntenseEmphasis">
    <w:name w:val="Intense Emphasis"/>
    <w:basedOn w:val="DefaultParagraphFont"/>
    <w:uiPriority w:val="21"/>
    <w:qFormat/>
    <w:rsid w:val="008B4D4D"/>
    <w:rPr>
      <w:i/>
      <w:iCs/>
      <w:color w:val="365F91" w:themeColor="accent1" w:themeShade="BF"/>
    </w:rPr>
  </w:style>
  <w:style w:type="paragraph" w:styleId="IntenseQuote">
    <w:name w:val="Intense Quote"/>
    <w:basedOn w:val="Normal"/>
    <w:next w:val="Normal"/>
    <w:link w:val="IntenseQuoteChar"/>
    <w:uiPriority w:val="30"/>
    <w:qFormat/>
    <w:rsid w:val="008B4D4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8B4D4D"/>
    <w:rPr>
      <w:i/>
      <w:iCs/>
      <w:color w:val="365F91" w:themeColor="accent1" w:themeShade="BF"/>
    </w:rPr>
  </w:style>
  <w:style w:type="character" w:styleId="IntenseReference">
    <w:name w:val="Intense Reference"/>
    <w:basedOn w:val="DefaultParagraphFont"/>
    <w:uiPriority w:val="32"/>
    <w:qFormat/>
    <w:rsid w:val="008B4D4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4</Pages>
  <Words>446</Words>
  <Characters>2547</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Atika Mughal</dc:creator>
  <cp:keywords/>
  <dc:description/>
  <cp:lastModifiedBy>Atika Mughal</cp:lastModifiedBy>
  <cp:revision>1</cp:revision>
  <dcterms:created xsi:type="dcterms:W3CDTF">2026-04-25T19:31:00Z</dcterms:created>
  <dcterms:modified xsi:type="dcterms:W3CDTF">2026-04-25T20:05:00Z</dcterms:modified>
</cp:coreProperties>
</file>